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B30"/>
          <w:sz w:val="34"/>
        </w:rPr>
        <w:t>Shot List — Brett Lechtenberg Sizzle Reel v3.1</w:t>
      </w:r>
    </w:p>
    <w:p>
      <w:r>
        <w:rPr>
          <w:color w:val="444444"/>
          <w:sz w:val="19"/>
        </w:rPr>
        <w:t>Total runtime 2:56 · continuous voiceover, no music · live sound kept low under VO on shots 12, 13, 15, 17, 22 · 23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</w:tcPr>
          <w:p>
            <w:r/>
            <w:r>
              <w:rPr>
                <w:b/>
                <w:color w:val="9B1B30"/>
                <w:sz w:val="19"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9B1B30"/>
                <w:sz w:val="19"/>
              </w:rPr>
              <w:t>Shot / Card</w:t>
            </w:r>
          </w:p>
        </w:tc>
        <w:tc>
          <w:tcPr>
            <w:tcW w:type="dxa" w:w="5040"/>
          </w:tcPr>
          <w:p>
            <w:r/>
            <w:r>
              <w:rPr>
                <w:b/>
                <w:color w:val="9B1B30"/>
                <w:sz w:val="19"/>
              </w:rPr>
              <w:t>Description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9B1B30"/>
                <w:sz w:val="19"/>
              </w:rPr>
              <w:t>On screen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9B1B30"/>
                <w:sz w:val="19"/>
              </w:rPr>
              <w:t>Starts at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Opening card — "Not all speakers…"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Gold text on black: "Not all speakers and trainers are created equal."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2.8s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0:00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Meet Brett — twins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Brett in gi + Brett in suit, side by side (identity shot)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4.6s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0:03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Speaking photo 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Brett on stage, "CORPORATE KEYNOTES &amp; WORKSHOPS"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4.5s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0:07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Speaking photo 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Second stage shot, same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4.5s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0:12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Chamber training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Murray Chamber of Commerce training room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4.4s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0:16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Master's Edge book on shelf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Book mockup among Sinek/Clear/Willink titles ("flow researcher" beat)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6.2s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0:21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Concrete break video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Blindfolded 8th-degree test break, caption bar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5.4s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0:27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"Unique" card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"Some are unique in CONTENT, DELIVERY and CHARACTER."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5.8s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0:32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America First training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Corporate team training, AFCU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4.1s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0:38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Park City Chamber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Training session, Park City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4.1s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0:42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Heber Valley Chamber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Training at UVU campus,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4.3s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0:46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Juan Diego keynote video 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Team keynote to HS football program ("The 3 Beliefs")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14.3s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0:51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Phoenix dojang video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"Small Hinges Swing Big Doors" speech clip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6.4s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1:05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Promise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"TRANSFORMATION OVER TRANSACTION" + Master's Edge methodology lines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15.5s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1:11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Juan Diego keynote video 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High-energy crowd section ("straight up truth")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11.8s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1:27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Bridge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"Brett's dynamic talks ENGAGE, EDUCATE and EMPOWER his clients."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4.0s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1:39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Juan Diego finale video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"One two three — SAY!" chant + crowd roar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5.2s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1:43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Blend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Martial arts wisdom + peak performance text, twins image right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6.8s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1:48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Brett casual photo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Office portrait with slow smooth push-in (the fixed Ken Burns)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6.6s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1:55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"Why unique"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Header + 6 numbered proof points (30 yrs, 100 businesses, 8th degree…)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11.2s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2:01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Book covers montage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Best-selling author beat — Master's Edge shelf cover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1.7s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2:12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Good Things Utah clip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ABC4 anchor intro, "AS SEEN ON"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3.8s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2:14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USA Today article 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Press screenshot, "FEATURED IN USA TODAY"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2.0s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2:18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USA Today article 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Second press screenshot, same caption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2.0s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2:20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"Trusted by" logo card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6 client logos drop in one at a time (AFCU, Delta, Amex, Packsize, Thumbtack, Purple)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2.7s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2:22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Testimonial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4 quotes fade in: Bill Schuffenhauer, Sam Beard, Matt Gibbons, John Nottingham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11.9s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2:25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Closer card (animated)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"…you have found him!" pitch text, Brett full-body right, logo strip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8.4s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2:37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End card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BRETT LECHTENBERG · Keynotes/Training/Workshops · both CTAs + Destiny quote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11.7s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2:45</w:t>
            </w:r>
          </w:p>
        </w:tc>
      </w:tr>
    </w:tbl>
    <w:p/>
    <w:p>
      <w:r>
        <w:rPr>
          <w:b/>
          <w:color w:val="9B1B30"/>
          <w:sz w:val="26"/>
        </w:rPr>
        <w:t>RUPERT'S NOTES</w:t>
      </w:r>
    </w:p>
    <w:p>
      <w:r>
        <w:rPr>
          <w:i/>
          <w:color w:val="444444"/>
          <w:sz w:val="19"/>
        </w:rPr>
        <w:t>Type freely below — reference shots by number.</w:t>
      </w: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