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4C31D437" w14:textId="242E2F7F" w:rsidR="0013577E" w:rsidRDefault="0041747F" w:rsidP="00A1605F">
      <w:pPr>
        <w:pStyle w:val="Heading1"/>
        <w:rPr>
          <w:b/>
        </w:rPr>
      </w:pPr>
      <w:r w:rsidRPr="0041747F">
        <w:rPr>
          <w:b/>
        </w:rPr>
        <w:t>Summary</w:t>
      </w: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0DEAA61E" w14:textId="793A92F6" w:rsidR="00834570" w:rsidRDefault="00CF62C2" w:rsidP="002C624C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  <w:bookmarkEnd w:id="0"/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DB1070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DB1070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DB1070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DB1070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DB1070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DB1070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DB1070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DB1070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DB1070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DB1070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DB1070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DB1070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DB1070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DB1070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DB1070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DB1070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DB1070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DB1070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DB1070" w:rsidP="00651210">
            <w:hyperlink w:anchor="Aug2018" w:history="1">
              <w:r w:rsidR="00FE3DA6" w:rsidRPr="00FE3DA6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54250F15" w:rsidR="00645363" w:rsidRDefault="00DB1070" w:rsidP="00651210">
            <w:hyperlink w:anchor="Sep2018" w:history="1">
              <w:r w:rsidR="007D42C7" w:rsidRPr="007D42C7">
                <w:rPr>
                  <w:rStyle w:val="Hyperlink"/>
                </w:rPr>
                <w:t>Sep-2018</w:t>
              </w:r>
            </w:hyperlink>
          </w:p>
        </w:tc>
      </w:tr>
      <w:tr w:rsidR="003B0C6B" w14:paraId="3DC537B2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7307CF" w14:textId="4009C82A" w:rsidR="003B0C6B" w:rsidRDefault="00DB1070" w:rsidP="00651210">
            <w:hyperlink w:anchor="Oct2018" w:history="1">
              <w:r w:rsidR="003B0C6B" w:rsidRPr="003B0C6B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0046AD00" w:rsidR="003B0C6B" w:rsidRDefault="00DB1070" w:rsidP="00651210">
            <w:hyperlink w:anchor="Nov2018" w:history="1">
              <w:r w:rsidR="003B0C6B" w:rsidRPr="003B0C6B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497D48D2" w:rsidR="003B0C6B" w:rsidRDefault="00DB1070" w:rsidP="00651210">
            <w:hyperlink w:anchor="Dec2018" w:history="1">
              <w:r w:rsidR="000F770D" w:rsidRPr="000F770D">
                <w:rPr>
                  <w:rStyle w:val="Hyperlink"/>
                </w:rPr>
                <w:t>Dec-2018</w:t>
              </w:r>
            </w:hyperlink>
          </w:p>
        </w:tc>
      </w:tr>
      <w:tr w:rsidR="00CC1358" w14:paraId="1CC68EB9" w14:textId="77777777" w:rsidTr="00CC1358">
        <w:trPr>
          <w:jc w:val="center"/>
        </w:trPr>
        <w:tc>
          <w:tcPr>
            <w:tcW w:w="1440" w:type="dxa"/>
            <w:shd w:val="clear" w:color="auto" w:fill="FF0000"/>
          </w:tcPr>
          <w:p w14:paraId="6380DD1D" w14:textId="54E8666F" w:rsidR="00CC1358" w:rsidRPr="00615903" w:rsidRDefault="00615903" w:rsidP="00651210">
            <w:pPr>
              <w:rPr>
                <w:rStyle w:val="Hyperlink"/>
                <w:color w:val="auto"/>
                <w:u w:val="none"/>
              </w:rPr>
            </w:pPr>
            <w:r w:rsidRPr="00615903">
              <w:rPr>
                <w:rStyle w:val="Hyperlink"/>
                <w:color w:val="auto"/>
                <w:u w:val="none"/>
              </w:rPr>
              <w:t>Jan-2019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1AF8138" w14:textId="637CB9D2" w:rsidR="00CC1358" w:rsidRDefault="00DB1070" w:rsidP="00651210">
            <w:pPr>
              <w:rPr>
                <w:rStyle w:val="Hyperlink"/>
              </w:rPr>
            </w:pPr>
            <w:hyperlink w:anchor="Feb2019" w:history="1">
              <w:r w:rsidR="00CC1358" w:rsidRPr="00615903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FD1976" w14:textId="3CA658CF" w:rsidR="00CC1358" w:rsidRDefault="00DB1070" w:rsidP="00651210">
            <w:pPr>
              <w:rPr>
                <w:rStyle w:val="Hyperlink"/>
              </w:rPr>
            </w:pPr>
            <w:hyperlink w:anchor="Mar2019" w:history="1">
              <w:r w:rsidR="00C3048D" w:rsidRPr="00C3048D">
                <w:rPr>
                  <w:rStyle w:val="Hyperlink"/>
                </w:rPr>
                <w:t>Mar</w:t>
              </w:r>
              <w:r w:rsidR="00A1605F">
                <w:rPr>
                  <w:rStyle w:val="Hyperlink"/>
                </w:rPr>
                <w:t>-</w:t>
              </w:r>
              <w:r w:rsidR="00C3048D" w:rsidRPr="00C3048D">
                <w:rPr>
                  <w:rStyle w:val="Hyperlink"/>
                </w:rPr>
                <w:t>2019</w:t>
              </w:r>
            </w:hyperlink>
          </w:p>
        </w:tc>
      </w:tr>
      <w:tr w:rsidR="002C624C" w14:paraId="3BA850B9" w14:textId="77777777" w:rsidTr="00374A2B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61745A9" w14:textId="2F36F708" w:rsidR="002C624C" w:rsidRPr="00615903" w:rsidRDefault="00DB1070" w:rsidP="00651210">
            <w:pPr>
              <w:rPr>
                <w:rStyle w:val="Hyperlink"/>
                <w:color w:val="auto"/>
                <w:u w:val="none"/>
              </w:rPr>
            </w:pPr>
            <w:hyperlink w:anchor="Apr2019" w:history="1">
              <w:r w:rsidR="00374A2B" w:rsidRPr="00196AB3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D845F4" w14:textId="0518E431" w:rsidR="002C624C" w:rsidRDefault="00E2396E" w:rsidP="00DB1070">
            <w:pPr>
              <w:rPr>
                <w:rStyle w:val="Hyperlink"/>
              </w:rPr>
            </w:pPr>
            <w:hyperlink w:anchor="May2019" w:history="1">
              <w:r w:rsidR="00DB1070" w:rsidRPr="00E2396E">
                <w:rPr>
                  <w:rStyle w:val="Hyperlink"/>
                </w:rPr>
                <w:t>May-20</w:t>
              </w:r>
              <w:r w:rsidR="00DB1070" w:rsidRPr="00E2396E">
                <w:rPr>
                  <w:rStyle w:val="Hyperlink"/>
                </w:rPr>
                <w:t>1</w:t>
              </w:r>
              <w:r w:rsidR="00DB1070" w:rsidRPr="00E2396E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006826" w14:textId="77777777" w:rsidR="002C624C" w:rsidRDefault="002C624C" w:rsidP="00651210">
            <w:pPr>
              <w:rPr>
                <w:rStyle w:val="Hyperlink"/>
              </w:rPr>
            </w:pPr>
          </w:p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4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r>
              <w:rPr>
                <w:rFonts w:ascii="Calibri" w:eastAsia="Times New Roman" w:hAnsi="Calibri" w:cs="Times New Roman"/>
              </w:rPr>
              <w:t>8</w:t>
            </w:r>
            <w:bookmarkEnd w:id="15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6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7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8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19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0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1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2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0F770D" w:rsidRPr="0013577E" w14:paraId="69BDE0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A358E" w14:textId="01EDC4DC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B54B1F" w14:textId="45A17A7B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support for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FC97D" w14:textId="1F426136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Analysis Services Tabular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A94EF" w14:textId="27624463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Ask a Question via button on home tab or double-click to ask a question with natural language</w:t>
            </w:r>
          </w:p>
          <w:p w14:paraId="12B1A976" w14:textId="247AB7D1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Not supported for live connections to PBI Service, Multidimensional, and Tabular models earlier than 2016 (1103 or earlier)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EE0AB" w14:textId="33D6F42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23"/>
          </w:p>
        </w:tc>
      </w:tr>
      <w:tr w:rsidR="000F770D" w:rsidRPr="0013577E" w14:paraId="11DAB2B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B7D0" w14:textId="1689CB0D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86222" w14:textId="29727F4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formula bar updates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5AAEA" w14:textId="62B0B3B9" w:rsidR="000F770D" w:rsidRPr="000F770D" w:rsidRDefault="000F770D" w:rsidP="000F770D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zoom on the formular bar</w:t>
            </w:r>
          </w:p>
          <w:p w14:paraId="45897556" w14:textId="183D41C9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Much larger view of the DAX formula bar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423C6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ctrl +/- keys or ctrl + mouse to zoom in/out</w:t>
            </w:r>
          </w:p>
          <w:p w14:paraId="45674CEB" w14:textId="4F14BB27" w:rsidR="00935C22" w:rsidRDefault="00935C22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formula bar expands to almost the entire </w:t>
            </w:r>
            <w:r w:rsidR="003E0B8C">
              <w:rPr>
                <w:noProof/>
              </w:rPr>
              <w:t>size of PBI Deskop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FEA3B2" w14:textId="6FCEA080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0F770D" w:rsidRPr="0013577E" w14:paraId="2884237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6E229" w14:textId="7D221194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F03E7" w14:textId="5EC253F3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 accessibility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599EB" w14:textId="4BF0E971" w:rsidR="000F770D" w:rsidRDefault="000F770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navigate around areas of the data view using Ctrl + F6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EC6E2" w14:textId="77777777" w:rsidR="000F770D" w:rsidRDefault="000F770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07EFA" w14:textId="5C078471" w:rsidR="000F770D" w:rsidRDefault="000F770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615903" w:rsidRPr="0013577E" w14:paraId="04AB0A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3ECE" w14:textId="65CC2907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06170" w14:textId="70C250A7" w:rsidR="00615903" w:rsidRDefault="006A5AB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</w:t>
            </w:r>
            <w:r w:rsidR="001635DD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14CEC" w14:textId="77777777" w:rsidR="00615903" w:rsidRDefault="001635DD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ML </w:t>
            </w:r>
            <w:r w:rsidR="00145361">
              <w:rPr>
                <w:rFonts w:ascii="Calibri" w:eastAsia="Times New Roman" w:hAnsi="Calibri" w:cs="Times New Roman"/>
              </w:rPr>
              <w:t>used by the visual</w:t>
            </w:r>
          </w:p>
          <w:p w14:paraId="73970896" w14:textId="09A3230C" w:rsidR="00145361" w:rsidRDefault="0014536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Visual determines which dimension </w:t>
            </w:r>
            <w:r w:rsidR="00294BBC">
              <w:rPr>
                <w:rFonts w:ascii="Calibri" w:eastAsia="Times New Roman" w:hAnsi="Calibri" w:cs="Times New Roman"/>
              </w:rPr>
              <w:t xml:space="preserve">has </w:t>
            </w:r>
            <w:r w:rsidR="00294BBC">
              <w:rPr>
                <w:rFonts w:ascii="Calibri" w:eastAsia="Times New Roman" w:hAnsi="Calibri" w:cs="Times New Roman"/>
              </w:rPr>
              <w:lastRenderedPageBreak/>
              <w:t>greatest impact on metric you want to analyze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2351C" w14:textId="77777777" w:rsidR="00615903" w:rsidRDefault="00E8784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Choose a metric for the Analzye field well</w:t>
            </w:r>
            <w:r w:rsidR="00DC282D">
              <w:rPr>
                <w:noProof/>
              </w:rPr>
              <w:t xml:space="preserve"> (e.g. net satisfication)</w:t>
            </w:r>
          </w:p>
          <w:p w14:paraId="082BDF2D" w14:textId="77777777" w:rsidR="00DC282D" w:rsidRDefault="00DC282D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Add multiple attributes to the Explain By field well (e.g. product size, color, etc) </w:t>
            </w:r>
          </w:p>
          <w:p w14:paraId="73DADC1B" w14:textId="77777777" w:rsidR="00CD2ADA" w:rsidRDefault="00CD2ADA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What influences net satisfactoin to be X value??</w:t>
            </w:r>
            <w:r w:rsidR="00CD6A24">
              <w:rPr>
                <w:noProof/>
              </w:rPr>
              <w:t xml:space="preserve"> (must choose a value for metric)</w:t>
            </w:r>
          </w:p>
          <w:p w14:paraId="3FFE6CDF" w14:textId="77777777" w:rsidR="00BD0EC8" w:rsidRDefault="00BD0E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X times the probably that value is </w:t>
            </w:r>
          </w:p>
          <w:p w14:paraId="043148EC" w14:textId="5C380418" w:rsidR="00645C11" w:rsidRDefault="00645C11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Will get a scatter chart when using a number as explain by whereas as column/bar chart when explaining by a text attribute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744E5" w14:textId="77D28101" w:rsidR="00615903" w:rsidRDefault="006159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Feb2019"/>
            <w:r>
              <w:rPr>
                <w:rFonts w:ascii="Calibri" w:eastAsia="Times New Roman" w:hAnsi="Calibri" w:cs="Times New Roman"/>
              </w:rPr>
              <w:lastRenderedPageBreak/>
              <w:t>Feb-2019</w:t>
            </w:r>
            <w:bookmarkEnd w:id="24"/>
          </w:p>
        </w:tc>
      </w:tr>
      <w:tr w:rsidR="00615903" w:rsidRPr="0013577E" w14:paraId="65F5AAF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444EE" w14:textId="4F7587C8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54736" w14:textId="6DBC342F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Insights Questions in Q &amp; 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9B9E8" w14:textId="2314BB01" w:rsidR="00615903" w:rsidRDefault="00A611F7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</w:t>
            </w:r>
            <w:r w:rsidR="001415E1">
              <w:rPr>
                <w:rFonts w:ascii="Calibri" w:eastAsia="Times New Roman" w:hAnsi="Calibri" w:cs="Times New Roman"/>
              </w:rPr>
              <w:t xml:space="preserve">e </w:t>
            </w:r>
            <w:r>
              <w:rPr>
                <w:rFonts w:ascii="Calibri" w:eastAsia="Times New Roman" w:hAnsi="Calibri" w:cs="Times New Roman"/>
              </w:rPr>
              <w:t>increase/decrease no</w:t>
            </w:r>
            <w:r w:rsidR="001415E1">
              <w:rPr>
                <w:rFonts w:ascii="Calibri" w:eastAsia="Times New Roman" w:hAnsi="Calibri" w:cs="Times New Roman"/>
              </w:rPr>
              <w:t xml:space="preserve">w available in Q &amp; A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DEA93" w14:textId="27F82CA8" w:rsidR="00615903" w:rsidRDefault="00E85755" w:rsidP="00E85755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D5E1E6" wp14:editId="06482F97">
                  <wp:extent cx="5041900" cy="1040765"/>
                  <wp:effectExtent l="0" t="0" r="635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CD574" w14:textId="79F798EC" w:rsidR="00615903" w:rsidRDefault="00C64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15903" w:rsidRPr="0013577E" w14:paraId="2AEAA9A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DA2AD" w14:textId="372DB2E7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67680" w14:textId="323EAB01" w:rsidR="00615903" w:rsidRDefault="002E298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Auto-generated questions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CFA6B" w14:textId="310B7DA5" w:rsidR="00615903" w:rsidRDefault="001C5D98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Author can add questions but </w:t>
            </w:r>
            <w:r w:rsidR="00E55609">
              <w:rPr>
                <w:rFonts w:ascii="Calibri" w:eastAsia="Times New Roman" w:hAnsi="Calibri" w:cs="Times New Roman"/>
              </w:rPr>
              <w:t xml:space="preserve">auto-populated </w:t>
            </w:r>
            <w:r>
              <w:rPr>
                <w:rFonts w:ascii="Calibri" w:eastAsia="Times New Roman" w:hAnsi="Calibri" w:cs="Times New Roman"/>
              </w:rPr>
              <w:t>other suggestions help users</w:t>
            </w:r>
            <w:r w:rsidR="00E55609">
              <w:rPr>
                <w:rFonts w:ascii="Calibri" w:eastAsia="Times New Roman" w:hAnsi="Calibri" w:cs="Times New Roman"/>
              </w:rPr>
              <w:t xml:space="preserve"> leverage Q &amp; 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FC69F" w14:textId="7B25FCB5" w:rsidR="00615903" w:rsidRDefault="00177287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5CAB81" wp14:editId="2D2C6887">
                  <wp:extent cx="3876675" cy="28575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37CE1" w14:textId="2DC4241B" w:rsidR="0061590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8D5963" w:rsidRPr="0013577E" w14:paraId="42597F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C97B0" w14:textId="25B725C8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41946" w14:textId="4C68F8A0" w:rsidR="008D5963" w:rsidRDefault="008D59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python and R Script editor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80895" w14:textId="77777777" w:rsidR="008D5963" w:rsidRDefault="00E55609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Both use the same script editor for DAX formula bar</w:t>
            </w:r>
          </w:p>
          <w:p w14:paraId="7B6A6BAA" w14:textId="3591E15C" w:rsidR="00E4557E" w:rsidRDefault="00E4557E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features such as intellisense, line numbers, etc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165C6" w14:textId="77777777" w:rsidR="008D5963" w:rsidRDefault="008D596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A3112" w14:textId="38D25492" w:rsidR="008D5963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B177AC" w:rsidRPr="0013577E" w14:paraId="5D51E82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C370E" w14:textId="5924744C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E874" w14:textId="6C5FA993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recommendations for improving results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9836" w14:textId="77777777" w:rsidR="00B177AC" w:rsidRDefault="00B177AC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E2304" w14:textId="77777777" w:rsidR="00B177AC" w:rsidRDefault="00B177AC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020A4D" w14:textId="3E2DFA61" w:rsidR="00B177AC" w:rsidRDefault="00C3048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5" w:name="Mar2019"/>
            <w:r>
              <w:rPr>
                <w:rFonts w:ascii="Calibri" w:eastAsia="Times New Roman" w:hAnsi="Calibri" w:cs="Times New Roman"/>
              </w:rPr>
              <w:t>Mar-2019</w:t>
            </w:r>
            <w:bookmarkEnd w:id="25"/>
          </w:p>
        </w:tc>
      </w:tr>
      <w:tr w:rsidR="00B177AC" w:rsidRPr="0013577E" w14:paraId="4E855C64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38173" w14:textId="7EE14E96" w:rsidR="00B177AC" w:rsidRDefault="00B177A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9E07B" w14:textId="62C65BE4" w:rsidR="00B177AC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Show dates as hierarchy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820FB" w14:textId="77777777" w:rsidR="00B177AC" w:rsidRDefault="00D50A2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For each date column, </w:t>
            </w:r>
            <w:r w:rsidR="007E4302">
              <w:rPr>
                <w:rFonts w:ascii="Calibri" w:eastAsia="Times New Roman" w:hAnsi="Calibri" w:cs="Times New Roman"/>
              </w:rPr>
              <w:t>the entire hierarchy (year, quarter, month, day) is included in the field list</w:t>
            </w:r>
          </w:p>
          <w:p w14:paraId="2DB5C85E" w14:textId="54D1DF79" w:rsidR="007E4302" w:rsidRDefault="007E430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The entire hierarchy</w:t>
            </w:r>
            <w:r w:rsidR="00E72637">
              <w:rPr>
                <w:rFonts w:ascii="Calibri" w:eastAsia="Times New Roman" w:hAnsi="Calibri" w:cs="Times New Roman"/>
              </w:rPr>
              <w:t>, or a specific selection from the hiearchy can be used in visuals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C1325" w14:textId="77777777" w:rsidR="00B177AC" w:rsidRDefault="00B177AC" w:rsidP="00B42DE9">
            <w:pPr>
              <w:spacing w:after="0" w:line="240" w:lineRule="auto"/>
              <w:rPr>
                <w:noProof/>
              </w:rPr>
            </w:pPr>
          </w:p>
          <w:p w14:paraId="31D49764" w14:textId="7830B6A9" w:rsidR="00B42DE9" w:rsidRDefault="00B42DE9" w:rsidP="00B42DE9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DC787D" wp14:editId="4807406E">
                  <wp:extent cx="2085975" cy="166687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0979E" w14:textId="0CB1521B" w:rsidR="00B177AC" w:rsidRDefault="005A36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2E7F8A" w:rsidRPr="0013577E" w14:paraId="1B1E473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057988" w14:textId="30BB4C1C" w:rsidR="002E7F8A" w:rsidRDefault="002E7F8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141F9D" w14:textId="363B3EA0" w:rsidR="002E7F8A" w:rsidRDefault="004B099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D8F45" w14:textId="77777777" w:rsidR="002E7F8A" w:rsidRDefault="002E7F8A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54FD7E" w14:textId="77777777" w:rsidR="002E7F8A" w:rsidRDefault="004B0999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Features include: </w:t>
            </w:r>
          </w:p>
          <w:p w14:paraId="0281ED21" w14:textId="77777777" w:rsidR="004B0999" w:rsidRDefault="004B0999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Bulk editing of columns, measures, and tables</w:t>
            </w:r>
          </w:p>
          <w:p w14:paraId="00A91AE1" w14:textId="77777777" w:rsidR="004B0999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Display folders on columns, measures, and hierarchies</w:t>
            </w:r>
          </w:p>
          <w:p w14:paraId="25D977C4" w14:textId="77777777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Dragging and dropping into display folders</w:t>
            </w:r>
          </w:p>
          <w:p w14:paraId="093E1D9D" w14:textId="71395D45" w:rsidR="00983898" w:rsidRDefault="00983898" w:rsidP="004B0999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2D7D1" w14:textId="73DA83BE" w:rsidR="002E7F8A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983898" w:rsidRPr="0013577E" w14:paraId="1E16F32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EE0B2" w14:textId="73F497E4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2EDD37" w14:textId="20FC3D10" w:rsidR="00983898" w:rsidRDefault="0098389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94492" w14:textId="77777777" w:rsidR="00983898" w:rsidRDefault="00983898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F3993" w14:textId="344B6527" w:rsidR="007E5A80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ContainsString, ContainsStringExact</w:t>
            </w:r>
          </w:p>
          <w:p w14:paraId="4D221C1C" w14:textId="77777777" w:rsidR="00983898" w:rsidRDefault="00B97DC8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DiscountCountNoBlank</w:t>
            </w:r>
          </w:p>
          <w:p w14:paraId="05F87AB8" w14:textId="263E5ED0" w:rsidR="007E5A80" w:rsidRDefault="007E5A8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Optional last parameter to</w:t>
            </w:r>
            <w:r w:rsidR="000A39E9">
              <w:rPr>
                <w:noProof/>
              </w:rPr>
              <w:t xml:space="preserve"> avoid raising an error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8AB0E" w14:textId="208A422A" w:rsidR="00983898" w:rsidRDefault="0047531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374A2B" w:rsidRPr="0013577E" w14:paraId="6E16BE4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F8F69" w14:textId="252FA48F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AD9C3E" w14:textId="0479BBAC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Drillthrough across reports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C1364" w14:textId="657025DA" w:rsidR="0045798D" w:rsidRDefault="00B42988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drillthrough act</w:t>
            </w:r>
            <w:r w:rsidR="009B5906">
              <w:rPr>
                <w:rFonts w:ascii="Calibri" w:eastAsia="Times New Roman" w:hAnsi="Calibri" w:cs="Times New Roman"/>
              </w:rPr>
              <w:t>io</w:t>
            </w:r>
            <w:r>
              <w:rPr>
                <w:rFonts w:ascii="Calibri" w:eastAsia="Times New Roman" w:hAnsi="Calibri" w:cs="Times New Roman"/>
              </w:rPr>
              <w:t xml:space="preserve">n to other other reports in the same app </w:t>
            </w:r>
            <w:r w:rsidR="009B5906">
              <w:rPr>
                <w:rFonts w:ascii="Calibri" w:eastAsia="Times New Roman" w:hAnsi="Calibri" w:cs="Times New Roman"/>
              </w:rPr>
              <w:t>(e.g. drill from summary report to detail report)</w:t>
            </w:r>
          </w:p>
          <w:p w14:paraId="544FBBFB" w14:textId="30CE0615" w:rsidR="0045798D" w:rsidRPr="0045798D" w:rsidRDefault="0045798D" w:rsidP="0045798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12CCA" w14:textId="50A838E2" w:rsidR="00B42988" w:rsidRDefault="00B42988" w:rsidP="00B4298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Target of drillthrough</w:t>
            </w:r>
          </w:p>
          <w:p w14:paraId="7FD5F8FE" w14:textId="043365B3" w:rsidR="00374A2B" w:rsidRDefault="00CF610F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BC8081" wp14:editId="0F0C6953">
                  <wp:extent cx="2941320" cy="2152021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627" cy="215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68D29" w14:textId="0CBEF9B0" w:rsidR="00EF3C28" w:rsidRDefault="00EF3C28" w:rsidP="00EF3C28">
            <w:pPr>
              <w:spacing w:after="0" w:line="240" w:lineRule="auto"/>
              <w:rPr>
                <w:noProof/>
              </w:rPr>
            </w:pPr>
          </w:p>
          <w:p w14:paraId="157D9814" w14:textId="02F712DA" w:rsidR="00EF3C28" w:rsidRDefault="00EF3C28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Report Settings for the current file:</w:t>
            </w:r>
          </w:p>
          <w:p w14:paraId="5B9AE3B9" w14:textId="05FE5631" w:rsidR="00B42988" w:rsidRDefault="0045798D" w:rsidP="00EF3C28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</w:t>
            </w:r>
            <w:r w:rsidR="00B42988">
              <w:rPr>
                <w:noProof/>
              </w:rPr>
              <w:t xml:space="preserve">must enable for source reports </w:t>
            </w:r>
            <w:r>
              <w:rPr>
                <w:noProof/>
              </w:rPr>
              <w:t>of drilltrough in same workspace as target of drillthrough</w:t>
            </w:r>
          </w:p>
          <w:p w14:paraId="11EB74A3" w14:textId="7A2907B8" w:rsidR="00CF610F" w:rsidRDefault="00EF3C28" w:rsidP="00CF610F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A247E" wp14:editId="6CF6B8FB">
                  <wp:extent cx="5041900" cy="633730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64CA3" w14:textId="0089D30B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6" w:name="Apr2019"/>
            <w:r>
              <w:rPr>
                <w:rFonts w:ascii="Calibri" w:eastAsia="Times New Roman" w:hAnsi="Calibri" w:cs="Times New Roman"/>
              </w:rPr>
              <w:lastRenderedPageBreak/>
              <w:t>Apr-2019</w:t>
            </w:r>
            <w:bookmarkEnd w:id="26"/>
          </w:p>
        </w:tc>
      </w:tr>
      <w:tr w:rsidR="00374A2B" w:rsidRPr="0013577E" w14:paraId="1BF1305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E0141" w14:textId="43CD9249" w:rsidR="00374A2B" w:rsidRDefault="00374A2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310A0" w14:textId="2BE7E7A7" w:rsidR="00374A2B" w:rsidRDefault="001D37D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Key influencers visual now supports </w:t>
            </w:r>
            <w:r w:rsidR="0024614C">
              <w:rPr>
                <w:rFonts w:ascii="Calibri" w:eastAsia="Times New Roman" w:hAnsi="Calibri" w:cs="Times New Roman"/>
              </w:rPr>
              <w:t>continuous analysis for numeric targets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1A743" w14:textId="2F0B45C3" w:rsidR="00374A2B" w:rsidRDefault="00F661A9" w:rsidP="00F661A9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add numeric fields (not measures) to the Analyze bucket of the field well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A86B7" w14:textId="77777777" w:rsidR="00374A2B" w:rsidRDefault="00374A2B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ED800" w14:textId="3C8C8E41" w:rsidR="00374A2B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B2A748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408041" w14:textId="2850F376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5290F" w14:textId="58DC4749" w:rsidR="008B2A74" w:rsidRDefault="00C13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support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51092" w14:textId="7D8A39DD" w:rsidR="008B2A74" w:rsidRDefault="00C8528C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R for data mashup and visuals without needing to enable preview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98F01" w14:textId="77777777" w:rsidR="008B2A74" w:rsidRDefault="008B2A74" w:rsidP="00775945">
            <w:pPr>
              <w:pStyle w:val="ListParagraph"/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4FC44C" w14:textId="773A2EB9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A3752C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4F526" w14:textId="333D3D42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D7CB0" w14:textId="4EB34C98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Partial synonym matching for terms in Q &amp;A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52329" w14:textId="77777777" w:rsidR="008B2A74" w:rsidRDefault="008B2A74" w:rsidP="000138F2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2B0B7" w14:textId="1D6CB5EA" w:rsidR="008B2A74" w:rsidRDefault="0071785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When using Q &amp; A</w:t>
            </w:r>
            <w:r w:rsidR="00923692">
              <w:rPr>
                <w:noProof/>
              </w:rPr>
              <w:t>, you can now complete terms even if you only know part of the term</w:t>
            </w:r>
            <w:r w:rsidR="00A00A2B">
              <w:rPr>
                <w:noProof/>
              </w:rPr>
              <w:t>…if the term is part of a syno</w:t>
            </w:r>
            <w:r w:rsidR="00775945">
              <w:rPr>
                <w:noProof/>
              </w:rPr>
              <w:t>nym for a field or table in the model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227A2" w14:textId="0E1F6A9E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8B2A74" w:rsidRPr="0013577E" w14:paraId="20A645A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620D6" w14:textId="59C43AC1" w:rsidR="008B2A74" w:rsidRDefault="008B2A7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677BA" w14:textId="113BE0CB" w:rsidR="008B2A74" w:rsidRDefault="0014018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ALLCROSSFILTERED()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9BE712" w14:textId="7DCF5D70" w:rsidR="008B2A74" w:rsidRPr="00410C29" w:rsidRDefault="00410C29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Removes filters </w:t>
            </w:r>
            <w:r w:rsidR="00C76601">
              <w:rPr>
                <w:rFonts w:ascii="Calibri" w:eastAsia="Times New Roman" w:hAnsi="Calibri" w:cs="Times New Roman"/>
              </w:rPr>
              <w:t>on a table from other tables across direct or indirect many to many relationships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C88D5" w14:textId="77777777" w:rsidR="008B2A74" w:rsidRDefault="008B2A74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1A57C7" w14:textId="6649E92B" w:rsidR="008B2A74" w:rsidRDefault="00F661A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DB1070" w:rsidRPr="0013577E" w14:paraId="763E3AB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50345" w14:textId="5C0EFCB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7" w:name="May2019" w:colFirst="4" w:colLast="4"/>
            <w:r>
              <w:rPr>
                <w:rFonts w:ascii="Calibri" w:eastAsia="Times New Roman" w:hAnsi="Calibri" w:cs="Times New Roman"/>
              </w:rPr>
              <w:t>66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49DA" w14:textId="2AD9524E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 Influencers Visual Improvements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A07AF" w14:textId="77777777" w:rsid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DB1070">
              <w:rPr>
                <w:rFonts w:ascii="Calibri" w:eastAsia="Times New Roman" w:hAnsi="Calibri" w:cs="Times New Roman"/>
              </w:rPr>
              <w:t>Binning support</w:t>
            </w:r>
          </w:p>
          <w:p w14:paraId="05372720" w14:textId="77777777" w:rsid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Formatting options</w:t>
            </w:r>
          </w:p>
          <w:p w14:paraId="46CD1D97" w14:textId="39344BA3" w:rsidR="00DB1070" w:rsidRPr="00DB1070" w:rsidRDefault="00DB1070" w:rsidP="00DB1070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Mobile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98E749" w14:textId="77777777" w:rsidR="00DB1070" w:rsidRDefault="00DB1070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Binning support: binning of numerical columns added to the Explain by bucket </w:t>
            </w:r>
          </w:p>
          <w:p w14:paraId="55943627" w14:textId="77777777" w:rsidR="00DB1070" w:rsidRDefault="00DB1070" w:rsidP="00DB1070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(e.g. unit cost field broken out into buckets of values</w:t>
            </w:r>
          </w:p>
          <w:p w14:paraId="5EE444D2" w14:textId="77777777" w:rsidR="00DB1070" w:rsidRDefault="00DB1070" w:rsidP="00DB107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Formatting optoins: analysis visual colors and drill visual’s secondary color and reference line color</w:t>
            </w:r>
          </w:p>
          <w:p w14:paraId="45F50B30" w14:textId="154071CB" w:rsidR="00DB1070" w:rsidRDefault="00DB1070" w:rsidP="00DB107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Mobile support: will be visible and interactive live other visuals when viewing in any of our mobile apps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B0867" w14:textId="2B65E9FF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bookmarkEnd w:id="27"/>
      <w:tr w:rsidR="00DB1070" w:rsidRPr="0013577E" w14:paraId="11FD3DD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C0B28" w14:textId="5BA17331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4B221" w14:textId="665365D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auto-date tables for new reports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7F7DC" w14:textId="77777777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Avoid automatically generating date tables for date columns in new PBI files</w:t>
            </w:r>
          </w:p>
          <w:p w14:paraId="60628975" w14:textId="0359C2EF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35CE" w14:textId="1FBA7F36" w:rsidR="00DB1070" w:rsidRDefault="00DB1070" w:rsidP="00DB1070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AF0C10" wp14:editId="666EACA9">
                  <wp:extent cx="5041900" cy="1318895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CF3AF" w14:textId="24DBB1D9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DB1070" w:rsidRPr="0013577E" w14:paraId="51A7B09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701C1" w14:textId="6442BC8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4AF265" w14:textId="1637BD2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to the ALLSELECTED DAX function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2101F" w14:textId="32963377" w:rsidR="00DB1070" w:rsidRDefault="00DB1070" w:rsidP="00410C29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ALLSELECTED() has been extended to support multiple arguments, just like the ALL()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11974" w14:textId="77777777" w:rsidR="00DB1070" w:rsidRDefault="00DB1070" w:rsidP="00DB1070">
            <w:pPr>
              <w:spacing w:after="0" w:line="240" w:lineRule="auto"/>
              <w:rPr>
                <w:noProof/>
              </w:rPr>
            </w:pPr>
            <w:bookmarkStart w:id="28" w:name="_GoBack"/>
            <w:bookmarkEnd w:id="28"/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A46B7" w14:textId="1B42A6A7" w:rsidR="00DB1070" w:rsidRDefault="00DB107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</w:tbl>
    <w:p w14:paraId="7ACFB325" w14:textId="5B907AF0" w:rsidR="00C07CB9" w:rsidRDefault="00C07CB9"/>
    <w:sectPr w:rsidR="00C07CB9" w:rsidSect="00123073">
      <w:headerReference w:type="default" r:id="rId44"/>
      <w:footerReference w:type="default" r:id="rId45"/>
      <w:headerReference w:type="first" r:id="rId46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2AAB7" w14:textId="77777777" w:rsidR="006208DF" w:rsidRDefault="006208DF" w:rsidP="0041747F">
      <w:pPr>
        <w:spacing w:after="0" w:line="240" w:lineRule="auto"/>
      </w:pPr>
      <w:r>
        <w:separator/>
      </w:r>
    </w:p>
  </w:endnote>
  <w:endnote w:type="continuationSeparator" w:id="0">
    <w:p w14:paraId="0C161A2F" w14:textId="77777777" w:rsidR="006208DF" w:rsidRDefault="006208DF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DB1070" w:rsidRDefault="00DB1070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DB1070" w:rsidRDefault="00DB10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E31F7B" w14:textId="77777777" w:rsidR="006208DF" w:rsidRDefault="006208DF" w:rsidP="0041747F">
      <w:pPr>
        <w:spacing w:after="0" w:line="240" w:lineRule="auto"/>
      </w:pPr>
      <w:r>
        <w:separator/>
      </w:r>
    </w:p>
  </w:footnote>
  <w:footnote w:type="continuationSeparator" w:id="0">
    <w:p w14:paraId="7F9132DC" w14:textId="77777777" w:rsidR="006208DF" w:rsidRDefault="006208DF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DB1070" w:rsidRPr="00651210" w:rsidRDefault="00DB1070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6170E197" w:rsidR="00DB1070" w:rsidRDefault="00DB1070" w:rsidP="00123073">
    <w:pPr>
      <w:pStyle w:val="Header"/>
      <w:jc w:val="right"/>
    </w:pPr>
    <w:r>
      <w:t>5/25/2019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C2BC20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E488A"/>
    <w:multiLevelType w:val="hybridMultilevel"/>
    <w:tmpl w:val="48DC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33"/>
  </w:num>
  <w:num w:numId="5">
    <w:abstractNumId w:val="4"/>
  </w:num>
  <w:num w:numId="6">
    <w:abstractNumId w:val="30"/>
  </w:num>
  <w:num w:numId="7">
    <w:abstractNumId w:val="35"/>
  </w:num>
  <w:num w:numId="8">
    <w:abstractNumId w:val="27"/>
  </w:num>
  <w:num w:numId="9">
    <w:abstractNumId w:val="3"/>
  </w:num>
  <w:num w:numId="10">
    <w:abstractNumId w:val="23"/>
  </w:num>
  <w:num w:numId="11">
    <w:abstractNumId w:val="8"/>
  </w:num>
  <w:num w:numId="12">
    <w:abstractNumId w:val="9"/>
  </w:num>
  <w:num w:numId="13">
    <w:abstractNumId w:val="13"/>
  </w:num>
  <w:num w:numId="14">
    <w:abstractNumId w:val="24"/>
  </w:num>
  <w:num w:numId="15">
    <w:abstractNumId w:val="1"/>
  </w:num>
  <w:num w:numId="16">
    <w:abstractNumId w:val="22"/>
  </w:num>
  <w:num w:numId="17">
    <w:abstractNumId w:val="5"/>
  </w:num>
  <w:num w:numId="18">
    <w:abstractNumId w:val="28"/>
  </w:num>
  <w:num w:numId="19">
    <w:abstractNumId w:val="37"/>
  </w:num>
  <w:num w:numId="20">
    <w:abstractNumId w:val="36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5"/>
  </w:num>
  <w:num w:numId="26">
    <w:abstractNumId w:val="32"/>
  </w:num>
  <w:num w:numId="27">
    <w:abstractNumId w:val="10"/>
  </w:num>
  <w:num w:numId="28">
    <w:abstractNumId w:val="26"/>
  </w:num>
  <w:num w:numId="29">
    <w:abstractNumId w:val="6"/>
  </w:num>
  <w:num w:numId="30">
    <w:abstractNumId w:val="34"/>
  </w:num>
  <w:num w:numId="31">
    <w:abstractNumId w:val="38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38F2"/>
    <w:rsid w:val="00014A89"/>
    <w:rsid w:val="000225FA"/>
    <w:rsid w:val="00025DDE"/>
    <w:rsid w:val="00053ED3"/>
    <w:rsid w:val="00063897"/>
    <w:rsid w:val="00064E37"/>
    <w:rsid w:val="00083A5E"/>
    <w:rsid w:val="00087027"/>
    <w:rsid w:val="000A39E9"/>
    <w:rsid w:val="000A683C"/>
    <w:rsid w:val="000C1C9D"/>
    <w:rsid w:val="000D356B"/>
    <w:rsid w:val="000E1AAC"/>
    <w:rsid w:val="000F68E3"/>
    <w:rsid w:val="000F770D"/>
    <w:rsid w:val="00123073"/>
    <w:rsid w:val="00130358"/>
    <w:rsid w:val="0013577E"/>
    <w:rsid w:val="00140186"/>
    <w:rsid w:val="001415E1"/>
    <w:rsid w:val="00145361"/>
    <w:rsid w:val="001635DD"/>
    <w:rsid w:val="001650BA"/>
    <w:rsid w:val="00177287"/>
    <w:rsid w:val="00196AB3"/>
    <w:rsid w:val="001B58A0"/>
    <w:rsid w:val="001C0B19"/>
    <w:rsid w:val="001C4065"/>
    <w:rsid w:val="001C5D98"/>
    <w:rsid w:val="001D16FD"/>
    <w:rsid w:val="001D37D8"/>
    <w:rsid w:val="001F437C"/>
    <w:rsid w:val="002247DB"/>
    <w:rsid w:val="00231BBB"/>
    <w:rsid w:val="0024614C"/>
    <w:rsid w:val="00262C89"/>
    <w:rsid w:val="00275F23"/>
    <w:rsid w:val="002768F5"/>
    <w:rsid w:val="00293EEB"/>
    <w:rsid w:val="00294BBC"/>
    <w:rsid w:val="002A210C"/>
    <w:rsid w:val="002C624C"/>
    <w:rsid w:val="002D088C"/>
    <w:rsid w:val="002E066F"/>
    <w:rsid w:val="002E2980"/>
    <w:rsid w:val="002E7F8A"/>
    <w:rsid w:val="002F2693"/>
    <w:rsid w:val="002F4BA9"/>
    <w:rsid w:val="003172A4"/>
    <w:rsid w:val="00353D49"/>
    <w:rsid w:val="00364F9D"/>
    <w:rsid w:val="00370C32"/>
    <w:rsid w:val="00374A2B"/>
    <w:rsid w:val="00390B4D"/>
    <w:rsid w:val="0039164A"/>
    <w:rsid w:val="003975D2"/>
    <w:rsid w:val="003A0B1A"/>
    <w:rsid w:val="003A4901"/>
    <w:rsid w:val="003B0C6B"/>
    <w:rsid w:val="003D17FC"/>
    <w:rsid w:val="003E0B8C"/>
    <w:rsid w:val="003F0E77"/>
    <w:rsid w:val="003F7678"/>
    <w:rsid w:val="00403455"/>
    <w:rsid w:val="00410C29"/>
    <w:rsid w:val="0041747F"/>
    <w:rsid w:val="004210F3"/>
    <w:rsid w:val="00436597"/>
    <w:rsid w:val="00444689"/>
    <w:rsid w:val="004454FA"/>
    <w:rsid w:val="004455A6"/>
    <w:rsid w:val="0045798D"/>
    <w:rsid w:val="00460A97"/>
    <w:rsid w:val="00475311"/>
    <w:rsid w:val="004756A1"/>
    <w:rsid w:val="00476E72"/>
    <w:rsid w:val="004B0999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369D"/>
    <w:rsid w:val="005A723C"/>
    <w:rsid w:val="005D1EC9"/>
    <w:rsid w:val="005F206C"/>
    <w:rsid w:val="00606025"/>
    <w:rsid w:val="00615903"/>
    <w:rsid w:val="006208DF"/>
    <w:rsid w:val="0064188C"/>
    <w:rsid w:val="00645363"/>
    <w:rsid w:val="00645C11"/>
    <w:rsid w:val="00651210"/>
    <w:rsid w:val="00651E05"/>
    <w:rsid w:val="006555E9"/>
    <w:rsid w:val="006649F6"/>
    <w:rsid w:val="00682F0B"/>
    <w:rsid w:val="006A5AB0"/>
    <w:rsid w:val="006D296C"/>
    <w:rsid w:val="0070477C"/>
    <w:rsid w:val="00717853"/>
    <w:rsid w:val="007400C3"/>
    <w:rsid w:val="0075464E"/>
    <w:rsid w:val="00762321"/>
    <w:rsid w:val="007676F1"/>
    <w:rsid w:val="00775945"/>
    <w:rsid w:val="00793663"/>
    <w:rsid w:val="007C3F5D"/>
    <w:rsid w:val="007D42C7"/>
    <w:rsid w:val="007E0F01"/>
    <w:rsid w:val="007E4302"/>
    <w:rsid w:val="007E5A80"/>
    <w:rsid w:val="007F0DAF"/>
    <w:rsid w:val="0081301A"/>
    <w:rsid w:val="00816242"/>
    <w:rsid w:val="0081738B"/>
    <w:rsid w:val="00827D42"/>
    <w:rsid w:val="00834570"/>
    <w:rsid w:val="00846FF7"/>
    <w:rsid w:val="008653D1"/>
    <w:rsid w:val="008755B4"/>
    <w:rsid w:val="008A6F39"/>
    <w:rsid w:val="008B2A74"/>
    <w:rsid w:val="008B6CEB"/>
    <w:rsid w:val="008D0FDA"/>
    <w:rsid w:val="008D3252"/>
    <w:rsid w:val="008D5963"/>
    <w:rsid w:val="008E6C55"/>
    <w:rsid w:val="00903BC2"/>
    <w:rsid w:val="00923692"/>
    <w:rsid w:val="00931EBA"/>
    <w:rsid w:val="00935C22"/>
    <w:rsid w:val="009545A2"/>
    <w:rsid w:val="00962C00"/>
    <w:rsid w:val="00966094"/>
    <w:rsid w:val="00970B43"/>
    <w:rsid w:val="00970D6F"/>
    <w:rsid w:val="00974B14"/>
    <w:rsid w:val="009757DA"/>
    <w:rsid w:val="00977389"/>
    <w:rsid w:val="00983898"/>
    <w:rsid w:val="009B5906"/>
    <w:rsid w:val="009E56B2"/>
    <w:rsid w:val="009F1B6C"/>
    <w:rsid w:val="009F22AC"/>
    <w:rsid w:val="00A00A2B"/>
    <w:rsid w:val="00A1605F"/>
    <w:rsid w:val="00A2454F"/>
    <w:rsid w:val="00A30F54"/>
    <w:rsid w:val="00A358C6"/>
    <w:rsid w:val="00A369C8"/>
    <w:rsid w:val="00A40D5B"/>
    <w:rsid w:val="00A50C7C"/>
    <w:rsid w:val="00A611F7"/>
    <w:rsid w:val="00A87EA1"/>
    <w:rsid w:val="00AA62C0"/>
    <w:rsid w:val="00AB2BE3"/>
    <w:rsid w:val="00AD27F9"/>
    <w:rsid w:val="00AE0D3D"/>
    <w:rsid w:val="00B10687"/>
    <w:rsid w:val="00B177AC"/>
    <w:rsid w:val="00B2245F"/>
    <w:rsid w:val="00B42988"/>
    <w:rsid w:val="00B42C0D"/>
    <w:rsid w:val="00B42DE9"/>
    <w:rsid w:val="00B45151"/>
    <w:rsid w:val="00B61E15"/>
    <w:rsid w:val="00B620F1"/>
    <w:rsid w:val="00B822B0"/>
    <w:rsid w:val="00B82DE6"/>
    <w:rsid w:val="00B92294"/>
    <w:rsid w:val="00B97DC8"/>
    <w:rsid w:val="00BD0EC8"/>
    <w:rsid w:val="00BD32D9"/>
    <w:rsid w:val="00BE62B9"/>
    <w:rsid w:val="00BF3470"/>
    <w:rsid w:val="00C00FF1"/>
    <w:rsid w:val="00C07CB9"/>
    <w:rsid w:val="00C113C2"/>
    <w:rsid w:val="00C1395B"/>
    <w:rsid w:val="00C23359"/>
    <w:rsid w:val="00C27556"/>
    <w:rsid w:val="00C3048D"/>
    <w:rsid w:val="00C64F8A"/>
    <w:rsid w:val="00C6500B"/>
    <w:rsid w:val="00C713D8"/>
    <w:rsid w:val="00C76601"/>
    <w:rsid w:val="00C8528C"/>
    <w:rsid w:val="00C8641E"/>
    <w:rsid w:val="00C87E86"/>
    <w:rsid w:val="00CC1358"/>
    <w:rsid w:val="00CC2872"/>
    <w:rsid w:val="00CC7ABD"/>
    <w:rsid w:val="00CD2ADA"/>
    <w:rsid w:val="00CD6A24"/>
    <w:rsid w:val="00CE2A5C"/>
    <w:rsid w:val="00CF1DE2"/>
    <w:rsid w:val="00CF3257"/>
    <w:rsid w:val="00CF610F"/>
    <w:rsid w:val="00CF62C2"/>
    <w:rsid w:val="00D50A25"/>
    <w:rsid w:val="00D50ECD"/>
    <w:rsid w:val="00D603CD"/>
    <w:rsid w:val="00D6142A"/>
    <w:rsid w:val="00D626BD"/>
    <w:rsid w:val="00D936F9"/>
    <w:rsid w:val="00DB1070"/>
    <w:rsid w:val="00DC282D"/>
    <w:rsid w:val="00DD7EF1"/>
    <w:rsid w:val="00DE08EA"/>
    <w:rsid w:val="00DE688E"/>
    <w:rsid w:val="00E012CE"/>
    <w:rsid w:val="00E16823"/>
    <w:rsid w:val="00E2145D"/>
    <w:rsid w:val="00E2396E"/>
    <w:rsid w:val="00E41299"/>
    <w:rsid w:val="00E4557E"/>
    <w:rsid w:val="00E55609"/>
    <w:rsid w:val="00E72637"/>
    <w:rsid w:val="00E728BF"/>
    <w:rsid w:val="00E72CAA"/>
    <w:rsid w:val="00E73D66"/>
    <w:rsid w:val="00E85755"/>
    <w:rsid w:val="00E8784F"/>
    <w:rsid w:val="00E911C3"/>
    <w:rsid w:val="00EA4C5D"/>
    <w:rsid w:val="00EA60D1"/>
    <w:rsid w:val="00EB4329"/>
    <w:rsid w:val="00EB538F"/>
    <w:rsid w:val="00ED344B"/>
    <w:rsid w:val="00EE06F5"/>
    <w:rsid w:val="00EE1458"/>
    <w:rsid w:val="00EF3C28"/>
    <w:rsid w:val="00F00E9D"/>
    <w:rsid w:val="00F039A6"/>
    <w:rsid w:val="00F07C6B"/>
    <w:rsid w:val="00F109DD"/>
    <w:rsid w:val="00F246E5"/>
    <w:rsid w:val="00F50631"/>
    <w:rsid w:val="00F6274E"/>
    <w:rsid w:val="00F661A9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DB10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107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107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10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107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0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0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25</Pages>
  <Words>2576</Words>
  <Characters>14685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186</cp:revision>
  <dcterms:created xsi:type="dcterms:W3CDTF">2016-03-06T21:00:00Z</dcterms:created>
  <dcterms:modified xsi:type="dcterms:W3CDTF">2019-05-25T22:31:00Z</dcterms:modified>
</cp:coreProperties>
</file>