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F48F" w14:textId="2C1025EA" w:rsidR="00551411" w:rsidRDefault="00D328D4" w:rsidP="00551411">
      <w:pPr>
        <w:jc w:val="center"/>
        <w:rPr>
          <w:sz w:val="36"/>
          <w:szCs w:val="36"/>
        </w:rPr>
      </w:pPr>
      <w:r>
        <w:rPr>
          <w:sz w:val="36"/>
          <w:szCs w:val="36"/>
        </w:rPr>
        <w:t>OPENDCS</w:t>
      </w:r>
    </w:p>
    <w:p w14:paraId="65AB4238" w14:textId="77777777" w:rsidR="00F9426C" w:rsidRDefault="00F9426C" w:rsidP="00551411">
      <w:pPr>
        <w:jc w:val="center"/>
        <w:rPr>
          <w:sz w:val="36"/>
          <w:szCs w:val="36"/>
        </w:rPr>
      </w:pPr>
    </w:p>
    <w:p w14:paraId="0B63DC0F" w14:textId="6D71A2C3" w:rsidR="00551411" w:rsidRDefault="00AE0F11" w:rsidP="00D328D4">
      <w:pPr>
        <w:jc w:val="center"/>
        <w:rPr>
          <w:sz w:val="36"/>
          <w:szCs w:val="36"/>
        </w:rPr>
      </w:pPr>
      <w:proofErr w:type="spellStart"/>
      <w:r>
        <w:rPr>
          <w:sz w:val="36"/>
          <w:szCs w:val="36"/>
        </w:rPr>
        <w:t>HydroJSON</w:t>
      </w:r>
      <w:proofErr w:type="spellEnd"/>
      <w:r>
        <w:rPr>
          <w:sz w:val="36"/>
          <w:szCs w:val="36"/>
        </w:rPr>
        <w:t xml:space="preserve"> Implementation</w:t>
      </w:r>
    </w:p>
    <w:p w14:paraId="10FDD137" w14:textId="77777777" w:rsidR="00D328D4" w:rsidRDefault="00D328D4" w:rsidP="00D328D4">
      <w:pPr>
        <w:jc w:val="center"/>
        <w:rPr>
          <w:sz w:val="36"/>
          <w:szCs w:val="36"/>
        </w:rPr>
      </w:pPr>
    </w:p>
    <w:p w14:paraId="6B8B9E18" w14:textId="77777777" w:rsidR="00F9426C" w:rsidRDefault="00F9426C" w:rsidP="00D328D4">
      <w:pPr>
        <w:jc w:val="center"/>
        <w:rPr>
          <w:sz w:val="36"/>
          <w:szCs w:val="36"/>
        </w:rPr>
      </w:pPr>
    </w:p>
    <w:p w14:paraId="4BA245C7" w14:textId="77777777" w:rsidR="00F9426C" w:rsidRDefault="00F9426C" w:rsidP="00D328D4">
      <w:pPr>
        <w:jc w:val="center"/>
        <w:rPr>
          <w:sz w:val="36"/>
          <w:szCs w:val="36"/>
        </w:rPr>
      </w:pPr>
    </w:p>
    <w:p w14:paraId="5653B114" w14:textId="6BB0C124" w:rsidR="00F9426C" w:rsidRDefault="002B6F67" w:rsidP="00F9426C">
      <w:pPr>
        <w:jc w:val="center"/>
      </w:pPr>
      <w:r>
        <w:t xml:space="preserve">Document Revision </w:t>
      </w:r>
      <w:r w:rsidR="00AE0F11">
        <w:t>1</w:t>
      </w:r>
    </w:p>
    <w:p w14:paraId="63BD2ECB" w14:textId="410264CA" w:rsidR="00F9426C" w:rsidRDefault="007803E5" w:rsidP="00F9426C">
      <w:pPr>
        <w:jc w:val="center"/>
      </w:pPr>
      <w:r>
        <w:t>August</w:t>
      </w:r>
      <w:r w:rsidR="00AE0F11">
        <w:t>, 2020</w:t>
      </w:r>
    </w:p>
    <w:p w14:paraId="5C684873" w14:textId="77777777" w:rsidR="00F9426C" w:rsidRDefault="00F9426C" w:rsidP="00F9426C">
      <w:pPr>
        <w:jc w:val="center"/>
      </w:pPr>
    </w:p>
    <w:p w14:paraId="27B051D9" w14:textId="77777777" w:rsidR="00F9426C" w:rsidRDefault="00F9426C" w:rsidP="00F9426C">
      <w:pPr>
        <w:jc w:val="center"/>
      </w:pPr>
    </w:p>
    <w:p w14:paraId="3240C527" w14:textId="77777777" w:rsidR="00F9426C" w:rsidRDefault="00F9426C" w:rsidP="00F9426C">
      <w:pPr>
        <w:jc w:val="center"/>
      </w:pPr>
    </w:p>
    <w:p w14:paraId="79D84268" w14:textId="77777777" w:rsidR="00F9426C" w:rsidRDefault="00F9426C" w:rsidP="00F9426C">
      <w:pPr>
        <w:jc w:val="center"/>
      </w:pPr>
    </w:p>
    <w:p w14:paraId="4E1B6001" w14:textId="77777777" w:rsidR="00051736" w:rsidRDefault="00051736" w:rsidP="00051736"/>
    <w:p w14:paraId="0B3EF2DD" w14:textId="77777777" w:rsidR="00051736" w:rsidRDefault="00051736" w:rsidP="00051736">
      <w:pPr>
        <w:pBdr>
          <w:top w:val="single" w:sz="4" w:space="1" w:color="auto"/>
          <w:left w:val="single" w:sz="4" w:space="4" w:color="auto"/>
          <w:bottom w:val="single" w:sz="4" w:space="1" w:color="auto"/>
          <w:right w:val="single" w:sz="4" w:space="4" w:color="auto"/>
        </w:pBdr>
        <w:jc w:val="center"/>
      </w:pPr>
      <w:r>
        <w:t xml:space="preserve">This Document is part of the </w:t>
      </w:r>
      <w:proofErr w:type="spellStart"/>
      <w:r>
        <w:t>OpenDCS</w:t>
      </w:r>
      <w:proofErr w:type="spellEnd"/>
      <w:r>
        <w:t xml:space="preserve"> Software Suite for environmental data acquisition and processing. The project home is: </w:t>
      </w:r>
      <w:hyperlink r:id="rId8" w:history="1">
        <w:r w:rsidRPr="008C16C6">
          <w:rPr>
            <w:rStyle w:val="Hyperlink"/>
          </w:rPr>
          <w:t>https://github.com/opendcs/opendcs</w:t>
        </w:r>
      </w:hyperlink>
    </w:p>
    <w:p w14:paraId="08F7BC5D" w14:textId="77777777" w:rsidR="00051736" w:rsidRDefault="00051736" w:rsidP="00051736">
      <w:pPr>
        <w:pBdr>
          <w:top w:val="single" w:sz="4" w:space="1" w:color="auto"/>
          <w:left w:val="single" w:sz="4" w:space="4" w:color="auto"/>
          <w:bottom w:val="single" w:sz="4" w:space="1" w:color="auto"/>
          <w:right w:val="single" w:sz="4" w:space="4" w:color="auto"/>
        </w:pBdr>
        <w:jc w:val="center"/>
      </w:pPr>
      <w:r>
        <w:t>See INTENT.md at the project home for information on licensing.</w:t>
      </w:r>
    </w:p>
    <w:p w14:paraId="7878766E" w14:textId="77777777" w:rsidR="00F9426C" w:rsidRDefault="00F9426C" w:rsidP="00F9426C">
      <w:pPr>
        <w:jc w:val="center"/>
      </w:pPr>
    </w:p>
    <w:p w14:paraId="40645478" w14:textId="77777777" w:rsidR="00F9426C" w:rsidRDefault="00F9426C" w:rsidP="00F9426C">
      <w:pPr>
        <w:jc w:val="center"/>
      </w:pPr>
    </w:p>
    <w:p w14:paraId="68553125" w14:textId="77777777" w:rsidR="00F9426C" w:rsidRDefault="00F9426C" w:rsidP="00F9426C">
      <w:pPr>
        <w:jc w:val="center"/>
      </w:pPr>
    </w:p>
    <w:p w14:paraId="13228E5C" w14:textId="0DCFC009" w:rsidR="00F9426C" w:rsidRDefault="00F9426C" w:rsidP="00F9426C">
      <w:pPr>
        <w:jc w:val="center"/>
      </w:pPr>
    </w:p>
    <w:p w14:paraId="2FBC21E2" w14:textId="77777777" w:rsidR="00F9426C" w:rsidRPr="00CC0DF5" w:rsidRDefault="00F9426C" w:rsidP="00F9426C">
      <w:pPr>
        <w:sectPr w:rsidR="00F9426C" w:rsidRPr="00CC0DF5" w:rsidSect="00E675C7">
          <w:footerReference w:type="even" r:id="rId9"/>
          <w:pgSz w:w="12240" w:h="15840"/>
          <w:pgMar w:top="1440" w:right="1800" w:bottom="1440" w:left="1800" w:header="720" w:footer="720" w:gutter="0"/>
          <w:cols w:space="720"/>
          <w:docGrid w:linePitch="360"/>
        </w:sectPr>
      </w:pPr>
    </w:p>
    <w:p w14:paraId="744FF36F" w14:textId="77777777" w:rsidR="00551411" w:rsidRDefault="00551411" w:rsidP="0026383C">
      <w:r>
        <w:lastRenderedPageBreak/>
        <w:t>Table of Contents</w:t>
      </w:r>
    </w:p>
    <w:p w14:paraId="0095B585" w14:textId="6D1EF895" w:rsidR="0003679B" w:rsidRDefault="00551411">
      <w:pPr>
        <w:pStyle w:val="TOC1"/>
        <w:tabs>
          <w:tab w:val="left" w:pos="480"/>
          <w:tab w:val="right" w:leader="dot" w:pos="8630"/>
        </w:tabs>
        <w:rPr>
          <w:rFonts w:asciiTheme="minorHAnsi" w:hAnsiTheme="minorHAnsi"/>
          <w:noProof/>
        </w:rPr>
      </w:pPr>
      <w:r>
        <w:fldChar w:fldCharType="begin"/>
      </w:r>
      <w:r>
        <w:instrText xml:space="preserve"> TOC \o "1-3" </w:instrText>
      </w:r>
      <w:r>
        <w:fldChar w:fldCharType="separate"/>
      </w:r>
      <w:r w:rsidR="0003679B">
        <w:rPr>
          <w:noProof/>
        </w:rPr>
        <w:t>1</w:t>
      </w:r>
      <w:r w:rsidR="0003679B">
        <w:rPr>
          <w:rFonts w:asciiTheme="minorHAnsi" w:hAnsiTheme="minorHAnsi"/>
          <w:noProof/>
        </w:rPr>
        <w:tab/>
      </w:r>
      <w:r w:rsidR="0003679B">
        <w:rPr>
          <w:noProof/>
        </w:rPr>
        <w:t>Introduction</w:t>
      </w:r>
      <w:r w:rsidR="0003679B">
        <w:rPr>
          <w:noProof/>
        </w:rPr>
        <w:tab/>
      </w:r>
      <w:r w:rsidR="0003679B">
        <w:rPr>
          <w:noProof/>
        </w:rPr>
        <w:fldChar w:fldCharType="begin"/>
      </w:r>
      <w:r w:rsidR="0003679B">
        <w:rPr>
          <w:noProof/>
        </w:rPr>
        <w:instrText xml:space="preserve"> PAGEREF _Toc48309771 \h </w:instrText>
      </w:r>
      <w:r w:rsidR="0003679B">
        <w:rPr>
          <w:noProof/>
        </w:rPr>
      </w:r>
      <w:r w:rsidR="0003679B">
        <w:rPr>
          <w:noProof/>
        </w:rPr>
        <w:fldChar w:fldCharType="separate"/>
      </w:r>
      <w:r w:rsidR="0003679B">
        <w:rPr>
          <w:noProof/>
        </w:rPr>
        <w:t>1</w:t>
      </w:r>
      <w:r w:rsidR="0003679B">
        <w:rPr>
          <w:noProof/>
        </w:rPr>
        <w:fldChar w:fldCharType="end"/>
      </w:r>
    </w:p>
    <w:p w14:paraId="0A6155E8" w14:textId="5CA79BF1" w:rsidR="0003679B" w:rsidRDefault="0003679B">
      <w:pPr>
        <w:pStyle w:val="TOC2"/>
        <w:tabs>
          <w:tab w:val="left" w:pos="960"/>
          <w:tab w:val="right" w:leader="dot" w:pos="8630"/>
        </w:tabs>
        <w:rPr>
          <w:rFonts w:asciiTheme="minorHAnsi" w:hAnsiTheme="minorHAnsi"/>
          <w:noProof/>
        </w:rPr>
      </w:pPr>
      <w:r>
        <w:rPr>
          <w:noProof/>
        </w:rPr>
        <w:t>1.1</w:t>
      </w:r>
      <w:r>
        <w:rPr>
          <w:rFonts w:asciiTheme="minorHAnsi" w:hAnsiTheme="minorHAnsi"/>
          <w:noProof/>
        </w:rPr>
        <w:tab/>
      </w:r>
      <w:r>
        <w:rPr>
          <w:noProof/>
        </w:rPr>
        <w:t>Document History</w:t>
      </w:r>
      <w:r>
        <w:rPr>
          <w:noProof/>
        </w:rPr>
        <w:tab/>
      </w:r>
      <w:r>
        <w:rPr>
          <w:noProof/>
        </w:rPr>
        <w:fldChar w:fldCharType="begin"/>
      </w:r>
      <w:r>
        <w:rPr>
          <w:noProof/>
        </w:rPr>
        <w:instrText xml:space="preserve"> PAGEREF _Toc48309772 \h </w:instrText>
      </w:r>
      <w:r>
        <w:rPr>
          <w:noProof/>
        </w:rPr>
      </w:r>
      <w:r>
        <w:rPr>
          <w:noProof/>
        </w:rPr>
        <w:fldChar w:fldCharType="separate"/>
      </w:r>
      <w:r>
        <w:rPr>
          <w:noProof/>
        </w:rPr>
        <w:t>2</w:t>
      </w:r>
      <w:r>
        <w:rPr>
          <w:noProof/>
        </w:rPr>
        <w:fldChar w:fldCharType="end"/>
      </w:r>
    </w:p>
    <w:p w14:paraId="53296DAA" w14:textId="2ED1FDB8" w:rsidR="0003679B" w:rsidRDefault="0003679B">
      <w:pPr>
        <w:pStyle w:val="TOC2"/>
        <w:tabs>
          <w:tab w:val="left" w:pos="960"/>
          <w:tab w:val="right" w:leader="dot" w:pos="8630"/>
        </w:tabs>
        <w:rPr>
          <w:rFonts w:asciiTheme="minorHAnsi" w:hAnsiTheme="minorHAnsi"/>
          <w:noProof/>
        </w:rPr>
      </w:pPr>
      <w:r>
        <w:rPr>
          <w:noProof/>
        </w:rPr>
        <w:t>1.2</w:t>
      </w:r>
      <w:r>
        <w:rPr>
          <w:rFonts w:asciiTheme="minorHAnsi" w:hAnsiTheme="minorHAnsi"/>
          <w:noProof/>
        </w:rPr>
        <w:tab/>
      </w:r>
      <w:r>
        <w:rPr>
          <w:noProof/>
        </w:rPr>
        <w:t>Glossary</w:t>
      </w:r>
      <w:r>
        <w:rPr>
          <w:noProof/>
        </w:rPr>
        <w:tab/>
      </w:r>
      <w:r>
        <w:rPr>
          <w:noProof/>
        </w:rPr>
        <w:fldChar w:fldCharType="begin"/>
      </w:r>
      <w:r>
        <w:rPr>
          <w:noProof/>
        </w:rPr>
        <w:instrText xml:space="preserve"> PAGEREF _Toc48309773 \h </w:instrText>
      </w:r>
      <w:r>
        <w:rPr>
          <w:noProof/>
        </w:rPr>
      </w:r>
      <w:r>
        <w:rPr>
          <w:noProof/>
        </w:rPr>
        <w:fldChar w:fldCharType="separate"/>
      </w:r>
      <w:r>
        <w:rPr>
          <w:noProof/>
        </w:rPr>
        <w:t>3</w:t>
      </w:r>
      <w:r>
        <w:rPr>
          <w:noProof/>
        </w:rPr>
        <w:fldChar w:fldCharType="end"/>
      </w:r>
    </w:p>
    <w:p w14:paraId="7760E391" w14:textId="18CE82CB" w:rsidR="0003679B" w:rsidRDefault="0003679B">
      <w:pPr>
        <w:pStyle w:val="TOC1"/>
        <w:tabs>
          <w:tab w:val="left" w:pos="480"/>
          <w:tab w:val="right" w:leader="dot" w:pos="8630"/>
        </w:tabs>
        <w:rPr>
          <w:rFonts w:asciiTheme="minorHAnsi" w:hAnsiTheme="minorHAnsi"/>
          <w:noProof/>
        </w:rPr>
      </w:pPr>
      <w:r>
        <w:rPr>
          <w:noProof/>
        </w:rPr>
        <w:t>2</w:t>
      </w:r>
      <w:r>
        <w:rPr>
          <w:rFonts w:asciiTheme="minorHAnsi" w:hAnsiTheme="minorHAnsi"/>
          <w:noProof/>
        </w:rPr>
        <w:tab/>
      </w:r>
      <w:r>
        <w:rPr>
          <w:noProof/>
        </w:rPr>
        <w:t>Installation and Configuration</w:t>
      </w:r>
      <w:r>
        <w:rPr>
          <w:noProof/>
        </w:rPr>
        <w:tab/>
      </w:r>
      <w:r>
        <w:rPr>
          <w:noProof/>
        </w:rPr>
        <w:fldChar w:fldCharType="begin"/>
      </w:r>
      <w:r>
        <w:rPr>
          <w:noProof/>
        </w:rPr>
        <w:instrText xml:space="preserve"> PAGEREF _Toc48309774 \h </w:instrText>
      </w:r>
      <w:r>
        <w:rPr>
          <w:noProof/>
        </w:rPr>
      </w:r>
      <w:r>
        <w:rPr>
          <w:noProof/>
        </w:rPr>
        <w:fldChar w:fldCharType="separate"/>
      </w:r>
      <w:r>
        <w:rPr>
          <w:noProof/>
        </w:rPr>
        <w:t>4</w:t>
      </w:r>
      <w:r>
        <w:rPr>
          <w:noProof/>
        </w:rPr>
        <w:fldChar w:fldCharType="end"/>
      </w:r>
    </w:p>
    <w:p w14:paraId="5B071AE0" w14:textId="1F6CC92C" w:rsidR="0003679B" w:rsidRDefault="0003679B">
      <w:pPr>
        <w:pStyle w:val="TOC1"/>
        <w:tabs>
          <w:tab w:val="left" w:pos="480"/>
          <w:tab w:val="right" w:leader="dot" w:pos="8630"/>
        </w:tabs>
        <w:rPr>
          <w:rFonts w:asciiTheme="minorHAnsi" w:hAnsiTheme="minorHAnsi"/>
          <w:noProof/>
        </w:rPr>
      </w:pPr>
      <w:r>
        <w:rPr>
          <w:noProof/>
        </w:rPr>
        <w:t>3</w:t>
      </w:r>
      <w:r>
        <w:rPr>
          <w:rFonts w:asciiTheme="minorHAnsi" w:hAnsiTheme="minorHAnsi"/>
          <w:noProof/>
        </w:rPr>
        <w:tab/>
      </w:r>
      <w:r>
        <w:rPr>
          <w:noProof/>
        </w:rPr>
        <w:t>Cove Software Demo Installation</w:t>
      </w:r>
      <w:r>
        <w:rPr>
          <w:noProof/>
        </w:rPr>
        <w:tab/>
      </w:r>
      <w:r>
        <w:rPr>
          <w:noProof/>
        </w:rPr>
        <w:fldChar w:fldCharType="begin"/>
      </w:r>
      <w:r>
        <w:rPr>
          <w:noProof/>
        </w:rPr>
        <w:instrText xml:space="preserve"> PAGEREF _Toc48309775 \h </w:instrText>
      </w:r>
      <w:r>
        <w:rPr>
          <w:noProof/>
        </w:rPr>
      </w:r>
      <w:r>
        <w:rPr>
          <w:noProof/>
        </w:rPr>
        <w:fldChar w:fldCharType="separate"/>
      </w:r>
      <w:r>
        <w:rPr>
          <w:noProof/>
        </w:rPr>
        <w:t>5</w:t>
      </w:r>
      <w:r>
        <w:rPr>
          <w:noProof/>
        </w:rPr>
        <w:fldChar w:fldCharType="end"/>
      </w:r>
    </w:p>
    <w:p w14:paraId="3A9EDE1D" w14:textId="1169AA23" w:rsidR="0003679B" w:rsidRDefault="0003679B">
      <w:pPr>
        <w:pStyle w:val="TOC1"/>
        <w:tabs>
          <w:tab w:val="left" w:pos="480"/>
          <w:tab w:val="right" w:leader="dot" w:pos="8630"/>
        </w:tabs>
        <w:rPr>
          <w:rFonts w:asciiTheme="minorHAnsi" w:hAnsiTheme="minorHAnsi"/>
          <w:noProof/>
        </w:rPr>
      </w:pPr>
      <w:r>
        <w:rPr>
          <w:noProof/>
        </w:rPr>
        <w:t>4</w:t>
      </w:r>
      <w:r>
        <w:rPr>
          <w:rFonts w:asciiTheme="minorHAnsi" w:hAnsiTheme="minorHAnsi"/>
          <w:noProof/>
        </w:rPr>
        <w:tab/>
      </w:r>
      <w:r>
        <w:rPr>
          <w:noProof/>
        </w:rPr>
        <w:t>REST Method Reference</w:t>
      </w:r>
      <w:r>
        <w:rPr>
          <w:noProof/>
        </w:rPr>
        <w:tab/>
      </w:r>
      <w:r>
        <w:rPr>
          <w:noProof/>
        </w:rPr>
        <w:fldChar w:fldCharType="begin"/>
      </w:r>
      <w:r>
        <w:rPr>
          <w:noProof/>
        </w:rPr>
        <w:instrText xml:space="preserve"> PAGEREF _Toc48309776 \h </w:instrText>
      </w:r>
      <w:r>
        <w:rPr>
          <w:noProof/>
        </w:rPr>
      </w:r>
      <w:r>
        <w:rPr>
          <w:noProof/>
        </w:rPr>
        <w:fldChar w:fldCharType="separate"/>
      </w:r>
      <w:r>
        <w:rPr>
          <w:noProof/>
        </w:rPr>
        <w:t>6</w:t>
      </w:r>
      <w:r>
        <w:rPr>
          <w:noProof/>
        </w:rPr>
        <w:fldChar w:fldCharType="end"/>
      </w:r>
    </w:p>
    <w:p w14:paraId="7BBBD719" w14:textId="0029345A" w:rsidR="0003679B" w:rsidRDefault="0003679B">
      <w:pPr>
        <w:pStyle w:val="TOC2"/>
        <w:tabs>
          <w:tab w:val="left" w:pos="960"/>
          <w:tab w:val="right" w:leader="dot" w:pos="8630"/>
        </w:tabs>
        <w:rPr>
          <w:rFonts w:asciiTheme="minorHAnsi" w:hAnsiTheme="minorHAnsi"/>
          <w:noProof/>
        </w:rPr>
      </w:pPr>
      <w:r>
        <w:rPr>
          <w:noProof/>
        </w:rPr>
        <w:t>4.1</w:t>
      </w:r>
      <w:r>
        <w:rPr>
          <w:rFonts w:asciiTheme="minorHAnsi" w:hAnsiTheme="minorHAnsi"/>
          <w:noProof/>
        </w:rPr>
        <w:tab/>
      </w:r>
      <w:r>
        <w:rPr>
          <w:noProof/>
        </w:rPr>
        <w:t>Authentication and Authorization</w:t>
      </w:r>
      <w:r>
        <w:rPr>
          <w:noProof/>
        </w:rPr>
        <w:tab/>
      </w:r>
      <w:r>
        <w:rPr>
          <w:noProof/>
        </w:rPr>
        <w:fldChar w:fldCharType="begin"/>
      </w:r>
      <w:r>
        <w:rPr>
          <w:noProof/>
        </w:rPr>
        <w:instrText xml:space="preserve"> PAGEREF _Toc48309777 \h </w:instrText>
      </w:r>
      <w:r>
        <w:rPr>
          <w:noProof/>
        </w:rPr>
      </w:r>
      <w:r>
        <w:rPr>
          <w:noProof/>
        </w:rPr>
        <w:fldChar w:fldCharType="separate"/>
      </w:r>
      <w:r>
        <w:rPr>
          <w:noProof/>
        </w:rPr>
        <w:t>7</w:t>
      </w:r>
      <w:r>
        <w:rPr>
          <w:noProof/>
        </w:rPr>
        <w:fldChar w:fldCharType="end"/>
      </w:r>
    </w:p>
    <w:p w14:paraId="7037CEBE" w14:textId="0894D0C2" w:rsidR="0003679B" w:rsidRDefault="0003679B">
      <w:pPr>
        <w:pStyle w:val="TOC2"/>
        <w:tabs>
          <w:tab w:val="left" w:pos="960"/>
          <w:tab w:val="right" w:leader="dot" w:pos="8630"/>
        </w:tabs>
        <w:rPr>
          <w:rFonts w:asciiTheme="minorHAnsi" w:hAnsiTheme="minorHAnsi"/>
          <w:noProof/>
        </w:rPr>
      </w:pPr>
      <w:r>
        <w:rPr>
          <w:noProof/>
        </w:rPr>
        <w:t>4.2</w:t>
      </w:r>
      <w:r>
        <w:rPr>
          <w:rFonts w:asciiTheme="minorHAnsi" w:hAnsiTheme="minorHAnsi"/>
          <w:noProof/>
        </w:rPr>
        <w:tab/>
      </w:r>
      <w:r>
        <w:rPr>
          <w:noProof/>
        </w:rPr>
        <w:t>Check a Token</w:t>
      </w:r>
      <w:r>
        <w:rPr>
          <w:noProof/>
        </w:rPr>
        <w:tab/>
      </w:r>
      <w:r>
        <w:rPr>
          <w:noProof/>
        </w:rPr>
        <w:fldChar w:fldCharType="begin"/>
      </w:r>
      <w:r>
        <w:rPr>
          <w:noProof/>
        </w:rPr>
        <w:instrText xml:space="preserve"> PAGEREF _Toc48309778 \h </w:instrText>
      </w:r>
      <w:r>
        <w:rPr>
          <w:noProof/>
        </w:rPr>
      </w:r>
      <w:r>
        <w:rPr>
          <w:noProof/>
        </w:rPr>
        <w:fldChar w:fldCharType="separate"/>
      </w:r>
      <w:r>
        <w:rPr>
          <w:noProof/>
        </w:rPr>
        <w:t>8</w:t>
      </w:r>
      <w:r>
        <w:rPr>
          <w:noProof/>
        </w:rPr>
        <w:fldChar w:fldCharType="end"/>
      </w:r>
    </w:p>
    <w:p w14:paraId="2803482F" w14:textId="3F7A962C" w:rsidR="0003679B" w:rsidRDefault="0003679B">
      <w:pPr>
        <w:pStyle w:val="TOC2"/>
        <w:tabs>
          <w:tab w:val="left" w:pos="960"/>
          <w:tab w:val="right" w:leader="dot" w:pos="8630"/>
        </w:tabs>
        <w:rPr>
          <w:rFonts w:asciiTheme="minorHAnsi" w:hAnsiTheme="minorHAnsi"/>
          <w:noProof/>
        </w:rPr>
      </w:pPr>
      <w:r>
        <w:rPr>
          <w:noProof/>
        </w:rPr>
        <w:t>4.3</w:t>
      </w:r>
      <w:r>
        <w:rPr>
          <w:rFonts w:asciiTheme="minorHAnsi" w:hAnsiTheme="minorHAnsi"/>
          <w:noProof/>
        </w:rPr>
        <w:tab/>
      </w:r>
      <w:r>
        <w:rPr>
          <w:noProof/>
        </w:rPr>
        <w:t>GET Reference List(s)</w:t>
      </w:r>
      <w:r>
        <w:rPr>
          <w:noProof/>
        </w:rPr>
        <w:tab/>
      </w:r>
      <w:r>
        <w:rPr>
          <w:noProof/>
        </w:rPr>
        <w:fldChar w:fldCharType="begin"/>
      </w:r>
      <w:r>
        <w:rPr>
          <w:noProof/>
        </w:rPr>
        <w:instrText xml:space="preserve"> PAGEREF _Toc48309779 \h </w:instrText>
      </w:r>
      <w:r>
        <w:rPr>
          <w:noProof/>
        </w:rPr>
      </w:r>
      <w:r>
        <w:rPr>
          <w:noProof/>
        </w:rPr>
        <w:fldChar w:fldCharType="separate"/>
      </w:r>
      <w:r>
        <w:rPr>
          <w:noProof/>
        </w:rPr>
        <w:t>9</w:t>
      </w:r>
      <w:r>
        <w:rPr>
          <w:noProof/>
        </w:rPr>
        <w:fldChar w:fldCharType="end"/>
      </w:r>
    </w:p>
    <w:p w14:paraId="20F501FA" w14:textId="6A09F8FA" w:rsidR="0003679B" w:rsidRDefault="0003679B">
      <w:pPr>
        <w:pStyle w:val="TOC2"/>
        <w:tabs>
          <w:tab w:val="left" w:pos="960"/>
          <w:tab w:val="right" w:leader="dot" w:pos="8630"/>
        </w:tabs>
        <w:rPr>
          <w:rFonts w:asciiTheme="minorHAnsi" w:hAnsiTheme="minorHAnsi"/>
          <w:noProof/>
        </w:rPr>
      </w:pPr>
      <w:r>
        <w:rPr>
          <w:noProof/>
        </w:rPr>
        <w:t>4.4</w:t>
      </w:r>
      <w:r>
        <w:rPr>
          <w:rFonts w:asciiTheme="minorHAnsi" w:hAnsiTheme="minorHAnsi"/>
          <w:noProof/>
        </w:rPr>
        <w:tab/>
      </w:r>
      <w:r>
        <w:rPr>
          <w:noProof/>
        </w:rPr>
        <w:t>GET Network List(s)</w:t>
      </w:r>
      <w:r>
        <w:rPr>
          <w:noProof/>
        </w:rPr>
        <w:tab/>
      </w:r>
      <w:r>
        <w:rPr>
          <w:noProof/>
        </w:rPr>
        <w:fldChar w:fldCharType="begin"/>
      </w:r>
      <w:r>
        <w:rPr>
          <w:noProof/>
        </w:rPr>
        <w:instrText xml:space="preserve"> PAGEREF _Toc48309780 \h </w:instrText>
      </w:r>
      <w:r>
        <w:rPr>
          <w:noProof/>
        </w:rPr>
      </w:r>
      <w:r>
        <w:rPr>
          <w:noProof/>
        </w:rPr>
        <w:fldChar w:fldCharType="separate"/>
      </w:r>
      <w:r>
        <w:rPr>
          <w:noProof/>
        </w:rPr>
        <w:t>11</w:t>
      </w:r>
      <w:r>
        <w:rPr>
          <w:noProof/>
        </w:rPr>
        <w:fldChar w:fldCharType="end"/>
      </w:r>
    </w:p>
    <w:p w14:paraId="7259918F" w14:textId="3F9CE3B8" w:rsidR="0003679B" w:rsidRDefault="0003679B">
      <w:pPr>
        <w:pStyle w:val="TOC2"/>
        <w:tabs>
          <w:tab w:val="left" w:pos="960"/>
          <w:tab w:val="right" w:leader="dot" w:pos="8630"/>
        </w:tabs>
        <w:rPr>
          <w:rFonts w:asciiTheme="minorHAnsi" w:hAnsiTheme="minorHAnsi"/>
          <w:noProof/>
        </w:rPr>
      </w:pPr>
      <w:r>
        <w:rPr>
          <w:noProof/>
        </w:rPr>
        <w:t>4.5</w:t>
      </w:r>
      <w:r>
        <w:rPr>
          <w:rFonts w:asciiTheme="minorHAnsi" w:hAnsiTheme="minorHAnsi"/>
          <w:noProof/>
        </w:rPr>
        <w:tab/>
      </w:r>
      <w:r>
        <w:rPr>
          <w:noProof/>
        </w:rPr>
        <w:t>POST Network List</w:t>
      </w:r>
      <w:r>
        <w:rPr>
          <w:noProof/>
        </w:rPr>
        <w:tab/>
      </w:r>
      <w:r>
        <w:rPr>
          <w:noProof/>
        </w:rPr>
        <w:fldChar w:fldCharType="begin"/>
      </w:r>
      <w:r>
        <w:rPr>
          <w:noProof/>
        </w:rPr>
        <w:instrText xml:space="preserve"> PAGEREF _Toc48309781 \h </w:instrText>
      </w:r>
      <w:r>
        <w:rPr>
          <w:noProof/>
        </w:rPr>
      </w:r>
      <w:r>
        <w:rPr>
          <w:noProof/>
        </w:rPr>
        <w:fldChar w:fldCharType="separate"/>
      </w:r>
      <w:r>
        <w:rPr>
          <w:noProof/>
        </w:rPr>
        <w:t>12</w:t>
      </w:r>
      <w:r>
        <w:rPr>
          <w:noProof/>
        </w:rPr>
        <w:fldChar w:fldCharType="end"/>
      </w:r>
    </w:p>
    <w:p w14:paraId="71320E90" w14:textId="552208EF" w:rsidR="0003679B" w:rsidRDefault="0003679B">
      <w:pPr>
        <w:pStyle w:val="TOC2"/>
        <w:tabs>
          <w:tab w:val="left" w:pos="960"/>
          <w:tab w:val="right" w:leader="dot" w:pos="8630"/>
        </w:tabs>
        <w:rPr>
          <w:rFonts w:asciiTheme="minorHAnsi" w:hAnsiTheme="minorHAnsi"/>
          <w:noProof/>
        </w:rPr>
      </w:pPr>
      <w:r>
        <w:rPr>
          <w:noProof/>
        </w:rPr>
        <w:t>4.6</w:t>
      </w:r>
      <w:r>
        <w:rPr>
          <w:rFonts w:asciiTheme="minorHAnsi" w:hAnsiTheme="minorHAnsi"/>
          <w:noProof/>
        </w:rPr>
        <w:tab/>
      </w:r>
      <w:r>
        <w:rPr>
          <w:noProof/>
        </w:rPr>
        <w:t>GET Time Series Catalog</w:t>
      </w:r>
      <w:r>
        <w:rPr>
          <w:noProof/>
        </w:rPr>
        <w:tab/>
      </w:r>
      <w:r>
        <w:rPr>
          <w:noProof/>
        </w:rPr>
        <w:fldChar w:fldCharType="begin"/>
      </w:r>
      <w:r>
        <w:rPr>
          <w:noProof/>
        </w:rPr>
        <w:instrText xml:space="preserve"> PAGEREF _Toc48309782 \h </w:instrText>
      </w:r>
      <w:r>
        <w:rPr>
          <w:noProof/>
        </w:rPr>
      </w:r>
      <w:r>
        <w:rPr>
          <w:noProof/>
        </w:rPr>
        <w:fldChar w:fldCharType="separate"/>
      </w:r>
      <w:r>
        <w:rPr>
          <w:noProof/>
        </w:rPr>
        <w:t>13</w:t>
      </w:r>
      <w:r>
        <w:rPr>
          <w:noProof/>
        </w:rPr>
        <w:fldChar w:fldCharType="end"/>
      </w:r>
    </w:p>
    <w:p w14:paraId="28658EA5" w14:textId="0A1EBEDD" w:rsidR="0003679B" w:rsidRDefault="0003679B">
      <w:pPr>
        <w:pStyle w:val="TOC2"/>
        <w:tabs>
          <w:tab w:val="left" w:pos="960"/>
          <w:tab w:val="right" w:leader="dot" w:pos="8630"/>
        </w:tabs>
        <w:rPr>
          <w:rFonts w:asciiTheme="minorHAnsi" w:hAnsiTheme="minorHAnsi"/>
          <w:noProof/>
        </w:rPr>
      </w:pPr>
      <w:r>
        <w:rPr>
          <w:noProof/>
        </w:rPr>
        <w:t>4.7</w:t>
      </w:r>
      <w:r>
        <w:rPr>
          <w:rFonts w:asciiTheme="minorHAnsi" w:hAnsiTheme="minorHAnsi"/>
          <w:noProof/>
        </w:rPr>
        <w:tab/>
      </w:r>
      <w:r>
        <w:rPr>
          <w:noProof/>
        </w:rPr>
        <w:t>GET Time Series Data</w:t>
      </w:r>
      <w:r>
        <w:rPr>
          <w:noProof/>
        </w:rPr>
        <w:tab/>
      </w:r>
      <w:r>
        <w:rPr>
          <w:noProof/>
        </w:rPr>
        <w:fldChar w:fldCharType="begin"/>
      </w:r>
      <w:r>
        <w:rPr>
          <w:noProof/>
        </w:rPr>
        <w:instrText xml:space="preserve"> PAGEREF _Toc48309783 \h </w:instrText>
      </w:r>
      <w:r>
        <w:rPr>
          <w:noProof/>
        </w:rPr>
      </w:r>
      <w:r>
        <w:rPr>
          <w:noProof/>
        </w:rPr>
        <w:fldChar w:fldCharType="separate"/>
      </w:r>
      <w:r>
        <w:rPr>
          <w:noProof/>
        </w:rPr>
        <w:t>15</w:t>
      </w:r>
      <w:r>
        <w:rPr>
          <w:noProof/>
        </w:rPr>
        <w:fldChar w:fldCharType="end"/>
      </w:r>
    </w:p>
    <w:p w14:paraId="5B1E0BCF" w14:textId="2337ED27" w:rsidR="0003679B" w:rsidRDefault="0003679B">
      <w:pPr>
        <w:pStyle w:val="TOC2"/>
        <w:tabs>
          <w:tab w:val="left" w:pos="960"/>
          <w:tab w:val="right" w:leader="dot" w:pos="8630"/>
        </w:tabs>
        <w:rPr>
          <w:rFonts w:asciiTheme="minorHAnsi" w:hAnsiTheme="minorHAnsi"/>
          <w:noProof/>
        </w:rPr>
      </w:pPr>
      <w:r>
        <w:rPr>
          <w:noProof/>
        </w:rPr>
        <w:t>4.8</w:t>
      </w:r>
      <w:r>
        <w:rPr>
          <w:rFonts w:asciiTheme="minorHAnsi" w:hAnsiTheme="minorHAnsi"/>
          <w:noProof/>
        </w:rPr>
        <w:tab/>
      </w:r>
      <w:r>
        <w:rPr>
          <w:noProof/>
        </w:rPr>
        <w:t>GET Platform List</w:t>
      </w:r>
      <w:r>
        <w:rPr>
          <w:noProof/>
        </w:rPr>
        <w:tab/>
      </w:r>
      <w:r>
        <w:rPr>
          <w:noProof/>
        </w:rPr>
        <w:fldChar w:fldCharType="begin"/>
      </w:r>
      <w:r>
        <w:rPr>
          <w:noProof/>
        </w:rPr>
        <w:instrText xml:space="preserve"> PAGEREF _Toc48309784 \h </w:instrText>
      </w:r>
      <w:r>
        <w:rPr>
          <w:noProof/>
        </w:rPr>
      </w:r>
      <w:r>
        <w:rPr>
          <w:noProof/>
        </w:rPr>
        <w:fldChar w:fldCharType="separate"/>
      </w:r>
      <w:r>
        <w:rPr>
          <w:noProof/>
        </w:rPr>
        <w:t>18</w:t>
      </w:r>
      <w:r>
        <w:rPr>
          <w:noProof/>
        </w:rPr>
        <w:fldChar w:fldCharType="end"/>
      </w:r>
    </w:p>
    <w:p w14:paraId="2AB7E30F" w14:textId="3C27543F" w:rsidR="0003679B" w:rsidRDefault="0003679B">
      <w:pPr>
        <w:pStyle w:val="TOC2"/>
        <w:tabs>
          <w:tab w:val="left" w:pos="960"/>
          <w:tab w:val="right" w:leader="dot" w:pos="8630"/>
        </w:tabs>
        <w:rPr>
          <w:rFonts w:asciiTheme="minorHAnsi" w:hAnsiTheme="minorHAnsi"/>
          <w:noProof/>
        </w:rPr>
      </w:pPr>
      <w:r>
        <w:rPr>
          <w:noProof/>
        </w:rPr>
        <w:t>4.9</w:t>
      </w:r>
      <w:r>
        <w:rPr>
          <w:rFonts w:asciiTheme="minorHAnsi" w:hAnsiTheme="minorHAnsi"/>
          <w:noProof/>
        </w:rPr>
        <w:tab/>
      </w:r>
      <w:r>
        <w:rPr>
          <w:noProof/>
        </w:rPr>
        <w:t>POST Convert Netlist from “.nl” File</w:t>
      </w:r>
      <w:r>
        <w:rPr>
          <w:noProof/>
        </w:rPr>
        <w:tab/>
      </w:r>
      <w:r>
        <w:rPr>
          <w:noProof/>
        </w:rPr>
        <w:fldChar w:fldCharType="begin"/>
      </w:r>
      <w:r>
        <w:rPr>
          <w:noProof/>
        </w:rPr>
        <w:instrText xml:space="preserve"> PAGEREF _Toc48309785 \h </w:instrText>
      </w:r>
      <w:r>
        <w:rPr>
          <w:noProof/>
        </w:rPr>
      </w:r>
      <w:r>
        <w:rPr>
          <w:noProof/>
        </w:rPr>
        <w:fldChar w:fldCharType="separate"/>
      </w:r>
      <w:r>
        <w:rPr>
          <w:noProof/>
        </w:rPr>
        <w:t>19</w:t>
      </w:r>
      <w:r>
        <w:rPr>
          <w:noProof/>
        </w:rPr>
        <w:fldChar w:fldCharType="end"/>
      </w:r>
    </w:p>
    <w:p w14:paraId="20743A95" w14:textId="6B8E8EA3" w:rsidR="00551411" w:rsidRDefault="00551411" w:rsidP="0026383C">
      <w:r>
        <w:fldChar w:fldCharType="end"/>
      </w:r>
    </w:p>
    <w:p w14:paraId="25F83AA6" w14:textId="77777777" w:rsidR="00551411" w:rsidRDefault="00551411" w:rsidP="0026383C">
      <w:pPr>
        <w:sectPr w:rsidR="00551411" w:rsidSect="00551411">
          <w:footerReference w:type="even" r:id="rId10"/>
          <w:footerReference w:type="default" r:id="rId11"/>
          <w:type w:val="oddPage"/>
          <w:pgSz w:w="12240" w:h="15840"/>
          <w:pgMar w:top="1440" w:right="1800" w:bottom="1440" w:left="1800" w:header="720" w:footer="720" w:gutter="0"/>
          <w:cols w:space="720"/>
          <w:docGrid w:linePitch="360"/>
        </w:sectPr>
      </w:pPr>
    </w:p>
    <w:p w14:paraId="3EEEC7F3" w14:textId="0752EA29" w:rsidR="0002336E" w:rsidRDefault="00D328D4" w:rsidP="0026383C">
      <w:pPr>
        <w:pStyle w:val="Heading1"/>
      </w:pPr>
      <w:bookmarkStart w:id="0" w:name="_Toc48309771"/>
      <w:r>
        <w:lastRenderedPageBreak/>
        <w:t>Introduction</w:t>
      </w:r>
      <w:bookmarkEnd w:id="0"/>
    </w:p>
    <w:p w14:paraId="12EDCE29" w14:textId="3E56595C" w:rsidR="00EB4A7B" w:rsidRDefault="00564D4D" w:rsidP="00EB4A7B">
      <w:proofErr w:type="spellStart"/>
      <w:r>
        <w:t>HydroJSON</w:t>
      </w:r>
      <w:proofErr w:type="spellEnd"/>
      <w:r>
        <w:t xml:space="preserve"> is a JSON (Java Script Object Notation) standard for interchanging hydro, meteorological, and other environmental data. It was developed by the U. S. Army Corps of Engineers. The original defining page can be found here:</w:t>
      </w:r>
    </w:p>
    <w:p w14:paraId="18819ABC" w14:textId="77777777" w:rsidR="00564D4D" w:rsidRDefault="00564D4D" w:rsidP="00564D4D">
      <w:pPr>
        <w:pStyle w:val="code"/>
      </w:pPr>
    </w:p>
    <w:p w14:paraId="11AEE66E" w14:textId="3EA69A7E" w:rsidR="00564D4D" w:rsidRDefault="00564D4D" w:rsidP="00564D4D">
      <w:pPr>
        <w:pStyle w:val="code"/>
      </w:pPr>
      <w:r w:rsidRPr="00564D4D">
        <w:t>https://github.com/gunnarleffler/hydroJSON</w:t>
      </w:r>
    </w:p>
    <w:p w14:paraId="0470623C" w14:textId="3F19D24C" w:rsidR="00564D4D" w:rsidRDefault="00564D4D" w:rsidP="00EB4A7B"/>
    <w:p w14:paraId="5CA589B2" w14:textId="3A04216B" w:rsidR="00564D4D" w:rsidRDefault="00564D4D" w:rsidP="00EB4A7B">
      <w:proofErr w:type="spellStart"/>
      <w:r>
        <w:t>OpenDCS</w:t>
      </w:r>
      <w:proofErr w:type="spellEnd"/>
      <w:r>
        <w:t xml:space="preserve"> implements </w:t>
      </w:r>
      <w:proofErr w:type="spellStart"/>
      <w:r>
        <w:t>HydroJSON</w:t>
      </w:r>
      <w:proofErr w:type="spellEnd"/>
      <w:r>
        <w:t xml:space="preserve"> as a Web Application running under Apache Tomcat. This document will define the calls that are implemented by </w:t>
      </w:r>
      <w:proofErr w:type="spellStart"/>
      <w:r>
        <w:t>OpenDCS</w:t>
      </w:r>
      <w:proofErr w:type="spellEnd"/>
      <w:r>
        <w:t xml:space="preserve"> and the returned data structures in detail.</w:t>
      </w:r>
    </w:p>
    <w:p w14:paraId="4B82D991" w14:textId="060CBB75" w:rsidR="00564D4D" w:rsidRDefault="00564D4D" w:rsidP="00EB4A7B">
      <w:r>
        <w:t xml:space="preserve">The backend database for data delivered can be either CWMS (Corps Water Management System) or </w:t>
      </w:r>
      <w:proofErr w:type="spellStart"/>
      <w:r>
        <w:t>OpenTSDB</w:t>
      </w:r>
      <w:proofErr w:type="spellEnd"/>
      <w:r>
        <w:t xml:space="preserve"> (Open Time Series Database – a module within </w:t>
      </w:r>
      <w:proofErr w:type="spellStart"/>
      <w:r>
        <w:t>OpenDCS</w:t>
      </w:r>
      <w:proofErr w:type="spellEnd"/>
      <w:r>
        <w:t>).</w:t>
      </w:r>
    </w:p>
    <w:p w14:paraId="31803D57" w14:textId="1FBDF12C" w:rsidR="00C61EA3" w:rsidRDefault="00C61EA3" w:rsidP="00EB4A7B"/>
    <w:p w14:paraId="54D9F229" w14:textId="66BF0EFA" w:rsidR="00C61EA3" w:rsidRDefault="00C61EA3" w:rsidP="00C61EA3">
      <w:pPr>
        <w:pStyle w:val="Heading2"/>
      </w:pPr>
      <w:bookmarkStart w:id="1" w:name="_Toc48309772"/>
      <w:r>
        <w:lastRenderedPageBreak/>
        <w:t>Document History</w:t>
      </w:r>
      <w:bookmarkEnd w:id="1"/>
    </w:p>
    <w:p w14:paraId="4AAE6888" w14:textId="3676DC25" w:rsidR="00C61EA3" w:rsidRDefault="00C61EA3" w:rsidP="00C61EA3">
      <w:r>
        <w:t xml:space="preserve">Revision 1, </w:t>
      </w:r>
      <w:r w:rsidR="009260B5">
        <w:t>August</w:t>
      </w:r>
      <w:r>
        <w:t xml:space="preserve"> 2020 – Original document release.</w:t>
      </w:r>
    </w:p>
    <w:p w14:paraId="00ACFD99" w14:textId="07898C4F" w:rsidR="00C61EA3" w:rsidRDefault="00C61EA3" w:rsidP="00C61EA3"/>
    <w:p w14:paraId="42D86F3E" w14:textId="043079E0" w:rsidR="00C61EA3" w:rsidRDefault="00C61EA3" w:rsidP="00C61EA3"/>
    <w:p w14:paraId="52C04829" w14:textId="32398D12" w:rsidR="00C61EA3" w:rsidRDefault="00C61EA3" w:rsidP="00C61EA3">
      <w:pPr>
        <w:pStyle w:val="Heading2"/>
      </w:pPr>
      <w:bookmarkStart w:id="2" w:name="_Toc48309773"/>
      <w:r>
        <w:lastRenderedPageBreak/>
        <w:t>Glossary</w:t>
      </w:r>
      <w:bookmarkEnd w:id="2"/>
    </w:p>
    <w:p w14:paraId="64E5C860" w14:textId="74E9CB46" w:rsidR="00C61EA3" w:rsidRDefault="00C61EA3" w:rsidP="00C61EA3"/>
    <w:p w14:paraId="5394480D" w14:textId="70B9C1C8" w:rsidR="009260B5" w:rsidRDefault="009260B5" w:rsidP="00C61EA3">
      <w:pPr>
        <w:tabs>
          <w:tab w:val="left" w:pos="2520"/>
        </w:tabs>
        <w:ind w:left="2520" w:hanging="2520"/>
      </w:pPr>
      <w:r>
        <w:t>JSON</w:t>
      </w:r>
      <w:r>
        <w:tab/>
        <w:t>Java Script Object Notation</w:t>
      </w:r>
    </w:p>
    <w:p w14:paraId="48283B82" w14:textId="08E851BC" w:rsidR="00C61EA3" w:rsidRDefault="00C61EA3" w:rsidP="00C61EA3">
      <w:pPr>
        <w:tabs>
          <w:tab w:val="left" w:pos="2520"/>
        </w:tabs>
        <w:ind w:left="2520" w:hanging="2520"/>
      </w:pPr>
      <w:r>
        <w:t>WAR</w:t>
      </w:r>
      <w:r>
        <w:tab/>
        <w:t>Web Archive – deployable web applications are typically distributed as WAR files.</w:t>
      </w:r>
    </w:p>
    <w:p w14:paraId="1454AEAA" w14:textId="0FBD669C" w:rsidR="00C61EA3" w:rsidRDefault="00C61EA3" w:rsidP="00C61EA3"/>
    <w:p w14:paraId="701620A5" w14:textId="62F6B9D2" w:rsidR="00C61EA3" w:rsidRDefault="00C61EA3" w:rsidP="00C61EA3">
      <w:pPr>
        <w:pStyle w:val="Heading1"/>
      </w:pPr>
      <w:bookmarkStart w:id="3" w:name="_Toc48309774"/>
      <w:r>
        <w:lastRenderedPageBreak/>
        <w:t>Installation and Configuration</w:t>
      </w:r>
      <w:bookmarkEnd w:id="3"/>
    </w:p>
    <w:p w14:paraId="2E438E8C" w14:textId="70C061DB" w:rsidR="00C61EA3" w:rsidRDefault="00C61EA3" w:rsidP="00C61EA3"/>
    <w:p w14:paraId="1F76F5F6" w14:textId="405C717B" w:rsidR="00C61EA3" w:rsidRDefault="00C61EA3" w:rsidP="00C61EA3">
      <w:r>
        <w:t>Configure for database</w:t>
      </w:r>
    </w:p>
    <w:p w14:paraId="357A5453" w14:textId="26BF1B54" w:rsidR="00C52474" w:rsidRDefault="00C52474" w:rsidP="00C61EA3">
      <w:r>
        <w:t>Build the WAR</w:t>
      </w:r>
    </w:p>
    <w:p w14:paraId="0C883BD6" w14:textId="03EF222A" w:rsidR="00C52474" w:rsidRDefault="00C52474" w:rsidP="00C61EA3">
      <w:r>
        <w:t>Deploy to TOMCAT</w:t>
      </w:r>
    </w:p>
    <w:p w14:paraId="07FE4B1A" w14:textId="4C028988" w:rsidR="00C52474" w:rsidRDefault="00C52474" w:rsidP="00C61EA3">
      <w:r>
        <w:t>Troubleshooting</w:t>
      </w:r>
    </w:p>
    <w:p w14:paraId="18631694" w14:textId="77777777" w:rsidR="00E0290B" w:rsidRDefault="00E0290B" w:rsidP="00C61EA3"/>
    <w:p w14:paraId="3BD8BA88" w14:textId="0478CF59" w:rsidR="00C61EA3" w:rsidRDefault="00C61EA3" w:rsidP="00C61EA3"/>
    <w:p w14:paraId="29B737F0" w14:textId="0D4409DA" w:rsidR="00C61EA3" w:rsidRDefault="00E0290B" w:rsidP="00E0290B">
      <w:pPr>
        <w:pStyle w:val="Heading1"/>
      </w:pPr>
      <w:bookmarkStart w:id="4" w:name="_Toc48309775"/>
      <w:r>
        <w:lastRenderedPageBreak/>
        <w:t>Cove Software Demo Installation</w:t>
      </w:r>
      <w:bookmarkEnd w:id="4"/>
    </w:p>
    <w:p w14:paraId="063A9729" w14:textId="10C5C4C2" w:rsidR="00E0290B" w:rsidRDefault="00E0290B" w:rsidP="00E0290B"/>
    <w:p w14:paraId="0E19F72F" w14:textId="152C7C1A" w:rsidR="00E0290B" w:rsidRDefault="00E0290B" w:rsidP="00E0290B"/>
    <w:p w14:paraId="1627B6C5" w14:textId="61A1F277" w:rsidR="00B3046B" w:rsidRDefault="00B3046B" w:rsidP="00E0290B">
      <w:pPr>
        <w:pStyle w:val="Heading1"/>
      </w:pPr>
      <w:bookmarkStart w:id="5" w:name="_Toc48309776"/>
      <w:r>
        <w:lastRenderedPageBreak/>
        <w:t>REST Method Reference</w:t>
      </w:r>
      <w:bookmarkEnd w:id="5"/>
    </w:p>
    <w:p w14:paraId="1CDFB46C" w14:textId="0A98F7AA" w:rsidR="00B3046B" w:rsidRDefault="00B3046B" w:rsidP="00B3046B"/>
    <w:p w14:paraId="2961DFD8" w14:textId="1B1A2EED" w:rsidR="00B3046B" w:rsidRDefault="00B3046B" w:rsidP="00B3046B">
      <w:r>
        <w:t xml:space="preserve">The following methods are implemented for </w:t>
      </w:r>
      <w:proofErr w:type="spellStart"/>
      <w:r>
        <w:t>OpenTSDB</w:t>
      </w:r>
      <w:proofErr w:type="spellEnd"/>
      <w:r>
        <w:t xml:space="preserve"> </w:t>
      </w:r>
      <w:proofErr w:type="spellStart"/>
      <w:r>
        <w:t>HydroJSON</w:t>
      </w:r>
      <w:proofErr w:type="spellEnd"/>
      <w:r>
        <w:t>. Following the table, subsections will provide details on each.</w:t>
      </w:r>
    </w:p>
    <w:p w14:paraId="75C1103D" w14:textId="77777777" w:rsidR="00B3046B" w:rsidRDefault="00B3046B" w:rsidP="00B3046B"/>
    <w:tbl>
      <w:tblPr>
        <w:tblStyle w:val="TableGrid"/>
        <w:tblW w:w="0" w:type="auto"/>
        <w:tblLook w:val="04A0" w:firstRow="1" w:lastRow="0" w:firstColumn="1" w:lastColumn="0" w:noHBand="0" w:noVBand="1"/>
      </w:tblPr>
      <w:tblGrid>
        <w:gridCol w:w="1705"/>
        <w:gridCol w:w="1530"/>
        <w:gridCol w:w="1000"/>
        <w:gridCol w:w="5115"/>
      </w:tblGrid>
      <w:tr w:rsidR="00B3046B" w14:paraId="279532AC" w14:textId="77777777" w:rsidTr="00B3046B">
        <w:tc>
          <w:tcPr>
            <w:tcW w:w="1705" w:type="dxa"/>
          </w:tcPr>
          <w:p w14:paraId="0913D2F1" w14:textId="6C4AD7DD" w:rsidR="00B3046B" w:rsidRDefault="00B3046B" w:rsidP="00B3046B">
            <w:r>
              <w:t>Keyword</w:t>
            </w:r>
          </w:p>
        </w:tc>
        <w:tc>
          <w:tcPr>
            <w:tcW w:w="1530" w:type="dxa"/>
          </w:tcPr>
          <w:p w14:paraId="3598F5A6" w14:textId="660CB35B" w:rsidR="00B3046B" w:rsidRDefault="00B3046B" w:rsidP="00B3046B">
            <w:r>
              <w:t>Arguments</w:t>
            </w:r>
          </w:p>
        </w:tc>
        <w:tc>
          <w:tcPr>
            <w:tcW w:w="1000" w:type="dxa"/>
          </w:tcPr>
          <w:p w14:paraId="5890230B" w14:textId="38EB041F" w:rsidR="00B3046B" w:rsidRDefault="00B3046B" w:rsidP="00B3046B">
            <w:r>
              <w:t>Section</w:t>
            </w:r>
          </w:p>
        </w:tc>
        <w:tc>
          <w:tcPr>
            <w:tcW w:w="5115" w:type="dxa"/>
          </w:tcPr>
          <w:p w14:paraId="2C9D3F61" w14:textId="667028E0" w:rsidR="00B3046B" w:rsidRDefault="00B3046B" w:rsidP="00B3046B">
            <w:r>
              <w:t>Description</w:t>
            </w:r>
          </w:p>
        </w:tc>
      </w:tr>
      <w:tr w:rsidR="00B3046B" w14:paraId="782AAC74" w14:textId="77777777" w:rsidTr="00B3046B">
        <w:tc>
          <w:tcPr>
            <w:tcW w:w="1705" w:type="dxa"/>
          </w:tcPr>
          <w:p w14:paraId="21C5C06F" w14:textId="46B2826D" w:rsidR="00B3046B" w:rsidRDefault="00B3046B" w:rsidP="00B3046B">
            <w:r>
              <w:t>credentials</w:t>
            </w:r>
          </w:p>
        </w:tc>
        <w:tc>
          <w:tcPr>
            <w:tcW w:w="1530" w:type="dxa"/>
          </w:tcPr>
          <w:p w14:paraId="5EB5681A" w14:textId="41CF9F39" w:rsidR="00B3046B" w:rsidRDefault="00B3046B" w:rsidP="00B3046B">
            <w:r>
              <w:t>none</w:t>
            </w:r>
          </w:p>
        </w:tc>
        <w:tc>
          <w:tcPr>
            <w:tcW w:w="1000" w:type="dxa"/>
          </w:tcPr>
          <w:p w14:paraId="3A7434E5" w14:textId="2FCF5681" w:rsidR="00B3046B" w:rsidRDefault="00B3046B" w:rsidP="00B3046B">
            <w:r>
              <w:fldChar w:fldCharType="begin"/>
            </w:r>
            <w:r>
              <w:instrText xml:space="preserve"> REF _Ref47684666 \r \h </w:instrText>
            </w:r>
            <w:r>
              <w:fldChar w:fldCharType="separate"/>
            </w:r>
            <w:r w:rsidR="0003679B">
              <w:t xml:space="preserve">4.1 </w:t>
            </w:r>
            <w:r>
              <w:fldChar w:fldCharType="end"/>
            </w:r>
          </w:p>
        </w:tc>
        <w:tc>
          <w:tcPr>
            <w:tcW w:w="5115" w:type="dxa"/>
          </w:tcPr>
          <w:p w14:paraId="171E157A" w14:textId="4A802AD4" w:rsidR="00B3046B" w:rsidRDefault="00B3046B" w:rsidP="00B3046B">
            <w:r>
              <w:t>POST method to login to system and retrieve a new token.</w:t>
            </w:r>
          </w:p>
        </w:tc>
      </w:tr>
      <w:tr w:rsidR="007F216C" w14:paraId="087E0164" w14:textId="77777777" w:rsidTr="00B3046B">
        <w:tc>
          <w:tcPr>
            <w:tcW w:w="1705" w:type="dxa"/>
          </w:tcPr>
          <w:p w14:paraId="6C434C9F" w14:textId="7AAA3683" w:rsidR="007F216C" w:rsidRDefault="007F216C" w:rsidP="00B3046B">
            <w:r>
              <w:t>check</w:t>
            </w:r>
          </w:p>
        </w:tc>
        <w:tc>
          <w:tcPr>
            <w:tcW w:w="1530" w:type="dxa"/>
          </w:tcPr>
          <w:p w14:paraId="6CDF5FC7" w14:textId="4D7F6F0D" w:rsidR="007F216C" w:rsidRDefault="007F216C" w:rsidP="00B3046B">
            <w:r>
              <w:t>token</w:t>
            </w:r>
          </w:p>
        </w:tc>
        <w:tc>
          <w:tcPr>
            <w:tcW w:w="1000" w:type="dxa"/>
          </w:tcPr>
          <w:p w14:paraId="506A4469" w14:textId="01069D50" w:rsidR="007F216C" w:rsidRDefault="00E23CB7" w:rsidP="00B3046B">
            <w:r>
              <w:fldChar w:fldCharType="begin"/>
            </w:r>
            <w:r>
              <w:instrText xml:space="preserve"> REF _Ref48123130 \r \h </w:instrText>
            </w:r>
            <w:r>
              <w:fldChar w:fldCharType="separate"/>
            </w:r>
            <w:r w:rsidR="0003679B">
              <w:t xml:space="preserve">4.2 </w:t>
            </w:r>
            <w:r>
              <w:fldChar w:fldCharType="end"/>
            </w:r>
          </w:p>
        </w:tc>
        <w:tc>
          <w:tcPr>
            <w:tcW w:w="5115" w:type="dxa"/>
          </w:tcPr>
          <w:p w14:paraId="17CF585F" w14:textId="047B145E" w:rsidR="007F216C" w:rsidRDefault="007F216C" w:rsidP="00B3046B">
            <w:r>
              <w:t xml:space="preserve">GET method, passed a token </w:t>
            </w:r>
            <w:r w:rsidR="002E7375">
              <w:t>value</w:t>
            </w:r>
            <w:r>
              <w:t>, returns</w:t>
            </w:r>
            <w:r w:rsidR="002E7375">
              <w:t xml:space="preserve"> complete token if valid.</w:t>
            </w:r>
          </w:p>
        </w:tc>
      </w:tr>
      <w:tr w:rsidR="00BE2D32" w14:paraId="3A11ECE8" w14:textId="77777777" w:rsidTr="00B3046B">
        <w:tc>
          <w:tcPr>
            <w:tcW w:w="1705" w:type="dxa"/>
          </w:tcPr>
          <w:p w14:paraId="1392995A" w14:textId="31F5DB8D" w:rsidR="00BE2D32" w:rsidRDefault="00BE2D32" w:rsidP="00B3046B">
            <w:proofErr w:type="spellStart"/>
            <w:r>
              <w:t>reflists</w:t>
            </w:r>
            <w:proofErr w:type="spellEnd"/>
          </w:p>
        </w:tc>
        <w:tc>
          <w:tcPr>
            <w:tcW w:w="1530" w:type="dxa"/>
          </w:tcPr>
          <w:p w14:paraId="7A11DF9E" w14:textId="5D3BAC7E" w:rsidR="00BE2D32" w:rsidRDefault="00BE2D32" w:rsidP="00B3046B">
            <w:r>
              <w:t>name, token</w:t>
            </w:r>
          </w:p>
        </w:tc>
        <w:tc>
          <w:tcPr>
            <w:tcW w:w="1000" w:type="dxa"/>
          </w:tcPr>
          <w:p w14:paraId="1ABCAD02" w14:textId="6D40183D" w:rsidR="00BE2D32" w:rsidRDefault="00E23CB7" w:rsidP="00B3046B">
            <w:r>
              <w:fldChar w:fldCharType="begin"/>
            </w:r>
            <w:r>
              <w:instrText xml:space="preserve"> REF _Ref48123166 \r \h </w:instrText>
            </w:r>
            <w:r>
              <w:fldChar w:fldCharType="separate"/>
            </w:r>
            <w:r w:rsidR="0003679B">
              <w:t xml:space="preserve">4.3 </w:t>
            </w:r>
            <w:r>
              <w:fldChar w:fldCharType="end"/>
            </w:r>
          </w:p>
        </w:tc>
        <w:tc>
          <w:tcPr>
            <w:tcW w:w="5115" w:type="dxa"/>
          </w:tcPr>
          <w:p w14:paraId="5345DBE6" w14:textId="40573931" w:rsidR="00BE2D32" w:rsidRDefault="00BE2D32" w:rsidP="00B3046B">
            <w:r>
              <w:t>GET method. Optional arguments are name of reference list desired, and a token.</w:t>
            </w:r>
            <w:r w:rsidR="002E7375">
              <w:t xml:space="preserve"> Returns reference list(s).</w:t>
            </w:r>
          </w:p>
        </w:tc>
      </w:tr>
      <w:tr w:rsidR="00BC289F" w14:paraId="5C69656C" w14:textId="77777777" w:rsidTr="00B3046B">
        <w:tc>
          <w:tcPr>
            <w:tcW w:w="1705" w:type="dxa"/>
          </w:tcPr>
          <w:p w14:paraId="70B6862A" w14:textId="33424F29" w:rsidR="00BC289F" w:rsidRDefault="00BC289F" w:rsidP="00BC289F">
            <w:r>
              <w:t>netlists</w:t>
            </w:r>
          </w:p>
        </w:tc>
        <w:tc>
          <w:tcPr>
            <w:tcW w:w="1530" w:type="dxa"/>
          </w:tcPr>
          <w:p w14:paraId="2545FF9B" w14:textId="3B9BEE70" w:rsidR="00BC289F" w:rsidRDefault="00BC289F" w:rsidP="00BC289F">
            <w:r>
              <w:t>name, token</w:t>
            </w:r>
          </w:p>
        </w:tc>
        <w:tc>
          <w:tcPr>
            <w:tcW w:w="1000" w:type="dxa"/>
          </w:tcPr>
          <w:p w14:paraId="096BAB03" w14:textId="3AF07FE6" w:rsidR="00BC289F" w:rsidRDefault="00E23CB7" w:rsidP="00BC289F">
            <w:r>
              <w:fldChar w:fldCharType="begin"/>
            </w:r>
            <w:r>
              <w:instrText xml:space="preserve"> REF _Ref48123190 \r \h </w:instrText>
            </w:r>
            <w:r>
              <w:fldChar w:fldCharType="separate"/>
            </w:r>
            <w:r w:rsidR="0003679B">
              <w:t xml:space="preserve">4.4 </w:t>
            </w:r>
            <w:r>
              <w:fldChar w:fldCharType="end"/>
            </w:r>
          </w:p>
        </w:tc>
        <w:tc>
          <w:tcPr>
            <w:tcW w:w="5115" w:type="dxa"/>
          </w:tcPr>
          <w:p w14:paraId="028C536E" w14:textId="6EDE946D" w:rsidR="00BC289F" w:rsidRDefault="00BC289F" w:rsidP="00BC289F">
            <w:r>
              <w:t>GET method. Optional arguments are name of network list desired, and a token.</w:t>
            </w:r>
            <w:r w:rsidR="002E7375">
              <w:t xml:space="preserve"> Returns network list(s).</w:t>
            </w:r>
          </w:p>
        </w:tc>
      </w:tr>
      <w:tr w:rsidR="00E23CB7" w14:paraId="4C01B1A0" w14:textId="77777777" w:rsidTr="00B3046B">
        <w:tc>
          <w:tcPr>
            <w:tcW w:w="1705" w:type="dxa"/>
          </w:tcPr>
          <w:p w14:paraId="0B971FFE" w14:textId="7D5C7D07" w:rsidR="00E23CB7" w:rsidRDefault="00E23CB7" w:rsidP="00BC289F">
            <w:r>
              <w:t>netlist</w:t>
            </w:r>
          </w:p>
        </w:tc>
        <w:tc>
          <w:tcPr>
            <w:tcW w:w="1530" w:type="dxa"/>
          </w:tcPr>
          <w:p w14:paraId="3FB30E3E" w14:textId="49091DA2" w:rsidR="00E23CB7" w:rsidRDefault="00E23CB7" w:rsidP="00BC289F">
            <w:r>
              <w:t>token</w:t>
            </w:r>
          </w:p>
        </w:tc>
        <w:tc>
          <w:tcPr>
            <w:tcW w:w="1000" w:type="dxa"/>
          </w:tcPr>
          <w:p w14:paraId="5336387D" w14:textId="13991E84" w:rsidR="00E23CB7" w:rsidRDefault="00E23CB7" w:rsidP="00BC289F">
            <w:r>
              <w:fldChar w:fldCharType="begin"/>
            </w:r>
            <w:r>
              <w:instrText xml:space="preserve"> REF _Ref48123202 \r \h </w:instrText>
            </w:r>
            <w:r>
              <w:fldChar w:fldCharType="separate"/>
            </w:r>
            <w:r w:rsidR="0003679B">
              <w:t xml:space="preserve">4.5 </w:t>
            </w:r>
            <w:r>
              <w:fldChar w:fldCharType="end"/>
            </w:r>
          </w:p>
        </w:tc>
        <w:tc>
          <w:tcPr>
            <w:tcW w:w="5115" w:type="dxa"/>
          </w:tcPr>
          <w:p w14:paraId="6221F6B0" w14:textId="760790BD" w:rsidR="00E23CB7" w:rsidRDefault="00E23CB7" w:rsidP="00BC289F">
            <w:r>
              <w:t>POST method. Valid token required. POST data is a JSON Network List.</w:t>
            </w:r>
          </w:p>
        </w:tc>
      </w:tr>
      <w:tr w:rsidR="002E7375" w14:paraId="05E44677" w14:textId="77777777" w:rsidTr="00B3046B">
        <w:tc>
          <w:tcPr>
            <w:tcW w:w="1705" w:type="dxa"/>
          </w:tcPr>
          <w:p w14:paraId="7BC8EC68" w14:textId="12F35576" w:rsidR="002E7375" w:rsidRDefault="002E7375" w:rsidP="00BC289F">
            <w:proofErr w:type="spellStart"/>
            <w:r>
              <w:t>tscatalog</w:t>
            </w:r>
            <w:proofErr w:type="spellEnd"/>
          </w:p>
        </w:tc>
        <w:tc>
          <w:tcPr>
            <w:tcW w:w="1530" w:type="dxa"/>
          </w:tcPr>
          <w:p w14:paraId="66223AAE" w14:textId="55CA42C4" w:rsidR="002E7375" w:rsidRDefault="002E7375" w:rsidP="00BC289F">
            <w:r>
              <w:t>site, param, interval, active, token</w:t>
            </w:r>
          </w:p>
        </w:tc>
        <w:tc>
          <w:tcPr>
            <w:tcW w:w="1000" w:type="dxa"/>
          </w:tcPr>
          <w:p w14:paraId="4A320A70" w14:textId="1C6FFDC2" w:rsidR="002E7375" w:rsidRDefault="00E23CB7" w:rsidP="00BC289F">
            <w:r>
              <w:fldChar w:fldCharType="begin"/>
            </w:r>
            <w:r>
              <w:instrText xml:space="preserve"> REF _Ref48123214 \r \h </w:instrText>
            </w:r>
            <w:r>
              <w:fldChar w:fldCharType="separate"/>
            </w:r>
            <w:r w:rsidR="0003679B">
              <w:t xml:space="preserve">4.6 </w:t>
            </w:r>
            <w:r>
              <w:fldChar w:fldCharType="end"/>
            </w:r>
          </w:p>
        </w:tc>
        <w:tc>
          <w:tcPr>
            <w:tcW w:w="5115" w:type="dxa"/>
          </w:tcPr>
          <w:p w14:paraId="7CC753BC" w14:textId="52841DC1" w:rsidR="002E7375" w:rsidRDefault="002E7375" w:rsidP="00BC289F">
            <w:r>
              <w:t>Get method to return a catalog of Time Series Identifiers. All arguments are optional and can be used for filtering.</w:t>
            </w:r>
          </w:p>
        </w:tc>
      </w:tr>
      <w:tr w:rsidR="00085E0D" w14:paraId="486C16A8" w14:textId="77777777" w:rsidTr="00B3046B">
        <w:tc>
          <w:tcPr>
            <w:tcW w:w="1705" w:type="dxa"/>
          </w:tcPr>
          <w:p w14:paraId="2F2C3BF8" w14:textId="2C1D879B" w:rsidR="00085E0D" w:rsidRDefault="00085E0D" w:rsidP="00BC289F">
            <w:proofErr w:type="spellStart"/>
            <w:r>
              <w:t>tsdata</w:t>
            </w:r>
            <w:proofErr w:type="spellEnd"/>
          </w:p>
        </w:tc>
        <w:tc>
          <w:tcPr>
            <w:tcW w:w="1530" w:type="dxa"/>
          </w:tcPr>
          <w:p w14:paraId="4F055CE7" w14:textId="513A59B0" w:rsidR="00085E0D" w:rsidRDefault="00085E0D" w:rsidP="00BC289F">
            <w:r>
              <w:t>site, param,</w:t>
            </w:r>
            <w:r w:rsidR="007B5D97">
              <w:t xml:space="preserve"> interval, active, since, until, token</w:t>
            </w:r>
          </w:p>
        </w:tc>
        <w:tc>
          <w:tcPr>
            <w:tcW w:w="1000" w:type="dxa"/>
          </w:tcPr>
          <w:p w14:paraId="1BC9F285" w14:textId="756EA8FA" w:rsidR="00085E0D" w:rsidRDefault="00E23CB7" w:rsidP="00BC289F">
            <w:r>
              <w:fldChar w:fldCharType="begin"/>
            </w:r>
            <w:r>
              <w:instrText xml:space="preserve"> REF _Ref48123221 \r \h </w:instrText>
            </w:r>
            <w:r>
              <w:fldChar w:fldCharType="separate"/>
            </w:r>
            <w:r w:rsidR="0003679B">
              <w:t xml:space="preserve">4.7 </w:t>
            </w:r>
            <w:r>
              <w:fldChar w:fldCharType="end"/>
            </w:r>
          </w:p>
        </w:tc>
        <w:tc>
          <w:tcPr>
            <w:tcW w:w="5115" w:type="dxa"/>
          </w:tcPr>
          <w:p w14:paraId="2D69A1AC" w14:textId="400E4F16" w:rsidR="00085E0D" w:rsidRDefault="007B5D97" w:rsidP="00BC289F">
            <w:r>
              <w:t>Get method to return Time Series Identifiers containing Time Series Data. All arguments optional and can be used for filtering.</w:t>
            </w:r>
          </w:p>
        </w:tc>
      </w:tr>
      <w:tr w:rsidR="00405093" w14:paraId="0485F9C1" w14:textId="77777777" w:rsidTr="00B3046B">
        <w:tc>
          <w:tcPr>
            <w:tcW w:w="1705" w:type="dxa"/>
          </w:tcPr>
          <w:p w14:paraId="06FC86FC" w14:textId="7D9C2F6E" w:rsidR="00405093" w:rsidRDefault="00405093" w:rsidP="00BC289F">
            <w:r>
              <w:t>platforms</w:t>
            </w:r>
          </w:p>
        </w:tc>
        <w:tc>
          <w:tcPr>
            <w:tcW w:w="1530" w:type="dxa"/>
          </w:tcPr>
          <w:p w14:paraId="20D31B0F" w14:textId="2621E30B" w:rsidR="00405093" w:rsidRDefault="00F33650" w:rsidP="00BC289F">
            <w:proofErr w:type="spellStart"/>
            <w:r>
              <w:t>tmtype</w:t>
            </w:r>
            <w:proofErr w:type="spellEnd"/>
            <w:r>
              <w:t>, token</w:t>
            </w:r>
          </w:p>
        </w:tc>
        <w:tc>
          <w:tcPr>
            <w:tcW w:w="1000" w:type="dxa"/>
          </w:tcPr>
          <w:p w14:paraId="5DC1DA0D" w14:textId="3613F0A7" w:rsidR="00405093" w:rsidRDefault="00F33650" w:rsidP="00BC289F">
            <w:r>
              <w:fldChar w:fldCharType="begin"/>
            </w:r>
            <w:r>
              <w:instrText xml:space="preserve"> REF _Ref48204237 \r \h </w:instrText>
            </w:r>
            <w:r>
              <w:fldChar w:fldCharType="separate"/>
            </w:r>
            <w:r w:rsidR="0003679B">
              <w:t xml:space="preserve">4.8 </w:t>
            </w:r>
            <w:r>
              <w:fldChar w:fldCharType="end"/>
            </w:r>
          </w:p>
        </w:tc>
        <w:tc>
          <w:tcPr>
            <w:tcW w:w="5115" w:type="dxa"/>
          </w:tcPr>
          <w:p w14:paraId="70D70920" w14:textId="0FA0D86D" w:rsidR="00405093" w:rsidRDefault="00F33650" w:rsidP="00BC289F">
            <w:r>
              <w:t>List platforms of a given transport medium type.</w:t>
            </w:r>
          </w:p>
        </w:tc>
      </w:tr>
      <w:tr w:rsidR="007803E5" w14:paraId="204157D4" w14:textId="77777777" w:rsidTr="00B3046B">
        <w:tc>
          <w:tcPr>
            <w:tcW w:w="1705" w:type="dxa"/>
          </w:tcPr>
          <w:p w14:paraId="3B2BC5E1" w14:textId="1516529A" w:rsidR="007803E5" w:rsidRDefault="007803E5" w:rsidP="00BC289F">
            <w:proofErr w:type="spellStart"/>
            <w:r>
              <w:t>cnvtnl</w:t>
            </w:r>
            <w:proofErr w:type="spellEnd"/>
          </w:p>
        </w:tc>
        <w:tc>
          <w:tcPr>
            <w:tcW w:w="1530" w:type="dxa"/>
          </w:tcPr>
          <w:p w14:paraId="19531099" w14:textId="488828A6" w:rsidR="007803E5" w:rsidRDefault="007803E5" w:rsidP="00BC289F">
            <w:r>
              <w:t>token</w:t>
            </w:r>
          </w:p>
        </w:tc>
        <w:tc>
          <w:tcPr>
            <w:tcW w:w="1000" w:type="dxa"/>
          </w:tcPr>
          <w:p w14:paraId="22B0787A" w14:textId="56392E8B" w:rsidR="007803E5" w:rsidRDefault="00CC5800" w:rsidP="00BC289F">
            <w:r>
              <w:fldChar w:fldCharType="begin"/>
            </w:r>
            <w:r>
              <w:instrText xml:space="preserve"> REF _Ref48309138 \r \h </w:instrText>
            </w:r>
            <w:r>
              <w:fldChar w:fldCharType="separate"/>
            </w:r>
            <w:r w:rsidR="0003679B">
              <w:t xml:space="preserve">4.9 </w:t>
            </w:r>
            <w:r>
              <w:fldChar w:fldCharType="end"/>
            </w:r>
          </w:p>
        </w:tc>
        <w:tc>
          <w:tcPr>
            <w:tcW w:w="5115" w:type="dxa"/>
          </w:tcPr>
          <w:p w14:paraId="670AB151" w14:textId="54E75EA1" w:rsidR="007803E5" w:rsidRDefault="00CC5800" w:rsidP="00BC289F">
            <w:r>
              <w:t>Convert LRGS “.</w:t>
            </w:r>
            <w:proofErr w:type="spellStart"/>
            <w:r>
              <w:t>nl</w:t>
            </w:r>
            <w:proofErr w:type="spellEnd"/>
            <w:r>
              <w:t xml:space="preserve">” file to JSON </w:t>
            </w:r>
            <w:proofErr w:type="spellStart"/>
            <w:r>
              <w:t>NetList</w:t>
            </w:r>
            <w:proofErr w:type="spellEnd"/>
          </w:p>
        </w:tc>
      </w:tr>
    </w:tbl>
    <w:p w14:paraId="33DC6019" w14:textId="214BFF4F" w:rsidR="00B3046B" w:rsidRDefault="00B3046B" w:rsidP="00B3046B"/>
    <w:p w14:paraId="7B8E31AB" w14:textId="77635214" w:rsidR="009260B5" w:rsidRDefault="009260B5" w:rsidP="00B3046B">
      <w:r>
        <w:t xml:space="preserve">The Root URL for the service, unless changed during deployment, is </w:t>
      </w:r>
      <w:proofErr w:type="spellStart"/>
      <w:r>
        <w:t>OHydroJson</w:t>
      </w:r>
      <w:proofErr w:type="spellEnd"/>
      <w:r>
        <w:t xml:space="preserve">. </w:t>
      </w:r>
      <w:proofErr w:type="gramStart"/>
      <w:r>
        <w:t>Thus</w:t>
      </w:r>
      <w:proofErr w:type="gramEnd"/>
      <w:r>
        <w:t xml:space="preserve"> to access the “platforms” method on a tomcat server running on localhost on port 8080, the complete URL would be:</w:t>
      </w:r>
    </w:p>
    <w:p w14:paraId="37AFF4A6" w14:textId="4E05C11A" w:rsidR="009260B5" w:rsidRDefault="009260B5" w:rsidP="009260B5">
      <w:pPr>
        <w:pStyle w:val="code"/>
      </w:pPr>
      <w:r w:rsidRPr="009260B5">
        <w:t>http://localhost:8080/OHydroJson/platforms</w:t>
      </w:r>
    </w:p>
    <w:p w14:paraId="5E390019" w14:textId="22C8AEFE" w:rsidR="00B3046B" w:rsidRDefault="00B3046B" w:rsidP="00B3046B">
      <w:pPr>
        <w:pStyle w:val="Heading2"/>
      </w:pPr>
      <w:bookmarkStart w:id="6" w:name="_Ref47684666"/>
      <w:bookmarkStart w:id="7" w:name="_Toc48309777"/>
      <w:r>
        <w:lastRenderedPageBreak/>
        <w:t>Authentication</w:t>
      </w:r>
      <w:bookmarkEnd w:id="6"/>
      <w:r w:rsidR="00056833">
        <w:t xml:space="preserve"> and Authorization</w:t>
      </w:r>
      <w:bookmarkEnd w:id="7"/>
    </w:p>
    <w:p w14:paraId="63EAC7D8" w14:textId="29BF9A40" w:rsidR="00B3046B" w:rsidRDefault="00B3046B" w:rsidP="00B3046B">
      <w:r>
        <w:t xml:space="preserve">Authentication and authorization </w:t>
      </w:r>
      <w:proofErr w:type="gramStart"/>
      <w:r>
        <w:t>is</w:t>
      </w:r>
      <w:proofErr w:type="gramEnd"/>
      <w:r>
        <w:t xml:space="preserve"> required for any method that modifies the database.</w:t>
      </w:r>
    </w:p>
    <w:p w14:paraId="2B036C23" w14:textId="77777777" w:rsidR="00B3046B" w:rsidRDefault="00B3046B" w:rsidP="00B3046B"/>
    <w:p w14:paraId="4BFD0EA5" w14:textId="77777777" w:rsidR="00B3046B" w:rsidRDefault="00B3046B" w:rsidP="00B3046B">
      <w:r>
        <w:t>The ‘credentials’ POST method is used to obtain a new token. The POST data must be of the form:</w:t>
      </w:r>
    </w:p>
    <w:p w14:paraId="368D493D" w14:textId="6515CDB6" w:rsidR="00B3046B" w:rsidRDefault="00B3046B" w:rsidP="00E676FF">
      <w:pPr>
        <w:pStyle w:val="code"/>
      </w:pPr>
      <w:r w:rsidRPr="00E676FF">
        <w:t>{ "</w:t>
      </w:r>
      <w:r w:rsidR="00E676FF" w:rsidRPr="00E676FF">
        <w:t>username"</w:t>
      </w:r>
      <w:r w:rsidR="00E676FF">
        <w:t xml:space="preserve"> : </w:t>
      </w:r>
      <w:r w:rsidR="00E676FF" w:rsidRPr="00E676FF">
        <w:t>"</w:t>
      </w:r>
      <w:r w:rsidR="00E676FF">
        <w:rPr>
          <w:b/>
          <w:bCs/>
          <w:i/>
          <w:iCs/>
        </w:rPr>
        <w:t>UserNameForLogin</w:t>
      </w:r>
      <w:r w:rsidR="00E676FF">
        <w:t xml:space="preserve">”, </w:t>
      </w:r>
      <w:r w:rsidR="00E676FF" w:rsidRPr="00E676FF">
        <w:t>"</w:t>
      </w:r>
      <w:r w:rsidR="00E676FF">
        <w:t>password</w:t>
      </w:r>
      <w:r w:rsidR="00E676FF" w:rsidRPr="00E676FF">
        <w:t>"</w:t>
      </w:r>
      <w:r w:rsidR="00E676FF">
        <w:t xml:space="preserve"> :</w:t>
      </w:r>
      <w:r w:rsidR="00E676FF" w:rsidRPr="00E676FF">
        <w:t xml:space="preserve"> "</w:t>
      </w:r>
      <w:r w:rsidR="00E676FF">
        <w:rPr>
          <w:b/>
          <w:bCs/>
          <w:i/>
          <w:iCs/>
        </w:rPr>
        <w:t>PasswordForLogin</w:t>
      </w:r>
      <w:r w:rsidR="00E676FF" w:rsidRPr="00E676FF">
        <w:t>"</w:t>
      </w:r>
      <w:r w:rsidR="00E676FF">
        <w:t xml:space="preserve"> }</w:t>
      </w:r>
    </w:p>
    <w:p w14:paraId="10819E6E" w14:textId="57A7973C" w:rsidR="00E676FF" w:rsidRDefault="00E676FF" w:rsidP="00E676FF">
      <w:pPr>
        <w:pStyle w:val="code"/>
      </w:pPr>
    </w:p>
    <w:p w14:paraId="5361B841" w14:textId="0E3DD6F2" w:rsidR="00E676FF" w:rsidRDefault="00C93033" w:rsidP="00E676FF">
      <w:r>
        <w:t>The user name and password provided must be a valid login for the underlying database. Also, that user must be assigned either of the roles OTSDB_ADMIN or OTSDB_MGR. If successful, a token is returned with the following JSON structure:</w:t>
      </w:r>
    </w:p>
    <w:p w14:paraId="756BB769" w14:textId="2B58D61E" w:rsidR="00C93033" w:rsidRPr="00E676FF" w:rsidRDefault="00C93033" w:rsidP="00C93033">
      <w:pPr>
        <w:pStyle w:val="code"/>
        <w:ind w:left="180"/>
      </w:pPr>
      <w:r w:rsidRPr="00C93033">
        <w:t>{"lastUsed":1596807452610,"token":"9fe6390676c7dca9","username":"</w:t>
      </w:r>
      <w:r w:rsidR="00056833">
        <w:t>xxx</w:t>
      </w:r>
      <w:r w:rsidRPr="00C93033">
        <w:t>"}</w:t>
      </w:r>
    </w:p>
    <w:p w14:paraId="04F19340" w14:textId="32FBC231" w:rsidR="00B3046B" w:rsidRDefault="00B3046B" w:rsidP="00B3046B"/>
    <w:p w14:paraId="7F55B142" w14:textId="1D83BED0" w:rsidR="00C93033" w:rsidRDefault="00056833" w:rsidP="00056833">
      <w:pPr>
        <w:pStyle w:val="ListParagraph"/>
        <w:numPr>
          <w:ilvl w:val="0"/>
          <w:numId w:val="45"/>
        </w:numPr>
      </w:pPr>
      <w:r>
        <w:t>The “username” argument will be the same username passed to the POST method.</w:t>
      </w:r>
    </w:p>
    <w:p w14:paraId="58F1B405" w14:textId="52765AA2" w:rsidR="00056833" w:rsidRDefault="00056833" w:rsidP="00056833">
      <w:pPr>
        <w:pStyle w:val="ListParagraph"/>
        <w:numPr>
          <w:ilvl w:val="0"/>
          <w:numId w:val="45"/>
        </w:numPr>
      </w:pPr>
      <w:r>
        <w:t>The “token” argument is a randomized hexadecimal string that must be passed to subsequent methods that require authentication.</w:t>
      </w:r>
    </w:p>
    <w:p w14:paraId="1F7F4680" w14:textId="282D304E" w:rsidR="00056833" w:rsidRDefault="00056833" w:rsidP="00056833">
      <w:pPr>
        <w:pStyle w:val="ListParagraph"/>
        <w:numPr>
          <w:ilvl w:val="0"/>
          <w:numId w:val="45"/>
        </w:numPr>
      </w:pPr>
      <w:r>
        <w:t>The “</w:t>
      </w:r>
      <w:proofErr w:type="spellStart"/>
      <w:r>
        <w:t>lastUsed</w:t>
      </w:r>
      <w:proofErr w:type="spellEnd"/>
      <w:r>
        <w:t>” argument is a long integer number of milliseconds since the epoch (Jan 1 1970 at midnight UTC).</w:t>
      </w:r>
    </w:p>
    <w:p w14:paraId="68A2EFAF" w14:textId="53FC403B" w:rsidR="00056833" w:rsidRDefault="00056833" w:rsidP="00056833">
      <w:r>
        <w:t xml:space="preserve">Tokens are valid for a finite period of time. Every time a token is used (i.e. passed to a method), it’s </w:t>
      </w:r>
      <w:proofErr w:type="spellStart"/>
      <w:r>
        <w:t>lastUsed</w:t>
      </w:r>
      <w:proofErr w:type="spellEnd"/>
      <w:r>
        <w:t xml:space="preserve"> field is updated. If more than 3 hours goes by without a token being used, it is removed from the server and is no longer valid.</w:t>
      </w:r>
    </w:p>
    <w:p w14:paraId="0F39073B" w14:textId="619553B0" w:rsidR="00056833" w:rsidRDefault="00017077" w:rsidP="00056833">
      <w:r>
        <w:t>If the passed username or password is not valid, or if the user is not assigned the required role, an HTTP 401 error is returned with an explanatory message. It will typically be one of the following:</w:t>
      </w:r>
    </w:p>
    <w:p w14:paraId="05BC18ED" w14:textId="42D13E68" w:rsidR="00017077" w:rsidRDefault="00017077" w:rsidP="00017077">
      <w:pPr>
        <w:pStyle w:val="code"/>
      </w:pPr>
      <w:r>
        <w:t>FATAL: password authentication failed for user “xxx”</w:t>
      </w:r>
    </w:p>
    <w:p w14:paraId="705403DB" w14:textId="6224CDDC" w:rsidR="00017077" w:rsidRDefault="00017077" w:rsidP="00017077">
      <w:pPr>
        <w:pStyle w:val="code"/>
      </w:pPr>
    </w:p>
    <w:p w14:paraId="38FA60F1" w14:textId="4BC75F5F" w:rsidR="00017077" w:rsidRDefault="00017077" w:rsidP="00017077">
      <w:pPr>
        <w:pStyle w:val="code"/>
      </w:pPr>
      <w:r>
        <w:t>User xxx does not have OTSDB_ADMIN or OTSDB_MGR privilege – Not Authorized.</w:t>
      </w:r>
    </w:p>
    <w:p w14:paraId="3AA29EAC" w14:textId="65604BB2" w:rsidR="00017077" w:rsidRDefault="00017077" w:rsidP="00017077">
      <w:pPr>
        <w:pStyle w:val="code"/>
      </w:pPr>
    </w:p>
    <w:p w14:paraId="3A44DFBB" w14:textId="77777777" w:rsidR="007F216C" w:rsidRDefault="007F216C" w:rsidP="00017077">
      <w:pPr>
        <w:pStyle w:val="code"/>
      </w:pPr>
    </w:p>
    <w:p w14:paraId="2C63C4C7" w14:textId="0FE9BE0E" w:rsidR="00017077" w:rsidRDefault="00DB67F6" w:rsidP="00DB67F6">
      <w:pPr>
        <w:pStyle w:val="Heading2"/>
      </w:pPr>
      <w:bookmarkStart w:id="8" w:name="_Ref48123130"/>
      <w:bookmarkStart w:id="9" w:name="_Toc48309778"/>
      <w:r>
        <w:lastRenderedPageBreak/>
        <w:t>Check a Token</w:t>
      </w:r>
      <w:bookmarkEnd w:id="8"/>
      <w:bookmarkEnd w:id="9"/>
    </w:p>
    <w:p w14:paraId="152CE333" w14:textId="77777777" w:rsidR="00DB67F6" w:rsidRPr="00DB67F6" w:rsidRDefault="00DB67F6" w:rsidP="00DB67F6"/>
    <w:p w14:paraId="1877B3FC" w14:textId="3AFF5DE2" w:rsidR="00056833" w:rsidRDefault="007F216C" w:rsidP="00C93033">
      <w:r>
        <w:t>The ‘check’ GET method can be called with a token argument. Example:</w:t>
      </w:r>
    </w:p>
    <w:p w14:paraId="71C18210" w14:textId="7FCF9B37" w:rsidR="007F216C" w:rsidRDefault="007F216C" w:rsidP="007F216C">
      <w:pPr>
        <w:pStyle w:val="code"/>
      </w:pPr>
      <w:r w:rsidRPr="007F216C">
        <w:t>http://localhost:8080/OHydroJson/check?token=6d34fa0e3bb72fcd</w:t>
      </w:r>
    </w:p>
    <w:p w14:paraId="5A8292E0" w14:textId="761FF657" w:rsidR="007F216C" w:rsidRDefault="007F216C" w:rsidP="00C93033"/>
    <w:p w14:paraId="433A4C62" w14:textId="38C30E42" w:rsidR="007F216C" w:rsidRDefault="007F216C" w:rsidP="00C93033">
      <w:r>
        <w:t>If the token is valid, the token JSON object will be returned in the same format described above for authentication.</w:t>
      </w:r>
    </w:p>
    <w:p w14:paraId="2E06BBB1" w14:textId="7469F64F" w:rsidR="007F216C" w:rsidRDefault="007F216C" w:rsidP="00C93033">
      <w:r>
        <w:t>If the token is not valid, HTTP 410 is returned. The body of the response is JSON in the form:</w:t>
      </w:r>
    </w:p>
    <w:p w14:paraId="1030B4D5" w14:textId="642BDDA5" w:rsidR="007F216C" w:rsidRDefault="007F216C" w:rsidP="007F216C">
      <w:pPr>
        <w:pStyle w:val="code"/>
      </w:pPr>
      <w:r w:rsidRPr="007F216C">
        <w:t>{"errMessage":"Token '6d34fa0e3bb72fc</w:t>
      </w:r>
      <w:r>
        <w:t>d</w:t>
      </w:r>
      <w:r w:rsidRPr="007F216C">
        <w:t>' does not exist.","status":410}</w:t>
      </w:r>
    </w:p>
    <w:p w14:paraId="11C4EE62" w14:textId="77777777" w:rsidR="007F216C" w:rsidRPr="007F216C" w:rsidRDefault="007F216C" w:rsidP="007F216C"/>
    <w:p w14:paraId="201B1C2D" w14:textId="19818E08" w:rsidR="007F216C" w:rsidRDefault="00BE2D32" w:rsidP="00BE2D32">
      <w:pPr>
        <w:pStyle w:val="Heading2"/>
      </w:pPr>
      <w:bookmarkStart w:id="10" w:name="_Ref48123166"/>
      <w:bookmarkStart w:id="11" w:name="_Ref48123177"/>
      <w:bookmarkStart w:id="12" w:name="_Toc48309779"/>
      <w:r>
        <w:lastRenderedPageBreak/>
        <w:t>GET Reference List</w:t>
      </w:r>
      <w:bookmarkEnd w:id="10"/>
      <w:bookmarkEnd w:id="11"/>
      <w:r w:rsidR="00437A45">
        <w:t>(s)</w:t>
      </w:r>
      <w:bookmarkEnd w:id="12"/>
    </w:p>
    <w:p w14:paraId="13935CAB" w14:textId="75550FE7" w:rsidR="00BE2D32" w:rsidRDefault="00BE2D32" w:rsidP="00BE2D32">
      <w:r>
        <w:t>The ‘</w:t>
      </w:r>
      <w:proofErr w:type="spellStart"/>
      <w:r>
        <w:t>reflists</w:t>
      </w:r>
      <w:proofErr w:type="spellEnd"/>
      <w:r>
        <w:t>’ GET method will return all reference lists or a specific reference list.</w:t>
      </w:r>
    </w:p>
    <w:p w14:paraId="7A94EDCD" w14:textId="15753F4D" w:rsidR="00BE2D32" w:rsidRDefault="00BE2D32" w:rsidP="00BE2D32">
      <w:r>
        <w:t>Example:</w:t>
      </w:r>
    </w:p>
    <w:p w14:paraId="4E0A1F06" w14:textId="658ADB1F" w:rsidR="00BE2D32" w:rsidRPr="00BE2D32" w:rsidRDefault="00BE2D32" w:rsidP="00BE2D32">
      <w:pPr>
        <w:pStyle w:val="code"/>
      </w:pPr>
      <w:r w:rsidRPr="00BE2D32">
        <w:t>http://localhost:8080/OHydroJson/reflists</w:t>
      </w:r>
      <w:r>
        <w:t>?name=TransportMediumType</w:t>
      </w:r>
    </w:p>
    <w:p w14:paraId="46F38E69" w14:textId="1B051393" w:rsidR="00B3046B" w:rsidRDefault="00B3046B" w:rsidP="00B3046B"/>
    <w:p w14:paraId="2CCCA3AE" w14:textId="43D8AEAE" w:rsidR="00BE2D32" w:rsidRDefault="00BE2D32" w:rsidP="00B3046B">
      <w:r>
        <w:t xml:space="preserve">Authentication is not required for this method, but if a token argument is provided the </w:t>
      </w:r>
      <w:proofErr w:type="spellStart"/>
      <w:r>
        <w:t>lastUser</w:t>
      </w:r>
      <w:proofErr w:type="spellEnd"/>
      <w:r>
        <w:t xml:space="preserve"> timer in the token will be updated.</w:t>
      </w:r>
    </w:p>
    <w:p w14:paraId="6AB213B0" w14:textId="29A18B11" w:rsidR="00BE2D32" w:rsidRDefault="00BE2D32" w:rsidP="00B3046B">
      <w:r>
        <w:t>If no “name” argument is provided, then all reference lists in the database are returned.</w:t>
      </w:r>
    </w:p>
    <w:p w14:paraId="3560E278" w14:textId="7AA66F5C" w:rsidR="00BE2D32" w:rsidRDefault="00BE2D32" w:rsidP="00B3046B">
      <w:r>
        <w:t>The JSON structure of the returned data looks like this:</w:t>
      </w:r>
    </w:p>
    <w:p w14:paraId="471CD5BD" w14:textId="77777777" w:rsidR="00BE2D32" w:rsidRPr="00BE2D32" w:rsidRDefault="00BE2D32" w:rsidP="00BE2D32">
      <w:pPr>
        <w:pStyle w:val="code"/>
      </w:pPr>
      <w:r w:rsidRPr="00BE2D32">
        <w:t>{</w:t>
      </w:r>
    </w:p>
    <w:p w14:paraId="38409FC8" w14:textId="77777777" w:rsidR="00BE2D32" w:rsidRPr="00BE2D32" w:rsidRDefault="00BE2D32" w:rsidP="00BE2D32">
      <w:pPr>
        <w:pStyle w:val="code"/>
      </w:pPr>
      <w:r w:rsidRPr="00BE2D32">
        <w:t xml:space="preserve">  "TransportMediumType": {</w:t>
      </w:r>
    </w:p>
    <w:p w14:paraId="223E999E" w14:textId="77777777" w:rsidR="00BE2D32" w:rsidRPr="00BE2D32" w:rsidRDefault="00BE2D32" w:rsidP="00BE2D32">
      <w:pPr>
        <w:pStyle w:val="code"/>
      </w:pPr>
      <w:r w:rsidRPr="00BE2D32">
        <w:t xml:space="preserve">    "enumName": "TransportMediumType",</w:t>
      </w:r>
    </w:p>
    <w:p w14:paraId="569813B2" w14:textId="77777777" w:rsidR="00BE2D32" w:rsidRPr="00BE2D32" w:rsidRDefault="00BE2D32" w:rsidP="00BE2D32">
      <w:pPr>
        <w:pStyle w:val="code"/>
      </w:pPr>
      <w:r w:rsidRPr="00BE2D32">
        <w:t xml:space="preserve">    "items": {</w:t>
      </w:r>
    </w:p>
    <w:p w14:paraId="23387094" w14:textId="77777777" w:rsidR="00BE2D32" w:rsidRPr="00BE2D32" w:rsidRDefault="00BE2D32" w:rsidP="00BE2D32">
      <w:pPr>
        <w:pStyle w:val="code"/>
      </w:pPr>
      <w:r w:rsidRPr="00BE2D32">
        <w:t xml:space="preserve">      "iridium": {</w:t>
      </w:r>
    </w:p>
    <w:p w14:paraId="47439A3C" w14:textId="77777777" w:rsidR="00BE2D32" w:rsidRPr="00BE2D32" w:rsidRDefault="00BE2D32" w:rsidP="00BE2D32">
      <w:pPr>
        <w:pStyle w:val="code"/>
      </w:pPr>
      <w:r w:rsidRPr="00BE2D32">
        <w:t xml:space="preserve">        "description": "Iridium IMEI",</w:t>
      </w:r>
    </w:p>
    <w:p w14:paraId="0780B9AE" w14:textId="77777777" w:rsidR="00BE2D32" w:rsidRPr="00BE2D32" w:rsidRDefault="00BE2D32" w:rsidP="00BE2D32">
      <w:pPr>
        <w:pStyle w:val="code"/>
      </w:pPr>
      <w:r w:rsidRPr="00BE2D32">
        <w:t xml:space="preserve">        "value": "iridium"</w:t>
      </w:r>
    </w:p>
    <w:p w14:paraId="705FFF6E" w14:textId="77777777" w:rsidR="00BE2D32" w:rsidRPr="00BE2D32" w:rsidRDefault="00BE2D32" w:rsidP="00BE2D32">
      <w:pPr>
        <w:pStyle w:val="code"/>
      </w:pPr>
      <w:r w:rsidRPr="00BE2D32">
        <w:t xml:space="preserve">      },</w:t>
      </w:r>
    </w:p>
    <w:p w14:paraId="2DD71A25" w14:textId="77777777" w:rsidR="00BE2D32" w:rsidRPr="00BE2D32" w:rsidRDefault="00BE2D32" w:rsidP="00BE2D32">
      <w:pPr>
        <w:pStyle w:val="code"/>
      </w:pPr>
      <w:r w:rsidRPr="00BE2D32">
        <w:t xml:space="preserve">      "other": {</w:t>
      </w:r>
    </w:p>
    <w:p w14:paraId="3012C899" w14:textId="77777777" w:rsidR="00BE2D32" w:rsidRPr="00BE2D32" w:rsidRDefault="00BE2D32" w:rsidP="00BE2D32">
      <w:pPr>
        <w:pStyle w:val="code"/>
      </w:pPr>
      <w:r w:rsidRPr="00BE2D32">
        <w:t xml:space="preserve">        "description": "Other",</w:t>
      </w:r>
    </w:p>
    <w:p w14:paraId="5BA6502D" w14:textId="77777777" w:rsidR="00BE2D32" w:rsidRPr="00BE2D32" w:rsidRDefault="00BE2D32" w:rsidP="00BE2D32">
      <w:pPr>
        <w:pStyle w:val="code"/>
      </w:pPr>
      <w:r w:rsidRPr="00BE2D32">
        <w:t xml:space="preserve">        "value": "other"</w:t>
      </w:r>
    </w:p>
    <w:p w14:paraId="165EA9D7" w14:textId="77777777" w:rsidR="00BE2D32" w:rsidRPr="00BE2D32" w:rsidRDefault="00BE2D32" w:rsidP="00BE2D32">
      <w:pPr>
        <w:pStyle w:val="code"/>
      </w:pPr>
      <w:r w:rsidRPr="00BE2D32">
        <w:t xml:space="preserve">      },</w:t>
      </w:r>
    </w:p>
    <w:p w14:paraId="48A64844" w14:textId="77777777" w:rsidR="00BE2D32" w:rsidRPr="00BE2D32" w:rsidRDefault="00BE2D32" w:rsidP="00BE2D32">
      <w:pPr>
        <w:pStyle w:val="code"/>
      </w:pPr>
      <w:r w:rsidRPr="00BE2D32">
        <w:t xml:space="preserve">      "incoming-tcp": {</w:t>
      </w:r>
    </w:p>
    <w:p w14:paraId="2E2F2428" w14:textId="77777777" w:rsidR="00BE2D32" w:rsidRPr="00BE2D32" w:rsidRDefault="00BE2D32" w:rsidP="00BE2D32">
      <w:pPr>
        <w:pStyle w:val="code"/>
      </w:pPr>
      <w:r w:rsidRPr="00BE2D32">
        <w:t xml:space="preserve">        "description": "Incoming TCP on a Listening Socket",</w:t>
      </w:r>
    </w:p>
    <w:p w14:paraId="618AE8FF" w14:textId="77777777" w:rsidR="00BE2D32" w:rsidRPr="00BE2D32" w:rsidRDefault="00BE2D32" w:rsidP="00BE2D32">
      <w:pPr>
        <w:pStyle w:val="code"/>
      </w:pPr>
      <w:r w:rsidRPr="00BE2D32">
        <w:t xml:space="preserve">        "value": "incoming-tcp"</w:t>
      </w:r>
    </w:p>
    <w:p w14:paraId="29197001" w14:textId="77777777" w:rsidR="00BE2D32" w:rsidRPr="00BE2D32" w:rsidRDefault="00BE2D32" w:rsidP="00BE2D32">
      <w:pPr>
        <w:pStyle w:val="code"/>
      </w:pPr>
      <w:r w:rsidRPr="00BE2D32">
        <w:t xml:space="preserve">      },</w:t>
      </w:r>
    </w:p>
    <w:p w14:paraId="1970B53B" w14:textId="77777777" w:rsidR="00BE2D32" w:rsidRPr="00BE2D32" w:rsidRDefault="00BE2D32" w:rsidP="00BE2D32">
      <w:pPr>
        <w:pStyle w:val="code"/>
      </w:pPr>
      <w:r w:rsidRPr="00BE2D32">
        <w:t xml:space="preserve">      "goes": {</w:t>
      </w:r>
    </w:p>
    <w:p w14:paraId="13E55F52" w14:textId="77777777" w:rsidR="00BE2D32" w:rsidRPr="00BE2D32" w:rsidRDefault="00BE2D32" w:rsidP="00BE2D32">
      <w:pPr>
        <w:pStyle w:val="code"/>
      </w:pPr>
      <w:r w:rsidRPr="00BE2D32">
        <w:t xml:space="preserve">        "description": "GOES DCP",</w:t>
      </w:r>
    </w:p>
    <w:p w14:paraId="618679D2" w14:textId="77777777" w:rsidR="00BE2D32" w:rsidRPr="00BE2D32" w:rsidRDefault="00BE2D32" w:rsidP="00BE2D32">
      <w:pPr>
        <w:pStyle w:val="code"/>
      </w:pPr>
      <w:r w:rsidRPr="00BE2D32">
        <w:t xml:space="preserve">        "value": "goes"</w:t>
      </w:r>
    </w:p>
    <w:p w14:paraId="7EFC4D7E" w14:textId="77777777" w:rsidR="00BE2D32" w:rsidRPr="00BE2D32" w:rsidRDefault="00BE2D32" w:rsidP="00BE2D32">
      <w:pPr>
        <w:pStyle w:val="code"/>
      </w:pPr>
      <w:r w:rsidRPr="00BE2D32">
        <w:t xml:space="preserve">      },</w:t>
      </w:r>
    </w:p>
    <w:p w14:paraId="3035E3AB" w14:textId="77777777" w:rsidR="00BE2D32" w:rsidRPr="00BE2D32" w:rsidRDefault="00BE2D32" w:rsidP="00BE2D32">
      <w:pPr>
        <w:pStyle w:val="code"/>
      </w:pPr>
      <w:r w:rsidRPr="00BE2D32">
        <w:t xml:space="preserve">      "goes-self-timed": {</w:t>
      </w:r>
    </w:p>
    <w:p w14:paraId="1E6BEB91" w14:textId="77777777" w:rsidR="00BE2D32" w:rsidRPr="00BE2D32" w:rsidRDefault="00BE2D32" w:rsidP="00BE2D32">
      <w:pPr>
        <w:pStyle w:val="code"/>
      </w:pPr>
      <w:r w:rsidRPr="00BE2D32">
        <w:t xml:space="preserve">        "description": "GOES DCP Self-Timed Message",</w:t>
      </w:r>
    </w:p>
    <w:p w14:paraId="2D38E85A" w14:textId="77777777" w:rsidR="00BE2D32" w:rsidRPr="00BE2D32" w:rsidRDefault="00BE2D32" w:rsidP="00BE2D32">
      <w:pPr>
        <w:pStyle w:val="code"/>
      </w:pPr>
      <w:r w:rsidRPr="00BE2D32">
        <w:t xml:space="preserve">        "value": "goes-self-timed"</w:t>
      </w:r>
    </w:p>
    <w:p w14:paraId="7B3693E4" w14:textId="77777777" w:rsidR="00BE2D32" w:rsidRPr="00BE2D32" w:rsidRDefault="00BE2D32" w:rsidP="00BE2D32">
      <w:pPr>
        <w:pStyle w:val="code"/>
      </w:pPr>
      <w:r w:rsidRPr="00BE2D32">
        <w:t xml:space="preserve">      },</w:t>
      </w:r>
    </w:p>
    <w:p w14:paraId="77D491CD" w14:textId="77777777" w:rsidR="00BE2D32" w:rsidRPr="00BE2D32" w:rsidRDefault="00BE2D32" w:rsidP="00BE2D32">
      <w:pPr>
        <w:pStyle w:val="code"/>
      </w:pPr>
      <w:r w:rsidRPr="00BE2D32">
        <w:t xml:space="preserve">      "polled-modem": {</w:t>
      </w:r>
    </w:p>
    <w:p w14:paraId="30EA6EF8" w14:textId="77777777" w:rsidR="00BE2D32" w:rsidRPr="00BE2D32" w:rsidRDefault="00BE2D32" w:rsidP="00BE2D32">
      <w:pPr>
        <w:pStyle w:val="code"/>
      </w:pPr>
      <w:r w:rsidRPr="00BE2D32">
        <w:t xml:space="preserve">        "description": "Polled via modem",</w:t>
      </w:r>
    </w:p>
    <w:p w14:paraId="2CAFDF8F" w14:textId="77777777" w:rsidR="00BE2D32" w:rsidRPr="00BE2D32" w:rsidRDefault="00BE2D32" w:rsidP="00BE2D32">
      <w:pPr>
        <w:pStyle w:val="code"/>
      </w:pPr>
      <w:r w:rsidRPr="00BE2D32">
        <w:t xml:space="preserve">        "value": "polled-modem"</w:t>
      </w:r>
    </w:p>
    <w:p w14:paraId="72204504" w14:textId="77777777" w:rsidR="00BE2D32" w:rsidRPr="00BE2D32" w:rsidRDefault="00BE2D32" w:rsidP="00BE2D32">
      <w:pPr>
        <w:pStyle w:val="code"/>
      </w:pPr>
      <w:r w:rsidRPr="00BE2D32">
        <w:t xml:space="preserve">      },</w:t>
      </w:r>
    </w:p>
    <w:p w14:paraId="5B04A303" w14:textId="77777777" w:rsidR="00BE2D32" w:rsidRPr="00BE2D32" w:rsidRDefault="00BE2D32" w:rsidP="00BE2D32">
      <w:pPr>
        <w:pStyle w:val="code"/>
      </w:pPr>
      <w:r w:rsidRPr="00BE2D32">
        <w:t xml:space="preserve">      "polled-tcp": {</w:t>
      </w:r>
    </w:p>
    <w:p w14:paraId="5BEE8DF8" w14:textId="77777777" w:rsidR="00BE2D32" w:rsidRPr="00BE2D32" w:rsidRDefault="00BE2D32" w:rsidP="00BE2D32">
      <w:pPr>
        <w:pStyle w:val="code"/>
      </w:pPr>
      <w:r w:rsidRPr="00BE2D32">
        <w:t xml:space="preserve">        "description": "Polled via TCP Socket",</w:t>
      </w:r>
    </w:p>
    <w:p w14:paraId="69C941CD" w14:textId="77777777" w:rsidR="00BE2D32" w:rsidRPr="00BE2D32" w:rsidRDefault="00BE2D32" w:rsidP="00BE2D32">
      <w:pPr>
        <w:pStyle w:val="code"/>
      </w:pPr>
      <w:r w:rsidRPr="00BE2D32">
        <w:t xml:space="preserve">        "value": "polled-tcp"</w:t>
      </w:r>
    </w:p>
    <w:p w14:paraId="68EE4616" w14:textId="77777777" w:rsidR="00BE2D32" w:rsidRPr="00BE2D32" w:rsidRDefault="00BE2D32" w:rsidP="00BE2D32">
      <w:pPr>
        <w:pStyle w:val="code"/>
      </w:pPr>
      <w:r w:rsidRPr="00BE2D32">
        <w:t xml:space="preserve">      },</w:t>
      </w:r>
    </w:p>
    <w:p w14:paraId="1803BA6C" w14:textId="77777777" w:rsidR="00BE2D32" w:rsidRPr="00BE2D32" w:rsidRDefault="00BE2D32" w:rsidP="00BE2D32">
      <w:pPr>
        <w:pStyle w:val="code"/>
      </w:pPr>
      <w:r w:rsidRPr="00BE2D32">
        <w:t xml:space="preserve">      "data-logger": {</w:t>
      </w:r>
    </w:p>
    <w:p w14:paraId="62138172" w14:textId="77777777" w:rsidR="00BE2D32" w:rsidRPr="00BE2D32" w:rsidRDefault="00BE2D32" w:rsidP="00BE2D32">
      <w:pPr>
        <w:pStyle w:val="code"/>
      </w:pPr>
      <w:r w:rsidRPr="00BE2D32">
        <w:t xml:space="preserve">        "description": "Electronic Data Logger File",</w:t>
      </w:r>
    </w:p>
    <w:p w14:paraId="2159E5CE" w14:textId="77777777" w:rsidR="00BE2D32" w:rsidRPr="00BE2D32" w:rsidRDefault="00BE2D32" w:rsidP="00BE2D32">
      <w:pPr>
        <w:pStyle w:val="code"/>
      </w:pPr>
      <w:r w:rsidRPr="00BE2D32">
        <w:t xml:space="preserve">        "value": "data-logger"</w:t>
      </w:r>
    </w:p>
    <w:p w14:paraId="10D1DF30" w14:textId="77777777" w:rsidR="00BE2D32" w:rsidRPr="00BE2D32" w:rsidRDefault="00BE2D32" w:rsidP="00BE2D32">
      <w:pPr>
        <w:pStyle w:val="code"/>
      </w:pPr>
      <w:r w:rsidRPr="00BE2D32">
        <w:t xml:space="preserve">      }</w:t>
      </w:r>
    </w:p>
    <w:p w14:paraId="5E6BF5A0" w14:textId="77777777" w:rsidR="00BE2D32" w:rsidRPr="00BE2D32" w:rsidRDefault="00BE2D32" w:rsidP="00BE2D32">
      <w:pPr>
        <w:pStyle w:val="code"/>
      </w:pPr>
      <w:r w:rsidRPr="00BE2D32">
        <w:t xml:space="preserve">    }</w:t>
      </w:r>
    </w:p>
    <w:p w14:paraId="6EBAD603" w14:textId="77777777" w:rsidR="00BE2D32" w:rsidRPr="00BE2D32" w:rsidRDefault="00BE2D32" w:rsidP="00BE2D32">
      <w:pPr>
        <w:pStyle w:val="code"/>
      </w:pPr>
      <w:r w:rsidRPr="00BE2D32">
        <w:t xml:space="preserve">  }</w:t>
      </w:r>
    </w:p>
    <w:p w14:paraId="10B11798" w14:textId="77777777" w:rsidR="00BE2D32" w:rsidRPr="00BE2D32" w:rsidRDefault="00BE2D32" w:rsidP="00BE2D32">
      <w:pPr>
        <w:pStyle w:val="code"/>
      </w:pPr>
      <w:r w:rsidRPr="00BE2D32">
        <w:t>}</w:t>
      </w:r>
    </w:p>
    <w:p w14:paraId="21918E13" w14:textId="5CEBF728" w:rsidR="00BE2D32" w:rsidRDefault="00BE2D32" w:rsidP="00B3046B"/>
    <w:p w14:paraId="637590BF" w14:textId="0784AF69" w:rsidR="00942546" w:rsidRDefault="00942546" w:rsidP="00B3046B">
      <w:r>
        <w:t>The following reference lists are currently available:</w:t>
      </w:r>
    </w:p>
    <w:p w14:paraId="7B53BFAC" w14:textId="48F3420C" w:rsidR="00942546" w:rsidRDefault="00942546" w:rsidP="00942546">
      <w:pPr>
        <w:pStyle w:val="ListParagraph"/>
        <w:numPr>
          <w:ilvl w:val="0"/>
          <w:numId w:val="47"/>
        </w:numPr>
      </w:pPr>
      <w:proofErr w:type="spellStart"/>
      <w:r>
        <w:lastRenderedPageBreak/>
        <w:t>DataSourceType</w:t>
      </w:r>
      <w:proofErr w:type="spellEnd"/>
      <w:r>
        <w:t xml:space="preserve"> – Used in Database Editor to link a data source name to a Java class</w:t>
      </w:r>
    </w:p>
    <w:p w14:paraId="56ED2018" w14:textId="7632EC3E" w:rsidR="00942546" w:rsidRDefault="00942546" w:rsidP="00942546">
      <w:pPr>
        <w:pStyle w:val="ListParagraph"/>
        <w:numPr>
          <w:ilvl w:val="0"/>
          <w:numId w:val="47"/>
        </w:numPr>
      </w:pPr>
      <w:proofErr w:type="spellStart"/>
      <w:r>
        <w:t>PortType</w:t>
      </w:r>
      <w:proofErr w:type="spellEnd"/>
      <w:r>
        <w:t xml:space="preserve"> – Used in the polling interface</w:t>
      </w:r>
    </w:p>
    <w:p w14:paraId="61F5273C" w14:textId="664AF5EC" w:rsidR="00942546" w:rsidRDefault="00942546" w:rsidP="00942546">
      <w:pPr>
        <w:pStyle w:val="ListParagraph"/>
        <w:numPr>
          <w:ilvl w:val="0"/>
          <w:numId w:val="47"/>
        </w:numPr>
      </w:pPr>
      <w:proofErr w:type="spellStart"/>
      <w:r>
        <w:t>ScriptType</w:t>
      </w:r>
      <w:proofErr w:type="spellEnd"/>
      <w:r>
        <w:t xml:space="preserve"> – A list of DECODES Platform Configuration Script types (reserved for future use</w:t>
      </w:r>
    </w:p>
    <w:p w14:paraId="14EF25EE" w14:textId="7DC573DB" w:rsidR="00942546" w:rsidRDefault="00942546" w:rsidP="00942546">
      <w:pPr>
        <w:pStyle w:val="ListParagraph"/>
        <w:numPr>
          <w:ilvl w:val="0"/>
          <w:numId w:val="47"/>
        </w:numPr>
      </w:pPr>
      <w:proofErr w:type="spellStart"/>
      <w:r>
        <w:t>StatisticsCode</w:t>
      </w:r>
      <w:proofErr w:type="spellEnd"/>
      <w:r>
        <w:t xml:space="preserve"> – Valid statistics codes that can be used in a time series identifier</w:t>
      </w:r>
    </w:p>
    <w:p w14:paraId="358EDBFA" w14:textId="2D9FB0A3" w:rsidR="00942546" w:rsidRDefault="00942546" w:rsidP="00942546">
      <w:pPr>
        <w:pStyle w:val="ListParagraph"/>
        <w:numPr>
          <w:ilvl w:val="0"/>
          <w:numId w:val="47"/>
        </w:numPr>
      </w:pPr>
      <w:proofErr w:type="spellStart"/>
      <w:r>
        <w:t>SiteNameType</w:t>
      </w:r>
      <w:proofErr w:type="spellEnd"/>
      <w:r>
        <w:t xml:space="preserve"> – Known site name types, e.g. NWSHB5 (National Weather Service Handbook 5), USGS (Site Number), CODWR (</w:t>
      </w:r>
      <w:proofErr w:type="spellStart"/>
      <w:r>
        <w:t>Colorada</w:t>
      </w:r>
      <w:proofErr w:type="spellEnd"/>
      <w:r>
        <w:t xml:space="preserve"> Dept of Water Resources).</w:t>
      </w:r>
    </w:p>
    <w:p w14:paraId="4499C85B" w14:textId="2950B9BF" w:rsidR="00942546" w:rsidRDefault="00942546" w:rsidP="00942546">
      <w:pPr>
        <w:pStyle w:val="ListParagraph"/>
        <w:numPr>
          <w:ilvl w:val="0"/>
          <w:numId w:val="47"/>
        </w:numPr>
      </w:pPr>
      <w:proofErr w:type="spellStart"/>
      <w:r>
        <w:t>DataConsumer</w:t>
      </w:r>
      <w:proofErr w:type="spellEnd"/>
      <w:r>
        <w:t xml:space="preserve"> – Links a data consumer type name to Java Code (e.g. File, Directory, Socket)</w:t>
      </w:r>
    </w:p>
    <w:p w14:paraId="5AA83049" w14:textId="1A30C3CC" w:rsidR="00942546" w:rsidRDefault="00942546" w:rsidP="00942546">
      <w:pPr>
        <w:pStyle w:val="ListParagraph"/>
        <w:numPr>
          <w:ilvl w:val="0"/>
          <w:numId w:val="47"/>
        </w:numPr>
      </w:pPr>
      <w:r>
        <w:t>Measures – A list of physical attributes measured by an engineering unit (e.g. force, temperature, mass)</w:t>
      </w:r>
    </w:p>
    <w:p w14:paraId="01514993" w14:textId="71452245" w:rsidR="00942546" w:rsidRDefault="00942546" w:rsidP="00942546">
      <w:pPr>
        <w:pStyle w:val="ListParagraph"/>
        <w:numPr>
          <w:ilvl w:val="0"/>
          <w:numId w:val="47"/>
        </w:numPr>
      </w:pPr>
      <w:proofErr w:type="spellStart"/>
      <w:r>
        <w:t>UnitConversionAlgorithm</w:t>
      </w:r>
      <w:proofErr w:type="spellEnd"/>
      <w:r>
        <w:t xml:space="preserve"> – A list of algorithms for unit conversion</w:t>
      </w:r>
    </w:p>
    <w:p w14:paraId="268032D8" w14:textId="5E1D5008" w:rsidR="00942546" w:rsidRDefault="00942546" w:rsidP="00942546">
      <w:pPr>
        <w:pStyle w:val="ListParagraph"/>
        <w:numPr>
          <w:ilvl w:val="0"/>
          <w:numId w:val="47"/>
        </w:numPr>
      </w:pPr>
      <w:proofErr w:type="spellStart"/>
      <w:r>
        <w:t>DataOrder</w:t>
      </w:r>
      <w:proofErr w:type="spellEnd"/>
      <w:r>
        <w:t xml:space="preserve"> – Ascending (oldest first) or Descending (newest first) time order</w:t>
      </w:r>
    </w:p>
    <w:p w14:paraId="1F2B42EB" w14:textId="6C2D7533" w:rsidR="00942546" w:rsidRDefault="00942546" w:rsidP="00942546">
      <w:pPr>
        <w:pStyle w:val="ListParagraph"/>
        <w:numPr>
          <w:ilvl w:val="0"/>
          <w:numId w:val="47"/>
        </w:numPr>
      </w:pPr>
      <w:proofErr w:type="spellStart"/>
      <w:r>
        <w:t>GroupType</w:t>
      </w:r>
      <w:proofErr w:type="spellEnd"/>
      <w:r>
        <w:t xml:space="preserve"> – Used for annotation in time series groups</w:t>
      </w:r>
    </w:p>
    <w:p w14:paraId="59B2E40F" w14:textId="4FEC19DA" w:rsidR="00942546" w:rsidRDefault="00942546" w:rsidP="00942546">
      <w:pPr>
        <w:pStyle w:val="ListParagraph"/>
        <w:numPr>
          <w:ilvl w:val="0"/>
          <w:numId w:val="47"/>
        </w:numPr>
      </w:pPr>
      <w:proofErr w:type="spellStart"/>
      <w:r>
        <w:t>LoggerType</w:t>
      </w:r>
      <w:proofErr w:type="spellEnd"/>
      <w:r>
        <w:t xml:space="preserve"> – Used in the polling interface</w:t>
      </w:r>
    </w:p>
    <w:p w14:paraId="3EE3FBDD" w14:textId="77777777" w:rsidR="00942546" w:rsidRDefault="00942546" w:rsidP="00942546">
      <w:pPr>
        <w:pStyle w:val="ListParagraph"/>
        <w:numPr>
          <w:ilvl w:val="0"/>
          <w:numId w:val="47"/>
        </w:numPr>
      </w:pPr>
      <w:proofErr w:type="spellStart"/>
      <w:r>
        <w:t>LookupAlgorithm</w:t>
      </w:r>
      <w:proofErr w:type="spellEnd"/>
    </w:p>
    <w:p w14:paraId="4B42185D" w14:textId="77777777" w:rsidR="00942546" w:rsidRDefault="00942546" w:rsidP="00942546">
      <w:pPr>
        <w:pStyle w:val="ListParagraph"/>
        <w:numPr>
          <w:ilvl w:val="0"/>
          <w:numId w:val="47"/>
        </w:numPr>
      </w:pPr>
      <w:proofErr w:type="spellStart"/>
      <w:r>
        <w:t>EquationScope</w:t>
      </w:r>
      <w:proofErr w:type="spellEnd"/>
    </w:p>
    <w:p w14:paraId="41AD81C6" w14:textId="42213751" w:rsidR="00942546" w:rsidRDefault="00942546" w:rsidP="00942546">
      <w:pPr>
        <w:pStyle w:val="ListParagraph"/>
        <w:numPr>
          <w:ilvl w:val="0"/>
          <w:numId w:val="47"/>
        </w:numPr>
      </w:pPr>
      <w:proofErr w:type="spellStart"/>
      <w:r>
        <w:t>UnitFamily</w:t>
      </w:r>
      <w:proofErr w:type="spellEnd"/>
      <w:r>
        <w:t xml:space="preserve"> – Metric, English, or Universal</w:t>
      </w:r>
    </w:p>
    <w:p w14:paraId="3858688A" w14:textId="78A25676" w:rsidR="00942546" w:rsidRDefault="00942546" w:rsidP="00942546">
      <w:pPr>
        <w:pStyle w:val="ListParagraph"/>
        <w:numPr>
          <w:ilvl w:val="0"/>
          <w:numId w:val="47"/>
        </w:numPr>
      </w:pPr>
      <w:proofErr w:type="spellStart"/>
      <w:r>
        <w:t>OutputFormat</w:t>
      </w:r>
      <w:proofErr w:type="spellEnd"/>
      <w:r>
        <w:t xml:space="preserve"> – Links a name to Java code for formatting output data (e.g. SHEF, CSV)</w:t>
      </w:r>
    </w:p>
    <w:p w14:paraId="32AF4748" w14:textId="59F70230" w:rsidR="00942546" w:rsidRDefault="00942546" w:rsidP="00942546">
      <w:pPr>
        <w:pStyle w:val="ListParagraph"/>
        <w:numPr>
          <w:ilvl w:val="0"/>
          <w:numId w:val="47"/>
        </w:numPr>
      </w:pPr>
      <w:proofErr w:type="spellStart"/>
      <w:r>
        <w:t>DataTypeStandard</w:t>
      </w:r>
      <w:proofErr w:type="spellEnd"/>
      <w:r>
        <w:t xml:space="preserve"> – Known standards for specifying data type (e.g. SHEF</w:t>
      </w:r>
      <w:r w:rsidR="00876A14">
        <w:t>-PE</w:t>
      </w:r>
      <w:r>
        <w:t>, CWMS, HDB)</w:t>
      </w:r>
    </w:p>
    <w:p w14:paraId="094E6422" w14:textId="19FF9943" w:rsidR="00942546" w:rsidRDefault="00942546" w:rsidP="00942546">
      <w:pPr>
        <w:pStyle w:val="ListParagraph"/>
        <w:numPr>
          <w:ilvl w:val="0"/>
          <w:numId w:val="47"/>
        </w:numPr>
      </w:pPr>
      <w:proofErr w:type="spellStart"/>
      <w:r>
        <w:t>TransportMediumType</w:t>
      </w:r>
      <w:proofErr w:type="spellEnd"/>
      <w:r w:rsidR="00876A14">
        <w:t xml:space="preserve"> – A Transport Medium uniquely identifies a platform. There are several types: GOES ID, Iridium IMEI, Polled Identifier, etc.</w:t>
      </w:r>
    </w:p>
    <w:p w14:paraId="1F643110" w14:textId="438D4FDB" w:rsidR="00942546" w:rsidRDefault="00942546" w:rsidP="00942546">
      <w:pPr>
        <w:pStyle w:val="ListParagraph"/>
        <w:numPr>
          <w:ilvl w:val="0"/>
          <w:numId w:val="47"/>
        </w:numPr>
      </w:pPr>
      <w:r>
        <w:t xml:space="preserve">Season </w:t>
      </w:r>
      <w:r w:rsidR="00876A14">
        <w:t>– User can create any number of seasons that start/end at specified time of year</w:t>
      </w:r>
    </w:p>
    <w:p w14:paraId="61BAFBF1" w14:textId="77777777" w:rsidR="00942546" w:rsidRDefault="00942546" w:rsidP="00942546">
      <w:pPr>
        <w:pStyle w:val="ListParagraph"/>
        <w:numPr>
          <w:ilvl w:val="0"/>
          <w:numId w:val="47"/>
        </w:numPr>
      </w:pPr>
      <w:proofErr w:type="spellStart"/>
      <w:r>
        <w:t>EquipmentType</w:t>
      </w:r>
      <w:proofErr w:type="spellEnd"/>
    </w:p>
    <w:p w14:paraId="5D60312E" w14:textId="2C1AB04F" w:rsidR="00942546" w:rsidRDefault="00942546" w:rsidP="00942546">
      <w:pPr>
        <w:pStyle w:val="ListParagraph"/>
        <w:numPr>
          <w:ilvl w:val="0"/>
          <w:numId w:val="47"/>
        </w:numPr>
      </w:pPr>
      <w:proofErr w:type="spellStart"/>
      <w:r>
        <w:t>ApplicationType</w:t>
      </w:r>
      <w:proofErr w:type="spellEnd"/>
      <w:r w:rsidR="00876A14">
        <w:t xml:space="preserve"> – Computation Process, Comp Depends Daemon, DECODES Routing Scheduler, etc.</w:t>
      </w:r>
    </w:p>
    <w:p w14:paraId="4E4B8960" w14:textId="77777777" w:rsidR="00942546" w:rsidRDefault="00942546" w:rsidP="00942546">
      <w:pPr>
        <w:pStyle w:val="ListParagraph"/>
        <w:numPr>
          <w:ilvl w:val="0"/>
          <w:numId w:val="47"/>
        </w:numPr>
      </w:pPr>
      <w:proofErr w:type="spellStart"/>
      <w:r>
        <w:t>RecordingMode</w:t>
      </w:r>
      <w:proofErr w:type="spellEnd"/>
    </w:p>
    <w:p w14:paraId="084A0300" w14:textId="77777777" w:rsidR="00942546" w:rsidRDefault="00942546" w:rsidP="00B3046B"/>
    <w:p w14:paraId="3930B0AB" w14:textId="1E8145C6" w:rsidR="00BE2D32" w:rsidRDefault="00BC289F" w:rsidP="00BC289F">
      <w:pPr>
        <w:pStyle w:val="Heading2"/>
      </w:pPr>
      <w:bookmarkStart w:id="13" w:name="_Ref48123190"/>
      <w:bookmarkStart w:id="14" w:name="_Toc48309780"/>
      <w:r>
        <w:lastRenderedPageBreak/>
        <w:t>GET Network List</w:t>
      </w:r>
      <w:r w:rsidR="00437A45">
        <w:t>(</w:t>
      </w:r>
      <w:r>
        <w:t>s</w:t>
      </w:r>
      <w:bookmarkEnd w:id="13"/>
      <w:r w:rsidR="00437A45">
        <w:t>)</w:t>
      </w:r>
      <w:bookmarkEnd w:id="14"/>
    </w:p>
    <w:p w14:paraId="54B1E3EA" w14:textId="254D5C2B" w:rsidR="00BC289F" w:rsidRDefault="00BC289F" w:rsidP="00BC289F">
      <w:r>
        <w:t>The ‘netlists’ GET method will return all network lists or a specific network list.</w:t>
      </w:r>
    </w:p>
    <w:p w14:paraId="47816033" w14:textId="77777777" w:rsidR="00BC289F" w:rsidRDefault="00BC289F" w:rsidP="00BC289F">
      <w:r>
        <w:t>Example:</w:t>
      </w:r>
    </w:p>
    <w:p w14:paraId="49545659" w14:textId="7114E540" w:rsidR="00BC289F" w:rsidRPr="00BE2D32" w:rsidRDefault="00BC289F" w:rsidP="00BC289F">
      <w:pPr>
        <w:pStyle w:val="code"/>
      </w:pPr>
      <w:r w:rsidRPr="00BE2D32">
        <w:t>http://localhost:8080/OHydroJson/</w:t>
      </w:r>
      <w:r>
        <w:t>net</w:t>
      </w:r>
      <w:r w:rsidRPr="00BE2D32">
        <w:t>lists</w:t>
      </w:r>
      <w:r>
        <w:t>?name=test</w:t>
      </w:r>
    </w:p>
    <w:p w14:paraId="43817BA9" w14:textId="77777777" w:rsidR="00BC289F" w:rsidRDefault="00BC289F" w:rsidP="00BC289F"/>
    <w:p w14:paraId="5971C860" w14:textId="77777777" w:rsidR="00BC289F" w:rsidRDefault="00BC289F" w:rsidP="00BC289F">
      <w:r>
        <w:t xml:space="preserve">Authentication is not required for this method, but if a token argument is provided the </w:t>
      </w:r>
      <w:proofErr w:type="spellStart"/>
      <w:r>
        <w:t>lastUser</w:t>
      </w:r>
      <w:proofErr w:type="spellEnd"/>
      <w:r>
        <w:t xml:space="preserve"> timer in the token will be updated.</w:t>
      </w:r>
    </w:p>
    <w:p w14:paraId="7D20FDBD" w14:textId="49ABC588" w:rsidR="00BC289F" w:rsidRDefault="00BC289F" w:rsidP="00BC289F">
      <w:r>
        <w:t>If no “name” argument is provided, then all lists in the database are returned.</w:t>
      </w:r>
    </w:p>
    <w:p w14:paraId="75B326F4" w14:textId="77777777" w:rsidR="00BC289F" w:rsidRDefault="00BC289F" w:rsidP="00BC289F">
      <w:r>
        <w:t>The JSON structure of the returned data looks like this:</w:t>
      </w:r>
    </w:p>
    <w:p w14:paraId="7F62BE48" w14:textId="77777777" w:rsidR="003B7ED5" w:rsidRPr="003B7ED5" w:rsidRDefault="003B7ED5" w:rsidP="003B7ED5">
      <w:pPr>
        <w:pStyle w:val="code"/>
      </w:pPr>
      <w:r w:rsidRPr="003B7ED5">
        <w:t>{</w:t>
      </w:r>
    </w:p>
    <w:p w14:paraId="0A2AC965" w14:textId="77777777" w:rsidR="003B7ED5" w:rsidRPr="003B7ED5" w:rsidRDefault="003B7ED5" w:rsidP="003B7ED5">
      <w:pPr>
        <w:pStyle w:val="code"/>
      </w:pPr>
      <w:r w:rsidRPr="003B7ED5">
        <w:t xml:space="preserve">  "test": {</w:t>
      </w:r>
    </w:p>
    <w:p w14:paraId="267CD746" w14:textId="77777777" w:rsidR="003B7ED5" w:rsidRPr="003B7ED5" w:rsidRDefault="003B7ED5" w:rsidP="003B7ED5">
      <w:pPr>
        <w:pStyle w:val="code"/>
      </w:pPr>
      <w:r w:rsidRPr="003B7ED5">
        <w:t xml:space="preserve">    "items": {</w:t>
      </w:r>
    </w:p>
    <w:p w14:paraId="1E5B5905" w14:textId="77777777" w:rsidR="003B7ED5" w:rsidRPr="003B7ED5" w:rsidRDefault="003B7ED5" w:rsidP="003B7ED5">
      <w:pPr>
        <w:pStyle w:val="code"/>
      </w:pPr>
      <w:r w:rsidRPr="003B7ED5">
        <w:t xml:space="preserve">      "CE344292": {</w:t>
      </w:r>
    </w:p>
    <w:p w14:paraId="3172DE53" w14:textId="77777777" w:rsidR="003B7ED5" w:rsidRPr="003B7ED5" w:rsidRDefault="003B7ED5" w:rsidP="003B7ED5">
      <w:pPr>
        <w:pStyle w:val="code"/>
      </w:pPr>
      <w:r w:rsidRPr="003B7ED5">
        <w:t xml:space="preserve">        "description": "Iowa River at Oakville, IA (USGS)",</w:t>
      </w:r>
    </w:p>
    <w:p w14:paraId="1EC7D0E6" w14:textId="77777777" w:rsidR="003B7ED5" w:rsidRPr="003B7ED5" w:rsidRDefault="003B7ED5" w:rsidP="003B7ED5">
      <w:pPr>
        <w:pStyle w:val="code"/>
      </w:pPr>
      <w:r w:rsidRPr="003B7ED5">
        <w:t xml:space="preserve">        "platformName": "OKVI4",</w:t>
      </w:r>
    </w:p>
    <w:p w14:paraId="72A5CA9D" w14:textId="77777777" w:rsidR="003B7ED5" w:rsidRPr="003B7ED5" w:rsidRDefault="003B7ED5" w:rsidP="003B7ED5">
      <w:pPr>
        <w:pStyle w:val="code"/>
      </w:pPr>
      <w:r w:rsidRPr="003B7ED5">
        <w:t xml:space="preserve">        "transportId": "CE344292"</w:t>
      </w:r>
    </w:p>
    <w:p w14:paraId="5D5AD8AD" w14:textId="77777777" w:rsidR="003B7ED5" w:rsidRPr="003B7ED5" w:rsidRDefault="003B7ED5" w:rsidP="003B7ED5">
      <w:pPr>
        <w:pStyle w:val="code"/>
      </w:pPr>
      <w:r w:rsidRPr="003B7ED5">
        <w:t xml:space="preserve">      },</w:t>
      </w:r>
    </w:p>
    <w:p w14:paraId="01375791" w14:textId="77777777" w:rsidR="003B7ED5" w:rsidRPr="003B7ED5" w:rsidRDefault="003B7ED5" w:rsidP="003B7ED5">
      <w:pPr>
        <w:pStyle w:val="code"/>
      </w:pPr>
      <w:r w:rsidRPr="003B7ED5">
        <w:t xml:space="preserve">      "CE628300": {</w:t>
      </w:r>
    </w:p>
    <w:p w14:paraId="43270CAC" w14:textId="77777777" w:rsidR="003B7ED5" w:rsidRPr="003B7ED5" w:rsidRDefault="003B7ED5" w:rsidP="003B7ED5">
      <w:pPr>
        <w:pStyle w:val="code"/>
      </w:pPr>
      <w:r w:rsidRPr="003B7ED5">
        <w:t xml:space="preserve">        "description": "IOWA RIVER NEAR MARENGO 1N",</w:t>
      </w:r>
    </w:p>
    <w:p w14:paraId="4C1E08C3" w14:textId="77777777" w:rsidR="003B7ED5" w:rsidRPr="003B7ED5" w:rsidRDefault="003B7ED5" w:rsidP="003B7ED5">
      <w:pPr>
        <w:pStyle w:val="code"/>
      </w:pPr>
      <w:r w:rsidRPr="003B7ED5">
        <w:t xml:space="preserve">        "platformName": "MROI4",</w:t>
      </w:r>
    </w:p>
    <w:p w14:paraId="374303D2" w14:textId="77777777" w:rsidR="003B7ED5" w:rsidRPr="003B7ED5" w:rsidRDefault="003B7ED5" w:rsidP="003B7ED5">
      <w:pPr>
        <w:pStyle w:val="code"/>
      </w:pPr>
      <w:r w:rsidRPr="003B7ED5">
        <w:t xml:space="preserve">        "transportId": "CE628300"</w:t>
      </w:r>
    </w:p>
    <w:p w14:paraId="20F6671B" w14:textId="77777777" w:rsidR="003B7ED5" w:rsidRPr="003B7ED5" w:rsidRDefault="003B7ED5" w:rsidP="003B7ED5">
      <w:pPr>
        <w:pStyle w:val="code"/>
      </w:pPr>
      <w:r w:rsidRPr="003B7ED5">
        <w:t xml:space="preserve">      },</w:t>
      </w:r>
    </w:p>
    <w:p w14:paraId="27DE4C27" w14:textId="77777777" w:rsidR="003B7ED5" w:rsidRPr="003B7ED5" w:rsidRDefault="003B7ED5" w:rsidP="003B7ED5">
      <w:pPr>
        <w:pStyle w:val="code"/>
      </w:pPr>
      <w:r w:rsidRPr="003B7ED5">
        <w:t xml:space="preserve">      "CE2DD632": {</w:t>
      </w:r>
    </w:p>
    <w:p w14:paraId="161C49BD" w14:textId="77777777" w:rsidR="003B7ED5" w:rsidRPr="003B7ED5" w:rsidRDefault="003B7ED5" w:rsidP="003B7ED5">
      <w:pPr>
        <w:pStyle w:val="code"/>
      </w:pPr>
      <w:r w:rsidRPr="003B7ED5">
        <w:t xml:space="preserve">        "description": "IOWA RIVER NEAR ROWAN 4NW",</w:t>
      </w:r>
    </w:p>
    <w:p w14:paraId="56459BC5" w14:textId="77777777" w:rsidR="003B7ED5" w:rsidRPr="003B7ED5" w:rsidRDefault="003B7ED5" w:rsidP="003B7ED5">
      <w:pPr>
        <w:pStyle w:val="code"/>
      </w:pPr>
      <w:r w:rsidRPr="003B7ED5">
        <w:t xml:space="preserve">        "platformName": "ROWI4",</w:t>
      </w:r>
    </w:p>
    <w:p w14:paraId="4775B2AD" w14:textId="77777777" w:rsidR="003B7ED5" w:rsidRPr="003B7ED5" w:rsidRDefault="003B7ED5" w:rsidP="003B7ED5">
      <w:pPr>
        <w:pStyle w:val="code"/>
      </w:pPr>
      <w:r w:rsidRPr="003B7ED5">
        <w:t xml:space="preserve">        "transportId": "CE2DD632"</w:t>
      </w:r>
    </w:p>
    <w:p w14:paraId="09547616" w14:textId="77777777" w:rsidR="003B7ED5" w:rsidRPr="003B7ED5" w:rsidRDefault="003B7ED5" w:rsidP="003B7ED5">
      <w:pPr>
        <w:pStyle w:val="code"/>
      </w:pPr>
      <w:r w:rsidRPr="003B7ED5">
        <w:t xml:space="preserve">      },</w:t>
      </w:r>
    </w:p>
    <w:p w14:paraId="0842D84D" w14:textId="77777777" w:rsidR="003B7ED5" w:rsidRPr="003B7ED5" w:rsidRDefault="003B7ED5" w:rsidP="003B7ED5">
      <w:pPr>
        <w:pStyle w:val="code"/>
      </w:pPr>
      <w:r w:rsidRPr="003B7ED5">
        <w:t xml:space="preserve">      "CE3941F4": {</w:t>
      </w:r>
    </w:p>
    <w:p w14:paraId="0770BF31" w14:textId="77777777" w:rsidR="003B7ED5" w:rsidRPr="003B7ED5" w:rsidRDefault="003B7ED5" w:rsidP="003B7ED5">
      <w:pPr>
        <w:pStyle w:val="code"/>
      </w:pPr>
      <w:r w:rsidRPr="003B7ED5">
        <w:t xml:space="preserve">        "description": "Ball Mountain Dam, West River",</w:t>
      </w:r>
    </w:p>
    <w:p w14:paraId="0B637DA4" w14:textId="77777777" w:rsidR="003B7ED5" w:rsidRPr="003B7ED5" w:rsidRDefault="003B7ED5" w:rsidP="003B7ED5">
      <w:pPr>
        <w:pStyle w:val="code"/>
      </w:pPr>
      <w:r w:rsidRPr="003B7ED5">
        <w:t xml:space="preserve">        "platformName": "BMD",</w:t>
      </w:r>
    </w:p>
    <w:p w14:paraId="02D7B0F5" w14:textId="77777777" w:rsidR="003B7ED5" w:rsidRPr="003B7ED5" w:rsidRDefault="003B7ED5" w:rsidP="003B7ED5">
      <w:pPr>
        <w:pStyle w:val="code"/>
      </w:pPr>
      <w:r w:rsidRPr="003B7ED5">
        <w:t xml:space="preserve">        "transportId": "CE3941F4"</w:t>
      </w:r>
    </w:p>
    <w:p w14:paraId="27AC5935" w14:textId="77777777" w:rsidR="003B7ED5" w:rsidRPr="003B7ED5" w:rsidRDefault="003B7ED5" w:rsidP="003B7ED5">
      <w:pPr>
        <w:pStyle w:val="code"/>
      </w:pPr>
      <w:r w:rsidRPr="003B7ED5">
        <w:t xml:space="preserve">      }</w:t>
      </w:r>
    </w:p>
    <w:p w14:paraId="19E7148F" w14:textId="77777777" w:rsidR="003B7ED5" w:rsidRPr="003B7ED5" w:rsidRDefault="003B7ED5" w:rsidP="003B7ED5">
      <w:pPr>
        <w:pStyle w:val="code"/>
      </w:pPr>
      <w:r w:rsidRPr="003B7ED5">
        <w:t xml:space="preserve">    },</w:t>
      </w:r>
    </w:p>
    <w:p w14:paraId="510C754F" w14:textId="77777777" w:rsidR="003B7ED5" w:rsidRPr="003B7ED5" w:rsidRDefault="003B7ED5" w:rsidP="003B7ED5">
      <w:pPr>
        <w:pStyle w:val="code"/>
      </w:pPr>
      <w:r w:rsidRPr="003B7ED5">
        <w:t xml:space="preserve">    "name": "test",</w:t>
      </w:r>
    </w:p>
    <w:p w14:paraId="65FD3CDA" w14:textId="77777777" w:rsidR="003B7ED5" w:rsidRPr="003B7ED5" w:rsidRDefault="003B7ED5" w:rsidP="003B7ED5">
      <w:pPr>
        <w:pStyle w:val="code"/>
      </w:pPr>
      <w:r w:rsidRPr="003B7ED5">
        <w:t xml:space="preserve">    "siteNameTypePref": "nwshb5",</w:t>
      </w:r>
    </w:p>
    <w:p w14:paraId="3F145947" w14:textId="77777777" w:rsidR="003B7ED5" w:rsidRPr="003B7ED5" w:rsidRDefault="003B7ED5" w:rsidP="003B7ED5">
      <w:pPr>
        <w:pStyle w:val="code"/>
      </w:pPr>
      <w:r w:rsidRPr="003B7ED5">
        <w:t xml:space="preserve">    "transportMediumType": "goes"</w:t>
      </w:r>
    </w:p>
    <w:p w14:paraId="0AB1C9B8" w14:textId="77777777" w:rsidR="003B7ED5" w:rsidRPr="003B7ED5" w:rsidRDefault="003B7ED5" w:rsidP="003B7ED5">
      <w:pPr>
        <w:pStyle w:val="code"/>
      </w:pPr>
      <w:r w:rsidRPr="003B7ED5">
        <w:t xml:space="preserve">  }</w:t>
      </w:r>
    </w:p>
    <w:p w14:paraId="619451E9" w14:textId="77777777" w:rsidR="003B7ED5" w:rsidRPr="003B7ED5" w:rsidRDefault="003B7ED5" w:rsidP="003B7ED5">
      <w:pPr>
        <w:pStyle w:val="code"/>
      </w:pPr>
      <w:r w:rsidRPr="003B7ED5">
        <w:t>}</w:t>
      </w:r>
    </w:p>
    <w:p w14:paraId="2E26D7AB" w14:textId="27BC560C" w:rsidR="00BC289F" w:rsidRDefault="00BC289F" w:rsidP="00BC289F"/>
    <w:p w14:paraId="47B50576" w14:textId="467E6EC7" w:rsidR="00E23CB7" w:rsidRDefault="00E23CB7" w:rsidP="002E7375">
      <w:pPr>
        <w:pStyle w:val="Heading2"/>
      </w:pPr>
      <w:bookmarkStart w:id="15" w:name="_Ref48123202"/>
      <w:bookmarkStart w:id="16" w:name="_Toc48309781"/>
      <w:r>
        <w:lastRenderedPageBreak/>
        <w:t>POST Network List</w:t>
      </w:r>
      <w:bookmarkEnd w:id="15"/>
      <w:bookmarkEnd w:id="16"/>
    </w:p>
    <w:p w14:paraId="7B6C9CF5" w14:textId="6098A4B0" w:rsidR="00E23CB7" w:rsidRDefault="00E23CB7" w:rsidP="00E23CB7">
      <w:r>
        <w:t xml:space="preserve">The ‘netlist’ POST method requires a valid token. It takes a single network list in JSON format. Note that the GET </w:t>
      </w:r>
      <w:proofErr w:type="spellStart"/>
      <w:r>
        <w:t>netslists</w:t>
      </w:r>
      <w:proofErr w:type="spellEnd"/>
      <w:r>
        <w:t xml:space="preserve"> method returns a map of named lists – this method is given and returns a single list.</w:t>
      </w:r>
    </w:p>
    <w:p w14:paraId="5AF2DF9C" w14:textId="54D203F4" w:rsidR="00E23CB7" w:rsidRPr="00E23CB7" w:rsidRDefault="00E23CB7" w:rsidP="00E23CB7">
      <w:r>
        <w:t>The network list in the database is replaced with the one sent.</w:t>
      </w:r>
    </w:p>
    <w:p w14:paraId="7F3DD31C" w14:textId="03DCC66D" w:rsidR="003B7ED5" w:rsidRDefault="002E7375" w:rsidP="002E7375">
      <w:pPr>
        <w:pStyle w:val="Heading2"/>
      </w:pPr>
      <w:bookmarkStart w:id="17" w:name="_Ref48123214"/>
      <w:bookmarkStart w:id="18" w:name="_Toc48309782"/>
      <w:r>
        <w:lastRenderedPageBreak/>
        <w:t>GET Time Series Catalog</w:t>
      </w:r>
      <w:bookmarkEnd w:id="17"/>
      <w:bookmarkEnd w:id="18"/>
    </w:p>
    <w:p w14:paraId="313751A7" w14:textId="7F20FAAB" w:rsidR="002E7375" w:rsidRDefault="002E7375" w:rsidP="002E7375">
      <w:r>
        <w:t xml:space="preserve">The </w:t>
      </w:r>
      <w:proofErr w:type="spellStart"/>
      <w:r>
        <w:t>tscatalog</w:t>
      </w:r>
      <w:proofErr w:type="spellEnd"/>
      <w:r>
        <w:t xml:space="preserve"> method can be used to return the entire, or subset of, the time series catalog that is known to the server.</w:t>
      </w:r>
    </w:p>
    <w:p w14:paraId="2F3D79E4" w14:textId="19D92111" w:rsidR="002E7375" w:rsidRDefault="002E7375" w:rsidP="002E7375">
      <w:r>
        <w:t>Example</w:t>
      </w:r>
      <w:r w:rsidR="00E559AF">
        <w:t>s</w:t>
      </w:r>
      <w:r>
        <w:t>:</w:t>
      </w:r>
    </w:p>
    <w:p w14:paraId="3DE61580" w14:textId="39D640C6" w:rsidR="002E7375" w:rsidRPr="00E559AF" w:rsidRDefault="002E7375" w:rsidP="002E7375">
      <w:pPr>
        <w:pStyle w:val="code"/>
        <w:rPr>
          <w:sz w:val="18"/>
          <w:szCs w:val="18"/>
        </w:rPr>
      </w:pPr>
      <w:r w:rsidRPr="00E559AF">
        <w:rPr>
          <w:sz w:val="18"/>
          <w:szCs w:val="18"/>
        </w:rPr>
        <w:t>http://localhost:8080/OHydroJson/tscatalog?site=BFD,CHCR&amp;param=Elev</w:t>
      </w:r>
    </w:p>
    <w:p w14:paraId="6B7FBD39" w14:textId="77777777" w:rsidR="00E559AF" w:rsidRPr="00E559AF" w:rsidRDefault="00E559AF" w:rsidP="002E7375">
      <w:pPr>
        <w:pStyle w:val="code"/>
        <w:rPr>
          <w:sz w:val="18"/>
          <w:szCs w:val="18"/>
        </w:rPr>
      </w:pPr>
    </w:p>
    <w:p w14:paraId="562A6F51" w14:textId="185998B5" w:rsidR="00E559AF" w:rsidRPr="00E559AF" w:rsidRDefault="00E559AF" w:rsidP="00E559AF">
      <w:pPr>
        <w:pStyle w:val="code"/>
        <w:rPr>
          <w:sz w:val="18"/>
          <w:szCs w:val="18"/>
        </w:rPr>
      </w:pPr>
      <w:r w:rsidRPr="00E559AF">
        <w:rPr>
          <w:sz w:val="18"/>
          <w:szCs w:val="18"/>
        </w:rPr>
        <w:t>http://localhost:8080/OHydroJson/tscatalog?param=Stage&amp;interval=1Hour,4Hours</w:t>
      </w:r>
    </w:p>
    <w:p w14:paraId="74C1B6AE" w14:textId="77777777" w:rsidR="00E559AF" w:rsidRDefault="00E559AF" w:rsidP="002E7375"/>
    <w:p w14:paraId="1BBB4DD2" w14:textId="4FE8F293" w:rsidR="002E7375" w:rsidRDefault="002E7375" w:rsidP="002E7375">
      <w:r>
        <w:t>Without arguments, it will return the entire catalog of time series. The following option arguments may be included:</w:t>
      </w:r>
    </w:p>
    <w:p w14:paraId="36AEDD9A" w14:textId="0FFC9408" w:rsidR="002E7375" w:rsidRDefault="002E7375" w:rsidP="002E7375">
      <w:pPr>
        <w:pStyle w:val="ListParagraph"/>
        <w:numPr>
          <w:ilvl w:val="0"/>
          <w:numId w:val="46"/>
        </w:numPr>
      </w:pPr>
      <w:r>
        <w:t>site: comma-separated list of site names</w:t>
      </w:r>
      <w:r w:rsidR="00E559AF">
        <w:t>. Only TSIDs from specified site(s) will be returned.</w:t>
      </w:r>
    </w:p>
    <w:p w14:paraId="3AEA06AE" w14:textId="4F8D3378" w:rsidR="002E7375" w:rsidRDefault="002E7375" w:rsidP="002E7375">
      <w:pPr>
        <w:pStyle w:val="ListParagraph"/>
        <w:numPr>
          <w:ilvl w:val="0"/>
          <w:numId w:val="46"/>
        </w:numPr>
      </w:pPr>
      <w:r>
        <w:t>param: comma-separated list of parameter values</w:t>
      </w:r>
    </w:p>
    <w:p w14:paraId="740FA6AD" w14:textId="76FC73CF" w:rsidR="002E7375" w:rsidRDefault="002E7375" w:rsidP="002E7375">
      <w:pPr>
        <w:pStyle w:val="ListParagraph"/>
        <w:numPr>
          <w:ilvl w:val="0"/>
          <w:numId w:val="46"/>
        </w:numPr>
      </w:pPr>
      <w:r>
        <w:t>interval: comma-separated list of interval values</w:t>
      </w:r>
    </w:p>
    <w:p w14:paraId="4DF3B7A5" w14:textId="25BD1D93" w:rsidR="00E559AF" w:rsidRDefault="00E559AF" w:rsidP="002E7375">
      <w:pPr>
        <w:pStyle w:val="ListParagraph"/>
        <w:numPr>
          <w:ilvl w:val="0"/>
          <w:numId w:val="46"/>
        </w:numPr>
      </w:pPr>
      <w:r>
        <w:t xml:space="preserve">active: </w:t>
      </w:r>
      <w:proofErr w:type="spellStart"/>
      <w:r>
        <w:t>boolean</w:t>
      </w:r>
      <w:proofErr w:type="spellEnd"/>
      <w:r>
        <w:t xml:space="preserve"> value (e.g. yes, no, true, false, T, F, Y, N).</w:t>
      </w:r>
    </w:p>
    <w:p w14:paraId="6324546F" w14:textId="576A7599" w:rsidR="002C2827" w:rsidRDefault="002C2827" w:rsidP="002E7375">
      <w:pPr>
        <w:pStyle w:val="ListParagraph"/>
        <w:numPr>
          <w:ilvl w:val="0"/>
          <w:numId w:val="46"/>
        </w:numPr>
      </w:pPr>
      <w:proofErr w:type="spellStart"/>
      <w:r>
        <w:t>tsids</w:t>
      </w:r>
      <w:proofErr w:type="spellEnd"/>
      <w:r>
        <w:t>: comma-separated list of complete time series IDs. If present, this overrides the site, param, interval, and active filters.</w:t>
      </w:r>
    </w:p>
    <w:p w14:paraId="3E713DCE" w14:textId="6B1CA5C1" w:rsidR="00E559AF" w:rsidRDefault="00E559AF" w:rsidP="002E7375">
      <w:pPr>
        <w:pStyle w:val="ListParagraph"/>
        <w:numPr>
          <w:ilvl w:val="0"/>
          <w:numId w:val="46"/>
        </w:numPr>
      </w:pPr>
      <w:r>
        <w:t xml:space="preserve">token: Not required, but if included, the token </w:t>
      </w:r>
      <w:proofErr w:type="spellStart"/>
      <w:r>
        <w:t>lastUsed</w:t>
      </w:r>
      <w:proofErr w:type="spellEnd"/>
      <w:r>
        <w:t xml:space="preserve"> time will be updated.</w:t>
      </w:r>
    </w:p>
    <w:p w14:paraId="450FD154" w14:textId="5B52A266" w:rsidR="00E559AF" w:rsidRDefault="00E559AF" w:rsidP="00E559AF">
      <w:r>
        <w:t>The arguments may be combined for an increasingly fine filter.</w:t>
      </w:r>
    </w:p>
    <w:p w14:paraId="0C2D04EA" w14:textId="7274BF89" w:rsidR="00E559AF" w:rsidRDefault="00E559AF" w:rsidP="00E559AF">
      <w:r>
        <w:t xml:space="preserve">The return JSON value contains time series identifiers according to the original </w:t>
      </w:r>
      <w:proofErr w:type="spellStart"/>
      <w:r>
        <w:t>HydroJSON</w:t>
      </w:r>
      <w:proofErr w:type="spellEnd"/>
      <w:r>
        <w:t xml:space="preserve"> specification. The format is as follows:</w:t>
      </w:r>
    </w:p>
    <w:p w14:paraId="7626DF5A"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w:t>
      </w:r>
    </w:p>
    <w:p w14:paraId="4C53696B"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"BFD": {</w:t>
      </w:r>
    </w:p>
    <w:p w14:paraId="3700131A"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"HUC": "",</w:t>
      </w:r>
    </w:p>
    <w:p w14:paraId="18E98F22"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active_flag</w:t>
      </w:r>
      <w:proofErr w:type="spellEnd"/>
      <w:r w:rsidRPr="00E559AF">
        <w:rPr>
          <w:rFonts w:ascii="Courier New" w:eastAsia="Times New Roman" w:hAnsi="Courier New" w:cs="Courier New"/>
          <w:sz w:val="20"/>
          <w:szCs w:val="20"/>
        </w:rPr>
        <w:t>": "T",</w:t>
      </w:r>
    </w:p>
    <w:p w14:paraId="5324D827"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"coordinates": {</w:t>
      </w:r>
    </w:p>
    <w:p w14:paraId="478530FA"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"datum": "WGS84",</w:t>
      </w:r>
    </w:p>
    <w:p w14:paraId="5BB4B45F"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"latitude": 42.4278,</w:t>
      </w:r>
    </w:p>
    <w:p w14:paraId="3E787A47"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"longitude": -72.0261</w:t>
      </w:r>
    </w:p>
    <w:p w14:paraId="2EF7C07F"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71A0A5A5"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"elevation": {</w:t>
      </w:r>
    </w:p>
    <w:p w14:paraId="3AFF9F28"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"accuracy": 0,</w:t>
      </w:r>
    </w:p>
    <w:p w14:paraId="7B8990E1"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"datum": "NGVD29",</w:t>
      </w:r>
    </w:p>
    <w:p w14:paraId="6787EF49"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"method": "",</w:t>
      </w:r>
    </w:p>
    <w:p w14:paraId="64F3C4EB"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"value": 234.7</w:t>
      </w:r>
    </w:p>
    <w:p w14:paraId="76D65FCE"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19266C62"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location_id</w:t>
      </w:r>
      <w:proofErr w:type="spellEnd"/>
      <w:r w:rsidRPr="00E559AF">
        <w:rPr>
          <w:rFonts w:ascii="Courier New" w:eastAsia="Times New Roman" w:hAnsi="Courier New" w:cs="Courier New"/>
          <w:sz w:val="20"/>
          <w:szCs w:val="20"/>
        </w:rPr>
        <w:t>": "BFD",</w:t>
      </w:r>
    </w:p>
    <w:p w14:paraId="72189988"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location_type</w:t>
      </w:r>
      <w:proofErr w:type="spellEnd"/>
      <w:r w:rsidRPr="00E559AF">
        <w:rPr>
          <w:rFonts w:ascii="Courier New" w:eastAsia="Times New Roman" w:hAnsi="Courier New" w:cs="Courier New"/>
          <w:sz w:val="20"/>
          <w:szCs w:val="20"/>
        </w:rPr>
        <w:t>": "",</w:t>
      </w:r>
    </w:p>
    <w:p w14:paraId="34C6DD82"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"name": "BFD",</w:t>
      </w:r>
    </w:p>
    <w:p w14:paraId="4C2C9BAB"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"responsibility": "",</w:t>
      </w:r>
    </w:p>
    <w:p w14:paraId="665CC7FC"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time_format</w:t>
      </w:r>
      <w:proofErr w:type="spellEnd"/>
      <w:r w:rsidRPr="00E559AF">
        <w:rPr>
          <w:rFonts w:ascii="Courier New" w:eastAsia="Times New Roman" w:hAnsi="Courier New" w:cs="Courier New"/>
          <w:sz w:val="20"/>
          <w:szCs w:val="20"/>
        </w:rPr>
        <w:t>": "%Y-%m-%</w:t>
      </w:r>
      <w:proofErr w:type="spellStart"/>
      <w:r w:rsidRPr="00E559AF">
        <w:rPr>
          <w:rFonts w:ascii="Courier New" w:eastAsia="Times New Roman" w:hAnsi="Courier New" w:cs="Courier New"/>
          <w:sz w:val="20"/>
          <w:szCs w:val="20"/>
        </w:rPr>
        <w:t>dT%</w:t>
      </w:r>
      <w:proofErr w:type="gramStart"/>
      <w:r w:rsidRPr="00E559AF">
        <w:rPr>
          <w:rFonts w:ascii="Courier New" w:eastAsia="Times New Roman" w:hAnsi="Courier New" w:cs="Courier New"/>
          <w:sz w:val="20"/>
          <w:szCs w:val="20"/>
        </w:rPr>
        <w:t>H</w:t>
      </w:r>
      <w:proofErr w:type="spellEnd"/>
      <w:r w:rsidRPr="00E559AF">
        <w:rPr>
          <w:rFonts w:ascii="Courier New" w:eastAsia="Times New Roman" w:hAnsi="Courier New" w:cs="Courier New"/>
          <w:sz w:val="20"/>
          <w:szCs w:val="20"/>
        </w:rPr>
        <w:t>:%</w:t>
      </w:r>
      <w:proofErr w:type="gramEnd"/>
      <w:r w:rsidRPr="00E559AF">
        <w:rPr>
          <w:rFonts w:ascii="Courier New" w:eastAsia="Times New Roman" w:hAnsi="Courier New" w:cs="Courier New"/>
          <w:sz w:val="20"/>
          <w:szCs w:val="20"/>
        </w:rPr>
        <w:t>M:%</w:t>
      </w:r>
      <w:proofErr w:type="spellStart"/>
      <w:r w:rsidRPr="00E559AF">
        <w:rPr>
          <w:rFonts w:ascii="Courier New" w:eastAsia="Times New Roman" w:hAnsi="Courier New" w:cs="Courier New"/>
          <w:sz w:val="20"/>
          <w:szCs w:val="20"/>
        </w:rPr>
        <w:t>S%z</w:t>
      </w:r>
      <w:proofErr w:type="spellEnd"/>
      <w:r w:rsidRPr="00E559AF">
        <w:rPr>
          <w:rFonts w:ascii="Courier New" w:eastAsia="Times New Roman" w:hAnsi="Courier New" w:cs="Courier New"/>
          <w:sz w:val="20"/>
          <w:szCs w:val="20"/>
        </w:rPr>
        <w:t>",</w:t>
      </w:r>
    </w:p>
    <w:p w14:paraId="1070F8B9"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"timeseries": {</w:t>
      </w:r>
    </w:p>
    <w:p w14:paraId="59029371"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"BFD.Precip.Inst.15Minutes.0.DCP-raw": {</w:t>
      </w:r>
    </w:p>
    <w:p w14:paraId="52DF45C5"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active_flag</w:t>
      </w:r>
      <w:proofErr w:type="spellEnd"/>
      <w:r w:rsidRPr="00E559AF">
        <w:rPr>
          <w:rFonts w:ascii="Courier New" w:eastAsia="Times New Roman" w:hAnsi="Courier New" w:cs="Courier New"/>
          <w:sz w:val="20"/>
          <w:szCs w:val="20"/>
        </w:rPr>
        <w:t>": "T",</w:t>
      </w:r>
    </w:p>
    <w:p w14:paraId="5A8469BC"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"count": 0,</w:t>
      </w:r>
    </w:p>
    <w:p w14:paraId="24D942F7"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"duration": "0",</w:t>
      </w:r>
    </w:p>
    <w:p w14:paraId="3DEAC643"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"interval": "15Minutes",</w:t>
      </w:r>
    </w:p>
    <w:p w14:paraId="72C4CB95"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"notes": "BFD.Precip.Inst.15Minutes.0.DCP-raw",</w:t>
      </w:r>
    </w:p>
    <w:p w14:paraId="02C30BC4"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lastRenderedPageBreak/>
        <w:t xml:space="preserve">        "param": "</w:t>
      </w:r>
      <w:proofErr w:type="spellStart"/>
      <w:r w:rsidRPr="00E559AF">
        <w:rPr>
          <w:rFonts w:ascii="Courier New" w:eastAsia="Times New Roman" w:hAnsi="Courier New" w:cs="Courier New"/>
          <w:sz w:val="20"/>
          <w:szCs w:val="20"/>
        </w:rPr>
        <w:t>Precip</w:t>
      </w:r>
      <w:proofErr w:type="spellEnd"/>
      <w:r w:rsidRPr="00E559AF">
        <w:rPr>
          <w:rFonts w:ascii="Courier New" w:eastAsia="Times New Roman" w:hAnsi="Courier New" w:cs="Courier New"/>
          <w:sz w:val="20"/>
          <w:szCs w:val="20"/>
        </w:rPr>
        <w:t>",</w:t>
      </w:r>
    </w:p>
    <w:p w14:paraId="0FA722C4"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sigfig</w:t>
      </w:r>
      <w:proofErr w:type="spellEnd"/>
      <w:r w:rsidRPr="00E559AF">
        <w:rPr>
          <w:rFonts w:ascii="Courier New" w:eastAsia="Times New Roman" w:hAnsi="Courier New" w:cs="Courier New"/>
          <w:sz w:val="20"/>
          <w:szCs w:val="20"/>
        </w:rPr>
        <w:t>": 3,</w:t>
      </w:r>
    </w:p>
    <w:p w14:paraId="19ED7467"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"units": "in"</w:t>
      </w:r>
    </w:p>
    <w:p w14:paraId="45974A91"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58146A86"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"BFD.Elev-Pool.Inst.15Minutes.0.DCP-raw": {</w:t>
      </w:r>
    </w:p>
    <w:p w14:paraId="22478C52"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active_flag</w:t>
      </w:r>
      <w:proofErr w:type="spellEnd"/>
      <w:r w:rsidRPr="00E559AF">
        <w:rPr>
          <w:rFonts w:ascii="Courier New" w:eastAsia="Times New Roman" w:hAnsi="Courier New" w:cs="Courier New"/>
          <w:sz w:val="20"/>
          <w:szCs w:val="20"/>
        </w:rPr>
        <w:t>": "T",</w:t>
      </w:r>
    </w:p>
    <w:p w14:paraId="2DDEE003"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"count": 0,</w:t>
      </w:r>
    </w:p>
    <w:p w14:paraId="5A448BBC"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"duration": "0",</w:t>
      </w:r>
    </w:p>
    <w:p w14:paraId="12B1916D"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"interval": "15Minutes",</w:t>
      </w:r>
    </w:p>
    <w:p w14:paraId="4124CC2D"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"notes": "BFD.Elev-Pool.Inst.15Minutes.0.DCP-raw",</w:t>
      </w:r>
    </w:p>
    <w:p w14:paraId="3BB9C26C"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"param": "</w:t>
      </w:r>
      <w:proofErr w:type="spellStart"/>
      <w:r w:rsidRPr="00E559AF">
        <w:rPr>
          <w:rFonts w:ascii="Courier New" w:eastAsia="Times New Roman" w:hAnsi="Courier New" w:cs="Courier New"/>
          <w:sz w:val="20"/>
          <w:szCs w:val="20"/>
        </w:rPr>
        <w:t>Elev</w:t>
      </w:r>
      <w:proofErr w:type="spellEnd"/>
      <w:r w:rsidRPr="00E559AF">
        <w:rPr>
          <w:rFonts w:ascii="Courier New" w:eastAsia="Times New Roman" w:hAnsi="Courier New" w:cs="Courier New"/>
          <w:sz w:val="20"/>
          <w:szCs w:val="20"/>
        </w:rPr>
        <w:t>-Pool",</w:t>
      </w:r>
    </w:p>
    <w:p w14:paraId="60648E89"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sigfig</w:t>
      </w:r>
      <w:proofErr w:type="spellEnd"/>
      <w:r w:rsidRPr="00E559AF">
        <w:rPr>
          <w:rFonts w:ascii="Courier New" w:eastAsia="Times New Roman" w:hAnsi="Courier New" w:cs="Courier New"/>
          <w:sz w:val="20"/>
          <w:szCs w:val="20"/>
        </w:rPr>
        <w:t>": 3,</w:t>
      </w:r>
    </w:p>
    <w:p w14:paraId="0CBD0DCA"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"units": "ft"</w:t>
      </w:r>
    </w:p>
    <w:p w14:paraId="1D84E829"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0ECB38E0"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2551A3E5"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timezone</w:t>
      </w:r>
      <w:proofErr w:type="spellEnd"/>
      <w:r w:rsidRPr="00E559AF">
        <w:rPr>
          <w:rFonts w:ascii="Courier New" w:eastAsia="Times New Roman" w:hAnsi="Courier New" w:cs="Courier New"/>
          <w:sz w:val="20"/>
          <w:szCs w:val="20"/>
        </w:rPr>
        <w:t>": "America/</w:t>
      </w:r>
      <w:proofErr w:type="spellStart"/>
      <w:r w:rsidRPr="00E559AF">
        <w:rPr>
          <w:rFonts w:ascii="Courier New" w:eastAsia="Times New Roman" w:hAnsi="Courier New" w:cs="Courier New"/>
          <w:sz w:val="20"/>
          <w:szCs w:val="20"/>
        </w:rPr>
        <w:t>New_York</w:t>
      </w:r>
      <w:proofErr w:type="spellEnd"/>
      <w:r w:rsidRPr="00E559AF">
        <w:rPr>
          <w:rFonts w:ascii="Courier New" w:eastAsia="Times New Roman" w:hAnsi="Courier New" w:cs="Courier New"/>
          <w:sz w:val="20"/>
          <w:szCs w:val="20"/>
        </w:rPr>
        <w:t>",</w:t>
      </w:r>
    </w:p>
    <w:p w14:paraId="48095CB6"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roofErr w:type="spellStart"/>
      <w:r w:rsidRPr="00E559AF">
        <w:rPr>
          <w:rFonts w:ascii="Courier New" w:eastAsia="Times New Roman" w:hAnsi="Courier New" w:cs="Courier New"/>
          <w:sz w:val="20"/>
          <w:szCs w:val="20"/>
        </w:rPr>
        <w:t>tz_offset</w:t>
      </w:r>
      <w:proofErr w:type="spellEnd"/>
      <w:r w:rsidRPr="00E559AF">
        <w:rPr>
          <w:rFonts w:ascii="Courier New" w:eastAsia="Times New Roman" w:hAnsi="Courier New" w:cs="Courier New"/>
          <w:sz w:val="20"/>
          <w:szCs w:val="20"/>
        </w:rPr>
        <w:t>": 0</w:t>
      </w:r>
    </w:p>
    <w:p w14:paraId="2A3687C3" w14:textId="47804DA5"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 xml:space="preserve">  }</w:t>
      </w:r>
    </w:p>
    <w:p w14:paraId="2A925FDB" w14:textId="77777777" w:rsidR="00E559AF" w:rsidRPr="00E559AF" w:rsidRDefault="00E559AF" w:rsidP="00E5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E559AF">
        <w:rPr>
          <w:rFonts w:ascii="Courier New" w:eastAsia="Times New Roman" w:hAnsi="Courier New" w:cs="Courier New"/>
          <w:sz w:val="20"/>
          <w:szCs w:val="20"/>
        </w:rPr>
        <w:t>}</w:t>
      </w:r>
    </w:p>
    <w:p w14:paraId="03E4EE59" w14:textId="77777777" w:rsidR="00E559AF" w:rsidRPr="002E7375" w:rsidRDefault="00E559AF" w:rsidP="00E559AF"/>
    <w:p w14:paraId="38E2DF7F" w14:textId="772F4004" w:rsidR="00BE2D32" w:rsidRDefault="007B5D97" w:rsidP="007B5D97">
      <w:pPr>
        <w:pStyle w:val="Heading2"/>
      </w:pPr>
      <w:bookmarkStart w:id="19" w:name="_Ref48123221"/>
      <w:bookmarkStart w:id="20" w:name="_Toc48309783"/>
      <w:r>
        <w:lastRenderedPageBreak/>
        <w:t>GET Time Series Data</w:t>
      </w:r>
      <w:bookmarkEnd w:id="19"/>
      <w:bookmarkEnd w:id="20"/>
    </w:p>
    <w:p w14:paraId="325AC5C7" w14:textId="5672618B" w:rsidR="007B5D97" w:rsidRDefault="007B5D97" w:rsidP="007B5D97">
      <w:r>
        <w:t xml:space="preserve">The </w:t>
      </w:r>
      <w:proofErr w:type="spellStart"/>
      <w:r>
        <w:t>tsdata</w:t>
      </w:r>
      <w:proofErr w:type="spellEnd"/>
      <w:r>
        <w:t xml:space="preserve"> method extends the </w:t>
      </w:r>
      <w:proofErr w:type="spellStart"/>
      <w:r>
        <w:t>tscatalog</w:t>
      </w:r>
      <w:proofErr w:type="spellEnd"/>
      <w:r>
        <w:t xml:space="preserve"> method. The same filtering arguments described for </w:t>
      </w:r>
      <w:proofErr w:type="spellStart"/>
      <w:r>
        <w:t>tscatalog</w:t>
      </w:r>
      <w:proofErr w:type="spellEnd"/>
      <w:r>
        <w:t xml:space="preserve"> may be used here. In addition, you may specify a time range for data retrieval</w:t>
      </w:r>
      <w:r w:rsidR="00A13CA0">
        <w:t xml:space="preserve"> by using the since and until arguments.</w:t>
      </w:r>
    </w:p>
    <w:p w14:paraId="52FA9EBE" w14:textId="4947C012" w:rsidR="007B5D97" w:rsidRDefault="007B5D97" w:rsidP="007B5D97">
      <w:r>
        <w:t>Example:</w:t>
      </w:r>
    </w:p>
    <w:p w14:paraId="60A05D63" w14:textId="2DA95AC4" w:rsidR="007B5D97" w:rsidRDefault="007B5D97" w:rsidP="007B5D97">
      <w:pPr>
        <w:pStyle w:val="code"/>
      </w:pPr>
      <w:r w:rsidRPr="007B5D97">
        <w:t>http://localhost:8080/OHydroJson/tsdata?site=BFD,CHCR&amp;active=true&amp;since=2011/</w:t>
      </w:r>
      <w:r w:rsidR="00D62CFC">
        <w:t>0</w:t>
      </w:r>
      <w:r w:rsidRPr="007B5D97">
        <w:t>21/22:00&amp;until=2011/</w:t>
      </w:r>
      <w:r w:rsidR="00D62CFC">
        <w:t>0</w:t>
      </w:r>
      <w:r w:rsidRPr="007B5D97">
        <w:t>21/23:30</w:t>
      </w:r>
    </w:p>
    <w:p w14:paraId="33E7ED4E" w14:textId="77777777" w:rsidR="007B5D97" w:rsidRDefault="007B5D97" w:rsidP="007B5D97">
      <w:pPr>
        <w:pStyle w:val="code"/>
      </w:pPr>
    </w:p>
    <w:p w14:paraId="1679D73E" w14:textId="7E0FF6A5" w:rsidR="007B5D97" w:rsidRDefault="007B5D97" w:rsidP="007B5D97">
      <w:r>
        <w:t xml:space="preserve">The </w:t>
      </w:r>
      <w:r w:rsidR="00A13CA0">
        <w:t xml:space="preserve">since and until </w:t>
      </w:r>
      <w:r>
        <w:t>arguments may have any of the following formats:</w:t>
      </w:r>
    </w:p>
    <w:p w14:paraId="4466BF77" w14:textId="6DDC5E97" w:rsidR="007B5D97" w:rsidRDefault="007B5D97" w:rsidP="007B5D97">
      <w:pPr>
        <w:pStyle w:val="code"/>
        <w:tabs>
          <w:tab w:val="left" w:pos="2880"/>
        </w:tabs>
        <w:ind w:left="2880" w:hanging="2592"/>
        <w:rPr>
          <w:rFonts w:ascii="Times New Roman" w:hAnsi="Times New Roman" w:cs="Times New Roman"/>
        </w:rPr>
      </w:pPr>
      <w:r>
        <w:t>now-1day</w:t>
      </w:r>
      <w:r>
        <w:tab/>
      </w:r>
      <w:r>
        <w:rPr>
          <w:rFonts w:ascii="Times New Roman" w:hAnsi="Times New Roman" w:cs="Times New Roman"/>
        </w:rPr>
        <w:t>The word “now” minus an increment times a unit. Examples: now-1day, now-5hours, now-1week, etc.</w:t>
      </w:r>
    </w:p>
    <w:p w14:paraId="3A25AC62" w14:textId="2AD320C4" w:rsidR="007B5D97" w:rsidRDefault="007B5D97" w:rsidP="007B5D97">
      <w:pPr>
        <w:pStyle w:val="code"/>
        <w:tabs>
          <w:tab w:val="left" w:pos="2880"/>
        </w:tabs>
        <w:ind w:left="2880" w:hanging="2592"/>
        <w:rPr>
          <w:rFonts w:ascii="Times New Roman" w:hAnsi="Times New Roman" w:cs="Times New Roman"/>
        </w:rPr>
      </w:pPr>
      <w:r>
        <w:rPr>
          <w:rFonts w:cs="Courier New"/>
        </w:rPr>
        <w:t>now</w:t>
      </w:r>
      <w:r>
        <w:rPr>
          <w:rFonts w:cs="Courier New"/>
        </w:rPr>
        <w:tab/>
      </w:r>
      <w:r>
        <w:rPr>
          <w:rFonts w:ascii="Times New Roman" w:hAnsi="Times New Roman" w:cs="Times New Roman"/>
        </w:rPr>
        <w:t>The current time that the web service call was made.</w:t>
      </w:r>
    </w:p>
    <w:p w14:paraId="009CD2E7" w14:textId="5D8D3E7F" w:rsidR="007B5D97" w:rsidRDefault="007B5D97" w:rsidP="007B5D97">
      <w:pPr>
        <w:pStyle w:val="code"/>
        <w:tabs>
          <w:tab w:val="left" w:pos="2880"/>
        </w:tabs>
        <w:ind w:left="2880" w:hanging="2592"/>
        <w:rPr>
          <w:rFonts w:ascii="Times New Roman" w:hAnsi="Times New Roman" w:cs="Times New Roman"/>
        </w:rPr>
      </w:pPr>
      <w:r>
        <w:rPr>
          <w:rFonts w:cs="Courier New"/>
        </w:rPr>
        <w:t>YYYY/DDD/HH:MM:SS</w:t>
      </w:r>
      <w:r>
        <w:rPr>
          <w:rFonts w:cs="Courier New"/>
        </w:rPr>
        <w:tab/>
      </w:r>
      <w:r>
        <w:rPr>
          <w:rFonts w:ascii="Times New Roman" w:hAnsi="Times New Roman" w:cs="Times New Roman"/>
        </w:rPr>
        <w:t>A complete Julian Year, Day-of-Year, and Time</w:t>
      </w:r>
    </w:p>
    <w:p w14:paraId="132170B4" w14:textId="4421699C" w:rsidR="007B5D97" w:rsidRDefault="007B5D97" w:rsidP="007B5D97">
      <w:pPr>
        <w:pStyle w:val="code"/>
        <w:tabs>
          <w:tab w:val="left" w:pos="2880"/>
        </w:tabs>
        <w:ind w:left="2880" w:hanging="2592"/>
        <w:rPr>
          <w:rFonts w:ascii="Times New Roman" w:hAnsi="Times New Roman" w:cs="Times New Roman"/>
        </w:rPr>
      </w:pPr>
      <w:r>
        <w:rPr>
          <w:rFonts w:cs="Courier New"/>
        </w:rPr>
        <w:t>YYYY/DDD/HH:MM</w:t>
      </w:r>
      <w:r>
        <w:rPr>
          <w:rFonts w:cs="Courier New"/>
        </w:rPr>
        <w:tab/>
      </w:r>
      <w:r>
        <w:rPr>
          <w:rFonts w:ascii="Times New Roman" w:hAnsi="Times New Roman" w:cs="Times New Roman"/>
        </w:rPr>
        <w:t>Seconds omitted means zero.</w:t>
      </w:r>
    </w:p>
    <w:p w14:paraId="594F631F" w14:textId="20BB2C2C" w:rsidR="007B5D97" w:rsidRDefault="007B5D97" w:rsidP="007B5D97">
      <w:pPr>
        <w:pStyle w:val="code"/>
        <w:tabs>
          <w:tab w:val="left" w:pos="2880"/>
        </w:tabs>
        <w:ind w:left="2880" w:hanging="2592"/>
        <w:rPr>
          <w:rFonts w:ascii="Times New Roman" w:hAnsi="Times New Roman" w:cs="Times New Roman"/>
        </w:rPr>
      </w:pPr>
      <w:r>
        <w:rPr>
          <w:rFonts w:cs="Courier New"/>
        </w:rPr>
        <w:t>DDD/HH:MM:SS</w:t>
      </w:r>
      <w:r>
        <w:rPr>
          <w:rFonts w:cs="Courier New"/>
        </w:rPr>
        <w:tab/>
      </w:r>
      <w:r>
        <w:rPr>
          <w:rFonts w:ascii="Times New Roman" w:hAnsi="Times New Roman" w:cs="Times New Roman"/>
        </w:rPr>
        <w:t>Assume current year</w:t>
      </w:r>
    </w:p>
    <w:p w14:paraId="5F51C50A" w14:textId="76764215" w:rsidR="007B5D97" w:rsidRDefault="007B5D97" w:rsidP="007B5D97">
      <w:pPr>
        <w:pStyle w:val="code"/>
        <w:tabs>
          <w:tab w:val="left" w:pos="2880"/>
        </w:tabs>
        <w:ind w:left="2880" w:hanging="2592"/>
        <w:rPr>
          <w:rFonts w:ascii="Times New Roman" w:hAnsi="Times New Roman" w:cs="Times New Roman"/>
        </w:rPr>
      </w:pPr>
      <w:r>
        <w:rPr>
          <w:rFonts w:cs="Courier New"/>
        </w:rPr>
        <w:t>DDD/HH:MM</w:t>
      </w:r>
      <w:r>
        <w:rPr>
          <w:rFonts w:cs="Courier New"/>
        </w:rPr>
        <w:tab/>
      </w:r>
    </w:p>
    <w:p w14:paraId="0829A3B6" w14:textId="53E54BB8" w:rsidR="007B5D97" w:rsidRDefault="007B5D97" w:rsidP="007B5D97">
      <w:pPr>
        <w:pStyle w:val="code"/>
        <w:tabs>
          <w:tab w:val="left" w:pos="2880"/>
        </w:tabs>
        <w:ind w:left="2880" w:hanging="2592"/>
        <w:rPr>
          <w:rFonts w:ascii="Times New Roman" w:hAnsi="Times New Roman" w:cs="Times New Roman"/>
        </w:rPr>
      </w:pPr>
      <w:r>
        <w:rPr>
          <w:rFonts w:cs="Courier New"/>
        </w:rPr>
        <w:t>HH:MM:SS</w:t>
      </w:r>
      <w:r>
        <w:rPr>
          <w:rFonts w:cs="Courier New"/>
        </w:rPr>
        <w:tab/>
      </w:r>
      <w:r>
        <w:rPr>
          <w:rFonts w:ascii="Times New Roman" w:hAnsi="Times New Roman" w:cs="Times New Roman"/>
        </w:rPr>
        <w:t>Assume current day</w:t>
      </w:r>
    </w:p>
    <w:p w14:paraId="610E4EE3" w14:textId="791A0E94" w:rsidR="007B5D97" w:rsidRDefault="007B5D97" w:rsidP="007B5D97">
      <w:pPr>
        <w:pStyle w:val="code"/>
        <w:tabs>
          <w:tab w:val="left" w:pos="2880"/>
        </w:tabs>
        <w:ind w:left="2880" w:hanging="2592"/>
        <w:rPr>
          <w:rFonts w:ascii="Times New Roman" w:hAnsi="Times New Roman" w:cs="Times New Roman"/>
        </w:rPr>
      </w:pPr>
      <w:r>
        <w:rPr>
          <w:rFonts w:cs="Courier New"/>
        </w:rPr>
        <w:t>HH:MM</w:t>
      </w:r>
      <w:r>
        <w:rPr>
          <w:rFonts w:cs="Courier New"/>
        </w:rPr>
        <w:tab/>
      </w:r>
    </w:p>
    <w:p w14:paraId="50DD6A99" w14:textId="77777777" w:rsidR="007B5D97" w:rsidRDefault="007B5D97" w:rsidP="007B5D97">
      <w:pPr>
        <w:pStyle w:val="code"/>
        <w:tabs>
          <w:tab w:val="left" w:pos="2880"/>
        </w:tabs>
        <w:ind w:left="2880" w:hanging="2592"/>
        <w:rPr>
          <w:rFonts w:ascii="Times New Roman" w:hAnsi="Times New Roman" w:cs="Times New Roman"/>
        </w:rPr>
      </w:pPr>
    </w:p>
    <w:p w14:paraId="60BC7BD7" w14:textId="73D02F43" w:rsidR="00A13CA0" w:rsidRDefault="00A13CA0" w:rsidP="00B8366D">
      <w:r>
        <w:t>If ‘since’ is omitted, then the earliest values in storage are included. If ‘until’ is omitted, then the latest values are included.</w:t>
      </w:r>
    </w:p>
    <w:p w14:paraId="0EA378B0" w14:textId="0CBF5789" w:rsidR="007B5D97" w:rsidRDefault="00B8366D" w:rsidP="00B8366D">
      <w:r>
        <w:t xml:space="preserve">Data is returned in a format extended from </w:t>
      </w:r>
      <w:proofErr w:type="spellStart"/>
      <w:r>
        <w:t>tscatalog</w:t>
      </w:r>
      <w:proofErr w:type="spellEnd"/>
      <w:r>
        <w:t xml:space="preserve"> described above. After the “units” field will be a set of values. For each value, the date/time, value, and flags are provided</w:t>
      </w:r>
      <w:r w:rsidR="00A13CA0">
        <w:t>.</w:t>
      </w:r>
    </w:p>
    <w:p w14:paraId="238DC90F" w14:textId="55BEE4CB" w:rsidR="00A13CA0" w:rsidRDefault="00A13CA0" w:rsidP="00B8366D">
      <w:r>
        <w:t>For the query:</w:t>
      </w:r>
    </w:p>
    <w:p w14:paraId="1076CDC5" w14:textId="162FF1EA" w:rsidR="00A13CA0" w:rsidRPr="00A13CA0" w:rsidRDefault="00A13CA0" w:rsidP="00A13CA0">
      <w:pPr>
        <w:pStyle w:val="code"/>
        <w:rPr>
          <w:sz w:val="18"/>
          <w:szCs w:val="18"/>
        </w:rPr>
      </w:pPr>
      <w:r w:rsidRPr="00A13CA0">
        <w:rPr>
          <w:sz w:val="18"/>
          <w:szCs w:val="18"/>
        </w:rPr>
        <w:t>http://localhost:8080/OHydroJson/tsdata?tsid=BFD.Precip.Inst.15Minutes.0.DCP-raw,BFD.Elev-Pool.Inst.15Minutes.0.DCP-raw&amp;since=2011/22/00:00&amp;until=2011/22/01:00</w:t>
      </w:r>
    </w:p>
    <w:p w14:paraId="1639556D" w14:textId="1EDA4CF8" w:rsidR="00A13CA0" w:rsidRDefault="00A13CA0" w:rsidP="00A13CA0">
      <w:pPr>
        <w:pStyle w:val="code"/>
      </w:pPr>
    </w:p>
    <w:p w14:paraId="37C78123" w14:textId="66A7432E" w:rsidR="00A13CA0" w:rsidRDefault="00A13CA0" w:rsidP="00A13CA0">
      <w:r>
        <w:t>Here is the response:</w:t>
      </w:r>
    </w:p>
    <w:p w14:paraId="651D051D" w14:textId="77777777" w:rsidR="00A13CA0" w:rsidRPr="00A13CA0" w:rsidRDefault="00A13CA0" w:rsidP="00A13CA0">
      <w:pPr>
        <w:pStyle w:val="code"/>
      </w:pPr>
      <w:r w:rsidRPr="00A13CA0">
        <w:t>{</w:t>
      </w:r>
    </w:p>
    <w:p w14:paraId="255A0E2A" w14:textId="77777777" w:rsidR="00A13CA0" w:rsidRPr="00A13CA0" w:rsidRDefault="00A13CA0" w:rsidP="00A13CA0">
      <w:pPr>
        <w:pStyle w:val="code"/>
      </w:pPr>
      <w:r w:rsidRPr="00A13CA0">
        <w:t xml:space="preserve">  "BFD": {</w:t>
      </w:r>
    </w:p>
    <w:p w14:paraId="0ADE38ED" w14:textId="77777777" w:rsidR="00A13CA0" w:rsidRPr="00A13CA0" w:rsidRDefault="00A13CA0" w:rsidP="00A13CA0">
      <w:pPr>
        <w:pStyle w:val="code"/>
      </w:pPr>
      <w:r w:rsidRPr="00A13CA0">
        <w:t xml:space="preserve">    "HUC": "",</w:t>
      </w:r>
    </w:p>
    <w:p w14:paraId="0A3AA382" w14:textId="77777777" w:rsidR="00A13CA0" w:rsidRPr="00A13CA0" w:rsidRDefault="00A13CA0" w:rsidP="00A13CA0">
      <w:pPr>
        <w:pStyle w:val="code"/>
      </w:pPr>
      <w:r w:rsidRPr="00A13CA0">
        <w:t xml:space="preserve">    "active_flag": "T",</w:t>
      </w:r>
    </w:p>
    <w:p w14:paraId="069F69AD" w14:textId="77777777" w:rsidR="00A13CA0" w:rsidRPr="00A13CA0" w:rsidRDefault="00A13CA0" w:rsidP="00A13CA0">
      <w:pPr>
        <w:pStyle w:val="code"/>
      </w:pPr>
      <w:r w:rsidRPr="00A13CA0">
        <w:t xml:space="preserve">    "coordinates": {</w:t>
      </w:r>
    </w:p>
    <w:p w14:paraId="2CA5D536" w14:textId="77777777" w:rsidR="00A13CA0" w:rsidRPr="00A13CA0" w:rsidRDefault="00A13CA0" w:rsidP="00A13CA0">
      <w:pPr>
        <w:pStyle w:val="code"/>
      </w:pPr>
      <w:r w:rsidRPr="00A13CA0">
        <w:t xml:space="preserve">      "datum": "WGS84",</w:t>
      </w:r>
    </w:p>
    <w:p w14:paraId="70F13768" w14:textId="77777777" w:rsidR="00A13CA0" w:rsidRPr="00A13CA0" w:rsidRDefault="00A13CA0" w:rsidP="00A13CA0">
      <w:pPr>
        <w:pStyle w:val="code"/>
      </w:pPr>
      <w:r w:rsidRPr="00A13CA0">
        <w:t xml:space="preserve">      "latitude": 42.4278,</w:t>
      </w:r>
    </w:p>
    <w:p w14:paraId="70E772DC" w14:textId="77777777" w:rsidR="00A13CA0" w:rsidRPr="00A13CA0" w:rsidRDefault="00A13CA0" w:rsidP="00A13CA0">
      <w:pPr>
        <w:pStyle w:val="code"/>
      </w:pPr>
      <w:r w:rsidRPr="00A13CA0">
        <w:t xml:space="preserve">      "longitude": -72.0261</w:t>
      </w:r>
    </w:p>
    <w:p w14:paraId="7A2E5948" w14:textId="77777777" w:rsidR="00A13CA0" w:rsidRPr="00A13CA0" w:rsidRDefault="00A13CA0" w:rsidP="00A13CA0">
      <w:pPr>
        <w:pStyle w:val="code"/>
      </w:pPr>
      <w:r w:rsidRPr="00A13CA0">
        <w:t xml:space="preserve">    },</w:t>
      </w:r>
    </w:p>
    <w:p w14:paraId="5F2406A1" w14:textId="77777777" w:rsidR="00A13CA0" w:rsidRPr="00A13CA0" w:rsidRDefault="00A13CA0" w:rsidP="00A13CA0">
      <w:pPr>
        <w:pStyle w:val="code"/>
      </w:pPr>
      <w:r w:rsidRPr="00A13CA0">
        <w:t xml:space="preserve">    "elevation": {</w:t>
      </w:r>
    </w:p>
    <w:p w14:paraId="041F48DA" w14:textId="77777777" w:rsidR="00A13CA0" w:rsidRPr="00A13CA0" w:rsidRDefault="00A13CA0" w:rsidP="00A13CA0">
      <w:pPr>
        <w:pStyle w:val="code"/>
      </w:pPr>
      <w:r w:rsidRPr="00A13CA0">
        <w:t xml:space="preserve">      "accuracy": 0,</w:t>
      </w:r>
    </w:p>
    <w:p w14:paraId="3F3A780F" w14:textId="77777777" w:rsidR="00A13CA0" w:rsidRPr="00A13CA0" w:rsidRDefault="00A13CA0" w:rsidP="00A13CA0">
      <w:pPr>
        <w:pStyle w:val="code"/>
      </w:pPr>
      <w:r w:rsidRPr="00A13CA0">
        <w:t xml:space="preserve">      "datum": "NGVD29",</w:t>
      </w:r>
    </w:p>
    <w:p w14:paraId="411CBF60" w14:textId="77777777" w:rsidR="00A13CA0" w:rsidRPr="00A13CA0" w:rsidRDefault="00A13CA0" w:rsidP="00A13CA0">
      <w:pPr>
        <w:pStyle w:val="code"/>
      </w:pPr>
      <w:r w:rsidRPr="00A13CA0">
        <w:t xml:space="preserve">      "method": "",</w:t>
      </w:r>
    </w:p>
    <w:p w14:paraId="06E69D3F" w14:textId="77777777" w:rsidR="00A13CA0" w:rsidRPr="00A13CA0" w:rsidRDefault="00A13CA0" w:rsidP="00A13CA0">
      <w:pPr>
        <w:pStyle w:val="code"/>
      </w:pPr>
      <w:r w:rsidRPr="00A13CA0">
        <w:t xml:space="preserve">      "value": 234.7</w:t>
      </w:r>
    </w:p>
    <w:p w14:paraId="582B256B" w14:textId="77777777" w:rsidR="00A13CA0" w:rsidRPr="00A13CA0" w:rsidRDefault="00A13CA0" w:rsidP="00A13CA0">
      <w:pPr>
        <w:pStyle w:val="code"/>
      </w:pPr>
      <w:r w:rsidRPr="00A13CA0">
        <w:t xml:space="preserve">    },</w:t>
      </w:r>
    </w:p>
    <w:p w14:paraId="0A47682B" w14:textId="77777777" w:rsidR="00A13CA0" w:rsidRPr="00A13CA0" w:rsidRDefault="00A13CA0" w:rsidP="00A13CA0">
      <w:pPr>
        <w:pStyle w:val="code"/>
      </w:pPr>
      <w:r w:rsidRPr="00A13CA0">
        <w:t xml:space="preserve">    "location_id": "BFD",</w:t>
      </w:r>
    </w:p>
    <w:p w14:paraId="7073FB7B" w14:textId="77777777" w:rsidR="00A13CA0" w:rsidRPr="00A13CA0" w:rsidRDefault="00A13CA0" w:rsidP="00A13CA0">
      <w:pPr>
        <w:pStyle w:val="code"/>
      </w:pPr>
      <w:r w:rsidRPr="00A13CA0">
        <w:t xml:space="preserve">    "location_type": "",</w:t>
      </w:r>
    </w:p>
    <w:p w14:paraId="2C8390ED" w14:textId="77777777" w:rsidR="00A13CA0" w:rsidRPr="00A13CA0" w:rsidRDefault="00A13CA0" w:rsidP="00A13CA0">
      <w:pPr>
        <w:pStyle w:val="code"/>
      </w:pPr>
      <w:r w:rsidRPr="00A13CA0">
        <w:t xml:space="preserve">    "name": "BFD",</w:t>
      </w:r>
    </w:p>
    <w:p w14:paraId="4E5B95A9" w14:textId="77777777" w:rsidR="00A13CA0" w:rsidRPr="00A13CA0" w:rsidRDefault="00A13CA0" w:rsidP="00A13CA0">
      <w:pPr>
        <w:pStyle w:val="code"/>
      </w:pPr>
      <w:r w:rsidRPr="00A13CA0">
        <w:t xml:space="preserve">    "responsibility": "",</w:t>
      </w:r>
    </w:p>
    <w:p w14:paraId="2A894BC3" w14:textId="77777777" w:rsidR="00A13CA0" w:rsidRPr="00A13CA0" w:rsidRDefault="00A13CA0" w:rsidP="00A13CA0">
      <w:pPr>
        <w:pStyle w:val="code"/>
      </w:pPr>
      <w:r w:rsidRPr="00A13CA0">
        <w:t xml:space="preserve">    "time_format": "%Y-%m-%dT%H:%M:%S%z",</w:t>
      </w:r>
    </w:p>
    <w:p w14:paraId="702C49BC" w14:textId="77777777" w:rsidR="00A13CA0" w:rsidRPr="00A13CA0" w:rsidRDefault="00A13CA0" w:rsidP="00A13CA0">
      <w:pPr>
        <w:pStyle w:val="code"/>
      </w:pPr>
      <w:r w:rsidRPr="00A13CA0">
        <w:t xml:space="preserve">    "timeseries": {</w:t>
      </w:r>
    </w:p>
    <w:p w14:paraId="6E159F97" w14:textId="77777777" w:rsidR="00A13CA0" w:rsidRPr="00A13CA0" w:rsidRDefault="00A13CA0" w:rsidP="00A13CA0">
      <w:pPr>
        <w:pStyle w:val="code"/>
      </w:pPr>
      <w:r w:rsidRPr="00A13CA0">
        <w:lastRenderedPageBreak/>
        <w:t xml:space="preserve">      "BFD.Precip.Inst.15Minutes.0.DCP-raw": {</w:t>
      </w:r>
    </w:p>
    <w:p w14:paraId="4E984C15" w14:textId="77777777" w:rsidR="00A13CA0" w:rsidRPr="00A13CA0" w:rsidRDefault="00A13CA0" w:rsidP="00A13CA0">
      <w:pPr>
        <w:pStyle w:val="code"/>
      </w:pPr>
      <w:r w:rsidRPr="00A13CA0">
        <w:t xml:space="preserve">        "active_flag": "T",</w:t>
      </w:r>
    </w:p>
    <w:p w14:paraId="43AB8E95" w14:textId="77777777" w:rsidR="00A13CA0" w:rsidRPr="00A13CA0" w:rsidRDefault="00A13CA0" w:rsidP="00A13CA0">
      <w:pPr>
        <w:pStyle w:val="code"/>
      </w:pPr>
      <w:r w:rsidRPr="00A13CA0">
        <w:t xml:space="preserve">        "count": 5,</w:t>
      </w:r>
    </w:p>
    <w:p w14:paraId="2789B283" w14:textId="77777777" w:rsidR="00A13CA0" w:rsidRPr="00A13CA0" w:rsidRDefault="00A13CA0" w:rsidP="00A13CA0">
      <w:pPr>
        <w:pStyle w:val="code"/>
      </w:pPr>
      <w:r w:rsidRPr="00A13CA0">
        <w:t xml:space="preserve">        "duration": "0",</w:t>
      </w:r>
    </w:p>
    <w:p w14:paraId="689210E5" w14:textId="77777777" w:rsidR="00A13CA0" w:rsidRPr="00A13CA0" w:rsidRDefault="00A13CA0" w:rsidP="00A13CA0">
      <w:pPr>
        <w:pStyle w:val="code"/>
      </w:pPr>
      <w:r w:rsidRPr="00A13CA0">
        <w:t xml:space="preserve">        "end_timestamp": "2011-01-22T01:00:00",</w:t>
      </w:r>
    </w:p>
    <w:p w14:paraId="469F2211" w14:textId="77777777" w:rsidR="00A13CA0" w:rsidRPr="00A13CA0" w:rsidRDefault="00A13CA0" w:rsidP="00A13CA0">
      <w:pPr>
        <w:pStyle w:val="code"/>
      </w:pPr>
      <w:r w:rsidRPr="00A13CA0">
        <w:t xml:space="preserve">        "interval": "15Minutes",</w:t>
      </w:r>
    </w:p>
    <w:p w14:paraId="61EAD033" w14:textId="77777777" w:rsidR="00A13CA0" w:rsidRPr="00A13CA0" w:rsidRDefault="00A13CA0" w:rsidP="00A13CA0">
      <w:pPr>
        <w:pStyle w:val="code"/>
      </w:pPr>
      <w:r w:rsidRPr="00A13CA0">
        <w:t xml:space="preserve">        "max_value": 15.51,</w:t>
      </w:r>
    </w:p>
    <w:p w14:paraId="08420F32" w14:textId="77777777" w:rsidR="00A13CA0" w:rsidRPr="00A13CA0" w:rsidRDefault="00A13CA0" w:rsidP="00A13CA0">
      <w:pPr>
        <w:pStyle w:val="code"/>
      </w:pPr>
      <w:r w:rsidRPr="00A13CA0">
        <w:t xml:space="preserve">        "min_value": 15.51,</w:t>
      </w:r>
    </w:p>
    <w:p w14:paraId="694D9C65" w14:textId="77777777" w:rsidR="00A13CA0" w:rsidRPr="00A13CA0" w:rsidRDefault="00A13CA0" w:rsidP="00A13CA0">
      <w:pPr>
        <w:pStyle w:val="code"/>
      </w:pPr>
      <w:r w:rsidRPr="00A13CA0">
        <w:t xml:space="preserve">        "notes": "BFD.Precip.Inst.15Minutes.0.DCP-raw",</w:t>
      </w:r>
    </w:p>
    <w:p w14:paraId="6175C779" w14:textId="77777777" w:rsidR="00A13CA0" w:rsidRPr="00A13CA0" w:rsidRDefault="00A13CA0" w:rsidP="00A13CA0">
      <w:pPr>
        <w:pStyle w:val="code"/>
      </w:pPr>
      <w:r w:rsidRPr="00A13CA0">
        <w:t xml:space="preserve">        "param": "Precip",</w:t>
      </w:r>
    </w:p>
    <w:p w14:paraId="7E7265AA" w14:textId="77777777" w:rsidR="00A13CA0" w:rsidRPr="00A13CA0" w:rsidRDefault="00A13CA0" w:rsidP="00A13CA0">
      <w:pPr>
        <w:pStyle w:val="code"/>
      </w:pPr>
      <w:r w:rsidRPr="00A13CA0">
        <w:t xml:space="preserve">        "sigfig": 3,</w:t>
      </w:r>
    </w:p>
    <w:p w14:paraId="05B31C81" w14:textId="77777777" w:rsidR="00A13CA0" w:rsidRPr="00A13CA0" w:rsidRDefault="00A13CA0" w:rsidP="00A13CA0">
      <w:pPr>
        <w:pStyle w:val="code"/>
      </w:pPr>
      <w:r w:rsidRPr="00A13CA0">
        <w:t xml:space="preserve">        "start_timestamp": "2011-01-22T00:00:00",</w:t>
      </w:r>
    </w:p>
    <w:p w14:paraId="43592A26" w14:textId="77777777" w:rsidR="00A13CA0" w:rsidRPr="00A13CA0" w:rsidRDefault="00A13CA0" w:rsidP="00A13CA0">
      <w:pPr>
        <w:pStyle w:val="code"/>
      </w:pPr>
      <w:r w:rsidRPr="00A13CA0">
        <w:t xml:space="preserve">        "units": "in",</w:t>
      </w:r>
    </w:p>
    <w:p w14:paraId="4EB2D0DD" w14:textId="77777777" w:rsidR="00A13CA0" w:rsidRPr="00A13CA0" w:rsidRDefault="00A13CA0" w:rsidP="00A13CA0">
      <w:pPr>
        <w:pStyle w:val="code"/>
      </w:pPr>
      <w:r w:rsidRPr="00A13CA0">
        <w:t xml:space="preserve">        "values": [</w:t>
      </w:r>
    </w:p>
    <w:p w14:paraId="3D039F0E" w14:textId="77777777" w:rsidR="00A13CA0" w:rsidRPr="00A13CA0" w:rsidRDefault="00A13CA0" w:rsidP="00A13CA0">
      <w:pPr>
        <w:pStyle w:val="code"/>
      </w:pPr>
      <w:r w:rsidRPr="00A13CA0">
        <w:t xml:space="preserve">          [</w:t>
      </w:r>
    </w:p>
    <w:p w14:paraId="4EF99DB9" w14:textId="77777777" w:rsidR="00A13CA0" w:rsidRPr="00A13CA0" w:rsidRDefault="00A13CA0" w:rsidP="00A13CA0">
      <w:pPr>
        <w:pStyle w:val="code"/>
      </w:pPr>
      <w:r w:rsidRPr="00A13CA0">
        <w:t xml:space="preserve">            "2011-01-22T00:00:00",</w:t>
      </w:r>
    </w:p>
    <w:p w14:paraId="5924A08A" w14:textId="77777777" w:rsidR="00A13CA0" w:rsidRPr="00A13CA0" w:rsidRDefault="00A13CA0" w:rsidP="00A13CA0">
      <w:pPr>
        <w:pStyle w:val="code"/>
      </w:pPr>
      <w:r w:rsidRPr="00A13CA0">
        <w:t xml:space="preserve">            15.51,</w:t>
      </w:r>
    </w:p>
    <w:p w14:paraId="6D2FC245" w14:textId="77777777" w:rsidR="00A13CA0" w:rsidRPr="00A13CA0" w:rsidRDefault="00A13CA0" w:rsidP="00A13CA0">
      <w:pPr>
        <w:pStyle w:val="code"/>
      </w:pPr>
      <w:r w:rsidRPr="00A13CA0">
        <w:t xml:space="preserve">            0</w:t>
      </w:r>
    </w:p>
    <w:p w14:paraId="5C3CBFBC" w14:textId="77777777" w:rsidR="00A13CA0" w:rsidRPr="00A13CA0" w:rsidRDefault="00A13CA0" w:rsidP="00A13CA0">
      <w:pPr>
        <w:pStyle w:val="code"/>
      </w:pPr>
      <w:r w:rsidRPr="00A13CA0">
        <w:t xml:space="preserve">          ],</w:t>
      </w:r>
    </w:p>
    <w:p w14:paraId="21947414" w14:textId="77777777" w:rsidR="00A13CA0" w:rsidRPr="00A13CA0" w:rsidRDefault="00A13CA0" w:rsidP="00A13CA0">
      <w:pPr>
        <w:pStyle w:val="code"/>
      </w:pPr>
      <w:r w:rsidRPr="00A13CA0">
        <w:t xml:space="preserve">          [</w:t>
      </w:r>
    </w:p>
    <w:p w14:paraId="5735E281" w14:textId="77777777" w:rsidR="00A13CA0" w:rsidRPr="00A13CA0" w:rsidRDefault="00A13CA0" w:rsidP="00A13CA0">
      <w:pPr>
        <w:pStyle w:val="code"/>
      </w:pPr>
      <w:r w:rsidRPr="00A13CA0">
        <w:t xml:space="preserve">            "2011-01-22T00:15:00",</w:t>
      </w:r>
    </w:p>
    <w:p w14:paraId="493F5464" w14:textId="77777777" w:rsidR="00A13CA0" w:rsidRPr="00A13CA0" w:rsidRDefault="00A13CA0" w:rsidP="00A13CA0">
      <w:pPr>
        <w:pStyle w:val="code"/>
      </w:pPr>
      <w:r w:rsidRPr="00A13CA0">
        <w:t xml:space="preserve">            15.51,</w:t>
      </w:r>
    </w:p>
    <w:p w14:paraId="1D955EE4" w14:textId="77777777" w:rsidR="00A13CA0" w:rsidRPr="00A13CA0" w:rsidRDefault="00A13CA0" w:rsidP="00A13CA0">
      <w:pPr>
        <w:pStyle w:val="code"/>
      </w:pPr>
      <w:r w:rsidRPr="00A13CA0">
        <w:t xml:space="preserve">            0</w:t>
      </w:r>
    </w:p>
    <w:p w14:paraId="06660D26" w14:textId="77777777" w:rsidR="00A13CA0" w:rsidRPr="00A13CA0" w:rsidRDefault="00A13CA0" w:rsidP="00A13CA0">
      <w:pPr>
        <w:pStyle w:val="code"/>
      </w:pPr>
      <w:r w:rsidRPr="00A13CA0">
        <w:t xml:space="preserve">          ],</w:t>
      </w:r>
    </w:p>
    <w:p w14:paraId="141326C0" w14:textId="77777777" w:rsidR="00A13CA0" w:rsidRPr="00A13CA0" w:rsidRDefault="00A13CA0" w:rsidP="00A13CA0">
      <w:pPr>
        <w:pStyle w:val="code"/>
      </w:pPr>
      <w:r w:rsidRPr="00A13CA0">
        <w:t xml:space="preserve">          [</w:t>
      </w:r>
    </w:p>
    <w:p w14:paraId="3DC25337" w14:textId="77777777" w:rsidR="00A13CA0" w:rsidRPr="00A13CA0" w:rsidRDefault="00A13CA0" w:rsidP="00A13CA0">
      <w:pPr>
        <w:pStyle w:val="code"/>
      </w:pPr>
      <w:r w:rsidRPr="00A13CA0">
        <w:t xml:space="preserve">            "2011-01-22T00:30:00",</w:t>
      </w:r>
    </w:p>
    <w:p w14:paraId="62FF390C" w14:textId="77777777" w:rsidR="00A13CA0" w:rsidRPr="00A13CA0" w:rsidRDefault="00A13CA0" w:rsidP="00A13CA0">
      <w:pPr>
        <w:pStyle w:val="code"/>
      </w:pPr>
      <w:r w:rsidRPr="00A13CA0">
        <w:t xml:space="preserve">            15.51,</w:t>
      </w:r>
    </w:p>
    <w:p w14:paraId="743C79EB" w14:textId="77777777" w:rsidR="00A13CA0" w:rsidRPr="00A13CA0" w:rsidRDefault="00A13CA0" w:rsidP="00A13CA0">
      <w:pPr>
        <w:pStyle w:val="code"/>
      </w:pPr>
      <w:r w:rsidRPr="00A13CA0">
        <w:t xml:space="preserve">            0</w:t>
      </w:r>
    </w:p>
    <w:p w14:paraId="4F1E102D" w14:textId="77777777" w:rsidR="00A13CA0" w:rsidRPr="00A13CA0" w:rsidRDefault="00A13CA0" w:rsidP="00A13CA0">
      <w:pPr>
        <w:pStyle w:val="code"/>
      </w:pPr>
      <w:r w:rsidRPr="00A13CA0">
        <w:t xml:space="preserve">          ],</w:t>
      </w:r>
    </w:p>
    <w:p w14:paraId="4F5F6617" w14:textId="77777777" w:rsidR="00A13CA0" w:rsidRPr="00A13CA0" w:rsidRDefault="00A13CA0" w:rsidP="00A13CA0">
      <w:pPr>
        <w:pStyle w:val="code"/>
      </w:pPr>
      <w:r w:rsidRPr="00A13CA0">
        <w:t xml:space="preserve">          [</w:t>
      </w:r>
    </w:p>
    <w:p w14:paraId="19DC4EBC" w14:textId="77777777" w:rsidR="00A13CA0" w:rsidRPr="00A13CA0" w:rsidRDefault="00A13CA0" w:rsidP="00A13CA0">
      <w:pPr>
        <w:pStyle w:val="code"/>
      </w:pPr>
      <w:r w:rsidRPr="00A13CA0">
        <w:t xml:space="preserve">            "2011-01-22T00:45:00",</w:t>
      </w:r>
    </w:p>
    <w:p w14:paraId="33C535A0" w14:textId="77777777" w:rsidR="00A13CA0" w:rsidRPr="00A13CA0" w:rsidRDefault="00A13CA0" w:rsidP="00A13CA0">
      <w:pPr>
        <w:pStyle w:val="code"/>
      </w:pPr>
      <w:r w:rsidRPr="00A13CA0">
        <w:t xml:space="preserve">            15.51,</w:t>
      </w:r>
    </w:p>
    <w:p w14:paraId="2FA6FEDD" w14:textId="77777777" w:rsidR="00A13CA0" w:rsidRPr="00A13CA0" w:rsidRDefault="00A13CA0" w:rsidP="00A13CA0">
      <w:pPr>
        <w:pStyle w:val="code"/>
      </w:pPr>
      <w:r w:rsidRPr="00A13CA0">
        <w:t xml:space="preserve">            0</w:t>
      </w:r>
    </w:p>
    <w:p w14:paraId="348C1F8E" w14:textId="77777777" w:rsidR="00A13CA0" w:rsidRPr="00A13CA0" w:rsidRDefault="00A13CA0" w:rsidP="00A13CA0">
      <w:pPr>
        <w:pStyle w:val="code"/>
      </w:pPr>
      <w:r w:rsidRPr="00A13CA0">
        <w:t xml:space="preserve">          ],</w:t>
      </w:r>
    </w:p>
    <w:p w14:paraId="7EA3580F" w14:textId="77777777" w:rsidR="00A13CA0" w:rsidRPr="00A13CA0" w:rsidRDefault="00A13CA0" w:rsidP="00A13CA0">
      <w:pPr>
        <w:pStyle w:val="code"/>
      </w:pPr>
      <w:r w:rsidRPr="00A13CA0">
        <w:t xml:space="preserve">          [</w:t>
      </w:r>
    </w:p>
    <w:p w14:paraId="5B76309B" w14:textId="77777777" w:rsidR="00A13CA0" w:rsidRPr="00A13CA0" w:rsidRDefault="00A13CA0" w:rsidP="00A13CA0">
      <w:pPr>
        <w:pStyle w:val="code"/>
      </w:pPr>
      <w:r w:rsidRPr="00A13CA0">
        <w:t xml:space="preserve">            "2011-01-22T01:00:00",</w:t>
      </w:r>
    </w:p>
    <w:p w14:paraId="60339F92" w14:textId="77777777" w:rsidR="00A13CA0" w:rsidRPr="00A13CA0" w:rsidRDefault="00A13CA0" w:rsidP="00A13CA0">
      <w:pPr>
        <w:pStyle w:val="code"/>
      </w:pPr>
      <w:r w:rsidRPr="00A13CA0">
        <w:t xml:space="preserve">            15.51,</w:t>
      </w:r>
    </w:p>
    <w:p w14:paraId="377D8825" w14:textId="77777777" w:rsidR="00A13CA0" w:rsidRPr="00A13CA0" w:rsidRDefault="00A13CA0" w:rsidP="00A13CA0">
      <w:pPr>
        <w:pStyle w:val="code"/>
      </w:pPr>
      <w:r w:rsidRPr="00A13CA0">
        <w:t xml:space="preserve">            0</w:t>
      </w:r>
    </w:p>
    <w:p w14:paraId="65DCC0B1" w14:textId="77777777" w:rsidR="00A13CA0" w:rsidRPr="00A13CA0" w:rsidRDefault="00A13CA0" w:rsidP="00A13CA0">
      <w:pPr>
        <w:pStyle w:val="code"/>
      </w:pPr>
      <w:r w:rsidRPr="00A13CA0">
        <w:t xml:space="preserve">          ]</w:t>
      </w:r>
    </w:p>
    <w:p w14:paraId="60D92A8E" w14:textId="77777777" w:rsidR="00A13CA0" w:rsidRPr="00A13CA0" w:rsidRDefault="00A13CA0" w:rsidP="00A13CA0">
      <w:pPr>
        <w:pStyle w:val="code"/>
      </w:pPr>
      <w:r w:rsidRPr="00A13CA0">
        <w:t xml:space="preserve">        ]</w:t>
      </w:r>
    </w:p>
    <w:p w14:paraId="064264C7" w14:textId="77777777" w:rsidR="00A13CA0" w:rsidRPr="00A13CA0" w:rsidRDefault="00A13CA0" w:rsidP="00A13CA0">
      <w:pPr>
        <w:pStyle w:val="code"/>
      </w:pPr>
      <w:r w:rsidRPr="00A13CA0">
        <w:t xml:space="preserve">      },</w:t>
      </w:r>
    </w:p>
    <w:p w14:paraId="3C20DBF1" w14:textId="77777777" w:rsidR="00A13CA0" w:rsidRPr="00A13CA0" w:rsidRDefault="00A13CA0" w:rsidP="00A13CA0">
      <w:pPr>
        <w:pStyle w:val="code"/>
      </w:pPr>
      <w:r w:rsidRPr="00A13CA0">
        <w:t xml:space="preserve">      "BFD.Elev-Pool.Inst.15Minutes.0.DCP-raw": {</w:t>
      </w:r>
    </w:p>
    <w:p w14:paraId="53A2887D" w14:textId="77777777" w:rsidR="00A13CA0" w:rsidRPr="00A13CA0" w:rsidRDefault="00A13CA0" w:rsidP="00A13CA0">
      <w:pPr>
        <w:pStyle w:val="code"/>
      </w:pPr>
      <w:r w:rsidRPr="00A13CA0">
        <w:t xml:space="preserve">        "active_flag": "T",</w:t>
      </w:r>
    </w:p>
    <w:p w14:paraId="1D5AF862" w14:textId="77777777" w:rsidR="00A13CA0" w:rsidRPr="00A13CA0" w:rsidRDefault="00A13CA0" w:rsidP="00A13CA0">
      <w:pPr>
        <w:pStyle w:val="code"/>
      </w:pPr>
      <w:r w:rsidRPr="00A13CA0">
        <w:t xml:space="preserve">        "count": 5,</w:t>
      </w:r>
    </w:p>
    <w:p w14:paraId="45F77A54" w14:textId="77777777" w:rsidR="00A13CA0" w:rsidRPr="00A13CA0" w:rsidRDefault="00A13CA0" w:rsidP="00A13CA0">
      <w:pPr>
        <w:pStyle w:val="code"/>
      </w:pPr>
      <w:r w:rsidRPr="00A13CA0">
        <w:t xml:space="preserve">        "duration": "0",</w:t>
      </w:r>
    </w:p>
    <w:p w14:paraId="421CC13B" w14:textId="77777777" w:rsidR="00A13CA0" w:rsidRPr="00A13CA0" w:rsidRDefault="00A13CA0" w:rsidP="00A13CA0">
      <w:pPr>
        <w:pStyle w:val="code"/>
      </w:pPr>
      <w:r w:rsidRPr="00A13CA0">
        <w:t xml:space="preserve">        "end_timestamp": "2011-01-22T01:00:00",</w:t>
      </w:r>
    </w:p>
    <w:p w14:paraId="642DD0AB" w14:textId="77777777" w:rsidR="00A13CA0" w:rsidRPr="00A13CA0" w:rsidRDefault="00A13CA0" w:rsidP="00A13CA0">
      <w:pPr>
        <w:pStyle w:val="code"/>
      </w:pPr>
      <w:r w:rsidRPr="00A13CA0">
        <w:t xml:space="preserve">        "interval": "15Minutes",</w:t>
      </w:r>
    </w:p>
    <w:p w14:paraId="4CAB20F6" w14:textId="77777777" w:rsidR="00A13CA0" w:rsidRPr="00A13CA0" w:rsidRDefault="00A13CA0" w:rsidP="00A13CA0">
      <w:pPr>
        <w:pStyle w:val="code"/>
      </w:pPr>
      <w:r w:rsidRPr="00A13CA0">
        <w:t xml:space="preserve">        "max_value": 776.94,</w:t>
      </w:r>
    </w:p>
    <w:p w14:paraId="5C1C6C56" w14:textId="77777777" w:rsidR="00A13CA0" w:rsidRPr="00A13CA0" w:rsidRDefault="00A13CA0" w:rsidP="00A13CA0">
      <w:pPr>
        <w:pStyle w:val="code"/>
      </w:pPr>
      <w:r w:rsidRPr="00A13CA0">
        <w:t xml:space="preserve">        "min_value": 776.94,</w:t>
      </w:r>
    </w:p>
    <w:p w14:paraId="4974F975" w14:textId="77777777" w:rsidR="00A13CA0" w:rsidRPr="00A13CA0" w:rsidRDefault="00A13CA0" w:rsidP="00A13CA0">
      <w:pPr>
        <w:pStyle w:val="code"/>
      </w:pPr>
      <w:r w:rsidRPr="00A13CA0">
        <w:t xml:space="preserve">        "notes": "BFD.Elev-Pool.Inst.15Minutes.0.DCP-raw",</w:t>
      </w:r>
    </w:p>
    <w:p w14:paraId="2792CBA8" w14:textId="77777777" w:rsidR="00A13CA0" w:rsidRPr="00A13CA0" w:rsidRDefault="00A13CA0" w:rsidP="00A13CA0">
      <w:pPr>
        <w:pStyle w:val="code"/>
      </w:pPr>
      <w:r w:rsidRPr="00A13CA0">
        <w:t xml:space="preserve">        "param": "Elev-Pool",</w:t>
      </w:r>
    </w:p>
    <w:p w14:paraId="459BB0D1" w14:textId="77777777" w:rsidR="00A13CA0" w:rsidRPr="00A13CA0" w:rsidRDefault="00A13CA0" w:rsidP="00A13CA0">
      <w:pPr>
        <w:pStyle w:val="code"/>
      </w:pPr>
      <w:r w:rsidRPr="00A13CA0">
        <w:t xml:space="preserve">        "sigfig": 3,</w:t>
      </w:r>
    </w:p>
    <w:p w14:paraId="00DB1207" w14:textId="77777777" w:rsidR="00A13CA0" w:rsidRPr="00A13CA0" w:rsidRDefault="00A13CA0" w:rsidP="00A13CA0">
      <w:pPr>
        <w:pStyle w:val="code"/>
      </w:pPr>
      <w:r w:rsidRPr="00A13CA0">
        <w:t xml:space="preserve">        "start_timestamp": "2011-01-22T00:00:00",</w:t>
      </w:r>
    </w:p>
    <w:p w14:paraId="6F4F50AF" w14:textId="77777777" w:rsidR="00A13CA0" w:rsidRPr="00A13CA0" w:rsidRDefault="00A13CA0" w:rsidP="00A13CA0">
      <w:pPr>
        <w:pStyle w:val="code"/>
      </w:pPr>
      <w:r w:rsidRPr="00A13CA0">
        <w:t xml:space="preserve">        "units": "ft",</w:t>
      </w:r>
    </w:p>
    <w:p w14:paraId="50D747FB" w14:textId="77777777" w:rsidR="00A13CA0" w:rsidRPr="00A13CA0" w:rsidRDefault="00A13CA0" w:rsidP="00A13CA0">
      <w:pPr>
        <w:pStyle w:val="code"/>
      </w:pPr>
      <w:r w:rsidRPr="00A13CA0">
        <w:t xml:space="preserve">        "values": [</w:t>
      </w:r>
    </w:p>
    <w:p w14:paraId="6DF137AE" w14:textId="77777777" w:rsidR="00A13CA0" w:rsidRPr="00A13CA0" w:rsidRDefault="00A13CA0" w:rsidP="00A13CA0">
      <w:pPr>
        <w:pStyle w:val="code"/>
      </w:pPr>
      <w:r w:rsidRPr="00A13CA0">
        <w:t xml:space="preserve">          [</w:t>
      </w:r>
    </w:p>
    <w:p w14:paraId="59F203B2" w14:textId="77777777" w:rsidR="00A13CA0" w:rsidRPr="00A13CA0" w:rsidRDefault="00A13CA0" w:rsidP="00A13CA0">
      <w:pPr>
        <w:pStyle w:val="code"/>
      </w:pPr>
      <w:r w:rsidRPr="00A13CA0">
        <w:t xml:space="preserve">            "2011-01-22T00:00:00",</w:t>
      </w:r>
    </w:p>
    <w:p w14:paraId="3484BCAD" w14:textId="77777777" w:rsidR="00A13CA0" w:rsidRPr="00A13CA0" w:rsidRDefault="00A13CA0" w:rsidP="00A13CA0">
      <w:pPr>
        <w:pStyle w:val="code"/>
      </w:pPr>
      <w:r w:rsidRPr="00A13CA0">
        <w:lastRenderedPageBreak/>
        <w:t xml:space="preserve">            776.94,</w:t>
      </w:r>
    </w:p>
    <w:p w14:paraId="6346F9BC" w14:textId="77777777" w:rsidR="00A13CA0" w:rsidRPr="00A13CA0" w:rsidRDefault="00A13CA0" w:rsidP="00A13CA0">
      <w:pPr>
        <w:pStyle w:val="code"/>
      </w:pPr>
      <w:r w:rsidRPr="00A13CA0">
        <w:t xml:space="preserve">            0</w:t>
      </w:r>
    </w:p>
    <w:p w14:paraId="34E786AD" w14:textId="77777777" w:rsidR="00A13CA0" w:rsidRPr="00A13CA0" w:rsidRDefault="00A13CA0" w:rsidP="00A13CA0">
      <w:pPr>
        <w:pStyle w:val="code"/>
      </w:pPr>
      <w:r w:rsidRPr="00A13CA0">
        <w:t xml:space="preserve">          ],</w:t>
      </w:r>
    </w:p>
    <w:p w14:paraId="31266B79" w14:textId="77777777" w:rsidR="00A13CA0" w:rsidRPr="00A13CA0" w:rsidRDefault="00A13CA0" w:rsidP="00A13CA0">
      <w:pPr>
        <w:pStyle w:val="code"/>
      </w:pPr>
      <w:r w:rsidRPr="00A13CA0">
        <w:t xml:space="preserve">          [</w:t>
      </w:r>
    </w:p>
    <w:p w14:paraId="29F5C585" w14:textId="77777777" w:rsidR="00A13CA0" w:rsidRPr="00A13CA0" w:rsidRDefault="00A13CA0" w:rsidP="00A13CA0">
      <w:pPr>
        <w:pStyle w:val="code"/>
      </w:pPr>
      <w:r w:rsidRPr="00A13CA0">
        <w:t xml:space="preserve">            "2011-01-22T00:15:00",</w:t>
      </w:r>
    </w:p>
    <w:p w14:paraId="54A73A82" w14:textId="77777777" w:rsidR="00A13CA0" w:rsidRPr="00A13CA0" w:rsidRDefault="00A13CA0" w:rsidP="00A13CA0">
      <w:pPr>
        <w:pStyle w:val="code"/>
      </w:pPr>
      <w:r w:rsidRPr="00A13CA0">
        <w:t xml:space="preserve">            776.94,</w:t>
      </w:r>
    </w:p>
    <w:p w14:paraId="2E7C7A19" w14:textId="77777777" w:rsidR="00A13CA0" w:rsidRPr="00A13CA0" w:rsidRDefault="00A13CA0" w:rsidP="00A13CA0">
      <w:pPr>
        <w:pStyle w:val="code"/>
      </w:pPr>
      <w:r w:rsidRPr="00A13CA0">
        <w:t xml:space="preserve">            0</w:t>
      </w:r>
    </w:p>
    <w:p w14:paraId="7864E7FF" w14:textId="77777777" w:rsidR="00A13CA0" w:rsidRPr="00A13CA0" w:rsidRDefault="00A13CA0" w:rsidP="00A13CA0">
      <w:pPr>
        <w:pStyle w:val="code"/>
      </w:pPr>
      <w:r w:rsidRPr="00A13CA0">
        <w:t xml:space="preserve">          ],</w:t>
      </w:r>
    </w:p>
    <w:p w14:paraId="52251673" w14:textId="77777777" w:rsidR="00A13CA0" w:rsidRPr="00A13CA0" w:rsidRDefault="00A13CA0" w:rsidP="00A13CA0">
      <w:pPr>
        <w:pStyle w:val="code"/>
      </w:pPr>
      <w:r w:rsidRPr="00A13CA0">
        <w:t xml:space="preserve">          [</w:t>
      </w:r>
    </w:p>
    <w:p w14:paraId="73DB1A82" w14:textId="77777777" w:rsidR="00A13CA0" w:rsidRPr="00A13CA0" w:rsidRDefault="00A13CA0" w:rsidP="00A13CA0">
      <w:pPr>
        <w:pStyle w:val="code"/>
      </w:pPr>
      <w:r w:rsidRPr="00A13CA0">
        <w:t xml:space="preserve">            "2011-01-22T00:30:00",</w:t>
      </w:r>
    </w:p>
    <w:p w14:paraId="3794DA2C" w14:textId="77777777" w:rsidR="00A13CA0" w:rsidRPr="00A13CA0" w:rsidRDefault="00A13CA0" w:rsidP="00A13CA0">
      <w:pPr>
        <w:pStyle w:val="code"/>
      </w:pPr>
      <w:r w:rsidRPr="00A13CA0">
        <w:t xml:space="preserve">            776.94,</w:t>
      </w:r>
    </w:p>
    <w:p w14:paraId="6482A804" w14:textId="77777777" w:rsidR="00A13CA0" w:rsidRPr="00A13CA0" w:rsidRDefault="00A13CA0" w:rsidP="00A13CA0">
      <w:pPr>
        <w:pStyle w:val="code"/>
      </w:pPr>
      <w:r w:rsidRPr="00A13CA0">
        <w:t xml:space="preserve">            0</w:t>
      </w:r>
    </w:p>
    <w:p w14:paraId="0374A016" w14:textId="77777777" w:rsidR="00A13CA0" w:rsidRPr="00A13CA0" w:rsidRDefault="00A13CA0" w:rsidP="00A13CA0">
      <w:pPr>
        <w:pStyle w:val="code"/>
      </w:pPr>
      <w:r w:rsidRPr="00A13CA0">
        <w:t xml:space="preserve">          ],</w:t>
      </w:r>
    </w:p>
    <w:p w14:paraId="2C2E1E6C" w14:textId="77777777" w:rsidR="00A13CA0" w:rsidRPr="00A13CA0" w:rsidRDefault="00A13CA0" w:rsidP="00A13CA0">
      <w:pPr>
        <w:pStyle w:val="code"/>
      </w:pPr>
      <w:r w:rsidRPr="00A13CA0">
        <w:t xml:space="preserve">          [</w:t>
      </w:r>
    </w:p>
    <w:p w14:paraId="0051D215" w14:textId="77777777" w:rsidR="00A13CA0" w:rsidRPr="00A13CA0" w:rsidRDefault="00A13CA0" w:rsidP="00A13CA0">
      <w:pPr>
        <w:pStyle w:val="code"/>
      </w:pPr>
      <w:r w:rsidRPr="00A13CA0">
        <w:t xml:space="preserve">            "2011-01-22T00:45:00",</w:t>
      </w:r>
    </w:p>
    <w:p w14:paraId="5DF50F9F" w14:textId="77777777" w:rsidR="00A13CA0" w:rsidRPr="00A13CA0" w:rsidRDefault="00A13CA0" w:rsidP="00A13CA0">
      <w:pPr>
        <w:pStyle w:val="code"/>
      </w:pPr>
      <w:r w:rsidRPr="00A13CA0">
        <w:t xml:space="preserve">            776.94,</w:t>
      </w:r>
    </w:p>
    <w:p w14:paraId="1D65361C" w14:textId="77777777" w:rsidR="00A13CA0" w:rsidRPr="00A13CA0" w:rsidRDefault="00A13CA0" w:rsidP="00A13CA0">
      <w:pPr>
        <w:pStyle w:val="code"/>
      </w:pPr>
      <w:r w:rsidRPr="00A13CA0">
        <w:t xml:space="preserve">            0</w:t>
      </w:r>
    </w:p>
    <w:p w14:paraId="4ED98EE3" w14:textId="77777777" w:rsidR="00A13CA0" w:rsidRPr="00A13CA0" w:rsidRDefault="00A13CA0" w:rsidP="00A13CA0">
      <w:pPr>
        <w:pStyle w:val="code"/>
      </w:pPr>
      <w:r w:rsidRPr="00A13CA0">
        <w:t xml:space="preserve">          ],</w:t>
      </w:r>
    </w:p>
    <w:p w14:paraId="0B4B7595" w14:textId="77777777" w:rsidR="00A13CA0" w:rsidRPr="00A13CA0" w:rsidRDefault="00A13CA0" w:rsidP="00A13CA0">
      <w:pPr>
        <w:pStyle w:val="code"/>
      </w:pPr>
      <w:r w:rsidRPr="00A13CA0">
        <w:t xml:space="preserve">          [</w:t>
      </w:r>
    </w:p>
    <w:p w14:paraId="68EA83CF" w14:textId="77777777" w:rsidR="00A13CA0" w:rsidRPr="00A13CA0" w:rsidRDefault="00A13CA0" w:rsidP="00A13CA0">
      <w:pPr>
        <w:pStyle w:val="code"/>
      </w:pPr>
      <w:r w:rsidRPr="00A13CA0">
        <w:t xml:space="preserve">            "2011-01-22T01:00:00",</w:t>
      </w:r>
    </w:p>
    <w:p w14:paraId="07CF7C43" w14:textId="77777777" w:rsidR="00A13CA0" w:rsidRPr="00A13CA0" w:rsidRDefault="00A13CA0" w:rsidP="00A13CA0">
      <w:pPr>
        <w:pStyle w:val="code"/>
      </w:pPr>
      <w:r w:rsidRPr="00A13CA0">
        <w:t xml:space="preserve">            776.94,</w:t>
      </w:r>
    </w:p>
    <w:p w14:paraId="3DDEC492" w14:textId="77777777" w:rsidR="00A13CA0" w:rsidRPr="00A13CA0" w:rsidRDefault="00A13CA0" w:rsidP="00A13CA0">
      <w:pPr>
        <w:pStyle w:val="code"/>
      </w:pPr>
      <w:r w:rsidRPr="00A13CA0">
        <w:t xml:space="preserve">            0</w:t>
      </w:r>
    </w:p>
    <w:p w14:paraId="2627F1A7" w14:textId="77777777" w:rsidR="00A13CA0" w:rsidRPr="00A13CA0" w:rsidRDefault="00A13CA0" w:rsidP="00A13CA0">
      <w:pPr>
        <w:pStyle w:val="code"/>
      </w:pPr>
      <w:r w:rsidRPr="00A13CA0">
        <w:t xml:space="preserve">          ]</w:t>
      </w:r>
    </w:p>
    <w:p w14:paraId="656E5AA0" w14:textId="77777777" w:rsidR="00A13CA0" w:rsidRPr="00A13CA0" w:rsidRDefault="00A13CA0" w:rsidP="00A13CA0">
      <w:pPr>
        <w:pStyle w:val="code"/>
      </w:pPr>
      <w:r w:rsidRPr="00A13CA0">
        <w:t xml:space="preserve">        ]</w:t>
      </w:r>
    </w:p>
    <w:p w14:paraId="5597867D" w14:textId="77777777" w:rsidR="00A13CA0" w:rsidRPr="00A13CA0" w:rsidRDefault="00A13CA0" w:rsidP="00A13CA0">
      <w:pPr>
        <w:pStyle w:val="code"/>
      </w:pPr>
      <w:r w:rsidRPr="00A13CA0">
        <w:t xml:space="preserve">      }</w:t>
      </w:r>
    </w:p>
    <w:p w14:paraId="310F4580" w14:textId="77777777" w:rsidR="00A13CA0" w:rsidRPr="00A13CA0" w:rsidRDefault="00A13CA0" w:rsidP="00A13CA0">
      <w:pPr>
        <w:pStyle w:val="code"/>
      </w:pPr>
      <w:r w:rsidRPr="00A13CA0">
        <w:t xml:space="preserve">    },</w:t>
      </w:r>
    </w:p>
    <w:p w14:paraId="31E9FC0B" w14:textId="77777777" w:rsidR="00A13CA0" w:rsidRPr="00A13CA0" w:rsidRDefault="00A13CA0" w:rsidP="00A13CA0">
      <w:pPr>
        <w:pStyle w:val="code"/>
      </w:pPr>
      <w:r w:rsidRPr="00A13CA0">
        <w:t xml:space="preserve">    "timezone": "America/New_York",</w:t>
      </w:r>
    </w:p>
    <w:p w14:paraId="787702D7" w14:textId="77777777" w:rsidR="00A13CA0" w:rsidRPr="00A13CA0" w:rsidRDefault="00A13CA0" w:rsidP="00A13CA0">
      <w:pPr>
        <w:pStyle w:val="code"/>
      </w:pPr>
      <w:r w:rsidRPr="00A13CA0">
        <w:t xml:space="preserve">    "tz_offset": 0</w:t>
      </w:r>
    </w:p>
    <w:p w14:paraId="08B4F1F0" w14:textId="77777777" w:rsidR="00A13CA0" w:rsidRPr="00A13CA0" w:rsidRDefault="00A13CA0" w:rsidP="00A13CA0">
      <w:pPr>
        <w:pStyle w:val="code"/>
      </w:pPr>
      <w:r w:rsidRPr="00A13CA0">
        <w:t xml:space="preserve">  }</w:t>
      </w:r>
    </w:p>
    <w:p w14:paraId="20B2332B" w14:textId="77777777" w:rsidR="00A13CA0" w:rsidRPr="00A13CA0" w:rsidRDefault="00A13CA0" w:rsidP="00A13CA0">
      <w:pPr>
        <w:pStyle w:val="code"/>
      </w:pPr>
      <w:r w:rsidRPr="00A13CA0">
        <w:t>}</w:t>
      </w:r>
    </w:p>
    <w:p w14:paraId="39C9310D" w14:textId="77777777" w:rsidR="00A13CA0" w:rsidRDefault="00A13CA0" w:rsidP="00A13CA0"/>
    <w:p w14:paraId="183CAB4A" w14:textId="77777777" w:rsidR="00A13CA0" w:rsidRDefault="00A13CA0" w:rsidP="00B8366D"/>
    <w:p w14:paraId="734FDB57" w14:textId="078361CC" w:rsidR="00446FF0" w:rsidRDefault="00405093" w:rsidP="00405093">
      <w:pPr>
        <w:pStyle w:val="Heading2"/>
      </w:pPr>
      <w:bookmarkStart w:id="21" w:name="_Ref48204237"/>
      <w:bookmarkStart w:id="22" w:name="_Toc48309784"/>
      <w:r>
        <w:lastRenderedPageBreak/>
        <w:t>GET Platform List</w:t>
      </w:r>
      <w:bookmarkEnd w:id="21"/>
      <w:bookmarkEnd w:id="22"/>
    </w:p>
    <w:p w14:paraId="564B83DC" w14:textId="1D786549" w:rsidR="00405093" w:rsidRDefault="00405093" w:rsidP="00405093">
      <w:r>
        <w:t xml:space="preserve">The GET platforms method returns a list of </w:t>
      </w:r>
      <w:r w:rsidR="00C8027B">
        <w:t>with a given Transport Medium type. It accepts the following arguments:</w:t>
      </w:r>
    </w:p>
    <w:p w14:paraId="2ED25A64" w14:textId="795FFB55" w:rsidR="00C8027B" w:rsidRDefault="00C8027B" w:rsidP="00C8027B">
      <w:pPr>
        <w:pStyle w:val="ListParagraph"/>
        <w:numPr>
          <w:ilvl w:val="0"/>
          <w:numId w:val="50"/>
        </w:numPr>
      </w:pPr>
      <w:proofErr w:type="spellStart"/>
      <w:r>
        <w:t>tmtype</w:t>
      </w:r>
      <w:proofErr w:type="spellEnd"/>
      <w:r>
        <w:t xml:space="preserve"> – the transport medium type desired. If not provided, the default is GOES. The method will return any platform that has a transport medium with the given type.</w:t>
      </w:r>
    </w:p>
    <w:p w14:paraId="317D0A46" w14:textId="77777777" w:rsidR="00C8027B" w:rsidRDefault="00C8027B" w:rsidP="00C8027B">
      <w:pPr>
        <w:pStyle w:val="ListParagraph"/>
        <w:numPr>
          <w:ilvl w:val="0"/>
          <w:numId w:val="50"/>
        </w:numPr>
      </w:pPr>
      <w:r>
        <w:t xml:space="preserve">token: Not required, but if included, the token </w:t>
      </w:r>
      <w:proofErr w:type="spellStart"/>
      <w:r>
        <w:t>lastUsed</w:t>
      </w:r>
      <w:proofErr w:type="spellEnd"/>
      <w:r>
        <w:t xml:space="preserve"> time will be updated.</w:t>
      </w:r>
    </w:p>
    <w:p w14:paraId="301B10FC" w14:textId="38469650" w:rsidR="00405093" w:rsidRDefault="00405093" w:rsidP="00405093">
      <w:r>
        <w:t>Data Structure TBD but will include</w:t>
      </w:r>
    </w:p>
    <w:p w14:paraId="7C31597D" w14:textId="79806174" w:rsidR="00405093" w:rsidRDefault="00405093" w:rsidP="00405093">
      <w:pPr>
        <w:pStyle w:val="ListParagraph"/>
        <w:numPr>
          <w:ilvl w:val="0"/>
          <w:numId w:val="49"/>
        </w:numPr>
      </w:pPr>
      <w:r>
        <w:t>Platform name</w:t>
      </w:r>
    </w:p>
    <w:p w14:paraId="4D278FD5" w14:textId="6F33C2CB" w:rsidR="00405093" w:rsidRDefault="00405093" w:rsidP="00405093">
      <w:pPr>
        <w:pStyle w:val="ListParagraph"/>
        <w:numPr>
          <w:ilvl w:val="0"/>
          <w:numId w:val="49"/>
        </w:numPr>
      </w:pPr>
      <w:r>
        <w:t>Agency</w:t>
      </w:r>
    </w:p>
    <w:p w14:paraId="2FC4C7E5" w14:textId="044AD2B8" w:rsidR="00405093" w:rsidRDefault="00405093" w:rsidP="00405093">
      <w:pPr>
        <w:pStyle w:val="ListParagraph"/>
        <w:numPr>
          <w:ilvl w:val="0"/>
          <w:numId w:val="49"/>
        </w:numPr>
      </w:pPr>
      <w:r>
        <w:t>Transport ID</w:t>
      </w:r>
    </w:p>
    <w:p w14:paraId="4582896D" w14:textId="4798DDD1" w:rsidR="00405093" w:rsidRDefault="00405093" w:rsidP="00405093">
      <w:pPr>
        <w:pStyle w:val="ListParagraph"/>
        <w:numPr>
          <w:ilvl w:val="0"/>
          <w:numId w:val="49"/>
        </w:numPr>
      </w:pPr>
      <w:r>
        <w:t>Config Name</w:t>
      </w:r>
    </w:p>
    <w:p w14:paraId="4E828540" w14:textId="4B26201A" w:rsidR="00405093" w:rsidRDefault="00405093" w:rsidP="00405093">
      <w:pPr>
        <w:pStyle w:val="ListParagraph"/>
        <w:numPr>
          <w:ilvl w:val="0"/>
          <w:numId w:val="49"/>
        </w:numPr>
      </w:pPr>
      <w:r>
        <w:t>Description</w:t>
      </w:r>
    </w:p>
    <w:p w14:paraId="10AA6894" w14:textId="649CA928" w:rsidR="00CC5800" w:rsidRDefault="00CC5800" w:rsidP="00CC5800">
      <w:r>
        <w:t>The returned JSON data is structured as follows:</w:t>
      </w:r>
    </w:p>
    <w:p w14:paraId="606A9C87" w14:textId="77777777" w:rsidR="00680C7A" w:rsidRPr="00680C7A" w:rsidRDefault="00680C7A" w:rsidP="00680C7A">
      <w:pPr>
        <w:pStyle w:val="code"/>
      </w:pPr>
      <w:r w:rsidRPr="00680C7A">
        <w:t>{</w:t>
      </w:r>
    </w:p>
    <w:p w14:paraId="7503E2E6" w14:textId="77777777" w:rsidR="00680C7A" w:rsidRPr="00680C7A" w:rsidRDefault="00680C7A" w:rsidP="00680C7A">
      <w:pPr>
        <w:pStyle w:val="code"/>
      </w:pPr>
      <w:r w:rsidRPr="00680C7A">
        <w:t xml:space="preserve">  "CE344292": {</w:t>
      </w:r>
    </w:p>
    <w:p w14:paraId="31247510" w14:textId="77777777" w:rsidR="00680C7A" w:rsidRPr="00680C7A" w:rsidRDefault="00680C7A" w:rsidP="00680C7A">
      <w:pPr>
        <w:pStyle w:val="code"/>
      </w:pPr>
      <w:r w:rsidRPr="00680C7A">
        <w:t xml:space="preserve">    "agency": "MVR",</w:t>
      </w:r>
    </w:p>
    <w:p w14:paraId="5EABA2AE" w14:textId="77777777" w:rsidR="00680C7A" w:rsidRPr="00680C7A" w:rsidRDefault="00680C7A" w:rsidP="00680C7A">
      <w:pPr>
        <w:pStyle w:val="code"/>
      </w:pPr>
      <w:r w:rsidRPr="00680C7A">
        <w:t xml:space="preserve">    "config": "OKVI4",</w:t>
      </w:r>
    </w:p>
    <w:p w14:paraId="798CCC11" w14:textId="77777777" w:rsidR="00680C7A" w:rsidRPr="00680C7A" w:rsidRDefault="00680C7A" w:rsidP="00680C7A">
      <w:pPr>
        <w:pStyle w:val="code"/>
      </w:pPr>
      <w:r w:rsidRPr="00680C7A">
        <w:t xml:space="preserve">    "description": "Iowa River at Oakville, IA (USGS)",</w:t>
      </w:r>
    </w:p>
    <w:p w14:paraId="297DA6BB" w14:textId="77777777" w:rsidR="00680C7A" w:rsidRPr="00680C7A" w:rsidRDefault="00680C7A" w:rsidP="00680C7A">
      <w:pPr>
        <w:pStyle w:val="code"/>
      </w:pPr>
      <w:r w:rsidRPr="00680C7A">
        <w:t xml:space="preserve">    "name": "unknownSite",</w:t>
      </w:r>
    </w:p>
    <w:p w14:paraId="547225D4" w14:textId="77777777" w:rsidR="00680C7A" w:rsidRPr="00680C7A" w:rsidRDefault="00680C7A" w:rsidP="00680C7A">
      <w:pPr>
        <w:pStyle w:val="code"/>
      </w:pPr>
      <w:r w:rsidRPr="00680C7A">
        <w:t xml:space="preserve">    "transportId": "CE344292"</w:t>
      </w:r>
    </w:p>
    <w:p w14:paraId="3A222450" w14:textId="77777777" w:rsidR="00680C7A" w:rsidRPr="00680C7A" w:rsidRDefault="00680C7A" w:rsidP="00680C7A">
      <w:pPr>
        <w:pStyle w:val="code"/>
      </w:pPr>
      <w:r w:rsidRPr="00680C7A">
        <w:t xml:space="preserve">  },</w:t>
      </w:r>
    </w:p>
    <w:p w14:paraId="4AD7D2ED" w14:textId="77777777" w:rsidR="00680C7A" w:rsidRPr="00680C7A" w:rsidRDefault="00680C7A" w:rsidP="00680C7A">
      <w:pPr>
        <w:pStyle w:val="code"/>
      </w:pPr>
      <w:r w:rsidRPr="00680C7A">
        <w:t xml:space="preserve">  "CE628300": {</w:t>
      </w:r>
    </w:p>
    <w:p w14:paraId="54C39AF9" w14:textId="77777777" w:rsidR="00680C7A" w:rsidRPr="00680C7A" w:rsidRDefault="00680C7A" w:rsidP="00680C7A">
      <w:pPr>
        <w:pStyle w:val="code"/>
      </w:pPr>
      <w:r w:rsidRPr="00680C7A">
        <w:t xml:space="preserve">    "agency": "MVR",</w:t>
      </w:r>
    </w:p>
    <w:p w14:paraId="6F1D2A3B" w14:textId="77777777" w:rsidR="00680C7A" w:rsidRPr="00680C7A" w:rsidRDefault="00680C7A" w:rsidP="00680C7A">
      <w:pPr>
        <w:pStyle w:val="code"/>
      </w:pPr>
      <w:r w:rsidRPr="00680C7A">
        <w:t xml:space="preserve">    "config": "MROI4",</w:t>
      </w:r>
    </w:p>
    <w:p w14:paraId="4CEA093A" w14:textId="77777777" w:rsidR="00680C7A" w:rsidRPr="00680C7A" w:rsidRDefault="00680C7A" w:rsidP="00680C7A">
      <w:pPr>
        <w:pStyle w:val="code"/>
      </w:pPr>
      <w:r w:rsidRPr="00680C7A">
        <w:t xml:space="preserve">    "description": "Iowa River @ Marengo,IA",</w:t>
      </w:r>
    </w:p>
    <w:p w14:paraId="4970D035" w14:textId="77777777" w:rsidR="00680C7A" w:rsidRPr="00680C7A" w:rsidRDefault="00680C7A" w:rsidP="00680C7A">
      <w:pPr>
        <w:pStyle w:val="code"/>
      </w:pPr>
      <w:r w:rsidRPr="00680C7A">
        <w:t xml:space="preserve">    "name": "unknownSite",</w:t>
      </w:r>
    </w:p>
    <w:p w14:paraId="07F06ECE" w14:textId="77777777" w:rsidR="00680C7A" w:rsidRPr="00680C7A" w:rsidRDefault="00680C7A" w:rsidP="00680C7A">
      <w:pPr>
        <w:pStyle w:val="code"/>
      </w:pPr>
      <w:r w:rsidRPr="00680C7A">
        <w:t xml:space="preserve">    "transportId": "CE628300"</w:t>
      </w:r>
    </w:p>
    <w:p w14:paraId="2DD77761" w14:textId="77777777" w:rsidR="00680C7A" w:rsidRPr="00680C7A" w:rsidRDefault="00680C7A" w:rsidP="00680C7A">
      <w:pPr>
        <w:pStyle w:val="code"/>
      </w:pPr>
      <w:r w:rsidRPr="00680C7A">
        <w:t xml:space="preserve">  }</w:t>
      </w:r>
    </w:p>
    <w:p w14:paraId="69124F20" w14:textId="4E729756" w:rsidR="00680C7A" w:rsidRDefault="00680C7A" w:rsidP="00680C7A">
      <w:pPr>
        <w:pStyle w:val="code"/>
      </w:pPr>
      <w:r>
        <w:t>}</w:t>
      </w:r>
    </w:p>
    <w:p w14:paraId="7ACC4CC7" w14:textId="1E43376D" w:rsidR="00405093" w:rsidRDefault="00405093" w:rsidP="00405093"/>
    <w:p w14:paraId="13B20EA4" w14:textId="5CB71EA4" w:rsidR="00405093" w:rsidRDefault="00405093" w:rsidP="00405093">
      <w:pPr>
        <w:pStyle w:val="Heading2"/>
      </w:pPr>
      <w:bookmarkStart w:id="23" w:name="_Ref48309138"/>
      <w:bookmarkStart w:id="24" w:name="_Toc48309785"/>
      <w:r>
        <w:lastRenderedPageBreak/>
        <w:t xml:space="preserve">POST </w:t>
      </w:r>
      <w:r w:rsidR="007803E5">
        <w:t>Convert</w:t>
      </w:r>
      <w:r>
        <w:t xml:space="preserve"> Netlist from “.</w:t>
      </w:r>
      <w:proofErr w:type="spellStart"/>
      <w:r>
        <w:t>nl</w:t>
      </w:r>
      <w:proofErr w:type="spellEnd"/>
      <w:r>
        <w:t>” File</w:t>
      </w:r>
      <w:bookmarkEnd w:id="23"/>
      <w:bookmarkEnd w:id="24"/>
    </w:p>
    <w:p w14:paraId="6D372C4C" w14:textId="78AB4DC0" w:rsidR="00405093" w:rsidRDefault="00405093" w:rsidP="00405093"/>
    <w:p w14:paraId="5ED2BF8D" w14:textId="0231CBF5" w:rsidR="00405093" w:rsidRDefault="00CC5800" w:rsidP="00405093">
      <w:r>
        <w:t>This POST method is sent the contents of an LRGS “.</w:t>
      </w:r>
      <w:proofErr w:type="spellStart"/>
      <w:r>
        <w:t>nl</w:t>
      </w:r>
      <w:proofErr w:type="spellEnd"/>
      <w:r>
        <w:t>” file as plain text and returns a JSON data structure representation of the file.</w:t>
      </w:r>
    </w:p>
    <w:p w14:paraId="551F0089" w14:textId="77777777" w:rsidR="00CC5800" w:rsidRDefault="00CC5800" w:rsidP="00CC5800">
      <w:pPr>
        <w:pStyle w:val="code"/>
      </w:pPr>
      <w:r w:rsidRPr="00CC5800">
        <w:t>{"items":{</w:t>
      </w:r>
    </w:p>
    <w:p w14:paraId="0D698A1A" w14:textId="77777777" w:rsidR="00CC5800" w:rsidRDefault="00CC5800" w:rsidP="00CC5800">
      <w:pPr>
        <w:pStyle w:val="code"/>
        <w:ind w:firstLine="432"/>
      </w:pPr>
      <w:r w:rsidRPr="00CC5800">
        <w:t>"12345678":{"description":"Some Big Long Description",</w:t>
      </w:r>
    </w:p>
    <w:p w14:paraId="21973FA4" w14:textId="42713E23" w:rsidR="00CC5800" w:rsidRDefault="00CC5800" w:rsidP="00CC5800">
      <w:pPr>
        <w:pStyle w:val="code"/>
        <w:ind w:firstLine="432"/>
      </w:pPr>
      <w:r w:rsidRPr="00CC5800">
        <w:t>"platformName":"SomeName","transportId":</w:t>
      </w:r>
    </w:p>
    <w:p w14:paraId="50ABF437" w14:textId="77777777" w:rsidR="00CC5800" w:rsidRDefault="00CC5800" w:rsidP="00CC5800">
      <w:pPr>
        <w:pStyle w:val="code"/>
        <w:ind w:firstLine="432"/>
      </w:pPr>
      <w:r w:rsidRPr="00CC5800">
        <w:t>"12345678"},"87654321":{"description":"Description Two",</w:t>
      </w:r>
    </w:p>
    <w:p w14:paraId="699436E4" w14:textId="77777777" w:rsidR="00CC5800" w:rsidRDefault="00CC5800" w:rsidP="00CC5800">
      <w:pPr>
        <w:pStyle w:val="code"/>
        <w:ind w:firstLine="432"/>
      </w:pPr>
      <w:r w:rsidRPr="00CC5800">
        <w:t>"platformName":"NameNumber2","transportId":"87654321"}</w:t>
      </w:r>
    </w:p>
    <w:p w14:paraId="12A1B9B1" w14:textId="77777777" w:rsidR="00CC5800" w:rsidRDefault="00CC5800" w:rsidP="00CC5800">
      <w:pPr>
        <w:pStyle w:val="code"/>
        <w:ind w:firstLine="432"/>
      </w:pPr>
      <w:r w:rsidRPr="00CC5800">
        <w:t>}</w:t>
      </w:r>
    </w:p>
    <w:p w14:paraId="4B6A35B1" w14:textId="760AAD27" w:rsidR="00CC5800" w:rsidRPr="00CC5800" w:rsidRDefault="00CC5800" w:rsidP="00CC5800">
      <w:pPr>
        <w:pStyle w:val="code"/>
      </w:pPr>
      <w:r w:rsidRPr="00CC5800">
        <w:t>}</w:t>
      </w:r>
    </w:p>
    <w:sectPr w:rsidR="00CC5800" w:rsidRPr="00CC5800" w:rsidSect="00F9426C">
      <w:footerReference w:type="default" r:id="rId12"/>
      <w:type w:val="odd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7C30" w14:textId="77777777" w:rsidR="008608EF" w:rsidRDefault="008608EF" w:rsidP="00551411">
      <w:pPr>
        <w:spacing w:after="0"/>
      </w:pPr>
      <w:r>
        <w:separator/>
      </w:r>
    </w:p>
  </w:endnote>
  <w:endnote w:type="continuationSeparator" w:id="0">
    <w:p w14:paraId="4823FD11" w14:textId="77777777" w:rsidR="008608EF" w:rsidRDefault="008608EF" w:rsidP="00551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CB95C" w14:textId="77777777" w:rsidR="00BE3D7B" w:rsidRDefault="00BE3D7B" w:rsidP="00E675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0FEB97" w14:textId="77777777" w:rsidR="00BE3D7B" w:rsidRDefault="00BE3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A3EA" w14:textId="77777777" w:rsidR="00BE3D7B" w:rsidRDefault="00BE3D7B" w:rsidP="00035A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5F023B" w14:textId="77777777" w:rsidR="00BE3D7B" w:rsidRDefault="00BE3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3745" w14:textId="77777777" w:rsidR="00BE3D7B" w:rsidRDefault="00BE3D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9C057" w14:textId="77777777" w:rsidR="00BE3D7B" w:rsidRDefault="00BE3D7B" w:rsidP="00035A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0CFC">
      <w:rPr>
        <w:rStyle w:val="PageNumber"/>
        <w:noProof/>
      </w:rPr>
      <w:t>1</w:t>
    </w:r>
    <w:r>
      <w:rPr>
        <w:rStyle w:val="PageNumber"/>
      </w:rPr>
      <w:fldChar w:fldCharType="end"/>
    </w:r>
  </w:p>
  <w:p w14:paraId="74C4C589" w14:textId="77777777" w:rsidR="00BE3D7B" w:rsidRDefault="00BE3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ED8C" w14:textId="77777777" w:rsidR="008608EF" w:rsidRDefault="008608EF" w:rsidP="00551411">
      <w:pPr>
        <w:spacing w:after="0"/>
      </w:pPr>
      <w:r>
        <w:separator/>
      </w:r>
    </w:p>
  </w:footnote>
  <w:footnote w:type="continuationSeparator" w:id="0">
    <w:p w14:paraId="06C366AF" w14:textId="77777777" w:rsidR="008608EF" w:rsidRDefault="008608EF" w:rsidP="005514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3" w15:restartNumberingAfterBreak="0">
    <w:nsid w:val="0000000F"/>
    <w:multiLevelType w:val="singleLevel"/>
    <w:tmpl w:val="0000000F"/>
    <w:name w:val="WW8Num15"/>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5"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6" w15:restartNumberingAfterBreak="0">
    <w:nsid w:val="00000016"/>
    <w:multiLevelType w:val="multilevel"/>
    <w:tmpl w:val="00000016"/>
    <w:name w:val="WW8Num2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D7722E"/>
    <w:multiLevelType w:val="hybridMultilevel"/>
    <w:tmpl w:val="2580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777D1"/>
    <w:multiLevelType w:val="hybridMultilevel"/>
    <w:tmpl w:val="B0A8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74DCA"/>
    <w:multiLevelType w:val="hybridMultilevel"/>
    <w:tmpl w:val="00E00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43054E"/>
    <w:multiLevelType w:val="hybridMultilevel"/>
    <w:tmpl w:val="49A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D67CA"/>
    <w:multiLevelType w:val="hybridMultilevel"/>
    <w:tmpl w:val="F18C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1160E"/>
    <w:multiLevelType w:val="hybridMultilevel"/>
    <w:tmpl w:val="B1C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A2D38"/>
    <w:multiLevelType w:val="multilevel"/>
    <w:tmpl w:val="8E2A4E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F5A6F05"/>
    <w:multiLevelType w:val="hybridMultilevel"/>
    <w:tmpl w:val="AF2003AC"/>
    <w:lvl w:ilvl="0" w:tplc="04090001">
      <w:start w:val="1"/>
      <w:numFmt w:val="bullet"/>
      <w:pStyle w:val="ListEn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DF7044"/>
    <w:multiLevelType w:val="multilevel"/>
    <w:tmpl w:val="3ACAC3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DD4826"/>
    <w:multiLevelType w:val="hybridMultilevel"/>
    <w:tmpl w:val="59326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E65DE"/>
    <w:multiLevelType w:val="multilevel"/>
    <w:tmpl w:val="8B8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C19F0"/>
    <w:multiLevelType w:val="hybridMultilevel"/>
    <w:tmpl w:val="8B78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B4822"/>
    <w:multiLevelType w:val="hybridMultilevel"/>
    <w:tmpl w:val="24A4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8D5306"/>
    <w:multiLevelType w:val="hybridMultilevel"/>
    <w:tmpl w:val="F5CE7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1945C4"/>
    <w:multiLevelType w:val="hybridMultilevel"/>
    <w:tmpl w:val="51D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463097"/>
    <w:multiLevelType w:val="hybridMultilevel"/>
    <w:tmpl w:val="B88C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C6707"/>
    <w:multiLevelType w:val="hybridMultilevel"/>
    <w:tmpl w:val="6EEA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D647F5"/>
    <w:multiLevelType w:val="hybridMultilevel"/>
    <w:tmpl w:val="8BD0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310868"/>
    <w:multiLevelType w:val="multilevel"/>
    <w:tmpl w:val="041AA8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3401D82"/>
    <w:multiLevelType w:val="hybridMultilevel"/>
    <w:tmpl w:val="72E0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AF13BC"/>
    <w:multiLevelType w:val="hybridMultilevel"/>
    <w:tmpl w:val="5BE4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28223E"/>
    <w:multiLevelType w:val="hybridMultilevel"/>
    <w:tmpl w:val="CF1C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071227"/>
    <w:multiLevelType w:val="hybridMultilevel"/>
    <w:tmpl w:val="991C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3663BD0"/>
    <w:multiLevelType w:val="hybridMultilevel"/>
    <w:tmpl w:val="AC0C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50E0C"/>
    <w:multiLevelType w:val="multilevel"/>
    <w:tmpl w:val="81343448"/>
    <w:lvl w:ilvl="0">
      <w:start w:val="1"/>
      <w:numFmt w:val="decimal"/>
      <w:pStyle w:val="Heading1"/>
      <w:lvlText w:val="%1"/>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56E14AC7"/>
    <w:multiLevelType w:val="hybridMultilevel"/>
    <w:tmpl w:val="04A6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D34BCA"/>
    <w:multiLevelType w:val="hybridMultilevel"/>
    <w:tmpl w:val="A164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F84B19"/>
    <w:multiLevelType w:val="hybridMultilevel"/>
    <w:tmpl w:val="7FCE8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263C29"/>
    <w:multiLevelType w:val="hybridMultilevel"/>
    <w:tmpl w:val="6E1E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4D7E13"/>
    <w:multiLevelType w:val="hybridMultilevel"/>
    <w:tmpl w:val="EA50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740592"/>
    <w:multiLevelType w:val="hybridMultilevel"/>
    <w:tmpl w:val="A802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E10A5B"/>
    <w:multiLevelType w:val="hybridMultilevel"/>
    <w:tmpl w:val="D242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25401A"/>
    <w:multiLevelType w:val="hybridMultilevel"/>
    <w:tmpl w:val="EF0A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EB6929"/>
    <w:multiLevelType w:val="hybridMultilevel"/>
    <w:tmpl w:val="4B36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277B1E"/>
    <w:multiLevelType w:val="hybridMultilevel"/>
    <w:tmpl w:val="F48C6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2C52BA"/>
    <w:multiLevelType w:val="hybridMultilevel"/>
    <w:tmpl w:val="D960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7733C3"/>
    <w:multiLevelType w:val="hybridMultilevel"/>
    <w:tmpl w:val="1504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FC007B"/>
    <w:multiLevelType w:val="hybridMultilevel"/>
    <w:tmpl w:val="592E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9E559E"/>
    <w:multiLevelType w:val="hybridMultilevel"/>
    <w:tmpl w:val="A1AA99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BC5FAE"/>
    <w:multiLevelType w:val="hybridMultilevel"/>
    <w:tmpl w:val="B73A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A05EFF"/>
    <w:multiLevelType w:val="hybridMultilevel"/>
    <w:tmpl w:val="9686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1C2DCE"/>
    <w:multiLevelType w:val="hybridMultilevel"/>
    <w:tmpl w:val="0926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2"/>
  </w:num>
  <w:num w:numId="3">
    <w:abstractNumId w:val="14"/>
  </w:num>
  <w:num w:numId="4">
    <w:abstractNumId w:val="13"/>
  </w:num>
  <w:num w:numId="5">
    <w:abstractNumId w:val="8"/>
  </w:num>
  <w:num w:numId="6">
    <w:abstractNumId w:val="15"/>
  </w:num>
  <w:num w:numId="7">
    <w:abstractNumId w:val="34"/>
  </w:num>
  <w:num w:numId="8">
    <w:abstractNumId w:val="39"/>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35"/>
  </w:num>
  <w:num w:numId="18">
    <w:abstractNumId w:val="37"/>
  </w:num>
  <w:num w:numId="19">
    <w:abstractNumId w:val="10"/>
  </w:num>
  <w:num w:numId="20">
    <w:abstractNumId w:val="48"/>
  </w:num>
  <w:num w:numId="21">
    <w:abstractNumId w:val="25"/>
  </w:num>
  <w:num w:numId="22">
    <w:abstractNumId w:val="20"/>
  </w:num>
  <w:num w:numId="23">
    <w:abstractNumId w:val="43"/>
  </w:num>
  <w:num w:numId="24">
    <w:abstractNumId w:val="28"/>
  </w:num>
  <w:num w:numId="25">
    <w:abstractNumId w:val="29"/>
  </w:num>
  <w:num w:numId="26">
    <w:abstractNumId w:val="38"/>
  </w:num>
  <w:num w:numId="27">
    <w:abstractNumId w:val="41"/>
  </w:num>
  <w:num w:numId="28">
    <w:abstractNumId w:val="36"/>
  </w:num>
  <w:num w:numId="29">
    <w:abstractNumId w:val="19"/>
  </w:num>
  <w:num w:numId="30">
    <w:abstractNumId w:val="22"/>
  </w:num>
  <w:num w:numId="31">
    <w:abstractNumId w:val="12"/>
  </w:num>
  <w:num w:numId="32">
    <w:abstractNumId w:val="26"/>
  </w:num>
  <w:num w:numId="33">
    <w:abstractNumId w:val="47"/>
  </w:num>
  <w:num w:numId="34">
    <w:abstractNumId w:val="24"/>
  </w:num>
  <w:num w:numId="35">
    <w:abstractNumId w:val="9"/>
  </w:num>
  <w:num w:numId="36">
    <w:abstractNumId w:val="23"/>
  </w:num>
  <w:num w:numId="37">
    <w:abstractNumId w:val="42"/>
  </w:num>
  <w:num w:numId="38">
    <w:abstractNumId w:val="17"/>
  </w:num>
  <w:num w:numId="39">
    <w:abstractNumId w:val="40"/>
  </w:num>
  <w:num w:numId="40">
    <w:abstractNumId w:val="45"/>
  </w:num>
  <w:num w:numId="41">
    <w:abstractNumId w:val="46"/>
  </w:num>
  <w:num w:numId="42">
    <w:abstractNumId w:val="31"/>
  </w:num>
  <w:num w:numId="43">
    <w:abstractNumId w:val="49"/>
  </w:num>
  <w:num w:numId="44">
    <w:abstractNumId w:val="21"/>
  </w:num>
  <w:num w:numId="45">
    <w:abstractNumId w:val="27"/>
  </w:num>
  <w:num w:numId="46">
    <w:abstractNumId w:val="44"/>
  </w:num>
  <w:num w:numId="47">
    <w:abstractNumId w:val="30"/>
  </w:num>
  <w:num w:numId="48">
    <w:abstractNumId w:val="18"/>
  </w:num>
  <w:num w:numId="49">
    <w:abstractNumId w:val="11"/>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D4"/>
    <w:rsid w:val="00002C4D"/>
    <w:rsid w:val="00017077"/>
    <w:rsid w:val="00020CFC"/>
    <w:rsid w:val="0002336E"/>
    <w:rsid w:val="00025C15"/>
    <w:rsid w:val="00035ABF"/>
    <w:rsid w:val="0003679B"/>
    <w:rsid w:val="00051736"/>
    <w:rsid w:val="000526FC"/>
    <w:rsid w:val="00056833"/>
    <w:rsid w:val="00081BFF"/>
    <w:rsid w:val="00085E0D"/>
    <w:rsid w:val="000D28B6"/>
    <w:rsid w:val="000F29A3"/>
    <w:rsid w:val="001302A8"/>
    <w:rsid w:val="0014316C"/>
    <w:rsid w:val="00162BF8"/>
    <w:rsid w:val="00166AD1"/>
    <w:rsid w:val="001707D3"/>
    <w:rsid w:val="001C6DD0"/>
    <w:rsid w:val="001D78C5"/>
    <w:rsid w:val="001F63DB"/>
    <w:rsid w:val="001F7ED6"/>
    <w:rsid w:val="00235A5E"/>
    <w:rsid w:val="00236443"/>
    <w:rsid w:val="0026383C"/>
    <w:rsid w:val="00276282"/>
    <w:rsid w:val="002B2829"/>
    <w:rsid w:val="002B4B23"/>
    <w:rsid w:val="002B6F67"/>
    <w:rsid w:val="002C2827"/>
    <w:rsid w:val="002E7375"/>
    <w:rsid w:val="00330778"/>
    <w:rsid w:val="0036079D"/>
    <w:rsid w:val="00385F1F"/>
    <w:rsid w:val="00385F23"/>
    <w:rsid w:val="003B7ED5"/>
    <w:rsid w:val="003C33DC"/>
    <w:rsid w:val="003D1308"/>
    <w:rsid w:val="003D26DB"/>
    <w:rsid w:val="003E095A"/>
    <w:rsid w:val="003F012F"/>
    <w:rsid w:val="003F6CCB"/>
    <w:rsid w:val="0040327C"/>
    <w:rsid w:val="00405093"/>
    <w:rsid w:val="00411E9E"/>
    <w:rsid w:val="00430B6C"/>
    <w:rsid w:val="00437A45"/>
    <w:rsid w:val="00446FF0"/>
    <w:rsid w:val="00494D2C"/>
    <w:rsid w:val="004A0E20"/>
    <w:rsid w:val="004A1A58"/>
    <w:rsid w:val="004A7DFE"/>
    <w:rsid w:val="004C1C4B"/>
    <w:rsid w:val="004C1C85"/>
    <w:rsid w:val="004E414D"/>
    <w:rsid w:val="00501814"/>
    <w:rsid w:val="00504F5E"/>
    <w:rsid w:val="00551411"/>
    <w:rsid w:val="005618D4"/>
    <w:rsid w:val="00564D4D"/>
    <w:rsid w:val="0056594B"/>
    <w:rsid w:val="00571380"/>
    <w:rsid w:val="00572DF9"/>
    <w:rsid w:val="005764CE"/>
    <w:rsid w:val="00584523"/>
    <w:rsid w:val="00585943"/>
    <w:rsid w:val="005F03E5"/>
    <w:rsid w:val="005F2803"/>
    <w:rsid w:val="005F475C"/>
    <w:rsid w:val="00616491"/>
    <w:rsid w:val="00616851"/>
    <w:rsid w:val="0063472A"/>
    <w:rsid w:val="00680C7A"/>
    <w:rsid w:val="00682621"/>
    <w:rsid w:val="00697087"/>
    <w:rsid w:val="006D59C2"/>
    <w:rsid w:val="006D7791"/>
    <w:rsid w:val="00703D10"/>
    <w:rsid w:val="007163C7"/>
    <w:rsid w:val="00773784"/>
    <w:rsid w:val="007803E5"/>
    <w:rsid w:val="00792BD7"/>
    <w:rsid w:val="007A67DA"/>
    <w:rsid w:val="007B5D97"/>
    <w:rsid w:val="007E5A3A"/>
    <w:rsid w:val="007F1F75"/>
    <w:rsid w:val="007F216C"/>
    <w:rsid w:val="007F6D1E"/>
    <w:rsid w:val="00801019"/>
    <w:rsid w:val="00806589"/>
    <w:rsid w:val="0081605A"/>
    <w:rsid w:val="00823338"/>
    <w:rsid w:val="00825F12"/>
    <w:rsid w:val="00830656"/>
    <w:rsid w:val="00842305"/>
    <w:rsid w:val="0085460F"/>
    <w:rsid w:val="008608EF"/>
    <w:rsid w:val="00876A14"/>
    <w:rsid w:val="008838BA"/>
    <w:rsid w:val="008B0987"/>
    <w:rsid w:val="008B2BCE"/>
    <w:rsid w:val="0090430F"/>
    <w:rsid w:val="0092093A"/>
    <w:rsid w:val="009260B5"/>
    <w:rsid w:val="00942546"/>
    <w:rsid w:val="0096774B"/>
    <w:rsid w:val="009F44CC"/>
    <w:rsid w:val="00A023A5"/>
    <w:rsid w:val="00A04FF8"/>
    <w:rsid w:val="00A13CA0"/>
    <w:rsid w:val="00A14339"/>
    <w:rsid w:val="00A54D08"/>
    <w:rsid w:val="00A76E54"/>
    <w:rsid w:val="00AD2B16"/>
    <w:rsid w:val="00AE0F11"/>
    <w:rsid w:val="00AE4BF1"/>
    <w:rsid w:val="00B05FD6"/>
    <w:rsid w:val="00B10C4B"/>
    <w:rsid w:val="00B3046B"/>
    <w:rsid w:val="00B45C70"/>
    <w:rsid w:val="00B52C53"/>
    <w:rsid w:val="00B77E97"/>
    <w:rsid w:val="00B8366D"/>
    <w:rsid w:val="00B9606A"/>
    <w:rsid w:val="00BC289F"/>
    <w:rsid w:val="00BD0AAD"/>
    <w:rsid w:val="00BD6A6F"/>
    <w:rsid w:val="00BE2D32"/>
    <w:rsid w:val="00BE3D7B"/>
    <w:rsid w:val="00BF24C6"/>
    <w:rsid w:val="00C52474"/>
    <w:rsid w:val="00C61EA3"/>
    <w:rsid w:val="00C8027B"/>
    <w:rsid w:val="00C93033"/>
    <w:rsid w:val="00CA2113"/>
    <w:rsid w:val="00CA4020"/>
    <w:rsid w:val="00CC5800"/>
    <w:rsid w:val="00D0743E"/>
    <w:rsid w:val="00D328D4"/>
    <w:rsid w:val="00D408B7"/>
    <w:rsid w:val="00D51DA4"/>
    <w:rsid w:val="00D54C8F"/>
    <w:rsid w:val="00D62CFC"/>
    <w:rsid w:val="00D76DD1"/>
    <w:rsid w:val="00D80753"/>
    <w:rsid w:val="00D914C3"/>
    <w:rsid w:val="00DA1A15"/>
    <w:rsid w:val="00DB67F6"/>
    <w:rsid w:val="00DC0643"/>
    <w:rsid w:val="00DD6253"/>
    <w:rsid w:val="00E0290B"/>
    <w:rsid w:val="00E23CB7"/>
    <w:rsid w:val="00E45154"/>
    <w:rsid w:val="00E559AF"/>
    <w:rsid w:val="00E675C7"/>
    <w:rsid w:val="00E676FF"/>
    <w:rsid w:val="00EB4A7B"/>
    <w:rsid w:val="00EC56AD"/>
    <w:rsid w:val="00ED2A1B"/>
    <w:rsid w:val="00EE296B"/>
    <w:rsid w:val="00EE31DE"/>
    <w:rsid w:val="00F17125"/>
    <w:rsid w:val="00F33650"/>
    <w:rsid w:val="00F358E4"/>
    <w:rsid w:val="00F9426C"/>
    <w:rsid w:val="00FA56EC"/>
    <w:rsid w:val="00FF1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2276B"/>
  <w14:defaultImageDpi w14:val="300"/>
  <w15:docId w15:val="{75747F17-9D8A-F541-A8C9-35407260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6E"/>
    <w:pPr>
      <w:spacing w:after="120"/>
    </w:pPr>
    <w:rPr>
      <w:rFonts w:ascii="Georgia" w:hAnsi="Georgia"/>
    </w:rPr>
  </w:style>
  <w:style w:type="paragraph" w:styleId="Heading1">
    <w:name w:val="heading 1"/>
    <w:basedOn w:val="Normal"/>
    <w:next w:val="Normal"/>
    <w:link w:val="Heading1Char"/>
    <w:qFormat/>
    <w:rsid w:val="00385F23"/>
    <w:pPr>
      <w:keepNext/>
      <w:keepLines/>
      <w:pageBreakBefore/>
      <w:numPr>
        <w:numId w:val="2"/>
      </w:numPr>
      <w:spacing w:before="480"/>
      <w:outlineLvl w:val="0"/>
    </w:pPr>
    <w:rPr>
      <w:rFonts w:eastAsiaTheme="majorEastAsia" w:cstheme="majorBidi"/>
      <w:b/>
      <w:bCs/>
      <w:sz w:val="40"/>
      <w:szCs w:val="40"/>
    </w:rPr>
  </w:style>
  <w:style w:type="paragraph" w:styleId="Heading2">
    <w:name w:val="heading 2"/>
    <w:basedOn w:val="Normal"/>
    <w:next w:val="Normal"/>
    <w:link w:val="Heading2Char"/>
    <w:unhideWhenUsed/>
    <w:qFormat/>
    <w:rsid w:val="009260B5"/>
    <w:pPr>
      <w:keepNext/>
      <w:keepLines/>
      <w:pageBreakBefore/>
      <w:numPr>
        <w:ilvl w:val="1"/>
        <w:numId w:val="2"/>
      </w:numPr>
      <w:spacing w:before="200"/>
      <w:outlineLvl w:val="1"/>
    </w:pPr>
    <w:rPr>
      <w:rFonts w:eastAsiaTheme="majorEastAsia" w:cstheme="majorBidi"/>
      <w:b/>
      <w:bCs/>
      <w:sz w:val="36"/>
      <w:szCs w:val="36"/>
    </w:rPr>
  </w:style>
  <w:style w:type="paragraph" w:styleId="Heading3">
    <w:name w:val="heading 3"/>
    <w:basedOn w:val="Normal"/>
    <w:next w:val="Normal"/>
    <w:link w:val="Heading3Char"/>
    <w:unhideWhenUsed/>
    <w:qFormat/>
    <w:rsid w:val="00385F23"/>
    <w:pPr>
      <w:keepNext/>
      <w:keepLines/>
      <w:numPr>
        <w:ilvl w:val="2"/>
        <w:numId w:val="2"/>
      </w:numPr>
      <w:spacing w:before="200"/>
      <w:outlineLvl w:val="2"/>
    </w:pPr>
    <w:rPr>
      <w:rFonts w:eastAsiaTheme="majorEastAsia" w:cstheme="majorBidi"/>
      <w:b/>
      <w:bCs/>
      <w:sz w:val="32"/>
      <w:szCs w:val="32"/>
    </w:rPr>
  </w:style>
  <w:style w:type="paragraph" w:styleId="Heading4">
    <w:name w:val="heading 4"/>
    <w:basedOn w:val="Normal"/>
    <w:next w:val="Normal"/>
    <w:link w:val="Heading4Char"/>
    <w:unhideWhenUsed/>
    <w:qFormat/>
    <w:rsid w:val="00385F23"/>
    <w:pPr>
      <w:keepNext/>
      <w:keepLines/>
      <w:numPr>
        <w:ilvl w:val="3"/>
        <w:numId w:val="2"/>
      </w:numPr>
      <w:spacing w:before="200"/>
      <w:outlineLvl w:val="3"/>
    </w:pPr>
    <w:rPr>
      <w:rFonts w:eastAsiaTheme="majorEastAsia" w:cstheme="majorBidi"/>
      <w:b/>
      <w:bCs/>
      <w:i/>
      <w:iCs/>
      <w:sz w:val="28"/>
      <w:szCs w:val="28"/>
    </w:rPr>
  </w:style>
  <w:style w:type="paragraph" w:styleId="Heading5">
    <w:name w:val="heading 5"/>
    <w:basedOn w:val="Normal"/>
    <w:next w:val="Normal"/>
    <w:link w:val="Heading5Char"/>
    <w:unhideWhenUsed/>
    <w:qFormat/>
    <w:rsid w:val="00385F2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385F2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385F2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85F2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85F2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5F23"/>
    <w:rPr>
      <w:rFonts w:ascii="Georgia" w:eastAsiaTheme="majorEastAsia" w:hAnsi="Georgia" w:cstheme="majorBidi"/>
      <w:b/>
      <w:bCs/>
      <w:sz w:val="40"/>
      <w:szCs w:val="40"/>
    </w:rPr>
  </w:style>
  <w:style w:type="character" w:customStyle="1" w:styleId="Heading2Char">
    <w:name w:val="Heading 2 Char"/>
    <w:basedOn w:val="DefaultParagraphFont"/>
    <w:link w:val="Heading2"/>
    <w:rsid w:val="009260B5"/>
    <w:rPr>
      <w:rFonts w:ascii="Georgia" w:eastAsiaTheme="majorEastAsia" w:hAnsi="Georgia" w:cstheme="majorBidi"/>
      <w:b/>
      <w:bCs/>
      <w:sz w:val="36"/>
      <w:szCs w:val="36"/>
    </w:rPr>
  </w:style>
  <w:style w:type="character" w:customStyle="1" w:styleId="Heading3Char">
    <w:name w:val="Heading 3 Char"/>
    <w:basedOn w:val="DefaultParagraphFont"/>
    <w:link w:val="Heading3"/>
    <w:rsid w:val="00385F23"/>
    <w:rPr>
      <w:rFonts w:ascii="Georgia" w:eastAsiaTheme="majorEastAsia" w:hAnsi="Georgia" w:cstheme="majorBidi"/>
      <w:b/>
      <w:bCs/>
      <w:sz w:val="32"/>
      <w:szCs w:val="32"/>
    </w:rPr>
  </w:style>
  <w:style w:type="character" w:customStyle="1" w:styleId="Heading4Char">
    <w:name w:val="Heading 4 Char"/>
    <w:basedOn w:val="DefaultParagraphFont"/>
    <w:link w:val="Heading4"/>
    <w:rsid w:val="00385F23"/>
    <w:rPr>
      <w:rFonts w:ascii="Georgia" w:eastAsiaTheme="majorEastAsia" w:hAnsi="Georgia" w:cstheme="majorBidi"/>
      <w:b/>
      <w:bCs/>
      <w:i/>
      <w:iCs/>
      <w:sz w:val="28"/>
      <w:szCs w:val="28"/>
    </w:rPr>
  </w:style>
  <w:style w:type="paragraph" w:styleId="ListParagraph">
    <w:name w:val="List Paragraph"/>
    <w:basedOn w:val="Normal"/>
    <w:uiPriority w:val="34"/>
    <w:qFormat/>
    <w:rsid w:val="0026383C"/>
    <w:pPr>
      <w:ind w:left="720"/>
      <w:contextualSpacing/>
    </w:pPr>
  </w:style>
  <w:style w:type="character" w:customStyle="1" w:styleId="Heading5Char">
    <w:name w:val="Heading 5 Char"/>
    <w:basedOn w:val="DefaultParagraphFont"/>
    <w:link w:val="Heading5"/>
    <w:rsid w:val="00385F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385F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385F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385F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385F23"/>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26383C"/>
    <w:pPr>
      <w:spacing w:after="0"/>
      <w:ind w:left="288"/>
    </w:pPr>
    <w:rPr>
      <w:rFonts w:ascii="Courier New" w:hAnsi="Courier New"/>
      <w:noProof/>
      <w:sz w:val="20"/>
      <w:szCs w:val="20"/>
    </w:rPr>
  </w:style>
  <w:style w:type="paragraph" w:styleId="Footer">
    <w:name w:val="footer"/>
    <w:basedOn w:val="Normal"/>
    <w:link w:val="FooterChar"/>
    <w:uiPriority w:val="99"/>
    <w:unhideWhenUsed/>
    <w:rsid w:val="00551411"/>
    <w:pPr>
      <w:tabs>
        <w:tab w:val="center" w:pos="4320"/>
        <w:tab w:val="right" w:pos="8640"/>
      </w:tabs>
      <w:spacing w:after="0"/>
    </w:pPr>
  </w:style>
  <w:style w:type="character" w:customStyle="1" w:styleId="FooterChar">
    <w:name w:val="Footer Char"/>
    <w:basedOn w:val="DefaultParagraphFont"/>
    <w:link w:val="Footer"/>
    <w:uiPriority w:val="99"/>
    <w:rsid w:val="00551411"/>
    <w:rPr>
      <w:rFonts w:ascii="Georgia" w:hAnsi="Georgia"/>
    </w:rPr>
  </w:style>
  <w:style w:type="character" w:styleId="PageNumber">
    <w:name w:val="page number"/>
    <w:basedOn w:val="DefaultParagraphFont"/>
    <w:uiPriority w:val="99"/>
    <w:unhideWhenUsed/>
    <w:rsid w:val="00551411"/>
  </w:style>
  <w:style w:type="paragraph" w:styleId="TOC1">
    <w:name w:val="toc 1"/>
    <w:basedOn w:val="Normal"/>
    <w:next w:val="Normal"/>
    <w:autoRedefine/>
    <w:uiPriority w:val="39"/>
    <w:unhideWhenUsed/>
    <w:rsid w:val="00551411"/>
  </w:style>
  <w:style w:type="paragraph" w:styleId="TOC2">
    <w:name w:val="toc 2"/>
    <w:basedOn w:val="Normal"/>
    <w:next w:val="Normal"/>
    <w:autoRedefine/>
    <w:uiPriority w:val="39"/>
    <w:unhideWhenUsed/>
    <w:rsid w:val="00551411"/>
    <w:pPr>
      <w:ind w:left="240"/>
    </w:pPr>
  </w:style>
  <w:style w:type="paragraph" w:styleId="TOC3">
    <w:name w:val="toc 3"/>
    <w:basedOn w:val="Normal"/>
    <w:next w:val="Normal"/>
    <w:autoRedefine/>
    <w:uiPriority w:val="39"/>
    <w:unhideWhenUsed/>
    <w:rsid w:val="00551411"/>
    <w:pPr>
      <w:ind w:left="480"/>
    </w:pPr>
  </w:style>
  <w:style w:type="paragraph" w:styleId="TOC4">
    <w:name w:val="toc 4"/>
    <w:basedOn w:val="Normal"/>
    <w:next w:val="Normal"/>
    <w:autoRedefine/>
    <w:uiPriority w:val="39"/>
    <w:unhideWhenUsed/>
    <w:rsid w:val="00551411"/>
    <w:pPr>
      <w:ind w:left="720"/>
    </w:pPr>
  </w:style>
  <w:style w:type="paragraph" w:styleId="TOC5">
    <w:name w:val="toc 5"/>
    <w:basedOn w:val="Normal"/>
    <w:next w:val="Normal"/>
    <w:autoRedefine/>
    <w:uiPriority w:val="39"/>
    <w:unhideWhenUsed/>
    <w:rsid w:val="00551411"/>
    <w:pPr>
      <w:ind w:left="960"/>
    </w:pPr>
  </w:style>
  <w:style w:type="paragraph" w:styleId="TOC6">
    <w:name w:val="toc 6"/>
    <w:basedOn w:val="Normal"/>
    <w:next w:val="Normal"/>
    <w:autoRedefine/>
    <w:uiPriority w:val="39"/>
    <w:unhideWhenUsed/>
    <w:rsid w:val="00551411"/>
    <w:pPr>
      <w:ind w:left="1200"/>
    </w:pPr>
  </w:style>
  <w:style w:type="paragraph" w:styleId="TOC7">
    <w:name w:val="toc 7"/>
    <w:basedOn w:val="Normal"/>
    <w:next w:val="Normal"/>
    <w:autoRedefine/>
    <w:uiPriority w:val="39"/>
    <w:unhideWhenUsed/>
    <w:rsid w:val="00551411"/>
    <w:pPr>
      <w:ind w:left="1440"/>
    </w:pPr>
  </w:style>
  <w:style w:type="paragraph" w:styleId="TOC8">
    <w:name w:val="toc 8"/>
    <w:basedOn w:val="Normal"/>
    <w:next w:val="Normal"/>
    <w:autoRedefine/>
    <w:uiPriority w:val="39"/>
    <w:unhideWhenUsed/>
    <w:rsid w:val="00551411"/>
    <w:pPr>
      <w:ind w:left="1680"/>
    </w:pPr>
  </w:style>
  <w:style w:type="paragraph" w:styleId="TOC9">
    <w:name w:val="toc 9"/>
    <w:basedOn w:val="Normal"/>
    <w:next w:val="Normal"/>
    <w:autoRedefine/>
    <w:uiPriority w:val="39"/>
    <w:unhideWhenUsed/>
    <w:rsid w:val="00551411"/>
    <w:pPr>
      <w:ind w:left="1920"/>
    </w:pPr>
  </w:style>
  <w:style w:type="paragraph" w:styleId="Caption">
    <w:name w:val="caption"/>
    <w:basedOn w:val="Normal"/>
    <w:next w:val="Normal"/>
    <w:qFormat/>
    <w:rsid w:val="00A54D08"/>
    <w:pPr>
      <w:spacing w:before="120"/>
    </w:pPr>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54D0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D08"/>
    <w:rPr>
      <w:rFonts w:ascii="Lucida Grande" w:hAnsi="Lucida Grande" w:cs="Lucida Grande"/>
      <w:sz w:val="18"/>
      <w:szCs w:val="18"/>
    </w:rPr>
  </w:style>
  <w:style w:type="character" w:styleId="Hyperlink">
    <w:name w:val="Hyperlink"/>
    <w:basedOn w:val="DefaultParagraphFont"/>
    <w:uiPriority w:val="99"/>
    <w:unhideWhenUsed/>
    <w:rsid w:val="00A54D08"/>
    <w:rPr>
      <w:color w:val="0000FF" w:themeColor="hyperlink"/>
      <w:u w:val="single"/>
    </w:rPr>
  </w:style>
  <w:style w:type="paragraph" w:styleId="ListBullet">
    <w:name w:val="List Bullet"/>
    <w:basedOn w:val="Normal"/>
    <w:rsid w:val="0096774B"/>
    <w:pPr>
      <w:suppressAutoHyphens/>
      <w:spacing w:after="0"/>
      <w:ind w:left="432" w:hanging="432"/>
    </w:pPr>
    <w:rPr>
      <w:rFonts w:ascii="Times New Roman" w:eastAsia="Times New Roman" w:hAnsi="Times New Roman" w:cs="Times New Roman"/>
      <w:szCs w:val="20"/>
      <w:lang w:eastAsia="ar-SA"/>
    </w:rPr>
  </w:style>
  <w:style w:type="paragraph" w:customStyle="1" w:styleId="ListEnd">
    <w:name w:val="List End"/>
    <w:basedOn w:val="ListBullet"/>
    <w:next w:val="Normal"/>
    <w:rsid w:val="0096774B"/>
    <w:pPr>
      <w:numPr>
        <w:numId w:val="6"/>
      </w:numPr>
      <w:spacing w:after="120"/>
    </w:pPr>
  </w:style>
  <w:style w:type="paragraph" w:styleId="BodyText">
    <w:name w:val="Body Text"/>
    <w:basedOn w:val="Normal"/>
    <w:link w:val="BodyTextChar"/>
    <w:rsid w:val="00CA4020"/>
    <w:pPr>
      <w:suppressAutoHyphens/>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rsid w:val="00CA4020"/>
    <w:rPr>
      <w:rFonts w:ascii="Times New Roman" w:eastAsia="Times New Roman" w:hAnsi="Times New Roman" w:cs="Times New Roman"/>
      <w:szCs w:val="20"/>
      <w:lang w:eastAsia="ar-SA"/>
    </w:rPr>
  </w:style>
  <w:style w:type="paragraph" w:styleId="List">
    <w:name w:val="List"/>
    <w:basedOn w:val="BodyText"/>
    <w:rsid w:val="00CA4020"/>
    <w:pPr>
      <w:spacing w:line="220" w:lineRule="atLeast"/>
      <w:ind w:left="1440" w:hanging="360"/>
    </w:pPr>
  </w:style>
  <w:style w:type="paragraph" w:styleId="HTMLPreformatted">
    <w:name w:val="HTML Preformatted"/>
    <w:basedOn w:val="Normal"/>
    <w:link w:val="HTMLPreformattedChar"/>
    <w:uiPriority w:val="99"/>
    <w:rsid w:val="00CA4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CA4020"/>
    <w:rPr>
      <w:rFonts w:ascii="Courier New" w:eastAsia="Times New Roman" w:hAnsi="Courier New" w:cs="Courier New"/>
      <w:sz w:val="20"/>
      <w:szCs w:val="20"/>
      <w:lang w:eastAsia="ar-SA"/>
    </w:rPr>
  </w:style>
  <w:style w:type="paragraph" w:customStyle="1" w:styleId="listnobullet">
    <w:name w:val="list_no_bullet"/>
    <w:basedOn w:val="List"/>
    <w:rsid w:val="00CA4020"/>
    <w:pPr>
      <w:keepNext/>
      <w:tabs>
        <w:tab w:val="left" w:pos="720"/>
        <w:tab w:val="left" w:pos="1440"/>
        <w:tab w:val="left" w:pos="2160"/>
        <w:tab w:val="left" w:pos="2880"/>
      </w:tabs>
      <w:overflowPunct w:val="0"/>
      <w:autoSpaceDE w:val="0"/>
      <w:spacing w:after="0" w:line="240" w:lineRule="auto"/>
      <w:ind w:left="720"/>
      <w:textAlignment w:val="baseline"/>
    </w:pPr>
    <w:rPr>
      <w:sz w:val="20"/>
    </w:rPr>
  </w:style>
  <w:style w:type="paragraph" w:customStyle="1" w:styleId="List1">
    <w:name w:val="List 1"/>
    <w:basedOn w:val="List"/>
    <w:rsid w:val="00CA4020"/>
    <w:pPr>
      <w:ind w:left="360"/>
    </w:pPr>
  </w:style>
  <w:style w:type="paragraph" w:styleId="Header">
    <w:name w:val="header"/>
    <w:basedOn w:val="Normal"/>
    <w:link w:val="HeaderChar"/>
    <w:uiPriority w:val="99"/>
    <w:unhideWhenUsed/>
    <w:rsid w:val="00584523"/>
    <w:pPr>
      <w:tabs>
        <w:tab w:val="center" w:pos="4320"/>
        <w:tab w:val="right" w:pos="8640"/>
      </w:tabs>
      <w:spacing w:after="0"/>
    </w:pPr>
  </w:style>
  <w:style w:type="character" w:customStyle="1" w:styleId="HeaderChar">
    <w:name w:val="Header Char"/>
    <w:basedOn w:val="DefaultParagraphFont"/>
    <w:link w:val="Header"/>
    <w:uiPriority w:val="99"/>
    <w:rsid w:val="00584523"/>
    <w:rPr>
      <w:rFonts w:ascii="Georgia" w:hAnsi="Georgia"/>
    </w:rPr>
  </w:style>
  <w:style w:type="table" w:styleId="TableGrid">
    <w:name w:val="Table Grid"/>
    <w:basedOn w:val="TableNormal"/>
    <w:uiPriority w:val="59"/>
    <w:rsid w:val="0071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4D4D"/>
    <w:rPr>
      <w:color w:val="605E5C"/>
      <w:shd w:val="clear" w:color="auto" w:fill="E1DFDD"/>
    </w:rPr>
  </w:style>
  <w:style w:type="paragraph" w:customStyle="1" w:styleId="tabs-menu-item">
    <w:name w:val="tabs-menu-item"/>
    <w:basedOn w:val="Normal"/>
    <w:rsid w:val="00A13C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746">
      <w:bodyDiv w:val="1"/>
      <w:marLeft w:val="0"/>
      <w:marRight w:val="0"/>
      <w:marTop w:val="0"/>
      <w:marBottom w:val="0"/>
      <w:divBdr>
        <w:top w:val="none" w:sz="0" w:space="0" w:color="auto"/>
        <w:left w:val="none" w:sz="0" w:space="0" w:color="auto"/>
        <w:bottom w:val="none" w:sz="0" w:space="0" w:color="auto"/>
        <w:right w:val="none" w:sz="0" w:space="0" w:color="auto"/>
      </w:divBdr>
    </w:div>
    <w:div w:id="752699048">
      <w:bodyDiv w:val="1"/>
      <w:marLeft w:val="0"/>
      <w:marRight w:val="0"/>
      <w:marTop w:val="0"/>
      <w:marBottom w:val="0"/>
      <w:divBdr>
        <w:top w:val="none" w:sz="0" w:space="0" w:color="auto"/>
        <w:left w:val="none" w:sz="0" w:space="0" w:color="auto"/>
        <w:bottom w:val="none" w:sz="0" w:space="0" w:color="auto"/>
        <w:right w:val="none" w:sz="0" w:space="0" w:color="auto"/>
      </w:divBdr>
    </w:div>
    <w:div w:id="980231479">
      <w:bodyDiv w:val="1"/>
      <w:marLeft w:val="0"/>
      <w:marRight w:val="0"/>
      <w:marTop w:val="0"/>
      <w:marBottom w:val="0"/>
      <w:divBdr>
        <w:top w:val="none" w:sz="0" w:space="0" w:color="auto"/>
        <w:left w:val="none" w:sz="0" w:space="0" w:color="auto"/>
        <w:bottom w:val="none" w:sz="0" w:space="0" w:color="auto"/>
        <w:right w:val="none" w:sz="0" w:space="0" w:color="auto"/>
      </w:divBdr>
    </w:div>
    <w:div w:id="1225722702">
      <w:bodyDiv w:val="1"/>
      <w:marLeft w:val="0"/>
      <w:marRight w:val="0"/>
      <w:marTop w:val="0"/>
      <w:marBottom w:val="0"/>
      <w:divBdr>
        <w:top w:val="none" w:sz="0" w:space="0" w:color="auto"/>
        <w:left w:val="none" w:sz="0" w:space="0" w:color="auto"/>
        <w:bottom w:val="none" w:sz="0" w:space="0" w:color="auto"/>
        <w:right w:val="none" w:sz="0" w:space="0" w:color="auto"/>
      </w:divBdr>
    </w:div>
    <w:div w:id="1365908003">
      <w:bodyDiv w:val="1"/>
      <w:marLeft w:val="0"/>
      <w:marRight w:val="0"/>
      <w:marTop w:val="0"/>
      <w:marBottom w:val="0"/>
      <w:divBdr>
        <w:top w:val="none" w:sz="0" w:space="0" w:color="auto"/>
        <w:left w:val="none" w:sz="0" w:space="0" w:color="auto"/>
        <w:bottom w:val="none" w:sz="0" w:space="0" w:color="auto"/>
        <w:right w:val="none" w:sz="0" w:space="0" w:color="auto"/>
      </w:divBdr>
      <w:divsChild>
        <w:div w:id="1744832054">
          <w:marLeft w:val="0"/>
          <w:marRight w:val="0"/>
          <w:marTop w:val="0"/>
          <w:marBottom w:val="0"/>
          <w:divBdr>
            <w:top w:val="none" w:sz="0" w:space="0" w:color="auto"/>
            <w:left w:val="none" w:sz="0" w:space="0" w:color="auto"/>
            <w:bottom w:val="none" w:sz="0" w:space="0" w:color="auto"/>
            <w:right w:val="none" w:sz="0" w:space="0" w:color="auto"/>
          </w:divBdr>
        </w:div>
      </w:divsChild>
    </w:div>
    <w:div w:id="1391265858">
      <w:bodyDiv w:val="1"/>
      <w:marLeft w:val="0"/>
      <w:marRight w:val="0"/>
      <w:marTop w:val="0"/>
      <w:marBottom w:val="0"/>
      <w:divBdr>
        <w:top w:val="none" w:sz="0" w:space="0" w:color="auto"/>
        <w:left w:val="none" w:sz="0" w:space="0" w:color="auto"/>
        <w:bottom w:val="none" w:sz="0" w:space="0" w:color="auto"/>
        <w:right w:val="none" w:sz="0" w:space="0" w:color="auto"/>
      </w:divBdr>
    </w:div>
    <w:div w:id="1414887722">
      <w:bodyDiv w:val="1"/>
      <w:marLeft w:val="0"/>
      <w:marRight w:val="0"/>
      <w:marTop w:val="0"/>
      <w:marBottom w:val="0"/>
      <w:divBdr>
        <w:top w:val="none" w:sz="0" w:space="0" w:color="auto"/>
        <w:left w:val="none" w:sz="0" w:space="0" w:color="auto"/>
        <w:bottom w:val="none" w:sz="0" w:space="0" w:color="auto"/>
        <w:right w:val="none" w:sz="0" w:space="0" w:color="auto"/>
      </w:divBdr>
    </w:div>
    <w:div w:id="1869944917">
      <w:bodyDiv w:val="1"/>
      <w:marLeft w:val="0"/>
      <w:marRight w:val="0"/>
      <w:marTop w:val="0"/>
      <w:marBottom w:val="0"/>
      <w:divBdr>
        <w:top w:val="none" w:sz="0" w:space="0" w:color="auto"/>
        <w:left w:val="none" w:sz="0" w:space="0" w:color="auto"/>
        <w:bottom w:val="none" w:sz="0" w:space="0" w:color="auto"/>
        <w:right w:val="none" w:sz="0" w:space="0" w:color="auto"/>
      </w:divBdr>
      <w:divsChild>
        <w:div w:id="771897575">
          <w:marLeft w:val="0"/>
          <w:marRight w:val="0"/>
          <w:marTop w:val="0"/>
          <w:marBottom w:val="0"/>
          <w:divBdr>
            <w:top w:val="none" w:sz="0" w:space="0" w:color="auto"/>
            <w:left w:val="none" w:sz="0" w:space="0" w:color="auto"/>
            <w:bottom w:val="none" w:sz="0" w:space="0" w:color="auto"/>
            <w:right w:val="none" w:sz="0" w:space="0" w:color="auto"/>
          </w:divBdr>
          <w:divsChild>
            <w:div w:id="470707682">
              <w:marLeft w:val="0"/>
              <w:marRight w:val="0"/>
              <w:marTop w:val="0"/>
              <w:marBottom w:val="0"/>
              <w:divBdr>
                <w:top w:val="none" w:sz="0" w:space="0" w:color="auto"/>
                <w:left w:val="none" w:sz="0" w:space="0" w:color="auto"/>
                <w:bottom w:val="none" w:sz="0" w:space="0" w:color="auto"/>
                <w:right w:val="none" w:sz="0" w:space="0" w:color="auto"/>
              </w:divBdr>
            </w:div>
          </w:divsChild>
        </w:div>
        <w:div w:id="1632511932">
          <w:marLeft w:val="0"/>
          <w:marRight w:val="0"/>
          <w:marTop w:val="0"/>
          <w:marBottom w:val="0"/>
          <w:divBdr>
            <w:top w:val="none" w:sz="0" w:space="0" w:color="auto"/>
            <w:left w:val="none" w:sz="0" w:space="0" w:color="auto"/>
            <w:bottom w:val="none" w:sz="0" w:space="0" w:color="auto"/>
            <w:right w:val="none" w:sz="0" w:space="0" w:color="auto"/>
          </w:divBdr>
          <w:divsChild>
            <w:div w:id="1548108163">
              <w:marLeft w:val="0"/>
              <w:marRight w:val="0"/>
              <w:marTop w:val="0"/>
              <w:marBottom w:val="0"/>
              <w:divBdr>
                <w:top w:val="none" w:sz="0" w:space="0" w:color="auto"/>
                <w:left w:val="none" w:sz="0" w:space="0" w:color="auto"/>
                <w:bottom w:val="none" w:sz="0" w:space="0" w:color="auto"/>
                <w:right w:val="none" w:sz="0" w:space="0" w:color="auto"/>
              </w:divBdr>
              <w:divsChild>
                <w:div w:id="1236090146">
                  <w:marLeft w:val="0"/>
                  <w:marRight w:val="0"/>
                  <w:marTop w:val="0"/>
                  <w:marBottom w:val="0"/>
                  <w:divBdr>
                    <w:top w:val="none" w:sz="0" w:space="0" w:color="auto"/>
                    <w:left w:val="none" w:sz="0" w:space="0" w:color="auto"/>
                    <w:bottom w:val="none" w:sz="0" w:space="0" w:color="auto"/>
                    <w:right w:val="none" w:sz="0" w:space="0" w:color="auto"/>
                  </w:divBdr>
                  <w:divsChild>
                    <w:div w:id="80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dcs/opend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maloney:Library:Application%20Support:Microsoft:Office:User%20Templates:My%20Templates:CoveSW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01E8D-DFCC-A448-A33C-BC45197B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Macintosh%20HD:Users:mmaloney:Library:Application%20Support:Microsoft:Office:User%20Templates:My%20Templates:CoveSW2.dotx</Template>
  <TotalTime>152</TotalTime>
  <Pages>22</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Maloney</dc:creator>
  <cp:keywords/>
  <dc:description/>
  <cp:lastModifiedBy>Michael Maloney</cp:lastModifiedBy>
  <cp:revision>40</cp:revision>
  <cp:lastPrinted>2016-02-29T22:31:00Z</cp:lastPrinted>
  <dcterms:created xsi:type="dcterms:W3CDTF">2020-05-21T13:53:00Z</dcterms:created>
  <dcterms:modified xsi:type="dcterms:W3CDTF">2021-12-27T16:20:00Z</dcterms:modified>
</cp:coreProperties>
</file>