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24F5" w14:textId="77777777" w:rsidR="00F307EC" w:rsidRDefault="00F307EC" w:rsidP="00551411">
      <w:pPr>
        <w:jc w:val="center"/>
        <w:rPr>
          <w:sz w:val="36"/>
          <w:szCs w:val="36"/>
        </w:rPr>
      </w:pPr>
      <w:r>
        <w:rPr>
          <w:sz w:val="36"/>
          <w:szCs w:val="36"/>
        </w:rPr>
        <w:t xml:space="preserve">Open Time Series Database </w:t>
      </w:r>
    </w:p>
    <w:p w14:paraId="3C47B16E" w14:textId="77777777" w:rsidR="00551411" w:rsidRPr="00551411" w:rsidRDefault="00F307EC" w:rsidP="00551411">
      <w:pPr>
        <w:jc w:val="center"/>
        <w:rPr>
          <w:sz w:val="36"/>
          <w:szCs w:val="36"/>
        </w:rPr>
      </w:pPr>
      <w:r>
        <w:rPr>
          <w:sz w:val="36"/>
          <w:szCs w:val="36"/>
        </w:rPr>
        <w:t>(</w:t>
      </w:r>
      <w:proofErr w:type="spellStart"/>
      <w:r>
        <w:rPr>
          <w:sz w:val="36"/>
          <w:szCs w:val="36"/>
        </w:rPr>
        <w:t>OpenTSDB</w:t>
      </w:r>
      <w:proofErr w:type="spellEnd"/>
      <w:r>
        <w:rPr>
          <w:sz w:val="36"/>
          <w:szCs w:val="36"/>
        </w:rPr>
        <w:t>)</w:t>
      </w:r>
    </w:p>
    <w:p w14:paraId="256EAE6A" w14:textId="77777777" w:rsidR="00551411" w:rsidRDefault="00551411" w:rsidP="0026383C"/>
    <w:p w14:paraId="5B445D9B" w14:textId="77777777" w:rsidR="000E44C6" w:rsidRDefault="000E44C6" w:rsidP="0026383C"/>
    <w:p w14:paraId="5D49BE15" w14:textId="00ED133F" w:rsidR="004F3FC5" w:rsidRDefault="004F3FC5" w:rsidP="004F3FC5">
      <w:pPr>
        <w:jc w:val="center"/>
      </w:pPr>
      <w:r>
        <w:t xml:space="preserve">Document Revision </w:t>
      </w:r>
      <w:r w:rsidR="00902BF1">
        <w:t>3</w:t>
      </w:r>
    </w:p>
    <w:p w14:paraId="5972AA55" w14:textId="727FE040" w:rsidR="000E44C6" w:rsidRDefault="00453F1B" w:rsidP="004F3FC5">
      <w:pPr>
        <w:jc w:val="center"/>
      </w:pPr>
      <w:r>
        <w:t>March</w:t>
      </w:r>
      <w:r w:rsidR="000E44C6">
        <w:t>, 20</w:t>
      </w:r>
      <w:r w:rsidR="00B81EDB">
        <w:t>20</w:t>
      </w:r>
    </w:p>
    <w:p w14:paraId="300EADCF" w14:textId="77777777" w:rsidR="004F3FC5" w:rsidRDefault="004F3FC5" w:rsidP="004F3FC5">
      <w:pPr>
        <w:jc w:val="center"/>
      </w:pPr>
    </w:p>
    <w:p w14:paraId="3E2E9F76" w14:textId="77777777" w:rsidR="004F3FC5" w:rsidRDefault="004F3FC5" w:rsidP="0026383C"/>
    <w:p w14:paraId="19DCD349" w14:textId="77777777" w:rsidR="00380ABF" w:rsidRDefault="00380ABF" w:rsidP="00380ABF"/>
    <w:p w14:paraId="47A24C1E" w14:textId="77777777" w:rsidR="00380ABF" w:rsidRDefault="00380ABF" w:rsidP="00380ABF">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7" w:history="1">
        <w:r w:rsidRPr="008C16C6">
          <w:rPr>
            <w:rStyle w:val="Hyperlink"/>
          </w:rPr>
          <w:t>https://github.com/opendcs/opendcs</w:t>
        </w:r>
      </w:hyperlink>
    </w:p>
    <w:p w14:paraId="384F085F" w14:textId="77777777" w:rsidR="00380ABF" w:rsidRDefault="00380ABF" w:rsidP="00380ABF">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4B00E673" w14:textId="77777777" w:rsidR="00380ABF" w:rsidRDefault="00380ABF" w:rsidP="00380ABF">
      <w:pPr>
        <w:jc w:val="center"/>
      </w:pPr>
    </w:p>
    <w:p w14:paraId="1DA853BA" w14:textId="77777777" w:rsidR="004F3FC5" w:rsidRDefault="004F3FC5" w:rsidP="0026383C"/>
    <w:p w14:paraId="5DA0C296" w14:textId="77777777" w:rsidR="004F3FC5" w:rsidRDefault="004F3FC5" w:rsidP="0026383C"/>
    <w:p w14:paraId="28B0A3D5" w14:textId="77777777" w:rsidR="004F3FC5" w:rsidRDefault="004F3FC5" w:rsidP="004F3FC5">
      <w:pPr>
        <w:jc w:val="center"/>
      </w:pPr>
    </w:p>
    <w:p w14:paraId="0D7CB747" w14:textId="7C959D9E" w:rsidR="004F3FC5" w:rsidRDefault="004F3FC5" w:rsidP="004F3FC5">
      <w:pPr>
        <w:jc w:val="center"/>
      </w:pPr>
    </w:p>
    <w:p w14:paraId="048FC755" w14:textId="77777777" w:rsidR="004F3FC5" w:rsidRPr="00CC0DF5" w:rsidRDefault="004F3FC5" w:rsidP="004F3FC5">
      <w:pPr>
        <w:sectPr w:rsidR="004F3FC5" w:rsidRPr="00CC0DF5" w:rsidSect="0076248B">
          <w:footerReference w:type="even" r:id="rId8"/>
          <w:pgSz w:w="12240" w:h="15840"/>
          <w:pgMar w:top="1440" w:right="1800" w:bottom="1440" w:left="1800" w:header="720" w:footer="720" w:gutter="0"/>
          <w:cols w:space="720"/>
          <w:docGrid w:linePitch="360"/>
        </w:sectPr>
      </w:pPr>
    </w:p>
    <w:p w14:paraId="7B55E149" w14:textId="77777777" w:rsidR="004F3FC5" w:rsidRDefault="004F3FC5" w:rsidP="0026383C">
      <w:pPr>
        <w:sectPr w:rsidR="004F3FC5" w:rsidSect="00F307EC">
          <w:footerReference w:type="even" r:id="rId9"/>
          <w:footerReference w:type="default" r:id="rId10"/>
          <w:pgSz w:w="12240" w:h="15840"/>
          <w:pgMar w:top="1440" w:right="1440" w:bottom="1440" w:left="1440" w:header="720" w:footer="720" w:gutter="0"/>
          <w:cols w:space="720"/>
          <w:docGrid w:linePitch="360"/>
        </w:sectPr>
      </w:pPr>
    </w:p>
    <w:p w14:paraId="2225F01A" w14:textId="77777777" w:rsidR="00551411" w:rsidRDefault="00551411" w:rsidP="0026383C">
      <w:r>
        <w:lastRenderedPageBreak/>
        <w:t>Table of Contents</w:t>
      </w:r>
    </w:p>
    <w:p w14:paraId="625F4B1A" w14:textId="584A34EE" w:rsidR="00902BF1" w:rsidRDefault="00551411">
      <w:pPr>
        <w:pStyle w:val="TOC1"/>
        <w:tabs>
          <w:tab w:val="left" w:pos="480"/>
          <w:tab w:val="right" w:leader="dot" w:pos="8630"/>
        </w:tabs>
        <w:rPr>
          <w:rFonts w:asciiTheme="minorHAnsi" w:hAnsiTheme="minorHAnsi"/>
          <w:noProof/>
        </w:rPr>
      </w:pPr>
      <w:r>
        <w:fldChar w:fldCharType="begin"/>
      </w:r>
      <w:r>
        <w:instrText xml:space="preserve"> TOC \o "1-3" </w:instrText>
      </w:r>
      <w:r>
        <w:fldChar w:fldCharType="separate"/>
      </w:r>
      <w:r w:rsidR="00902BF1">
        <w:rPr>
          <w:noProof/>
        </w:rPr>
        <w:t>1</w:t>
      </w:r>
      <w:r w:rsidR="00902BF1">
        <w:rPr>
          <w:rFonts w:asciiTheme="minorHAnsi" w:hAnsiTheme="minorHAnsi"/>
          <w:noProof/>
        </w:rPr>
        <w:tab/>
      </w:r>
      <w:r w:rsidR="00902BF1">
        <w:rPr>
          <w:noProof/>
        </w:rPr>
        <w:t>Overview</w:t>
      </w:r>
      <w:r w:rsidR="00902BF1">
        <w:rPr>
          <w:noProof/>
        </w:rPr>
        <w:tab/>
      </w:r>
      <w:r w:rsidR="00902BF1">
        <w:rPr>
          <w:noProof/>
        </w:rPr>
        <w:fldChar w:fldCharType="begin"/>
      </w:r>
      <w:r w:rsidR="00902BF1">
        <w:rPr>
          <w:noProof/>
        </w:rPr>
        <w:instrText xml:space="preserve"> PAGEREF _Toc34733933 \h </w:instrText>
      </w:r>
      <w:r w:rsidR="00902BF1">
        <w:rPr>
          <w:noProof/>
        </w:rPr>
      </w:r>
      <w:r w:rsidR="00902BF1">
        <w:rPr>
          <w:noProof/>
        </w:rPr>
        <w:fldChar w:fldCharType="separate"/>
      </w:r>
      <w:r w:rsidR="00902BF1">
        <w:rPr>
          <w:noProof/>
        </w:rPr>
        <w:t>1</w:t>
      </w:r>
      <w:r w:rsidR="00902BF1">
        <w:rPr>
          <w:noProof/>
        </w:rPr>
        <w:fldChar w:fldCharType="end"/>
      </w:r>
    </w:p>
    <w:p w14:paraId="7CD10639" w14:textId="2B8BE9C1" w:rsidR="00902BF1" w:rsidRDefault="00902BF1">
      <w:pPr>
        <w:pStyle w:val="TOC2"/>
        <w:tabs>
          <w:tab w:val="left" w:pos="960"/>
          <w:tab w:val="right" w:leader="dot" w:pos="8630"/>
        </w:tabs>
        <w:rPr>
          <w:rFonts w:asciiTheme="minorHAnsi" w:hAnsiTheme="minorHAnsi"/>
          <w:noProof/>
        </w:rPr>
      </w:pPr>
      <w:r>
        <w:rPr>
          <w:noProof/>
        </w:rPr>
        <w:t>1.1</w:t>
      </w:r>
      <w:r>
        <w:rPr>
          <w:rFonts w:asciiTheme="minorHAnsi" w:hAnsiTheme="minorHAnsi"/>
          <w:noProof/>
        </w:rPr>
        <w:tab/>
      </w:r>
      <w:r>
        <w:rPr>
          <w:noProof/>
        </w:rPr>
        <w:t>Revision History</w:t>
      </w:r>
      <w:r>
        <w:rPr>
          <w:noProof/>
        </w:rPr>
        <w:tab/>
      </w:r>
      <w:r>
        <w:rPr>
          <w:noProof/>
        </w:rPr>
        <w:fldChar w:fldCharType="begin"/>
      </w:r>
      <w:r>
        <w:rPr>
          <w:noProof/>
        </w:rPr>
        <w:instrText xml:space="preserve"> PAGEREF _Toc34733934 \h </w:instrText>
      </w:r>
      <w:r>
        <w:rPr>
          <w:noProof/>
        </w:rPr>
      </w:r>
      <w:r>
        <w:rPr>
          <w:noProof/>
        </w:rPr>
        <w:fldChar w:fldCharType="separate"/>
      </w:r>
      <w:r>
        <w:rPr>
          <w:noProof/>
        </w:rPr>
        <w:t>1</w:t>
      </w:r>
      <w:r>
        <w:rPr>
          <w:noProof/>
        </w:rPr>
        <w:fldChar w:fldCharType="end"/>
      </w:r>
    </w:p>
    <w:p w14:paraId="79E8BA7B" w14:textId="6412AA81" w:rsidR="00902BF1" w:rsidRDefault="00902BF1">
      <w:pPr>
        <w:pStyle w:val="TOC1"/>
        <w:tabs>
          <w:tab w:val="left" w:pos="480"/>
          <w:tab w:val="right" w:leader="dot" w:pos="8630"/>
        </w:tabs>
        <w:rPr>
          <w:rFonts w:asciiTheme="minorHAnsi" w:hAnsiTheme="minorHAnsi"/>
          <w:noProof/>
        </w:rPr>
      </w:pPr>
      <w:r>
        <w:rPr>
          <w:noProof/>
        </w:rPr>
        <w:t>2</w:t>
      </w:r>
      <w:r>
        <w:rPr>
          <w:rFonts w:asciiTheme="minorHAnsi" w:hAnsiTheme="minorHAnsi"/>
          <w:noProof/>
        </w:rPr>
        <w:tab/>
      </w:r>
      <w:r>
        <w:rPr>
          <w:noProof/>
        </w:rPr>
        <w:t>Installation and Configuration</w:t>
      </w:r>
      <w:r>
        <w:rPr>
          <w:noProof/>
        </w:rPr>
        <w:tab/>
      </w:r>
      <w:r>
        <w:rPr>
          <w:noProof/>
        </w:rPr>
        <w:fldChar w:fldCharType="begin"/>
      </w:r>
      <w:r>
        <w:rPr>
          <w:noProof/>
        </w:rPr>
        <w:instrText xml:space="preserve"> PAGEREF _Toc34733935 \h </w:instrText>
      </w:r>
      <w:r>
        <w:rPr>
          <w:noProof/>
        </w:rPr>
      </w:r>
      <w:r>
        <w:rPr>
          <w:noProof/>
        </w:rPr>
        <w:fldChar w:fldCharType="separate"/>
      </w:r>
      <w:r>
        <w:rPr>
          <w:noProof/>
        </w:rPr>
        <w:t>2</w:t>
      </w:r>
      <w:r>
        <w:rPr>
          <w:noProof/>
        </w:rPr>
        <w:fldChar w:fldCharType="end"/>
      </w:r>
    </w:p>
    <w:p w14:paraId="7046F199" w14:textId="619E135E" w:rsidR="00902BF1" w:rsidRDefault="00902BF1">
      <w:pPr>
        <w:pStyle w:val="TOC2"/>
        <w:tabs>
          <w:tab w:val="left" w:pos="960"/>
          <w:tab w:val="right" w:leader="dot" w:pos="8630"/>
        </w:tabs>
        <w:rPr>
          <w:rFonts w:asciiTheme="minorHAnsi" w:hAnsiTheme="minorHAnsi"/>
          <w:noProof/>
        </w:rPr>
      </w:pPr>
      <w:r>
        <w:rPr>
          <w:noProof/>
        </w:rPr>
        <w:t>2.1</w:t>
      </w:r>
      <w:r>
        <w:rPr>
          <w:rFonts w:asciiTheme="minorHAnsi" w:hAnsiTheme="minorHAnsi"/>
          <w:noProof/>
        </w:rPr>
        <w:tab/>
      </w:r>
      <w:r>
        <w:rPr>
          <w:noProof/>
        </w:rPr>
        <w:t>Fresh Schema Install</w:t>
      </w:r>
      <w:r>
        <w:rPr>
          <w:noProof/>
        </w:rPr>
        <w:tab/>
      </w:r>
      <w:r>
        <w:rPr>
          <w:noProof/>
        </w:rPr>
        <w:fldChar w:fldCharType="begin"/>
      </w:r>
      <w:r>
        <w:rPr>
          <w:noProof/>
        </w:rPr>
        <w:instrText xml:space="preserve"> PAGEREF _Toc34733936 \h </w:instrText>
      </w:r>
      <w:r>
        <w:rPr>
          <w:noProof/>
        </w:rPr>
      </w:r>
      <w:r>
        <w:rPr>
          <w:noProof/>
        </w:rPr>
        <w:fldChar w:fldCharType="separate"/>
      </w:r>
      <w:r>
        <w:rPr>
          <w:noProof/>
        </w:rPr>
        <w:t>2</w:t>
      </w:r>
      <w:r>
        <w:rPr>
          <w:noProof/>
        </w:rPr>
        <w:fldChar w:fldCharType="end"/>
      </w:r>
    </w:p>
    <w:p w14:paraId="6CAF7097" w14:textId="7FAA1926" w:rsidR="00902BF1" w:rsidRDefault="00902BF1">
      <w:pPr>
        <w:pStyle w:val="TOC2"/>
        <w:tabs>
          <w:tab w:val="left" w:pos="960"/>
          <w:tab w:val="right" w:leader="dot" w:pos="8630"/>
        </w:tabs>
        <w:rPr>
          <w:rFonts w:asciiTheme="minorHAnsi" w:hAnsiTheme="minorHAnsi"/>
          <w:noProof/>
        </w:rPr>
      </w:pPr>
      <w:r>
        <w:rPr>
          <w:noProof/>
        </w:rPr>
        <w:t>2.2</w:t>
      </w:r>
      <w:r>
        <w:rPr>
          <w:rFonts w:asciiTheme="minorHAnsi" w:hAnsiTheme="minorHAnsi"/>
          <w:noProof/>
        </w:rPr>
        <w:tab/>
      </w:r>
      <w:r>
        <w:rPr>
          <w:noProof/>
        </w:rPr>
        <w:t>Configure OpenDCS</w:t>
      </w:r>
      <w:r>
        <w:rPr>
          <w:noProof/>
        </w:rPr>
        <w:tab/>
      </w:r>
      <w:r>
        <w:rPr>
          <w:noProof/>
        </w:rPr>
        <w:fldChar w:fldCharType="begin"/>
      </w:r>
      <w:r>
        <w:rPr>
          <w:noProof/>
        </w:rPr>
        <w:instrText xml:space="preserve"> PAGEREF _Toc34733937 \h </w:instrText>
      </w:r>
      <w:r>
        <w:rPr>
          <w:noProof/>
        </w:rPr>
      </w:r>
      <w:r>
        <w:rPr>
          <w:noProof/>
        </w:rPr>
        <w:fldChar w:fldCharType="separate"/>
      </w:r>
      <w:r>
        <w:rPr>
          <w:noProof/>
        </w:rPr>
        <w:t>2</w:t>
      </w:r>
      <w:r>
        <w:rPr>
          <w:noProof/>
        </w:rPr>
        <w:fldChar w:fldCharType="end"/>
      </w:r>
    </w:p>
    <w:p w14:paraId="217F545B" w14:textId="7A55B548" w:rsidR="00902BF1" w:rsidRDefault="00902BF1">
      <w:pPr>
        <w:pStyle w:val="TOC2"/>
        <w:tabs>
          <w:tab w:val="left" w:pos="960"/>
          <w:tab w:val="right" w:leader="dot" w:pos="8630"/>
        </w:tabs>
        <w:rPr>
          <w:rFonts w:asciiTheme="minorHAnsi" w:hAnsiTheme="minorHAnsi"/>
          <w:noProof/>
        </w:rPr>
      </w:pPr>
      <w:r>
        <w:rPr>
          <w:noProof/>
        </w:rPr>
        <w:t>2.3</w:t>
      </w:r>
      <w:r>
        <w:rPr>
          <w:rFonts w:asciiTheme="minorHAnsi" w:hAnsiTheme="minorHAnsi"/>
          <w:noProof/>
        </w:rPr>
        <w:tab/>
      </w:r>
      <w:r>
        <w:rPr>
          <w:noProof/>
        </w:rPr>
        <w:t>TSDB-Specific Properties</w:t>
      </w:r>
      <w:r>
        <w:rPr>
          <w:noProof/>
        </w:rPr>
        <w:tab/>
      </w:r>
      <w:r>
        <w:rPr>
          <w:noProof/>
        </w:rPr>
        <w:fldChar w:fldCharType="begin"/>
      </w:r>
      <w:r>
        <w:rPr>
          <w:noProof/>
        </w:rPr>
        <w:instrText xml:space="preserve"> PAGEREF _Toc34733938 \h </w:instrText>
      </w:r>
      <w:r>
        <w:rPr>
          <w:noProof/>
        </w:rPr>
      </w:r>
      <w:r>
        <w:rPr>
          <w:noProof/>
        </w:rPr>
        <w:fldChar w:fldCharType="separate"/>
      </w:r>
      <w:r>
        <w:rPr>
          <w:noProof/>
        </w:rPr>
        <w:t>3</w:t>
      </w:r>
      <w:r>
        <w:rPr>
          <w:noProof/>
        </w:rPr>
        <w:fldChar w:fldCharType="end"/>
      </w:r>
    </w:p>
    <w:p w14:paraId="2CD3F882" w14:textId="401FACC8" w:rsidR="00902BF1" w:rsidRDefault="00902BF1">
      <w:pPr>
        <w:pStyle w:val="TOC1"/>
        <w:tabs>
          <w:tab w:val="left" w:pos="480"/>
          <w:tab w:val="right" w:leader="dot" w:pos="8630"/>
        </w:tabs>
        <w:rPr>
          <w:rFonts w:asciiTheme="minorHAnsi" w:hAnsiTheme="minorHAnsi"/>
          <w:noProof/>
        </w:rPr>
      </w:pPr>
      <w:r>
        <w:rPr>
          <w:noProof/>
        </w:rPr>
        <w:t>3</w:t>
      </w:r>
      <w:r>
        <w:rPr>
          <w:rFonts w:asciiTheme="minorHAnsi" w:hAnsiTheme="minorHAnsi"/>
          <w:noProof/>
        </w:rPr>
        <w:tab/>
      </w:r>
      <w:r>
        <w:rPr>
          <w:noProof/>
        </w:rPr>
        <w:t>Schema</w:t>
      </w:r>
      <w:r>
        <w:rPr>
          <w:noProof/>
        </w:rPr>
        <w:tab/>
      </w:r>
      <w:r>
        <w:rPr>
          <w:noProof/>
        </w:rPr>
        <w:fldChar w:fldCharType="begin"/>
      </w:r>
      <w:r>
        <w:rPr>
          <w:noProof/>
        </w:rPr>
        <w:instrText xml:space="preserve"> PAGEREF _Toc34733939 \h </w:instrText>
      </w:r>
      <w:r>
        <w:rPr>
          <w:noProof/>
        </w:rPr>
      </w:r>
      <w:r>
        <w:rPr>
          <w:noProof/>
        </w:rPr>
        <w:fldChar w:fldCharType="separate"/>
      </w:r>
      <w:r>
        <w:rPr>
          <w:noProof/>
        </w:rPr>
        <w:t>4</w:t>
      </w:r>
      <w:r>
        <w:rPr>
          <w:noProof/>
        </w:rPr>
        <w:fldChar w:fldCharType="end"/>
      </w:r>
    </w:p>
    <w:p w14:paraId="5AF157B6" w14:textId="1EBEF89E" w:rsidR="00902BF1" w:rsidRDefault="00902BF1">
      <w:pPr>
        <w:pStyle w:val="TOC2"/>
        <w:tabs>
          <w:tab w:val="left" w:pos="960"/>
          <w:tab w:val="right" w:leader="dot" w:pos="8630"/>
        </w:tabs>
        <w:rPr>
          <w:rFonts w:asciiTheme="minorHAnsi" w:hAnsiTheme="minorHAnsi"/>
          <w:noProof/>
        </w:rPr>
      </w:pPr>
      <w:r>
        <w:rPr>
          <w:noProof/>
        </w:rPr>
        <w:t>3.1</w:t>
      </w:r>
      <w:r>
        <w:rPr>
          <w:rFonts w:asciiTheme="minorHAnsi" w:hAnsiTheme="minorHAnsi"/>
          <w:noProof/>
        </w:rPr>
        <w:tab/>
      </w:r>
      <w:r>
        <w:rPr>
          <w:noProof/>
        </w:rPr>
        <w:t>OpenTSDB Time Series ID</w:t>
      </w:r>
      <w:r>
        <w:rPr>
          <w:noProof/>
        </w:rPr>
        <w:tab/>
      </w:r>
      <w:r>
        <w:rPr>
          <w:noProof/>
        </w:rPr>
        <w:fldChar w:fldCharType="begin"/>
      </w:r>
      <w:r>
        <w:rPr>
          <w:noProof/>
        </w:rPr>
        <w:instrText xml:space="preserve"> PAGEREF _Toc34733940 \h </w:instrText>
      </w:r>
      <w:r>
        <w:rPr>
          <w:noProof/>
        </w:rPr>
      </w:r>
      <w:r>
        <w:rPr>
          <w:noProof/>
        </w:rPr>
        <w:fldChar w:fldCharType="separate"/>
      </w:r>
      <w:r>
        <w:rPr>
          <w:noProof/>
        </w:rPr>
        <w:t>4</w:t>
      </w:r>
      <w:r>
        <w:rPr>
          <w:noProof/>
        </w:rPr>
        <w:fldChar w:fldCharType="end"/>
      </w:r>
    </w:p>
    <w:p w14:paraId="77BEBBB4" w14:textId="6D3E6ADB" w:rsidR="00902BF1" w:rsidRDefault="00902BF1">
      <w:pPr>
        <w:pStyle w:val="TOC2"/>
        <w:tabs>
          <w:tab w:val="left" w:pos="960"/>
          <w:tab w:val="right" w:leader="dot" w:pos="8630"/>
        </w:tabs>
        <w:rPr>
          <w:rFonts w:asciiTheme="minorHAnsi" w:hAnsiTheme="minorHAnsi"/>
          <w:noProof/>
        </w:rPr>
      </w:pPr>
      <w:r>
        <w:rPr>
          <w:noProof/>
        </w:rPr>
        <w:t>3.2</w:t>
      </w:r>
      <w:r>
        <w:rPr>
          <w:rFonts w:asciiTheme="minorHAnsi" w:hAnsiTheme="minorHAnsi"/>
          <w:noProof/>
        </w:rPr>
        <w:tab/>
      </w:r>
      <w:r>
        <w:rPr>
          <w:noProof/>
        </w:rPr>
        <w:t>TSDB Global Properties</w:t>
      </w:r>
      <w:r>
        <w:rPr>
          <w:noProof/>
        </w:rPr>
        <w:tab/>
      </w:r>
      <w:r>
        <w:rPr>
          <w:noProof/>
        </w:rPr>
        <w:fldChar w:fldCharType="begin"/>
      </w:r>
      <w:r>
        <w:rPr>
          <w:noProof/>
        </w:rPr>
        <w:instrText xml:space="preserve"> PAGEREF _Toc34733941 \h </w:instrText>
      </w:r>
      <w:r>
        <w:rPr>
          <w:noProof/>
        </w:rPr>
      </w:r>
      <w:r>
        <w:rPr>
          <w:noProof/>
        </w:rPr>
        <w:fldChar w:fldCharType="separate"/>
      </w:r>
      <w:r>
        <w:rPr>
          <w:noProof/>
        </w:rPr>
        <w:t>4</w:t>
      </w:r>
      <w:r>
        <w:rPr>
          <w:noProof/>
        </w:rPr>
        <w:fldChar w:fldCharType="end"/>
      </w:r>
    </w:p>
    <w:p w14:paraId="6B33D961" w14:textId="2730F959" w:rsidR="00902BF1" w:rsidRDefault="00902BF1">
      <w:pPr>
        <w:pStyle w:val="TOC2"/>
        <w:tabs>
          <w:tab w:val="left" w:pos="960"/>
          <w:tab w:val="right" w:leader="dot" w:pos="8630"/>
        </w:tabs>
        <w:rPr>
          <w:rFonts w:asciiTheme="minorHAnsi" w:hAnsiTheme="minorHAnsi"/>
          <w:noProof/>
        </w:rPr>
      </w:pPr>
      <w:r>
        <w:rPr>
          <w:noProof/>
        </w:rPr>
        <w:t>3.3</w:t>
      </w:r>
      <w:r>
        <w:rPr>
          <w:rFonts w:asciiTheme="minorHAnsi" w:hAnsiTheme="minorHAnsi"/>
          <w:noProof/>
        </w:rPr>
        <w:tab/>
      </w:r>
      <w:r>
        <w:rPr>
          <w:noProof/>
        </w:rPr>
        <w:t>Metadata About Each Time Series</w:t>
      </w:r>
      <w:r>
        <w:rPr>
          <w:noProof/>
        </w:rPr>
        <w:tab/>
      </w:r>
      <w:r>
        <w:rPr>
          <w:noProof/>
        </w:rPr>
        <w:fldChar w:fldCharType="begin"/>
      </w:r>
      <w:r>
        <w:rPr>
          <w:noProof/>
        </w:rPr>
        <w:instrText xml:space="preserve"> PAGEREF _Toc34733942 \h </w:instrText>
      </w:r>
      <w:r>
        <w:rPr>
          <w:noProof/>
        </w:rPr>
      </w:r>
      <w:r>
        <w:rPr>
          <w:noProof/>
        </w:rPr>
        <w:fldChar w:fldCharType="separate"/>
      </w:r>
      <w:r>
        <w:rPr>
          <w:noProof/>
        </w:rPr>
        <w:t>4</w:t>
      </w:r>
      <w:r>
        <w:rPr>
          <w:noProof/>
        </w:rPr>
        <w:fldChar w:fldCharType="end"/>
      </w:r>
    </w:p>
    <w:p w14:paraId="3F275B25" w14:textId="7C4BBADE" w:rsidR="00902BF1" w:rsidRDefault="00902BF1">
      <w:pPr>
        <w:pStyle w:val="TOC2"/>
        <w:tabs>
          <w:tab w:val="left" w:pos="960"/>
          <w:tab w:val="right" w:leader="dot" w:pos="8630"/>
        </w:tabs>
        <w:rPr>
          <w:rFonts w:asciiTheme="minorHAnsi" w:hAnsiTheme="minorHAnsi"/>
          <w:noProof/>
        </w:rPr>
      </w:pPr>
      <w:r>
        <w:rPr>
          <w:noProof/>
        </w:rPr>
        <w:t>3.4</w:t>
      </w:r>
      <w:r>
        <w:rPr>
          <w:rFonts w:asciiTheme="minorHAnsi" w:hAnsiTheme="minorHAnsi"/>
          <w:noProof/>
        </w:rPr>
        <w:tab/>
      </w:r>
      <w:r>
        <w:rPr>
          <w:noProof/>
        </w:rPr>
        <w:t>Interval and Duration Fields</w:t>
      </w:r>
      <w:r>
        <w:rPr>
          <w:noProof/>
        </w:rPr>
        <w:tab/>
      </w:r>
      <w:r>
        <w:rPr>
          <w:noProof/>
        </w:rPr>
        <w:fldChar w:fldCharType="begin"/>
      </w:r>
      <w:r>
        <w:rPr>
          <w:noProof/>
        </w:rPr>
        <w:instrText xml:space="preserve"> PAGEREF _Toc34733943 \h </w:instrText>
      </w:r>
      <w:r>
        <w:rPr>
          <w:noProof/>
        </w:rPr>
      </w:r>
      <w:r>
        <w:rPr>
          <w:noProof/>
        </w:rPr>
        <w:fldChar w:fldCharType="separate"/>
      </w:r>
      <w:r>
        <w:rPr>
          <w:noProof/>
        </w:rPr>
        <w:t>6</w:t>
      </w:r>
      <w:r>
        <w:rPr>
          <w:noProof/>
        </w:rPr>
        <w:fldChar w:fldCharType="end"/>
      </w:r>
    </w:p>
    <w:p w14:paraId="63E06C7C" w14:textId="3E12C713" w:rsidR="00902BF1" w:rsidRDefault="00902BF1">
      <w:pPr>
        <w:pStyle w:val="TOC2"/>
        <w:tabs>
          <w:tab w:val="left" w:pos="960"/>
          <w:tab w:val="right" w:leader="dot" w:pos="8630"/>
        </w:tabs>
        <w:rPr>
          <w:rFonts w:asciiTheme="minorHAnsi" w:hAnsiTheme="minorHAnsi"/>
          <w:noProof/>
        </w:rPr>
      </w:pPr>
      <w:r>
        <w:rPr>
          <w:noProof/>
        </w:rPr>
        <w:t>3.5</w:t>
      </w:r>
      <w:r>
        <w:rPr>
          <w:rFonts w:asciiTheme="minorHAnsi" w:hAnsiTheme="minorHAnsi"/>
          <w:noProof/>
        </w:rPr>
        <w:tab/>
      </w:r>
      <w:r>
        <w:rPr>
          <w:noProof/>
        </w:rPr>
        <w:t>Time Series Values</w:t>
      </w:r>
      <w:r>
        <w:rPr>
          <w:noProof/>
        </w:rPr>
        <w:tab/>
      </w:r>
      <w:r>
        <w:rPr>
          <w:noProof/>
        </w:rPr>
        <w:fldChar w:fldCharType="begin"/>
      </w:r>
      <w:r>
        <w:rPr>
          <w:noProof/>
        </w:rPr>
        <w:instrText xml:space="preserve"> PAGEREF _Toc34733944 \h </w:instrText>
      </w:r>
      <w:r>
        <w:rPr>
          <w:noProof/>
        </w:rPr>
      </w:r>
      <w:r>
        <w:rPr>
          <w:noProof/>
        </w:rPr>
        <w:fldChar w:fldCharType="separate"/>
      </w:r>
      <w:r>
        <w:rPr>
          <w:noProof/>
        </w:rPr>
        <w:t>6</w:t>
      </w:r>
      <w:r>
        <w:rPr>
          <w:noProof/>
        </w:rPr>
        <w:fldChar w:fldCharType="end"/>
      </w:r>
    </w:p>
    <w:p w14:paraId="33AECD47" w14:textId="2C8FD786" w:rsidR="00902BF1" w:rsidRDefault="00902BF1">
      <w:pPr>
        <w:pStyle w:val="TOC2"/>
        <w:tabs>
          <w:tab w:val="left" w:pos="960"/>
          <w:tab w:val="right" w:leader="dot" w:pos="8630"/>
        </w:tabs>
        <w:rPr>
          <w:rFonts w:asciiTheme="minorHAnsi" w:hAnsiTheme="minorHAnsi"/>
          <w:noProof/>
        </w:rPr>
      </w:pPr>
      <w:r>
        <w:rPr>
          <w:noProof/>
        </w:rPr>
        <w:t>3.6</w:t>
      </w:r>
      <w:r>
        <w:rPr>
          <w:rFonts w:asciiTheme="minorHAnsi" w:hAnsiTheme="minorHAnsi"/>
          <w:noProof/>
        </w:rPr>
        <w:tab/>
      </w:r>
      <w:r>
        <w:rPr>
          <w:noProof/>
        </w:rPr>
        <w:t>Time Series Properties</w:t>
      </w:r>
      <w:r>
        <w:rPr>
          <w:noProof/>
        </w:rPr>
        <w:tab/>
      </w:r>
      <w:r>
        <w:rPr>
          <w:noProof/>
        </w:rPr>
        <w:fldChar w:fldCharType="begin"/>
      </w:r>
      <w:r>
        <w:rPr>
          <w:noProof/>
        </w:rPr>
        <w:instrText xml:space="preserve"> PAGEREF _Toc34733945 \h </w:instrText>
      </w:r>
      <w:r>
        <w:rPr>
          <w:noProof/>
        </w:rPr>
      </w:r>
      <w:r>
        <w:rPr>
          <w:noProof/>
        </w:rPr>
        <w:fldChar w:fldCharType="separate"/>
      </w:r>
      <w:r>
        <w:rPr>
          <w:noProof/>
        </w:rPr>
        <w:t>8</w:t>
      </w:r>
      <w:r>
        <w:rPr>
          <w:noProof/>
        </w:rPr>
        <w:fldChar w:fldCharType="end"/>
      </w:r>
    </w:p>
    <w:p w14:paraId="5405FCC6" w14:textId="57690E98" w:rsidR="00902BF1" w:rsidRDefault="00902BF1">
      <w:pPr>
        <w:pStyle w:val="TOC2"/>
        <w:tabs>
          <w:tab w:val="left" w:pos="960"/>
          <w:tab w:val="right" w:leader="dot" w:pos="8630"/>
        </w:tabs>
        <w:rPr>
          <w:rFonts w:asciiTheme="minorHAnsi" w:hAnsiTheme="minorHAnsi"/>
          <w:noProof/>
        </w:rPr>
      </w:pPr>
      <w:r>
        <w:rPr>
          <w:noProof/>
        </w:rPr>
        <w:t>3.7</w:t>
      </w:r>
      <w:r>
        <w:rPr>
          <w:rFonts w:asciiTheme="minorHAnsi" w:hAnsiTheme="minorHAnsi"/>
          <w:noProof/>
        </w:rPr>
        <w:tab/>
      </w:r>
      <w:r>
        <w:rPr>
          <w:noProof/>
        </w:rPr>
        <w:t>Time Series Value Data Sources</w:t>
      </w:r>
      <w:r>
        <w:rPr>
          <w:noProof/>
        </w:rPr>
        <w:tab/>
      </w:r>
      <w:r>
        <w:rPr>
          <w:noProof/>
        </w:rPr>
        <w:fldChar w:fldCharType="begin"/>
      </w:r>
      <w:r>
        <w:rPr>
          <w:noProof/>
        </w:rPr>
        <w:instrText xml:space="preserve"> PAGEREF _Toc34733946 \h </w:instrText>
      </w:r>
      <w:r>
        <w:rPr>
          <w:noProof/>
        </w:rPr>
      </w:r>
      <w:r>
        <w:rPr>
          <w:noProof/>
        </w:rPr>
        <w:fldChar w:fldCharType="separate"/>
      </w:r>
      <w:r>
        <w:rPr>
          <w:noProof/>
        </w:rPr>
        <w:t>8</w:t>
      </w:r>
      <w:r>
        <w:rPr>
          <w:noProof/>
        </w:rPr>
        <w:fldChar w:fldCharType="end"/>
      </w:r>
    </w:p>
    <w:p w14:paraId="04BF2BEC" w14:textId="6F303A3C" w:rsidR="00902BF1" w:rsidRDefault="00902BF1">
      <w:pPr>
        <w:pStyle w:val="TOC2"/>
        <w:tabs>
          <w:tab w:val="left" w:pos="960"/>
          <w:tab w:val="right" w:leader="dot" w:pos="8630"/>
        </w:tabs>
        <w:rPr>
          <w:rFonts w:asciiTheme="minorHAnsi" w:hAnsiTheme="minorHAnsi"/>
          <w:noProof/>
        </w:rPr>
      </w:pPr>
      <w:r>
        <w:rPr>
          <w:noProof/>
        </w:rPr>
        <w:t>3.8</w:t>
      </w:r>
      <w:r>
        <w:rPr>
          <w:rFonts w:asciiTheme="minorHAnsi" w:hAnsiTheme="minorHAnsi"/>
          <w:noProof/>
        </w:rPr>
        <w:tab/>
      </w:r>
      <w:r>
        <w:rPr>
          <w:noProof/>
        </w:rPr>
        <w:t>Time Series Value Annotions</w:t>
      </w:r>
      <w:r>
        <w:rPr>
          <w:noProof/>
        </w:rPr>
        <w:tab/>
      </w:r>
      <w:r>
        <w:rPr>
          <w:noProof/>
        </w:rPr>
        <w:fldChar w:fldCharType="begin"/>
      </w:r>
      <w:r>
        <w:rPr>
          <w:noProof/>
        </w:rPr>
        <w:instrText xml:space="preserve"> PAGEREF _Toc34733947 \h </w:instrText>
      </w:r>
      <w:r>
        <w:rPr>
          <w:noProof/>
        </w:rPr>
      </w:r>
      <w:r>
        <w:rPr>
          <w:noProof/>
        </w:rPr>
        <w:fldChar w:fldCharType="separate"/>
      </w:r>
      <w:r>
        <w:rPr>
          <w:noProof/>
        </w:rPr>
        <w:t>8</w:t>
      </w:r>
      <w:r>
        <w:rPr>
          <w:noProof/>
        </w:rPr>
        <w:fldChar w:fldCharType="end"/>
      </w:r>
    </w:p>
    <w:p w14:paraId="3504B71B" w14:textId="64E80C66" w:rsidR="00902BF1" w:rsidRDefault="00902BF1">
      <w:pPr>
        <w:pStyle w:val="TOC1"/>
        <w:tabs>
          <w:tab w:val="left" w:pos="480"/>
          <w:tab w:val="right" w:leader="dot" w:pos="8630"/>
        </w:tabs>
        <w:rPr>
          <w:rFonts w:asciiTheme="minorHAnsi" w:hAnsiTheme="minorHAnsi"/>
          <w:noProof/>
        </w:rPr>
      </w:pPr>
      <w:r>
        <w:rPr>
          <w:noProof/>
        </w:rPr>
        <w:t>4</w:t>
      </w:r>
      <w:r>
        <w:rPr>
          <w:rFonts w:asciiTheme="minorHAnsi" w:hAnsiTheme="minorHAnsi"/>
          <w:noProof/>
        </w:rPr>
        <w:tab/>
      </w:r>
      <w:r>
        <w:rPr>
          <w:noProof/>
        </w:rPr>
        <w:t>DECODES OpenTSDB Consumer</w:t>
      </w:r>
      <w:r>
        <w:rPr>
          <w:noProof/>
        </w:rPr>
        <w:tab/>
      </w:r>
      <w:r>
        <w:rPr>
          <w:noProof/>
        </w:rPr>
        <w:fldChar w:fldCharType="begin"/>
      </w:r>
      <w:r>
        <w:rPr>
          <w:noProof/>
        </w:rPr>
        <w:instrText xml:space="preserve"> PAGEREF _Toc34733948 \h </w:instrText>
      </w:r>
      <w:r>
        <w:rPr>
          <w:noProof/>
        </w:rPr>
      </w:r>
      <w:r>
        <w:rPr>
          <w:noProof/>
        </w:rPr>
        <w:fldChar w:fldCharType="separate"/>
      </w:r>
      <w:r>
        <w:rPr>
          <w:noProof/>
        </w:rPr>
        <w:t>10</w:t>
      </w:r>
      <w:r>
        <w:rPr>
          <w:noProof/>
        </w:rPr>
        <w:fldChar w:fldCharType="end"/>
      </w:r>
    </w:p>
    <w:p w14:paraId="10F14D65" w14:textId="11E8B1A8" w:rsidR="00902BF1" w:rsidRDefault="00902BF1">
      <w:pPr>
        <w:pStyle w:val="TOC2"/>
        <w:tabs>
          <w:tab w:val="left" w:pos="960"/>
          <w:tab w:val="right" w:leader="dot" w:pos="8630"/>
        </w:tabs>
        <w:rPr>
          <w:rFonts w:asciiTheme="minorHAnsi" w:hAnsiTheme="minorHAnsi"/>
          <w:noProof/>
        </w:rPr>
      </w:pPr>
      <w:r>
        <w:rPr>
          <w:noProof/>
        </w:rPr>
        <w:t>4.1</w:t>
      </w:r>
      <w:r>
        <w:rPr>
          <w:rFonts w:asciiTheme="minorHAnsi" w:hAnsiTheme="minorHAnsi"/>
          <w:noProof/>
        </w:rPr>
        <w:tab/>
      </w:r>
      <w:r>
        <w:rPr>
          <w:noProof/>
        </w:rPr>
        <w:t>Building the TSID</w:t>
      </w:r>
      <w:r>
        <w:rPr>
          <w:noProof/>
        </w:rPr>
        <w:tab/>
      </w:r>
      <w:r>
        <w:rPr>
          <w:noProof/>
        </w:rPr>
        <w:fldChar w:fldCharType="begin"/>
      </w:r>
      <w:r>
        <w:rPr>
          <w:noProof/>
        </w:rPr>
        <w:instrText xml:space="preserve"> PAGEREF _Toc34733949 \h </w:instrText>
      </w:r>
      <w:r>
        <w:rPr>
          <w:noProof/>
        </w:rPr>
      </w:r>
      <w:r>
        <w:rPr>
          <w:noProof/>
        </w:rPr>
        <w:fldChar w:fldCharType="separate"/>
      </w:r>
      <w:r>
        <w:rPr>
          <w:noProof/>
        </w:rPr>
        <w:t>11</w:t>
      </w:r>
      <w:r>
        <w:rPr>
          <w:noProof/>
        </w:rPr>
        <w:fldChar w:fldCharType="end"/>
      </w:r>
    </w:p>
    <w:p w14:paraId="1432D337" w14:textId="6C29CEBD" w:rsidR="00902BF1" w:rsidRDefault="00902BF1">
      <w:pPr>
        <w:pStyle w:val="TOC1"/>
        <w:tabs>
          <w:tab w:val="left" w:pos="480"/>
          <w:tab w:val="right" w:leader="dot" w:pos="8630"/>
        </w:tabs>
        <w:rPr>
          <w:rFonts w:asciiTheme="minorHAnsi" w:hAnsiTheme="minorHAnsi"/>
          <w:noProof/>
        </w:rPr>
      </w:pPr>
      <w:r>
        <w:rPr>
          <w:noProof/>
        </w:rPr>
        <w:t>5</w:t>
      </w:r>
      <w:r>
        <w:rPr>
          <w:rFonts w:asciiTheme="minorHAnsi" w:hAnsiTheme="minorHAnsi"/>
          <w:noProof/>
        </w:rPr>
        <w:tab/>
      </w:r>
      <w:r>
        <w:rPr>
          <w:noProof/>
        </w:rPr>
        <w:t>Time Series Utilities</w:t>
      </w:r>
      <w:r>
        <w:rPr>
          <w:noProof/>
        </w:rPr>
        <w:tab/>
      </w:r>
      <w:r>
        <w:rPr>
          <w:noProof/>
        </w:rPr>
        <w:fldChar w:fldCharType="begin"/>
      </w:r>
      <w:r>
        <w:rPr>
          <w:noProof/>
        </w:rPr>
        <w:instrText xml:space="preserve"> PAGEREF _Toc34733950 \h </w:instrText>
      </w:r>
      <w:r>
        <w:rPr>
          <w:noProof/>
        </w:rPr>
      </w:r>
      <w:r>
        <w:rPr>
          <w:noProof/>
        </w:rPr>
        <w:fldChar w:fldCharType="separate"/>
      </w:r>
      <w:r>
        <w:rPr>
          <w:noProof/>
        </w:rPr>
        <w:t>15</w:t>
      </w:r>
      <w:r>
        <w:rPr>
          <w:noProof/>
        </w:rPr>
        <w:fldChar w:fldCharType="end"/>
      </w:r>
    </w:p>
    <w:p w14:paraId="7CDDAF4E" w14:textId="4D53FA48" w:rsidR="00902BF1" w:rsidRDefault="00902BF1">
      <w:pPr>
        <w:pStyle w:val="TOC2"/>
        <w:tabs>
          <w:tab w:val="left" w:pos="960"/>
          <w:tab w:val="right" w:leader="dot" w:pos="8630"/>
        </w:tabs>
        <w:rPr>
          <w:rFonts w:asciiTheme="minorHAnsi" w:hAnsiTheme="minorHAnsi"/>
          <w:noProof/>
        </w:rPr>
      </w:pPr>
      <w:r>
        <w:rPr>
          <w:noProof/>
        </w:rPr>
        <w:t>5.1</w:t>
      </w:r>
      <w:r>
        <w:rPr>
          <w:rFonts w:asciiTheme="minorHAnsi" w:hAnsiTheme="minorHAnsi"/>
          <w:noProof/>
        </w:rPr>
        <w:tab/>
      </w:r>
      <w:r>
        <w:rPr>
          <w:noProof/>
        </w:rPr>
        <w:t>Updating Old Schema</w:t>
      </w:r>
      <w:r>
        <w:rPr>
          <w:noProof/>
        </w:rPr>
        <w:tab/>
      </w:r>
      <w:r>
        <w:rPr>
          <w:noProof/>
        </w:rPr>
        <w:fldChar w:fldCharType="begin"/>
      </w:r>
      <w:r>
        <w:rPr>
          <w:noProof/>
        </w:rPr>
        <w:instrText xml:space="preserve"> PAGEREF _Toc34733951 \h </w:instrText>
      </w:r>
      <w:r>
        <w:rPr>
          <w:noProof/>
        </w:rPr>
      </w:r>
      <w:r>
        <w:rPr>
          <w:noProof/>
        </w:rPr>
        <w:fldChar w:fldCharType="separate"/>
      </w:r>
      <w:r>
        <w:rPr>
          <w:noProof/>
        </w:rPr>
        <w:t>15</w:t>
      </w:r>
      <w:r>
        <w:rPr>
          <w:noProof/>
        </w:rPr>
        <w:fldChar w:fldCharType="end"/>
      </w:r>
    </w:p>
    <w:p w14:paraId="5F9B4ABB" w14:textId="13935928" w:rsidR="00902BF1" w:rsidRDefault="00902BF1">
      <w:pPr>
        <w:pStyle w:val="TOC2"/>
        <w:tabs>
          <w:tab w:val="left" w:pos="960"/>
          <w:tab w:val="right" w:leader="dot" w:pos="8630"/>
        </w:tabs>
        <w:rPr>
          <w:rFonts w:asciiTheme="minorHAnsi" w:hAnsiTheme="minorHAnsi"/>
          <w:noProof/>
        </w:rPr>
      </w:pPr>
      <w:r>
        <w:rPr>
          <w:noProof/>
        </w:rPr>
        <w:t>5.2</w:t>
      </w:r>
      <w:r>
        <w:rPr>
          <w:rFonts w:asciiTheme="minorHAnsi" w:hAnsiTheme="minorHAnsi"/>
          <w:noProof/>
        </w:rPr>
        <w:tab/>
      </w:r>
      <w:r>
        <w:rPr>
          <w:noProof/>
        </w:rPr>
        <w:t>GUI Time Series List</w:t>
      </w:r>
      <w:r>
        <w:rPr>
          <w:noProof/>
        </w:rPr>
        <w:tab/>
      </w:r>
      <w:r>
        <w:rPr>
          <w:noProof/>
        </w:rPr>
        <w:fldChar w:fldCharType="begin"/>
      </w:r>
      <w:r>
        <w:rPr>
          <w:noProof/>
        </w:rPr>
        <w:instrText xml:space="preserve"> PAGEREF _Toc34733952 \h </w:instrText>
      </w:r>
      <w:r>
        <w:rPr>
          <w:noProof/>
        </w:rPr>
      </w:r>
      <w:r>
        <w:rPr>
          <w:noProof/>
        </w:rPr>
        <w:fldChar w:fldCharType="separate"/>
      </w:r>
      <w:r>
        <w:rPr>
          <w:noProof/>
        </w:rPr>
        <w:t>15</w:t>
      </w:r>
      <w:r>
        <w:rPr>
          <w:noProof/>
        </w:rPr>
        <w:fldChar w:fldCharType="end"/>
      </w:r>
    </w:p>
    <w:p w14:paraId="638ECA76" w14:textId="5DB4DEB6" w:rsidR="00902BF1" w:rsidRDefault="00902BF1">
      <w:pPr>
        <w:pStyle w:val="TOC2"/>
        <w:tabs>
          <w:tab w:val="left" w:pos="960"/>
          <w:tab w:val="right" w:leader="dot" w:pos="8630"/>
        </w:tabs>
        <w:rPr>
          <w:rFonts w:asciiTheme="minorHAnsi" w:hAnsiTheme="minorHAnsi"/>
          <w:noProof/>
        </w:rPr>
      </w:pPr>
      <w:r>
        <w:rPr>
          <w:noProof/>
        </w:rPr>
        <w:t>5.3</w:t>
      </w:r>
      <w:r>
        <w:rPr>
          <w:rFonts w:asciiTheme="minorHAnsi" w:hAnsiTheme="minorHAnsi"/>
          <w:noProof/>
        </w:rPr>
        <w:tab/>
      </w:r>
      <w:r>
        <w:rPr>
          <w:noProof/>
        </w:rPr>
        <w:t>Outputting Time Series Values</w:t>
      </w:r>
      <w:r>
        <w:rPr>
          <w:noProof/>
        </w:rPr>
        <w:tab/>
      </w:r>
      <w:r>
        <w:rPr>
          <w:noProof/>
        </w:rPr>
        <w:fldChar w:fldCharType="begin"/>
      </w:r>
      <w:r>
        <w:rPr>
          <w:noProof/>
        </w:rPr>
        <w:instrText xml:space="preserve"> PAGEREF _Toc34733953 \h </w:instrText>
      </w:r>
      <w:r>
        <w:rPr>
          <w:noProof/>
        </w:rPr>
      </w:r>
      <w:r>
        <w:rPr>
          <w:noProof/>
        </w:rPr>
        <w:fldChar w:fldCharType="separate"/>
      </w:r>
      <w:r>
        <w:rPr>
          <w:noProof/>
        </w:rPr>
        <w:t>16</w:t>
      </w:r>
      <w:r>
        <w:rPr>
          <w:noProof/>
        </w:rPr>
        <w:fldChar w:fldCharType="end"/>
      </w:r>
    </w:p>
    <w:p w14:paraId="77FA0B99" w14:textId="18707285" w:rsidR="00902BF1" w:rsidRDefault="00902BF1">
      <w:pPr>
        <w:pStyle w:val="TOC2"/>
        <w:tabs>
          <w:tab w:val="left" w:pos="960"/>
          <w:tab w:val="right" w:leader="dot" w:pos="8630"/>
        </w:tabs>
        <w:rPr>
          <w:rFonts w:asciiTheme="minorHAnsi" w:hAnsiTheme="minorHAnsi"/>
          <w:noProof/>
        </w:rPr>
      </w:pPr>
      <w:r>
        <w:rPr>
          <w:noProof/>
        </w:rPr>
        <w:t>5.4</w:t>
      </w:r>
      <w:r>
        <w:rPr>
          <w:rFonts w:asciiTheme="minorHAnsi" w:hAnsiTheme="minorHAnsi"/>
          <w:noProof/>
        </w:rPr>
        <w:tab/>
      </w:r>
      <w:r>
        <w:rPr>
          <w:noProof/>
        </w:rPr>
        <w:t>Importting Time Series Values</w:t>
      </w:r>
      <w:r>
        <w:rPr>
          <w:noProof/>
        </w:rPr>
        <w:tab/>
      </w:r>
      <w:r>
        <w:rPr>
          <w:noProof/>
        </w:rPr>
        <w:fldChar w:fldCharType="begin"/>
      </w:r>
      <w:r>
        <w:rPr>
          <w:noProof/>
        </w:rPr>
        <w:instrText xml:space="preserve"> PAGEREF _Toc34733954 \h </w:instrText>
      </w:r>
      <w:r>
        <w:rPr>
          <w:noProof/>
        </w:rPr>
      </w:r>
      <w:r>
        <w:rPr>
          <w:noProof/>
        </w:rPr>
        <w:fldChar w:fldCharType="separate"/>
      </w:r>
      <w:r>
        <w:rPr>
          <w:noProof/>
        </w:rPr>
        <w:t>17</w:t>
      </w:r>
      <w:r>
        <w:rPr>
          <w:noProof/>
        </w:rPr>
        <w:fldChar w:fldCharType="end"/>
      </w:r>
    </w:p>
    <w:p w14:paraId="4E9BDAA7" w14:textId="5B8D4DA0" w:rsidR="00902BF1" w:rsidRDefault="00902BF1">
      <w:pPr>
        <w:pStyle w:val="TOC2"/>
        <w:tabs>
          <w:tab w:val="left" w:pos="960"/>
          <w:tab w:val="right" w:leader="dot" w:pos="8630"/>
        </w:tabs>
        <w:rPr>
          <w:rFonts w:asciiTheme="minorHAnsi" w:hAnsiTheme="minorHAnsi"/>
          <w:noProof/>
        </w:rPr>
      </w:pPr>
      <w:r>
        <w:rPr>
          <w:noProof/>
        </w:rPr>
        <w:t>5.5</w:t>
      </w:r>
      <w:r>
        <w:rPr>
          <w:rFonts w:asciiTheme="minorHAnsi" w:hAnsiTheme="minorHAnsi"/>
          <w:noProof/>
        </w:rPr>
        <w:tab/>
      </w:r>
      <w:r>
        <w:rPr>
          <w:noProof/>
        </w:rPr>
        <w:t>The ‘Rebalance’ Utility</w:t>
      </w:r>
      <w:r>
        <w:rPr>
          <w:noProof/>
        </w:rPr>
        <w:tab/>
      </w:r>
      <w:r>
        <w:rPr>
          <w:noProof/>
        </w:rPr>
        <w:fldChar w:fldCharType="begin"/>
      </w:r>
      <w:r>
        <w:rPr>
          <w:noProof/>
        </w:rPr>
        <w:instrText xml:space="preserve"> PAGEREF _Toc34733955 \h </w:instrText>
      </w:r>
      <w:r>
        <w:rPr>
          <w:noProof/>
        </w:rPr>
      </w:r>
      <w:r>
        <w:rPr>
          <w:noProof/>
        </w:rPr>
        <w:fldChar w:fldCharType="separate"/>
      </w:r>
      <w:r>
        <w:rPr>
          <w:noProof/>
        </w:rPr>
        <w:t>17</w:t>
      </w:r>
      <w:r>
        <w:rPr>
          <w:noProof/>
        </w:rPr>
        <w:fldChar w:fldCharType="end"/>
      </w:r>
    </w:p>
    <w:p w14:paraId="4C200C10" w14:textId="78A80D91" w:rsidR="00902BF1" w:rsidRDefault="00902BF1">
      <w:pPr>
        <w:pStyle w:val="TOC2"/>
        <w:tabs>
          <w:tab w:val="left" w:pos="960"/>
          <w:tab w:val="right" w:leader="dot" w:pos="8630"/>
        </w:tabs>
        <w:rPr>
          <w:rFonts w:asciiTheme="minorHAnsi" w:hAnsiTheme="minorHAnsi"/>
          <w:noProof/>
        </w:rPr>
      </w:pPr>
      <w:r>
        <w:rPr>
          <w:noProof/>
        </w:rPr>
        <w:t>5.6</w:t>
      </w:r>
      <w:r>
        <w:rPr>
          <w:rFonts w:asciiTheme="minorHAnsi" w:hAnsiTheme="minorHAnsi"/>
          <w:noProof/>
        </w:rPr>
        <w:tab/>
      </w:r>
      <w:r>
        <w:rPr>
          <w:noProof/>
        </w:rPr>
        <w:t>List Time Series Data Sources</w:t>
      </w:r>
      <w:r>
        <w:rPr>
          <w:noProof/>
        </w:rPr>
        <w:tab/>
      </w:r>
      <w:r>
        <w:rPr>
          <w:noProof/>
        </w:rPr>
        <w:fldChar w:fldCharType="begin"/>
      </w:r>
      <w:r>
        <w:rPr>
          <w:noProof/>
        </w:rPr>
        <w:instrText xml:space="preserve"> PAGEREF _Toc34733956 \h </w:instrText>
      </w:r>
      <w:r>
        <w:rPr>
          <w:noProof/>
        </w:rPr>
      </w:r>
      <w:r>
        <w:rPr>
          <w:noProof/>
        </w:rPr>
        <w:fldChar w:fldCharType="separate"/>
      </w:r>
      <w:r>
        <w:rPr>
          <w:noProof/>
        </w:rPr>
        <w:t>19</w:t>
      </w:r>
      <w:r>
        <w:rPr>
          <w:noProof/>
        </w:rPr>
        <w:fldChar w:fldCharType="end"/>
      </w:r>
    </w:p>
    <w:p w14:paraId="047BA206" w14:textId="265C473F" w:rsidR="00902BF1" w:rsidRDefault="00902BF1">
      <w:pPr>
        <w:pStyle w:val="TOC2"/>
        <w:tabs>
          <w:tab w:val="left" w:pos="960"/>
          <w:tab w:val="right" w:leader="dot" w:pos="8630"/>
        </w:tabs>
        <w:rPr>
          <w:rFonts w:asciiTheme="minorHAnsi" w:hAnsiTheme="minorHAnsi"/>
          <w:noProof/>
        </w:rPr>
      </w:pPr>
      <w:r>
        <w:rPr>
          <w:noProof/>
        </w:rPr>
        <w:t>5.7</w:t>
      </w:r>
      <w:r>
        <w:rPr>
          <w:rFonts w:asciiTheme="minorHAnsi" w:hAnsiTheme="minorHAnsi"/>
          <w:noProof/>
        </w:rPr>
        <w:tab/>
      </w:r>
      <w:r>
        <w:rPr>
          <w:noProof/>
        </w:rPr>
        <w:t>The Generic “DbUtil” Utility</w:t>
      </w:r>
      <w:r>
        <w:rPr>
          <w:noProof/>
        </w:rPr>
        <w:tab/>
      </w:r>
      <w:r>
        <w:rPr>
          <w:noProof/>
        </w:rPr>
        <w:fldChar w:fldCharType="begin"/>
      </w:r>
      <w:r>
        <w:rPr>
          <w:noProof/>
        </w:rPr>
        <w:instrText xml:space="preserve"> PAGEREF _Toc34733957 \h </w:instrText>
      </w:r>
      <w:r>
        <w:rPr>
          <w:noProof/>
        </w:rPr>
      </w:r>
      <w:r>
        <w:rPr>
          <w:noProof/>
        </w:rPr>
        <w:fldChar w:fldCharType="separate"/>
      </w:r>
      <w:r>
        <w:rPr>
          <w:noProof/>
        </w:rPr>
        <w:t>19</w:t>
      </w:r>
      <w:r>
        <w:rPr>
          <w:noProof/>
        </w:rPr>
        <w:fldChar w:fldCharType="end"/>
      </w:r>
    </w:p>
    <w:p w14:paraId="16037C5A" w14:textId="5B2C695D" w:rsidR="00902BF1" w:rsidRDefault="00902BF1">
      <w:pPr>
        <w:pStyle w:val="TOC1"/>
        <w:tabs>
          <w:tab w:val="left" w:pos="480"/>
          <w:tab w:val="right" w:leader="dot" w:pos="8630"/>
        </w:tabs>
        <w:rPr>
          <w:rFonts w:asciiTheme="minorHAnsi" w:hAnsiTheme="minorHAnsi"/>
          <w:noProof/>
        </w:rPr>
      </w:pPr>
      <w:r>
        <w:rPr>
          <w:noProof/>
        </w:rPr>
        <w:t>6</w:t>
      </w:r>
      <w:r>
        <w:rPr>
          <w:rFonts w:asciiTheme="minorHAnsi" w:hAnsiTheme="minorHAnsi"/>
          <w:noProof/>
        </w:rPr>
        <w:tab/>
      </w:r>
      <w:r>
        <w:rPr>
          <w:noProof/>
        </w:rPr>
        <w:t>HydroJSON Server</w:t>
      </w:r>
      <w:r>
        <w:rPr>
          <w:noProof/>
        </w:rPr>
        <w:tab/>
      </w:r>
      <w:r>
        <w:rPr>
          <w:noProof/>
        </w:rPr>
        <w:fldChar w:fldCharType="begin"/>
      </w:r>
      <w:r>
        <w:rPr>
          <w:noProof/>
        </w:rPr>
        <w:instrText xml:space="preserve"> PAGEREF _Toc34733958 \h </w:instrText>
      </w:r>
      <w:r>
        <w:rPr>
          <w:noProof/>
        </w:rPr>
      </w:r>
      <w:r>
        <w:rPr>
          <w:noProof/>
        </w:rPr>
        <w:fldChar w:fldCharType="separate"/>
      </w:r>
      <w:r>
        <w:rPr>
          <w:noProof/>
        </w:rPr>
        <w:t>21</w:t>
      </w:r>
      <w:r>
        <w:rPr>
          <w:noProof/>
        </w:rPr>
        <w:fldChar w:fldCharType="end"/>
      </w:r>
    </w:p>
    <w:p w14:paraId="1EC636B4" w14:textId="20E7A6B3" w:rsidR="00902BF1" w:rsidRDefault="00902BF1">
      <w:pPr>
        <w:pStyle w:val="TOC2"/>
        <w:tabs>
          <w:tab w:val="left" w:pos="960"/>
          <w:tab w:val="right" w:leader="dot" w:pos="8630"/>
        </w:tabs>
        <w:rPr>
          <w:rFonts w:asciiTheme="minorHAnsi" w:hAnsiTheme="minorHAnsi"/>
          <w:noProof/>
        </w:rPr>
      </w:pPr>
      <w:r>
        <w:rPr>
          <w:noProof/>
        </w:rPr>
        <w:t>6.1</w:t>
      </w:r>
      <w:r>
        <w:rPr>
          <w:rFonts w:asciiTheme="minorHAnsi" w:hAnsiTheme="minorHAnsi"/>
          <w:noProof/>
        </w:rPr>
        <w:tab/>
      </w:r>
      <w:r>
        <w:rPr>
          <w:noProof/>
        </w:rPr>
        <w:t>Deploying the HydroJSON Server</w:t>
      </w:r>
      <w:r>
        <w:rPr>
          <w:noProof/>
        </w:rPr>
        <w:tab/>
      </w:r>
      <w:r>
        <w:rPr>
          <w:noProof/>
        </w:rPr>
        <w:fldChar w:fldCharType="begin"/>
      </w:r>
      <w:r>
        <w:rPr>
          <w:noProof/>
        </w:rPr>
        <w:instrText xml:space="preserve"> PAGEREF _Toc34733959 \h </w:instrText>
      </w:r>
      <w:r>
        <w:rPr>
          <w:noProof/>
        </w:rPr>
      </w:r>
      <w:r>
        <w:rPr>
          <w:noProof/>
        </w:rPr>
        <w:fldChar w:fldCharType="separate"/>
      </w:r>
      <w:r>
        <w:rPr>
          <w:noProof/>
        </w:rPr>
        <w:t>21</w:t>
      </w:r>
      <w:r>
        <w:rPr>
          <w:noProof/>
        </w:rPr>
        <w:fldChar w:fldCharType="end"/>
      </w:r>
    </w:p>
    <w:p w14:paraId="352D5F19" w14:textId="13E60D21" w:rsidR="00902BF1" w:rsidRDefault="00902BF1">
      <w:pPr>
        <w:pStyle w:val="TOC2"/>
        <w:tabs>
          <w:tab w:val="left" w:pos="960"/>
          <w:tab w:val="right" w:leader="dot" w:pos="8630"/>
        </w:tabs>
        <w:rPr>
          <w:rFonts w:asciiTheme="minorHAnsi" w:hAnsiTheme="minorHAnsi"/>
          <w:noProof/>
        </w:rPr>
      </w:pPr>
      <w:r>
        <w:rPr>
          <w:noProof/>
        </w:rPr>
        <w:t>6.2</w:t>
      </w:r>
      <w:r>
        <w:rPr>
          <w:rFonts w:asciiTheme="minorHAnsi" w:hAnsiTheme="minorHAnsi"/>
          <w:noProof/>
        </w:rPr>
        <w:tab/>
      </w:r>
      <w:r>
        <w:rPr>
          <w:noProof/>
        </w:rPr>
        <w:t>Server Request Details</w:t>
      </w:r>
      <w:r>
        <w:rPr>
          <w:noProof/>
        </w:rPr>
        <w:tab/>
      </w:r>
      <w:r>
        <w:rPr>
          <w:noProof/>
        </w:rPr>
        <w:fldChar w:fldCharType="begin"/>
      </w:r>
      <w:r>
        <w:rPr>
          <w:noProof/>
        </w:rPr>
        <w:instrText xml:space="preserve"> PAGEREF _Toc34733960 \h </w:instrText>
      </w:r>
      <w:r>
        <w:rPr>
          <w:noProof/>
        </w:rPr>
      </w:r>
      <w:r>
        <w:rPr>
          <w:noProof/>
        </w:rPr>
        <w:fldChar w:fldCharType="separate"/>
      </w:r>
      <w:r>
        <w:rPr>
          <w:noProof/>
        </w:rPr>
        <w:t>22</w:t>
      </w:r>
      <w:r>
        <w:rPr>
          <w:noProof/>
        </w:rPr>
        <w:fldChar w:fldCharType="end"/>
      </w:r>
    </w:p>
    <w:p w14:paraId="28A61567" w14:textId="2B99FF9E" w:rsidR="00902BF1" w:rsidRDefault="00902BF1">
      <w:pPr>
        <w:pStyle w:val="TOC3"/>
        <w:tabs>
          <w:tab w:val="left" w:pos="1440"/>
          <w:tab w:val="right" w:leader="dot" w:pos="8630"/>
        </w:tabs>
        <w:rPr>
          <w:rFonts w:asciiTheme="minorHAnsi" w:hAnsiTheme="minorHAnsi"/>
          <w:noProof/>
        </w:rPr>
      </w:pPr>
      <w:r>
        <w:rPr>
          <w:noProof/>
        </w:rPr>
        <w:t>6.2.1</w:t>
      </w:r>
      <w:r>
        <w:rPr>
          <w:rFonts w:asciiTheme="minorHAnsi" w:hAnsiTheme="minorHAnsi"/>
          <w:noProof/>
        </w:rPr>
        <w:tab/>
      </w:r>
      <w:r>
        <w:rPr>
          <w:noProof/>
        </w:rPr>
        <w:t>Retrieve Catalog of Sites</w:t>
      </w:r>
      <w:r>
        <w:rPr>
          <w:noProof/>
        </w:rPr>
        <w:tab/>
      </w:r>
      <w:r>
        <w:rPr>
          <w:noProof/>
        </w:rPr>
        <w:fldChar w:fldCharType="begin"/>
      </w:r>
      <w:r>
        <w:rPr>
          <w:noProof/>
        </w:rPr>
        <w:instrText xml:space="preserve"> PAGEREF _Toc34733961 \h </w:instrText>
      </w:r>
      <w:r>
        <w:rPr>
          <w:noProof/>
        </w:rPr>
      </w:r>
      <w:r>
        <w:rPr>
          <w:noProof/>
        </w:rPr>
        <w:fldChar w:fldCharType="separate"/>
      </w:r>
      <w:r>
        <w:rPr>
          <w:noProof/>
        </w:rPr>
        <w:t>22</w:t>
      </w:r>
      <w:r>
        <w:rPr>
          <w:noProof/>
        </w:rPr>
        <w:fldChar w:fldCharType="end"/>
      </w:r>
    </w:p>
    <w:p w14:paraId="068FE9A9" w14:textId="11A637B6" w:rsidR="00902BF1" w:rsidRDefault="00902BF1">
      <w:pPr>
        <w:pStyle w:val="TOC3"/>
        <w:tabs>
          <w:tab w:val="left" w:pos="1440"/>
          <w:tab w:val="right" w:leader="dot" w:pos="8630"/>
        </w:tabs>
        <w:rPr>
          <w:rFonts w:asciiTheme="minorHAnsi" w:hAnsiTheme="minorHAnsi"/>
          <w:noProof/>
        </w:rPr>
      </w:pPr>
      <w:r>
        <w:rPr>
          <w:noProof/>
        </w:rPr>
        <w:t>6.2.2</w:t>
      </w:r>
      <w:r>
        <w:rPr>
          <w:rFonts w:asciiTheme="minorHAnsi" w:hAnsiTheme="minorHAnsi"/>
          <w:noProof/>
        </w:rPr>
        <w:tab/>
      </w:r>
      <w:r>
        <w:rPr>
          <w:noProof/>
        </w:rPr>
        <w:t>Retrieve Catalog of Time Series IDs</w:t>
      </w:r>
      <w:r>
        <w:rPr>
          <w:noProof/>
        </w:rPr>
        <w:tab/>
      </w:r>
      <w:r>
        <w:rPr>
          <w:noProof/>
        </w:rPr>
        <w:fldChar w:fldCharType="begin"/>
      </w:r>
      <w:r>
        <w:rPr>
          <w:noProof/>
        </w:rPr>
        <w:instrText xml:space="preserve"> PAGEREF _Toc34733962 \h </w:instrText>
      </w:r>
      <w:r>
        <w:rPr>
          <w:noProof/>
        </w:rPr>
      </w:r>
      <w:r>
        <w:rPr>
          <w:noProof/>
        </w:rPr>
        <w:fldChar w:fldCharType="separate"/>
      </w:r>
      <w:r>
        <w:rPr>
          <w:noProof/>
        </w:rPr>
        <w:t>22</w:t>
      </w:r>
      <w:r>
        <w:rPr>
          <w:noProof/>
        </w:rPr>
        <w:fldChar w:fldCharType="end"/>
      </w:r>
    </w:p>
    <w:p w14:paraId="5A03B8AF" w14:textId="73912AF1" w:rsidR="00902BF1" w:rsidRDefault="00902BF1">
      <w:pPr>
        <w:pStyle w:val="TOC3"/>
        <w:tabs>
          <w:tab w:val="left" w:pos="1440"/>
          <w:tab w:val="right" w:leader="dot" w:pos="8630"/>
        </w:tabs>
        <w:rPr>
          <w:rFonts w:asciiTheme="minorHAnsi" w:hAnsiTheme="minorHAnsi"/>
          <w:noProof/>
        </w:rPr>
      </w:pPr>
      <w:r>
        <w:rPr>
          <w:noProof/>
        </w:rPr>
        <w:t>6.2.3</w:t>
      </w:r>
      <w:r>
        <w:rPr>
          <w:rFonts w:asciiTheme="minorHAnsi" w:hAnsiTheme="minorHAnsi"/>
          <w:noProof/>
        </w:rPr>
        <w:tab/>
      </w:r>
      <w:r>
        <w:rPr>
          <w:noProof/>
        </w:rPr>
        <w:t>Retrieve Data by TSIDs</w:t>
      </w:r>
      <w:r>
        <w:rPr>
          <w:noProof/>
        </w:rPr>
        <w:tab/>
      </w:r>
      <w:r>
        <w:rPr>
          <w:noProof/>
        </w:rPr>
        <w:fldChar w:fldCharType="begin"/>
      </w:r>
      <w:r>
        <w:rPr>
          <w:noProof/>
        </w:rPr>
        <w:instrText xml:space="preserve"> PAGEREF _Toc34733963 \h </w:instrText>
      </w:r>
      <w:r>
        <w:rPr>
          <w:noProof/>
        </w:rPr>
      </w:r>
      <w:r>
        <w:rPr>
          <w:noProof/>
        </w:rPr>
        <w:fldChar w:fldCharType="separate"/>
      </w:r>
      <w:r>
        <w:rPr>
          <w:noProof/>
        </w:rPr>
        <w:t>22</w:t>
      </w:r>
      <w:r>
        <w:rPr>
          <w:noProof/>
        </w:rPr>
        <w:fldChar w:fldCharType="end"/>
      </w:r>
    </w:p>
    <w:p w14:paraId="7E804203" w14:textId="5BD0E591" w:rsidR="00551411" w:rsidRDefault="00551411" w:rsidP="0026383C">
      <w:r>
        <w:fldChar w:fldCharType="end"/>
      </w:r>
    </w:p>
    <w:p w14:paraId="19715877" w14:textId="77777777" w:rsidR="00551411" w:rsidRDefault="00551411" w:rsidP="0026383C">
      <w:pPr>
        <w:sectPr w:rsidR="00551411" w:rsidSect="00551411">
          <w:type w:val="oddPage"/>
          <w:pgSz w:w="12240" w:h="15840"/>
          <w:pgMar w:top="1440" w:right="1800" w:bottom="1440" w:left="1800" w:header="720" w:footer="720" w:gutter="0"/>
          <w:cols w:space="720"/>
          <w:docGrid w:linePitch="360"/>
        </w:sectPr>
      </w:pPr>
    </w:p>
    <w:p w14:paraId="2C5B8BF2" w14:textId="77777777" w:rsidR="00F307EC" w:rsidRDefault="00F307EC" w:rsidP="00F307EC">
      <w:pPr>
        <w:pStyle w:val="Heading1"/>
      </w:pPr>
      <w:bookmarkStart w:id="0" w:name="_Toc34733933"/>
      <w:r>
        <w:lastRenderedPageBreak/>
        <w:t>Overview</w:t>
      </w:r>
      <w:bookmarkEnd w:id="0"/>
    </w:p>
    <w:p w14:paraId="398AC579" w14:textId="7C546DE7" w:rsidR="00F307EC" w:rsidRDefault="000E44C6" w:rsidP="00F307EC">
      <w:proofErr w:type="spellStart"/>
      <w:r>
        <w:t>OpenTSDB</w:t>
      </w:r>
      <w:proofErr w:type="spellEnd"/>
      <w:r>
        <w:t xml:space="preserve"> (TSDB = Time Series Database) is an extension of </w:t>
      </w:r>
      <w:proofErr w:type="spellStart"/>
      <w:r>
        <w:t>OpenDCS</w:t>
      </w:r>
      <w:proofErr w:type="spellEnd"/>
      <w:r>
        <w:t xml:space="preserve"> first included in the 6.5 release. This manual describes the schema and utilities making up </w:t>
      </w:r>
      <w:proofErr w:type="spellStart"/>
      <w:r>
        <w:t>OpenTSDB</w:t>
      </w:r>
      <w:proofErr w:type="spellEnd"/>
      <w:r w:rsidR="00B42AA0">
        <w:t>.</w:t>
      </w:r>
    </w:p>
    <w:p w14:paraId="365D2A6A" w14:textId="77777777" w:rsidR="000E44C6" w:rsidRDefault="000E44C6" w:rsidP="00F307EC"/>
    <w:p w14:paraId="04A8F8DF" w14:textId="43286A4E" w:rsidR="000E44C6" w:rsidRDefault="000E44C6" w:rsidP="000E44C6">
      <w:pPr>
        <w:pStyle w:val="Heading2"/>
      </w:pPr>
      <w:bookmarkStart w:id="1" w:name="_Toc34733934"/>
      <w:r>
        <w:t>Revision History</w:t>
      </w:r>
      <w:bookmarkEnd w:id="1"/>
    </w:p>
    <w:p w14:paraId="616036EF" w14:textId="5E7E5774" w:rsidR="000E44C6" w:rsidRDefault="00902BF1" w:rsidP="000E44C6">
      <w:r>
        <w:t xml:space="preserve">Rev 1: </w:t>
      </w:r>
      <w:proofErr w:type="spellStart"/>
      <w:r w:rsidR="000E44C6">
        <w:t>OpenDCS</w:t>
      </w:r>
      <w:proofErr w:type="spellEnd"/>
      <w:r w:rsidR="000E44C6">
        <w:t xml:space="preserve"> 6.5 RC01, June, 2018:</w:t>
      </w:r>
    </w:p>
    <w:p w14:paraId="0083195E" w14:textId="45D86154" w:rsidR="000E44C6" w:rsidRDefault="000E44C6" w:rsidP="000E44C6">
      <w:pPr>
        <w:pStyle w:val="ListParagraph"/>
        <w:numPr>
          <w:ilvl w:val="0"/>
          <w:numId w:val="16"/>
        </w:numPr>
      </w:pPr>
      <w:r>
        <w:t>Initial release</w:t>
      </w:r>
    </w:p>
    <w:p w14:paraId="191AB36D" w14:textId="3A88FF68" w:rsidR="00385DBC" w:rsidRDefault="00902BF1" w:rsidP="00385DBC">
      <w:r>
        <w:t xml:space="preserve">Rev 2: </w:t>
      </w:r>
      <w:proofErr w:type="spellStart"/>
      <w:r w:rsidR="00385DBC">
        <w:t>OpenDCS</w:t>
      </w:r>
      <w:proofErr w:type="spellEnd"/>
      <w:r w:rsidR="00385DBC">
        <w:t xml:space="preserve"> 6.7 RC01, February, 2020</w:t>
      </w:r>
    </w:p>
    <w:p w14:paraId="35D53985" w14:textId="65C22A71" w:rsidR="00385DBC" w:rsidRDefault="00385DBC" w:rsidP="00385DBC">
      <w:pPr>
        <w:pStyle w:val="ListParagraph"/>
        <w:numPr>
          <w:ilvl w:val="0"/>
          <w:numId w:val="16"/>
        </w:numPr>
      </w:pPr>
      <w:r>
        <w:t>This release supports computations.</w:t>
      </w:r>
    </w:p>
    <w:p w14:paraId="64E30D49" w14:textId="34BB0296" w:rsidR="00385DBC" w:rsidRDefault="00385DBC" w:rsidP="00385DBC">
      <w:pPr>
        <w:pStyle w:val="ListParagraph"/>
        <w:numPr>
          <w:ilvl w:val="0"/>
          <w:numId w:val="16"/>
        </w:numPr>
      </w:pPr>
      <w:r>
        <w:t>The sections on Exporting and Importing time series data have been expanded and improved. The “</w:t>
      </w:r>
      <w:proofErr w:type="spellStart"/>
      <w:r>
        <w:t>outputts</w:t>
      </w:r>
      <w:proofErr w:type="spellEnd"/>
      <w:r>
        <w:t>” and “</w:t>
      </w:r>
      <w:proofErr w:type="spellStart"/>
      <w:r>
        <w:t>importts</w:t>
      </w:r>
      <w:proofErr w:type="spellEnd"/>
      <w:r>
        <w:t xml:space="preserve">” utilities now provide a good way of backing up time series data in an ASCII file, or for transferring data from one database to another. For example, you could use this to transfer data from a CWMS database into </w:t>
      </w:r>
      <w:proofErr w:type="spellStart"/>
      <w:r>
        <w:t>OpenTSDB</w:t>
      </w:r>
      <w:proofErr w:type="spellEnd"/>
      <w:r>
        <w:t>.</w:t>
      </w:r>
    </w:p>
    <w:p w14:paraId="055F0B1D" w14:textId="56E1EE18" w:rsidR="00902BF1" w:rsidRDefault="00902BF1" w:rsidP="00902BF1">
      <w:r>
        <w:t xml:space="preserve">Rev 3: </w:t>
      </w:r>
      <w:proofErr w:type="spellStart"/>
      <w:r>
        <w:t>OpenDCS</w:t>
      </w:r>
      <w:proofErr w:type="spellEnd"/>
      <w:r>
        <w:t xml:space="preserve"> 6.7 RC02, March, 2020</w:t>
      </w:r>
    </w:p>
    <w:p w14:paraId="3477FCCA" w14:textId="75E97C73" w:rsidR="00902BF1" w:rsidRPr="000E44C6" w:rsidRDefault="00902BF1" w:rsidP="00902BF1">
      <w:pPr>
        <w:pStyle w:val="ListParagraph"/>
        <w:numPr>
          <w:ilvl w:val="0"/>
          <w:numId w:val="20"/>
        </w:numPr>
      </w:pPr>
      <w:r>
        <w:t>Define bits used for time series values.</w:t>
      </w:r>
    </w:p>
    <w:p w14:paraId="23F3D7C2" w14:textId="59207BE7" w:rsidR="0014652C" w:rsidRDefault="0014652C" w:rsidP="00F307EC">
      <w:pPr>
        <w:pStyle w:val="Heading1"/>
      </w:pPr>
      <w:bookmarkStart w:id="2" w:name="_Toc34733935"/>
      <w:r>
        <w:lastRenderedPageBreak/>
        <w:t>Installation and Configuration</w:t>
      </w:r>
      <w:bookmarkEnd w:id="2"/>
    </w:p>
    <w:p w14:paraId="5CA8F734" w14:textId="77777777" w:rsidR="0014652C" w:rsidRDefault="0014652C" w:rsidP="0014652C"/>
    <w:p w14:paraId="17970A76" w14:textId="18791F2C" w:rsidR="0014652C" w:rsidRPr="0014652C" w:rsidRDefault="0014652C" w:rsidP="0014652C">
      <w:pPr>
        <w:pStyle w:val="Heading2"/>
      </w:pPr>
      <w:bookmarkStart w:id="3" w:name="_Toc34733936"/>
      <w:r>
        <w:t>Fresh Schema Install</w:t>
      </w:r>
      <w:bookmarkEnd w:id="3"/>
    </w:p>
    <w:p w14:paraId="15A43428" w14:textId="41DD4C96" w:rsidR="0014652C" w:rsidRDefault="0014652C" w:rsidP="0014652C">
      <w:r>
        <w:t xml:space="preserve">After installing </w:t>
      </w:r>
      <w:proofErr w:type="spellStart"/>
      <w:r>
        <w:t>OpenDCS</w:t>
      </w:r>
      <w:proofErr w:type="spellEnd"/>
      <w:r>
        <w:t xml:space="preserve"> 6.5 you will find a schema subdirectory containing two other subdirectories:</w:t>
      </w:r>
    </w:p>
    <w:p w14:paraId="4E3E29FA" w14:textId="1E26B9C8" w:rsidR="0014652C" w:rsidRDefault="0014652C" w:rsidP="0014652C">
      <w:pPr>
        <w:pStyle w:val="ListParagraph"/>
        <w:numPr>
          <w:ilvl w:val="0"/>
          <w:numId w:val="16"/>
        </w:numPr>
      </w:pPr>
      <w:proofErr w:type="spellStart"/>
      <w:r>
        <w:t>opendcs-pg</w:t>
      </w:r>
      <w:proofErr w:type="spellEnd"/>
      <w:r>
        <w:t xml:space="preserve"> – Schema installation scripts for PostgreSQL</w:t>
      </w:r>
    </w:p>
    <w:p w14:paraId="61A55124" w14:textId="040A0B42" w:rsidR="0014652C" w:rsidRDefault="0014652C" w:rsidP="0014652C">
      <w:pPr>
        <w:pStyle w:val="ListParagraph"/>
        <w:numPr>
          <w:ilvl w:val="0"/>
          <w:numId w:val="16"/>
        </w:numPr>
      </w:pPr>
      <w:proofErr w:type="spellStart"/>
      <w:r>
        <w:t>opendcs</w:t>
      </w:r>
      <w:proofErr w:type="spellEnd"/>
      <w:r>
        <w:t>-oracle – Schema installation scripts for Oracle</w:t>
      </w:r>
    </w:p>
    <w:p w14:paraId="122DD9D2" w14:textId="1699712A" w:rsidR="0014652C" w:rsidRDefault="0014652C" w:rsidP="0014652C">
      <w:r>
        <w:t>Follow the instructions in the README files contained in those directories for a fresh install.</w:t>
      </w:r>
    </w:p>
    <w:p w14:paraId="112E02D4" w14:textId="07D05084" w:rsidR="0014652C" w:rsidRDefault="0014652C" w:rsidP="0014652C">
      <w:pPr>
        <w:pStyle w:val="Heading2"/>
      </w:pPr>
      <w:bookmarkStart w:id="4" w:name="_Toc34733937"/>
      <w:r>
        <w:t xml:space="preserve">Configure </w:t>
      </w:r>
      <w:proofErr w:type="spellStart"/>
      <w:r>
        <w:t>OpenDCS</w:t>
      </w:r>
      <w:bookmarkEnd w:id="4"/>
      <w:proofErr w:type="spellEnd"/>
    </w:p>
    <w:p w14:paraId="58D55F40" w14:textId="0CB40986" w:rsidR="0014652C" w:rsidRDefault="0014652C" w:rsidP="0014652C">
      <w:r>
        <w:t>Follow the instructions in the OPENDCS Installation Guide to configure your database. Make sure the Database Type is set to OPENTSDB.</w:t>
      </w:r>
    </w:p>
    <w:p w14:paraId="11976481" w14:textId="77777777" w:rsidR="000A5D65" w:rsidRDefault="000A5D65">
      <w:pPr>
        <w:spacing w:after="0"/>
        <w:rPr>
          <w:rFonts w:eastAsiaTheme="majorEastAsia" w:cstheme="majorBidi"/>
          <w:b/>
          <w:bCs/>
          <w:sz w:val="36"/>
          <w:szCs w:val="36"/>
        </w:rPr>
      </w:pPr>
      <w:r>
        <w:br w:type="page"/>
      </w:r>
    </w:p>
    <w:p w14:paraId="565FDB4D" w14:textId="0FC4F27D" w:rsidR="00990487" w:rsidRDefault="006C0CF6" w:rsidP="006C0CF6">
      <w:pPr>
        <w:pStyle w:val="Heading2"/>
      </w:pPr>
      <w:bookmarkStart w:id="5" w:name="_Toc34733938"/>
      <w:r>
        <w:lastRenderedPageBreak/>
        <w:t>TSDB-Specific Properties</w:t>
      </w:r>
      <w:bookmarkEnd w:id="5"/>
    </w:p>
    <w:p w14:paraId="6CF98357" w14:textId="5130BC2E" w:rsidR="006C0CF6" w:rsidRDefault="006C0CF6" w:rsidP="006C0CF6">
      <w:r>
        <w:t>The database schema contains a table “</w:t>
      </w:r>
      <w:proofErr w:type="spellStart"/>
      <w:r>
        <w:t>tsdb_property</w:t>
      </w:r>
      <w:proofErr w:type="spellEnd"/>
      <w:r>
        <w:t xml:space="preserve">” (see schema below). Currently the only way to add values to the table is with direct SQL statements. This will be improved in future releases. The following properties will affect </w:t>
      </w:r>
      <w:proofErr w:type="spellStart"/>
      <w:r>
        <w:t>OpenTSDB</w:t>
      </w:r>
      <w:proofErr w:type="spellEnd"/>
      <w:r>
        <w:t xml:space="preserve"> operation:</w:t>
      </w:r>
    </w:p>
    <w:p w14:paraId="7D62C51C" w14:textId="41E02DD7" w:rsidR="006C0CF6" w:rsidRDefault="006C0CF6" w:rsidP="006C0CF6">
      <w:pPr>
        <w:pStyle w:val="ListParagraph"/>
        <w:numPr>
          <w:ilvl w:val="0"/>
          <w:numId w:val="17"/>
        </w:numPr>
      </w:pPr>
      <w:proofErr w:type="spellStart"/>
      <w:r>
        <w:t>allowDstOffsetVariation</w:t>
      </w:r>
      <w:proofErr w:type="spellEnd"/>
      <w:r>
        <w:t xml:space="preserve">: (default = true) Allowing the variation means that daily averages may vary by an hour over a DST change. Setting to false will force </w:t>
      </w:r>
      <w:proofErr w:type="spellStart"/>
      <w:r>
        <w:t>OpenTSDB</w:t>
      </w:r>
      <w:proofErr w:type="spellEnd"/>
      <w:r>
        <w:t xml:space="preserve"> to operate like CWMS: The UTC Offsets must remain consistent for all values stored.</w:t>
      </w:r>
    </w:p>
    <w:p w14:paraId="3AAE0AC6" w14:textId="403730E3" w:rsidR="006C0CF6" w:rsidRDefault="004A7571" w:rsidP="006C0CF6">
      <w:pPr>
        <w:pStyle w:val="ListParagraph"/>
        <w:numPr>
          <w:ilvl w:val="0"/>
          <w:numId w:val="17"/>
        </w:numPr>
      </w:pPr>
      <w:proofErr w:type="spellStart"/>
      <w:r>
        <w:t>offsetErrorAction</w:t>
      </w:r>
      <w:proofErr w:type="spellEnd"/>
      <w:r>
        <w:t>: (default = ROUND) One of IGNORE, REJECT, or ROUND. This determines how sample times may be modified for time series values stored in the database for regular interval time series:</w:t>
      </w:r>
    </w:p>
    <w:p w14:paraId="6C597DAC" w14:textId="7E1D60D0" w:rsidR="004A7571" w:rsidRDefault="004A7571" w:rsidP="004A7571">
      <w:pPr>
        <w:pStyle w:val="ListParagraph"/>
        <w:numPr>
          <w:ilvl w:val="1"/>
          <w:numId w:val="17"/>
        </w:numPr>
      </w:pPr>
      <w:r>
        <w:t>INGORE – means to do nothing. Store time values as-is</w:t>
      </w:r>
    </w:p>
    <w:p w14:paraId="7CEBD37D" w14:textId="57086E2B" w:rsidR="004A7571" w:rsidRDefault="004A7571" w:rsidP="004A7571">
      <w:pPr>
        <w:pStyle w:val="ListParagraph"/>
        <w:numPr>
          <w:ilvl w:val="1"/>
          <w:numId w:val="17"/>
        </w:numPr>
      </w:pPr>
      <w:r>
        <w:t>ROUND – means to round to the nearest regular interval</w:t>
      </w:r>
    </w:p>
    <w:p w14:paraId="159D851D" w14:textId="635ADA76" w:rsidR="004A7571" w:rsidRDefault="004A7571" w:rsidP="004A7571">
      <w:pPr>
        <w:pStyle w:val="ListParagraph"/>
        <w:numPr>
          <w:ilvl w:val="1"/>
          <w:numId w:val="17"/>
        </w:numPr>
      </w:pPr>
      <w:r>
        <w:t>REJECT – means to reject values that are not on a regular interval</w:t>
      </w:r>
    </w:p>
    <w:p w14:paraId="2F7BD203" w14:textId="3C347B35" w:rsidR="004A7571" w:rsidRDefault="004A7571" w:rsidP="004A7571">
      <w:pPr>
        <w:pStyle w:val="ListParagraph"/>
        <w:numPr>
          <w:ilvl w:val="0"/>
          <w:numId w:val="17"/>
        </w:numPr>
      </w:pPr>
      <w:proofErr w:type="spellStart"/>
      <w:r>
        <w:t>storagePresentationGroup</w:t>
      </w:r>
      <w:proofErr w:type="spellEnd"/>
      <w:r>
        <w:t>: (default = CWMS-English) When creating a new time series, the presentation group named here will be used to determine the storage units based on the data type of the time series being created.</w:t>
      </w:r>
    </w:p>
    <w:p w14:paraId="18D9C3F6" w14:textId="4D9CCF4D" w:rsidR="00FB0046" w:rsidRDefault="00FB0046" w:rsidP="00FB0046">
      <w:pPr>
        <w:pStyle w:val="ListParagraph"/>
        <w:numPr>
          <w:ilvl w:val="1"/>
          <w:numId w:val="17"/>
        </w:numPr>
      </w:pPr>
      <w:r>
        <w:t xml:space="preserve">Note that for </w:t>
      </w:r>
      <w:proofErr w:type="spellStart"/>
      <w:r>
        <w:t>OpenDCS</w:t>
      </w:r>
      <w:proofErr w:type="spellEnd"/>
      <w:r>
        <w:t xml:space="preserve"> 6.5 a modification has been made for CWMS data types. The presentation group may contain Base Param values only. When attempting to find a match for a data type (</w:t>
      </w:r>
      <w:proofErr w:type="gramStart"/>
      <w:r>
        <w:t>e.g.</w:t>
      </w:r>
      <w:proofErr w:type="gramEnd"/>
      <w:r>
        <w:t xml:space="preserve"> “Stage-Tailwater”), if no exact match is found in the group, the code will look for a match for the base param value (“Stage”). Thus, you only need Base Params in the CWMS-English and CWMS-Metric presentation groups.</w:t>
      </w:r>
    </w:p>
    <w:p w14:paraId="7FAE3AE0" w14:textId="77777777" w:rsidR="000A5D65" w:rsidRDefault="000A5D65" w:rsidP="000A5D65"/>
    <w:p w14:paraId="4A2D5DF9" w14:textId="0CBB7D5C" w:rsidR="000A5D65" w:rsidRDefault="000A5D65" w:rsidP="000A5D65">
      <w:r>
        <w:t>You can edit the TSDB_PROPERTY values using a dialog in the Time Series GUI. From the launcher, select Time Series. Then press the TSDB Properties button in the upper right. Each property is shown with an explanation as to its use and proper setting.</w:t>
      </w:r>
    </w:p>
    <w:p w14:paraId="7B8732F9" w14:textId="77777777" w:rsidR="000A5D65" w:rsidRDefault="000A5D65" w:rsidP="000A5D65"/>
    <w:p w14:paraId="6BA7A9A9" w14:textId="09BA0626" w:rsidR="00C70983" w:rsidRDefault="00C70983" w:rsidP="00F307EC">
      <w:pPr>
        <w:pStyle w:val="Heading1"/>
      </w:pPr>
      <w:bookmarkStart w:id="6" w:name="_Toc34733939"/>
      <w:r>
        <w:lastRenderedPageBreak/>
        <w:t>Schema</w:t>
      </w:r>
      <w:bookmarkEnd w:id="6"/>
    </w:p>
    <w:p w14:paraId="79AD8757" w14:textId="77777777" w:rsidR="0014652C" w:rsidRPr="0014652C" w:rsidRDefault="0014652C" w:rsidP="0014652C"/>
    <w:p w14:paraId="07755FFF" w14:textId="77777777" w:rsidR="00C70983" w:rsidRPr="00C70983" w:rsidRDefault="00C70983" w:rsidP="00C70983"/>
    <w:p w14:paraId="2589D51A" w14:textId="77777777" w:rsidR="00C70983" w:rsidRDefault="00C70983" w:rsidP="00C70983">
      <w:pPr>
        <w:pStyle w:val="Heading2"/>
      </w:pPr>
      <w:bookmarkStart w:id="7" w:name="_Toc34733940"/>
      <w:proofErr w:type="spellStart"/>
      <w:r>
        <w:t>OpenTSDB</w:t>
      </w:r>
      <w:proofErr w:type="spellEnd"/>
      <w:r>
        <w:t xml:space="preserve"> Time Series ID</w:t>
      </w:r>
      <w:bookmarkEnd w:id="7"/>
    </w:p>
    <w:p w14:paraId="33C0FE7E" w14:textId="77777777" w:rsidR="00C70983" w:rsidRDefault="00C70983" w:rsidP="00C70983">
      <w:r>
        <w:t xml:space="preserve">An </w:t>
      </w:r>
      <w:proofErr w:type="spellStart"/>
      <w:r>
        <w:t>OpenTSDB</w:t>
      </w:r>
      <w:proofErr w:type="spellEnd"/>
      <w:r>
        <w:t xml:space="preserve"> Time Series Identifier (TSID) has 6 parts, separated by periods:</w:t>
      </w:r>
    </w:p>
    <w:p w14:paraId="0DEFFC85" w14:textId="77777777" w:rsidR="00C70983" w:rsidRPr="00F307EC" w:rsidRDefault="00C70983" w:rsidP="00C70983">
      <w:pPr>
        <w:rPr>
          <w:i/>
        </w:rPr>
      </w:pPr>
      <w:r w:rsidRPr="00F307EC">
        <w:rPr>
          <w:i/>
        </w:rPr>
        <w:tab/>
      </w:r>
      <w:proofErr w:type="gramStart"/>
      <w:r w:rsidRPr="00F307EC">
        <w:rPr>
          <w:i/>
        </w:rPr>
        <w:t>location .</w:t>
      </w:r>
      <w:proofErr w:type="gramEnd"/>
      <w:r w:rsidRPr="00F307EC">
        <w:rPr>
          <w:i/>
        </w:rPr>
        <w:t xml:space="preserve"> </w:t>
      </w:r>
      <w:proofErr w:type="gramStart"/>
      <w:r w:rsidRPr="00F307EC">
        <w:rPr>
          <w:i/>
        </w:rPr>
        <w:t>param</w:t>
      </w:r>
      <w:r>
        <w:rPr>
          <w:i/>
        </w:rPr>
        <w:t xml:space="preserve"> .</w:t>
      </w:r>
      <w:proofErr w:type="gramEnd"/>
      <w:r w:rsidRPr="00F307EC">
        <w:rPr>
          <w:i/>
        </w:rPr>
        <w:t xml:space="preserve"> </w:t>
      </w:r>
      <w:proofErr w:type="spellStart"/>
      <w:proofErr w:type="gramStart"/>
      <w:r w:rsidRPr="00F307EC">
        <w:rPr>
          <w:i/>
        </w:rPr>
        <w:t>statcode</w:t>
      </w:r>
      <w:proofErr w:type="spellEnd"/>
      <w:r w:rsidRPr="00F307EC">
        <w:rPr>
          <w:i/>
        </w:rPr>
        <w:t xml:space="preserve"> .</w:t>
      </w:r>
      <w:proofErr w:type="gramEnd"/>
      <w:r w:rsidRPr="00F307EC">
        <w:rPr>
          <w:i/>
        </w:rPr>
        <w:t xml:space="preserve"> </w:t>
      </w:r>
      <w:proofErr w:type="gramStart"/>
      <w:r w:rsidRPr="00F307EC">
        <w:rPr>
          <w:i/>
        </w:rPr>
        <w:t>interval .</w:t>
      </w:r>
      <w:proofErr w:type="gramEnd"/>
      <w:r w:rsidRPr="00F307EC">
        <w:rPr>
          <w:i/>
        </w:rPr>
        <w:t xml:space="preserve"> </w:t>
      </w:r>
      <w:proofErr w:type="gramStart"/>
      <w:r w:rsidRPr="00F307EC">
        <w:rPr>
          <w:i/>
        </w:rPr>
        <w:t>duration .</w:t>
      </w:r>
      <w:proofErr w:type="gramEnd"/>
      <w:r w:rsidRPr="00F307EC">
        <w:rPr>
          <w:i/>
        </w:rPr>
        <w:t xml:space="preserve"> version</w:t>
      </w:r>
    </w:p>
    <w:p w14:paraId="4AB73E80" w14:textId="77777777" w:rsidR="00C70983" w:rsidRDefault="00C70983" w:rsidP="00C70983">
      <w:r>
        <w:t>The location, param, and version parts are often subdivided with hyphens.</w:t>
      </w:r>
    </w:p>
    <w:p w14:paraId="72E59993" w14:textId="77777777" w:rsidR="00C70983" w:rsidRDefault="00C70983" w:rsidP="00C70983">
      <w:r>
        <w:t>Example:</w:t>
      </w:r>
    </w:p>
    <w:p w14:paraId="6D419DE0" w14:textId="77777777" w:rsidR="00C70983" w:rsidRDefault="00C70983" w:rsidP="00C70983">
      <w:pPr>
        <w:pStyle w:val="code"/>
      </w:pPr>
      <w:r w:rsidRPr="00F307EC">
        <w:t>Crystal-HeadWater.Inst.Elev.1Hour.0.GOES-raw</w:t>
      </w:r>
    </w:p>
    <w:p w14:paraId="095295C9" w14:textId="77777777" w:rsidR="00C70983" w:rsidRDefault="00C70983" w:rsidP="00C70983">
      <w:pPr>
        <w:pStyle w:val="code"/>
      </w:pPr>
    </w:p>
    <w:p w14:paraId="4048F9CA" w14:textId="77777777" w:rsidR="00C70983" w:rsidRDefault="00C70983" w:rsidP="00C70983">
      <w:r>
        <w:t>The components are:</w:t>
      </w:r>
    </w:p>
    <w:p w14:paraId="4AA395F2" w14:textId="77777777" w:rsidR="00C70983" w:rsidRDefault="00C70983" w:rsidP="00C70983">
      <w:pPr>
        <w:pStyle w:val="ListParagraph"/>
        <w:numPr>
          <w:ilvl w:val="0"/>
          <w:numId w:val="5"/>
        </w:numPr>
      </w:pPr>
      <w:r>
        <w:rPr>
          <w:i/>
        </w:rPr>
        <w:t>location</w:t>
      </w:r>
      <w:r>
        <w:t xml:space="preserve"> – This refers to a Site in the DECODES database. This is the site name, preferably with CWMS name-type.</w:t>
      </w:r>
    </w:p>
    <w:p w14:paraId="00BC3D69" w14:textId="77777777" w:rsidR="00C70983" w:rsidRDefault="00C70983" w:rsidP="00C70983">
      <w:pPr>
        <w:pStyle w:val="ListParagraph"/>
        <w:numPr>
          <w:ilvl w:val="0"/>
          <w:numId w:val="5"/>
        </w:numPr>
      </w:pPr>
      <w:r>
        <w:rPr>
          <w:i/>
        </w:rPr>
        <w:t xml:space="preserve">param </w:t>
      </w:r>
      <w:r>
        <w:t>– This is a DECODES Data Type, preferably with CWMS data type.</w:t>
      </w:r>
    </w:p>
    <w:p w14:paraId="508C861D" w14:textId="77777777" w:rsidR="00C70983" w:rsidRDefault="00C70983" w:rsidP="00C70983">
      <w:pPr>
        <w:pStyle w:val="ListParagraph"/>
        <w:numPr>
          <w:ilvl w:val="0"/>
          <w:numId w:val="5"/>
        </w:numPr>
      </w:pPr>
      <w:proofErr w:type="spellStart"/>
      <w:r>
        <w:rPr>
          <w:i/>
        </w:rPr>
        <w:t>statcode</w:t>
      </w:r>
      <w:proofErr w:type="spellEnd"/>
      <w:r>
        <w:rPr>
          <w:i/>
        </w:rPr>
        <w:t xml:space="preserve"> </w:t>
      </w:r>
      <w:r>
        <w:t>– Statistics Code qualifies how the data was measured or calculated. See examples below. (Note – In CWMS this is called param type).</w:t>
      </w:r>
    </w:p>
    <w:p w14:paraId="3A01DD61" w14:textId="77777777" w:rsidR="00C70983" w:rsidRDefault="00C70983" w:rsidP="00C70983">
      <w:pPr>
        <w:pStyle w:val="ListParagraph"/>
        <w:numPr>
          <w:ilvl w:val="0"/>
          <w:numId w:val="5"/>
        </w:numPr>
      </w:pPr>
      <w:r>
        <w:rPr>
          <w:i/>
        </w:rPr>
        <w:t xml:space="preserve">interval </w:t>
      </w:r>
      <w:r>
        <w:t>– One of the valid intervals in this database. All CWMS intervals are accepted.</w:t>
      </w:r>
    </w:p>
    <w:p w14:paraId="7496A52E" w14:textId="77777777" w:rsidR="00C70983" w:rsidRDefault="00C70983" w:rsidP="00C70983">
      <w:pPr>
        <w:pStyle w:val="ListParagraph"/>
        <w:numPr>
          <w:ilvl w:val="0"/>
          <w:numId w:val="5"/>
        </w:numPr>
      </w:pPr>
      <w:r>
        <w:rPr>
          <w:i/>
        </w:rPr>
        <w:t xml:space="preserve">duration </w:t>
      </w:r>
      <w:r>
        <w:t>– 0 (zero) means an instantaneous value. Other intervals can specify the duration over which the value was measured or calculated.</w:t>
      </w:r>
    </w:p>
    <w:p w14:paraId="524BD8D6" w14:textId="77777777" w:rsidR="00C70983" w:rsidRDefault="00C70983" w:rsidP="00C70983">
      <w:pPr>
        <w:pStyle w:val="ListParagraph"/>
        <w:numPr>
          <w:ilvl w:val="0"/>
          <w:numId w:val="5"/>
        </w:numPr>
      </w:pPr>
      <w:r>
        <w:rPr>
          <w:i/>
        </w:rPr>
        <w:t xml:space="preserve">version </w:t>
      </w:r>
      <w:r>
        <w:t xml:space="preserve">– A free-form string used to distinguish between different versions of a time series, </w:t>
      </w:r>
      <w:proofErr w:type="gramStart"/>
      <w:r>
        <w:t>e.g.</w:t>
      </w:r>
      <w:proofErr w:type="gramEnd"/>
      <w:r>
        <w:t xml:space="preserve"> raw vs. validated.</w:t>
      </w:r>
    </w:p>
    <w:p w14:paraId="0B77387A" w14:textId="5A907711" w:rsidR="006C0CF6" w:rsidRDefault="006C0CF6" w:rsidP="00C70983">
      <w:pPr>
        <w:pStyle w:val="Heading2"/>
      </w:pPr>
      <w:bookmarkStart w:id="8" w:name="_Toc34733941"/>
      <w:r>
        <w:t>TSDB Global Properties</w:t>
      </w:r>
      <w:bookmarkEnd w:id="8"/>
    </w:p>
    <w:p w14:paraId="1A765157" w14:textId="77777777" w:rsidR="006C0CF6" w:rsidRDefault="006C0CF6" w:rsidP="006C0CF6">
      <w:pPr>
        <w:pStyle w:val="code"/>
      </w:pPr>
      <w:r>
        <w:t>-- Global properties on the database components.</w:t>
      </w:r>
    </w:p>
    <w:p w14:paraId="481B3AA4" w14:textId="77777777" w:rsidR="006C0CF6" w:rsidRDefault="006C0CF6" w:rsidP="006C0CF6">
      <w:pPr>
        <w:pStyle w:val="code"/>
      </w:pPr>
      <w:r>
        <w:t>CREATE TABLE TSDB_PROPERTY</w:t>
      </w:r>
    </w:p>
    <w:p w14:paraId="57A57CB8" w14:textId="77777777" w:rsidR="006C0CF6" w:rsidRDefault="006C0CF6" w:rsidP="006C0CF6">
      <w:pPr>
        <w:pStyle w:val="code"/>
      </w:pPr>
      <w:r>
        <w:t>(</w:t>
      </w:r>
    </w:p>
    <w:p w14:paraId="02AE8234" w14:textId="77777777" w:rsidR="006C0CF6" w:rsidRDefault="006C0CF6" w:rsidP="006C0CF6">
      <w:pPr>
        <w:pStyle w:val="code"/>
      </w:pPr>
      <w:r>
        <w:t xml:space="preserve">    PROP_NAME VARCHAR(24) NOT NULL UNIQUE,</w:t>
      </w:r>
    </w:p>
    <w:p w14:paraId="7BC5B2D1" w14:textId="77777777" w:rsidR="006C0CF6" w:rsidRDefault="006C0CF6" w:rsidP="006C0CF6">
      <w:pPr>
        <w:pStyle w:val="code"/>
      </w:pPr>
      <w:r>
        <w:t xml:space="preserve">    PROP_VALUE VARCHAR(240) NOT NULL,</w:t>
      </w:r>
    </w:p>
    <w:p w14:paraId="6A6A0964" w14:textId="77777777" w:rsidR="006C0CF6" w:rsidRDefault="006C0CF6" w:rsidP="006C0CF6">
      <w:pPr>
        <w:pStyle w:val="code"/>
      </w:pPr>
      <w:r>
        <w:t xml:space="preserve">    PRIMARY KEY (PROP_NAME)</w:t>
      </w:r>
    </w:p>
    <w:p w14:paraId="00F72FDA" w14:textId="77777777" w:rsidR="006C0CF6" w:rsidRDefault="006C0CF6" w:rsidP="006C0CF6">
      <w:pPr>
        <w:pStyle w:val="code"/>
      </w:pPr>
      <w:r>
        <w:t>) WITHOUT OIDS;</w:t>
      </w:r>
    </w:p>
    <w:p w14:paraId="77BE4CAD" w14:textId="77777777" w:rsidR="006C0CF6" w:rsidRPr="006C0CF6" w:rsidRDefault="006C0CF6" w:rsidP="006C0CF6"/>
    <w:p w14:paraId="1A249D7A" w14:textId="703A7053" w:rsidR="00C70983" w:rsidRDefault="00C70983" w:rsidP="00C70983">
      <w:pPr>
        <w:pStyle w:val="Heading2"/>
      </w:pPr>
      <w:bookmarkStart w:id="9" w:name="_Toc34733942"/>
      <w:r>
        <w:t>Metadata About Each Time Series</w:t>
      </w:r>
      <w:bookmarkEnd w:id="9"/>
    </w:p>
    <w:p w14:paraId="408A9574" w14:textId="77777777" w:rsidR="00C70983" w:rsidRDefault="00C70983" w:rsidP="00C70983"/>
    <w:p w14:paraId="1A069EF1" w14:textId="77777777" w:rsidR="00C70983" w:rsidRDefault="00C70983" w:rsidP="00C70983">
      <w:pPr>
        <w:pStyle w:val="code"/>
      </w:pPr>
      <w:r>
        <w:t>CREATE TABLE TS_SPEC</w:t>
      </w:r>
    </w:p>
    <w:p w14:paraId="0B0C5108" w14:textId="77777777" w:rsidR="00C70983" w:rsidRDefault="00C70983" w:rsidP="00C70983">
      <w:pPr>
        <w:pStyle w:val="code"/>
      </w:pPr>
      <w:r>
        <w:t>(</w:t>
      </w:r>
    </w:p>
    <w:p w14:paraId="728D4C56" w14:textId="77777777" w:rsidR="00C70983" w:rsidRDefault="00C70983" w:rsidP="00C70983">
      <w:pPr>
        <w:pStyle w:val="code"/>
      </w:pPr>
      <w:r>
        <w:t xml:space="preserve">    TS_ID INT NOT NULL UNIQUE,</w:t>
      </w:r>
    </w:p>
    <w:p w14:paraId="31B6746E" w14:textId="77777777" w:rsidR="00C70983" w:rsidRDefault="00C70983" w:rsidP="00C70983">
      <w:pPr>
        <w:pStyle w:val="code"/>
      </w:pPr>
      <w:r>
        <w:t xml:space="preserve">    SITE_ID INT NOT NULL,</w:t>
      </w:r>
    </w:p>
    <w:p w14:paraId="3F9D7D19" w14:textId="77777777" w:rsidR="00C70983" w:rsidRDefault="00C70983" w:rsidP="00C70983">
      <w:pPr>
        <w:pStyle w:val="code"/>
      </w:pPr>
      <w:r>
        <w:t xml:space="preserve">    DATATYPE_ID INT NOT NULL,</w:t>
      </w:r>
    </w:p>
    <w:p w14:paraId="17D4F975" w14:textId="77777777" w:rsidR="00C70983" w:rsidRDefault="00C70983" w:rsidP="00C70983">
      <w:pPr>
        <w:pStyle w:val="code"/>
      </w:pPr>
      <w:r>
        <w:t xml:space="preserve">    STATISTICS_CODE VARCHAR(24) NOT NULL,</w:t>
      </w:r>
    </w:p>
    <w:p w14:paraId="6072BB05" w14:textId="77777777" w:rsidR="00C70983" w:rsidRDefault="00C70983" w:rsidP="00C70983">
      <w:pPr>
        <w:pStyle w:val="code"/>
      </w:pPr>
      <w:r>
        <w:lastRenderedPageBreak/>
        <w:t xml:space="preserve">    INTERVAL_ID INT NOT NULL,</w:t>
      </w:r>
    </w:p>
    <w:p w14:paraId="2C7D8D87" w14:textId="77777777" w:rsidR="00C70983" w:rsidRDefault="00C70983" w:rsidP="00C70983">
      <w:pPr>
        <w:pStyle w:val="code"/>
      </w:pPr>
      <w:r>
        <w:t xml:space="preserve">    DURATION_ID INT NOT NULL,</w:t>
      </w:r>
    </w:p>
    <w:p w14:paraId="67AB3E4B" w14:textId="77777777" w:rsidR="00C70983" w:rsidRDefault="00C70983" w:rsidP="00C70983">
      <w:pPr>
        <w:pStyle w:val="code"/>
      </w:pPr>
      <w:r>
        <w:t xml:space="preserve">    TS_VERSION VARCHAR(32) NOT NULL,</w:t>
      </w:r>
    </w:p>
    <w:p w14:paraId="2F81C3AD" w14:textId="77777777" w:rsidR="00C70983" w:rsidRDefault="00C70983" w:rsidP="00C70983">
      <w:pPr>
        <w:pStyle w:val="code"/>
      </w:pPr>
      <w:r>
        <w:t xml:space="preserve">    ACTIVE_FLAG VARCHAR(5) DEFAULT 'TRUE' NOT NULL,</w:t>
      </w:r>
    </w:p>
    <w:p w14:paraId="203C8410" w14:textId="77777777" w:rsidR="00C70983" w:rsidRDefault="00C70983" w:rsidP="00C70983">
      <w:pPr>
        <w:pStyle w:val="code"/>
      </w:pPr>
      <w:r>
        <w:t xml:space="preserve">    STORAGE_UNITS VARCHAR(24) NOT NULL,</w:t>
      </w:r>
    </w:p>
    <w:p w14:paraId="4CA326D7" w14:textId="77777777" w:rsidR="00C70983" w:rsidRDefault="00C70983" w:rsidP="00C70983">
      <w:pPr>
        <w:pStyle w:val="code"/>
      </w:pPr>
      <w:r>
        <w:t xml:space="preserve">    -- Number of data storage table where values for this TS are stored.</w:t>
      </w:r>
    </w:p>
    <w:p w14:paraId="2A15D575" w14:textId="77777777" w:rsidR="00C70983" w:rsidRDefault="00C70983" w:rsidP="00C70983">
      <w:pPr>
        <w:pStyle w:val="code"/>
      </w:pPr>
      <w:r>
        <w:t xml:space="preserve">    STORAGE_TABLE INT NOT NULL,</w:t>
      </w:r>
    </w:p>
    <w:p w14:paraId="22AAAAB2" w14:textId="77777777" w:rsidR="00C70983" w:rsidRDefault="00C70983" w:rsidP="00C70983">
      <w:pPr>
        <w:pStyle w:val="code"/>
      </w:pPr>
      <w:r>
        <w:t xml:space="preserve">    -- 'N' for numeric, 'S' for String.</w:t>
      </w:r>
    </w:p>
    <w:p w14:paraId="08632331" w14:textId="77777777" w:rsidR="00C70983" w:rsidRDefault="00C70983" w:rsidP="00C70983">
      <w:pPr>
        <w:pStyle w:val="code"/>
      </w:pPr>
      <w:r>
        <w:t xml:space="preserve">    STORAGE_TYPE CHAR DEFAULT 'N' NOT NULL,</w:t>
      </w:r>
    </w:p>
    <w:p w14:paraId="5E49CEF0" w14:textId="77777777" w:rsidR="00C70983" w:rsidRDefault="00C70983" w:rsidP="00C70983">
      <w:pPr>
        <w:pStyle w:val="code"/>
      </w:pPr>
      <w:r>
        <w:t xml:space="preserve">    -- Last Modify Time for this record, stored as Java msec time value UTC.</w:t>
      </w:r>
    </w:p>
    <w:p w14:paraId="5094B99C" w14:textId="77777777" w:rsidR="00C70983" w:rsidRDefault="00C70983" w:rsidP="00C70983">
      <w:pPr>
        <w:pStyle w:val="code"/>
      </w:pPr>
      <w:r>
        <w:t xml:space="preserve">    MODIFY_TIME BIGINT NOT NULL,</w:t>
      </w:r>
    </w:p>
    <w:p w14:paraId="74A16924" w14:textId="77777777" w:rsidR="00C70983" w:rsidRDefault="00C70983" w:rsidP="00C70983">
      <w:pPr>
        <w:pStyle w:val="code"/>
      </w:pPr>
      <w:r>
        <w:t xml:space="preserve">    DESCRIPTION VARCHAR(400),</w:t>
      </w:r>
    </w:p>
    <w:p w14:paraId="6F4B7140" w14:textId="77777777" w:rsidR="00C70983" w:rsidRDefault="00C70983" w:rsidP="00C70983">
      <w:pPr>
        <w:pStyle w:val="code"/>
      </w:pPr>
      <w:r>
        <w:t xml:space="preserve">    -- Initially set to NULL. After first ts value written, this is set to number of seconds.</w:t>
      </w:r>
    </w:p>
    <w:p w14:paraId="3C44A919" w14:textId="77777777" w:rsidR="00C70983" w:rsidRDefault="00C70983" w:rsidP="00C70983">
      <w:pPr>
        <w:pStyle w:val="code"/>
      </w:pPr>
      <w:r>
        <w:t xml:space="preserve">    --</w:t>
      </w:r>
    </w:p>
    <w:p w14:paraId="3117FFDF" w14:textId="77777777" w:rsidR="00C70983" w:rsidRDefault="00C70983" w:rsidP="00C70983">
      <w:pPr>
        <w:pStyle w:val="code"/>
      </w:pPr>
      <w:r>
        <w:t xml:space="preserve">    UTC_OFFSET INT,</w:t>
      </w:r>
    </w:p>
    <w:p w14:paraId="00BFD50C" w14:textId="77777777" w:rsidR="00C70983" w:rsidRDefault="00C70983" w:rsidP="00C70983">
      <w:pPr>
        <w:pStyle w:val="code"/>
      </w:pPr>
      <w:r>
        <w:t xml:space="preserve">    -- NULL = use default in TSDB_PROPERTIES, TRUE=allow, FALSE=disallow</w:t>
      </w:r>
    </w:p>
    <w:p w14:paraId="5A5CE854" w14:textId="77777777" w:rsidR="00C70983" w:rsidRDefault="00C70983" w:rsidP="00C70983">
      <w:pPr>
        <w:pStyle w:val="code"/>
      </w:pPr>
      <w:r>
        <w:t xml:space="preserve">    ALLOW_DST_OFFSET_VARIATION VARCHAR(5),</w:t>
      </w:r>
    </w:p>
    <w:p w14:paraId="3949B67C" w14:textId="77777777" w:rsidR="00C70983" w:rsidRDefault="00C70983" w:rsidP="00C70983">
      <w:pPr>
        <w:pStyle w:val="code"/>
      </w:pPr>
      <w:r>
        <w:t xml:space="preserve">    -- NULL=use default in TSDB_PROPERTIES, ROUND, REJECT, or IGNORE</w:t>
      </w:r>
    </w:p>
    <w:p w14:paraId="5BEA7B6D" w14:textId="77777777" w:rsidR="00C70983" w:rsidRDefault="00C70983" w:rsidP="00C70983">
      <w:pPr>
        <w:pStyle w:val="code"/>
      </w:pPr>
      <w:r>
        <w:t xml:space="preserve">    OFFSET_ERROR_ACTION VARCHAR(24),</w:t>
      </w:r>
    </w:p>
    <w:p w14:paraId="4D8DF045" w14:textId="77777777" w:rsidR="00C70983" w:rsidRDefault="00C70983" w:rsidP="00C70983">
      <w:pPr>
        <w:pStyle w:val="code"/>
      </w:pPr>
      <w:r>
        <w:t xml:space="preserve">    PRIMARY KEY (TS_ID),</w:t>
      </w:r>
    </w:p>
    <w:p w14:paraId="59476194" w14:textId="77777777" w:rsidR="00C70983" w:rsidRDefault="00C70983" w:rsidP="00C70983">
      <w:pPr>
        <w:pStyle w:val="code"/>
      </w:pPr>
      <w:r>
        <w:t xml:space="preserve">    CONSTRAINT time_series_identifier_unique UNIQUE (SITE_ID, DATATYPE_ID, STATISTICS_CODE, INTERVAL_ID, DURATION_ID, TS_VERSION)</w:t>
      </w:r>
    </w:p>
    <w:p w14:paraId="227754CB" w14:textId="77777777" w:rsidR="00C70983" w:rsidRDefault="00C70983" w:rsidP="00C70983">
      <w:pPr>
        <w:pStyle w:val="code"/>
      </w:pPr>
      <w:r>
        <w:t>) WITHOUT OIDS;</w:t>
      </w:r>
    </w:p>
    <w:p w14:paraId="1A10573D" w14:textId="77777777" w:rsidR="00C70983" w:rsidRDefault="00C70983" w:rsidP="00C70983"/>
    <w:p w14:paraId="40E365F2" w14:textId="6ECAC04A" w:rsidR="00C70983" w:rsidRDefault="00C70983" w:rsidP="00C70983">
      <w:r>
        <w:t>Notes:</w:t>
      </w:r>
    </w:p>
    <w:p w14:paraId="56FCA40C" w14:textId="483F566D" w:rsidR="00C70983" w:rsidRDefault="00C70983" w:rsidP="00C70983">
      <w:pPr>
        <w:pStyle w:val="ListParagraph"/>
        <w:numPr>
          <w:ilvl w:val="0"/>
          <w:numId w:val="9"/>
        </w:numPr>
      </w:pPr>
      <w:r>
        <w:t>TS_ID is a unique numeric key assigned from a sequence when the time series is created.</w:t>
      </w:r>
    </w:p>
    <w:p w14:paraId="5A7683AF" w14:textId="6DA29D29" w:rsidR="00C70983" w:rsidRDefault="00C70983" w:rsidP="00C70983">
      <w:pPr>
        <w:pStyle w:val="ListParagraph"/>
        <w:numPr>
          <w:ilvl w:val="0"/>
          <w:numId w:val="9"/>
        </w:numPr>
      </w:pPr>
      <w:r>
        <w:t>SITE_ID points to a DECODES Site record. This is analogous to a CWMS location.</w:t>
      </w:r>
    </w:p>
    <w:p w14:paraId="12742303" w14:textId="530CACFE" w:rsidR="00C70983" w:rsidRDefault="00C70983" w:rsidP="00C70983">
      <w:pPr>
        <w:pStyle w:val="ListParagraph"/>
        <w:numPr>
          <w:ilvl w:val="0"/>
          <w:numId w:val="9"/>
        </w:numPr>
      </w:pPr>
      <w:r>
        <w:t>DATATYPE_ID points to a DECODES DATATYPE record. This is analogous to a CWMS “Param”.</w:t>
      </w:r>
    </w:p>
    <w:p w14:paraId="5B3673FE" w14:textId="578C15B5" w:rsidR="00C70983" w:rsidRDefault="00C70983" w:rsidP="00C70983">
      <w:pPr>
        <w:pStyle w:val="ListParagraph"/>
        <w:numPr>
          <w:ilvl w:val="0"/>
          <w:numId w:val="9"/>
        </w:numPr>
      </w:pPr>
      <w:r>
        <w:t>STATISTICS_CODE is analogous to a CWMS “Param Type”.</w:t>
      </w:r>
    </w:p>
    <w:p w14:paraId="2CC9DF66" w14:textId="38E03547" w:rsidR="00C70983" w:rsidRDefault="00C70983" w:rsidP="00C70983">
      <w:pPr>
        <w:pStyle w:val="ListParagraph"/>
        <w:numPr>
          <w:ilvl w:val="0"/>
          <w:numId w:val="9"/>
        </w:numPr>
      </w:pPr>
      <w:r>
        <w:t>INTERVAL_ID and DURATION_ID both point to records in the INTERVAL_CODE table (see below).</w:t>
      </w:r>
    </w:p>
    <w:p w14:paraId="42CA5EC9" w14:textId="55D244DC" w:rsidR="00C70983" w:rsidRDefault="00C70983" w:rsidP="00C70983">
      <w:pPr>
        <w:pStyle w:val="ListParagraph"/>
        <w:numPr>
          <w:ilvl w:val="0"/>
          <w:numId w:val="9"/>
        </w:numPr>
      </w:pPr>
      <w:r>
        <w:t>STORAGE_UNITS must be a valid DECODES Engineering Unit abbreviation. It specifies the units in which the time series values are stored.</w:t>
      </w:r>
    </w:p>
    <w:p w14:paraId="68A32513" w14:textId="55BBA7C8" w:rsidR="00C70983" w:rsidRDefault="00C70983" w:rsidP="00C70983">
      <w:pPr>
        <w:pStyle w:val="ListParagraph"/>
        <w:numPr>
          <w:ilvl w:val="0"/>
          <w:numId w:val="9"/>
        </w:numPr>
      </w:pPr>
      <w:r>
        <w:t>STORAGE_TABLE is an integer which specifies a 4-digit suffix to the table name where the actual data values are stored (see below).</w:t>
      </w:r>
    </w:p>
    <w:p w14:paraId="3E90D802" w14:textId="042745FC" w:rsidR="00C70983" w:rsidRDefault="00C70983" w:rsidP="00C70983">
      <w:pPr>
        <w:pStyle w:val="ListParagraph"/>
        <w:numPr>
          <w:ilvl w:val="0"/>
          <w:numId w:val="9"/>
        </w:numPr>
      </w:pPr>
      <w:r>
        <w:t>STORAGE_TYPE – currently the only acceptable value is ‘N’. String values are not yet supported.</w:t>
      </w:r>
    </w:p>
    <w:p w14:paraId="477F9295" w14:textId="3468F026" w:rsidR="00C70983" w:rsidRDefault="00C70983" w:rsidP="00C70983">
      <w:pPr>
        <w:pStyle w:val="ListParagraph"/>
        <w:numPr>
          <w:ilvl w:val="0"/>
          <w:numId w:val="9"/>
        </w:numPr>
      </w:pPr>
      <w:r>
        <w:t xml:space="preserve">MODIFY_TIME specifies the last time the TS_SPEC record was modified. It is a Java msec value specifies the number of </w:t>
      </w:r>
      <w:proofErr w:type="spellStart"/>
      <w:r>
        <w:t>ms</w:t>
      </w:r>
      <w:proofErr w:type="spellEnd"/>
      <w:r>
        <w:t xml:space="preserve"> since Midnight, Jan 1, 1970 UTC.</w:t>
      </w:r>
    </w:p>
    <w:p w14:paraId="71B47E94" w14:textId="5E5B1A2B" w:rsidR="00C70983" w:rsidRDefault="00C70983" w:rsidP="00C70983">
      <w:pPr>
        <w:pStyle w:val="ListParagraph"/>
        <w:numPr>
          <w:ilvl w:val="0"/>
          <w:numId w:val="9"/>
        </w:numPr>
      </w:pPr>
      <w:r>
        <w:t>UTC_OFFSET can be used for regular interval data to ensure they all have the same UTC offset.</w:t>
      </w:r>
    </w:p>
    <w:p w14:paraId="38D1A95D" w14:textId="0D215C5A" w:rsidR="00C70983" w:rsidRDefault="00C70983" w:rsidP="00C70983">
      <w:pPr>
        <w:pStyle w:val="ListParagraph"/>
        <w:numPr>
          <w:ilvl w:val="0"/>
          <w:numId w:val="9"/>
        </w:numPr>
      </w:pPr>
      <w:r>
        <w:t>ALLOW_DST_OFFSET_VARIATION can be set to true to allow the offset to vary based on DST changes. Example: a daily value stored at local midnight would have a UTC_OFFSET variance when DST changes.</w:t>
      </w:r>
    </w:p>
    <w:p w14:paraId="6807C51A" w14:textId="77777777" w:rsidR="00C70983" w:rsidRDefault="00C70983" w:rsidP="00C70983"/>
    <w:p w14:paraId="3E4A064B" w14:textId="77777777" w:rsidR="00C70983" w:rsidRDefault="00C70983" w:rsidP="00C70983"/>
    <w:p w14:paraId="6C2F46CD" w14:textId="088AC2D9" w:rsidR="00C70983" w:rsidRDefault="00C70983" w:rsidP="00C70983">
      <w:pPr>
        <w:pStyle w:val="Heading2"/>
      </w:pPr>
      <w:bookmarkStart w:id="10" w:name="_Toc34733943"/>
      <w:r>
        <w:t>Interval and Duration Fields</w:t>
      </w:r>
      <w:bookmarkEnd w:id="10"/>
    </w:p>
    <w:p w14:paraId="0CF405AF" w14:textId="1760D716" w:rsidR="00C70983" w:rsidRDefault="00C70983" w:rsidP="00C70983">
      <w:r>
        <w:t>Valid Interval and Durations are stored in the INTERVAL_CODE table:</w:t>
      </w:r>
    </w:p>
    <w:p w14:paraId="5B21A2ED" w14:textId="77777777" w:rsidR="00C70983" w:rsidRDefault="00C70983" w:rsidP="00C70983">
      <w:pPr>
        <w:pStyle w:val="code"/>
      </w:pPr>
      <w:r>
        <w:t>CREATE TABLE INTERVAL_CODE</w:t>
      </w:r>
    </w:p>
    <w:p w14:paraId="34744E1E" w14:textId="77777777" w:rsidR="00C70983" w:rsidRDefault="00C70983" w:rsidP="00C70983">
      <w:pPr>
        <w:pStyle w:val="code"/>
      </w:pPr>
      <w:r>
        <w:t>(</w:t>
      </w:r>
    </w:p>
    <w:p w14:paraId="6CE59D94" w14:textId="77777777" w:rsidR="00C70983" w:rsidRDefault="00C70983" w:rsidP="00C70983">
      <w:pPr>
        <w:pStyle w:val="code"/>
      </w:pPr>
      <w:r>
        <w:t xml:space="preserve">    INTERVAL_ID INT NOT NULL UNIQUE,</w:t>
      </w:r>
    </w:p>
    <w:p w14:paraId="3FDB17F3" w14:textId="77777777" w:rsidR="00C70983" w:rsidRDefault="00C70983" w:rsidP="00C70983">
      <w:pPr>
        <w:pStyle w:val="code"/>
      </w:pPr>
      <w:r>
        <w:t xml:space="preserve">    -- Interval Name for Display in Pull-Down lists, files, etc.</w:t>
      </w:r>
    </w:p>
    <w:p w14:paraId="53328F61" w14:textId="77777777" w:rsidR="00C70983" w:rsidRDefault="00C70983" w:rsidP="00C70983">
      <w:pPr>
        <w:pStyle w:val="code"/>
      </w:pPr>
      <w:r>
        <w:t xml:space="preserve">    NAME VARCHAR(24) NOT NULL UNIQUE,</w:t>
      </w:r>
    </w:p>
    <w:p w14:paraId="55B36EBA" w14:textId="77777777" w:rsidR="00C70983" w:rsidRDefault="00C70983" w:rsidP="00C70983">
      <w:pPr>
        <w:pStyle w:val="code"/>
      </w:pPr>
      <w:r>
        <w:t xml:space="preserve">    -- Java Calendar Constant Name.</w:t>
      </w:r>
    </w:p>
    <w:p w14:paraId="5FABC463" w14:textId="77777777" w:rsidR="00C70983" w:rsidRDefault="00C70983" w:rsidP="00C70983">
      <w:pPr>
        <w:pStyle w:val="code"/>
      </w:pPr>
      <w:r>
        <w:t xml:space="preserve">    -- One of MINUTE, HOUR_OF_DAY, DAY_OF_MONTH, WEEK_OF_YEAR, MONTH, YEAR</w:t>
      </w:r>
    </w:p>
    <w:p w14:paraId="5B99FC9B" w14:textId="77777777" w:rsidR="00C70983" w:rsidRDefault="00C70983" w:rsidP="00C70983">
      <w:pPr>
        <w:pStyle w:val="code"/>
      </w:pPr>
      <w:r>
        <w:t xml:space="preserve">    CAL_CONSTANT VARCHAR(16) NOT NULL,</w:t>
      </w:r>
    </w:p>
    <w:p w14:paraId="3D7C9CB4" w14:textId="77777777" w:rsidR="00C70983" w:rsidRDefault="00C70983" w:rsidP="00C70983">
      <w:pPr>
        <w:pStyle w:val="code"/>
      </w:pPr>
      <w:r>
        <w:t xml:space="preserve">    -- Multiplier for calendar constant.</w:t>
      </w:r>
    </w:p>
    <w:p w14:paraId="7094696C" w14:textId="77777777" w:rsidR="00C70983" w:rsidRDefault="00C70983" w:rsidP="00C70983">
      <w:pPr>
        <w:pStyle w:val="code"/>
      </w:pPr>
      <w:r>
        <w:t xml:space="preserve">    -- Zero means instantaneous.</w:t>
      </w:r>
    </w:p>
    <w:p w14:paraId="089D51BE" w14:textId="77777777" w:rsidR="00C70983" w:rsidRDefault="00C70983" w:rsidP="00C70983">
      <w:pPr>
        <w:pStyle w:val="code"/>
      </w:pPr>
      <w:r>
        <w:t xml:space="preserve">    CAL_MULTIPLIER INT NOT NULL,</w:t>
      </w:r>
    </w:p>
    <w:p w14:paraId="1655A318" w14:textId="77777777" w:rsidR="00C70983" w:rsidRDefault="00C70983" w:rsidP="00C70983">
      <w:pPr>
        <w:pStyle w:val="code"/>
      </w:pPr>
      <w:r>
        <w:t xml:space="preserve">    PRIMARY KEY (INTERVAL_ID)</w:t>
      </w:r>
    </w:p>
    <w:p w14:paraId="4E61C21E" w14:textId="6E5E849E" w:rsidR="00C70983" w:rsidRDefault="00C70983" w:rsidP="00C70983">
      <w:pPr>
        <w:pStyle w:val="code"/>
      </w:pPr>
      <w:r>
        <w:t>) WITHOUT OIDS;</w:t>
      </w:r>
    </w:p>
    <w:p w14:paraId="352E31F5" w14:textId="77777777" w:rsidR="00C70983" w:rsidRDefault="00C70983" w:rsidP="00C70983"/>
    <w:p w14:paraId="3D8F7222" w14:textId="652A3727" w:rsidR="00C70983" w:rsidRDefault="00C70983" w:rsidP="00C70983">
      <w:pPr>
        <w:pStyle w:val="Heading2"/>
      </w:pPr>
      <w:bookmarkStart w:id="11" w:name="_Toc34733944"/>
      <w:r>
        <w:t>Time Series Values</w:t>
      </w:r>
      <w:bookmarkEnd w:id="11"/>
    </w:p>
    <w:p w14:paraId="431A5B37" w14:textId="55B51706" w:rsidR="00C70983" w:rsidRDefault="00C70983" w:rsidP="00C70983">
      <w:r>
        <w:t xml:space="preserve">The software tries to spread the time series values among the available tables that you created when you installed the database, or when you run the </w:t>
      </w:r>
      <w:r w:rsidR="00396465">
        <w:t>Rebalance utility (see below).</w:t>
      </w:r>
    </w:p>
    <w:p w14:paraId="4593E496" w14:textId="2496FC5D" w:rsidR="00396465" w:rsidRDefault="00396465" w:rsidP="00C70983">
      <w:r>
        <w:t>Table names are TS_NUM_</w:t>
      </w:r>
      <w:r>
        <w:rPr>
          <w:i/>
        </w:rPr>
        <w:t>NNNN</w:t>
      </w:r>
      <w:r>
        <w:t xml:space="preserve">, where </w:t>
      </w:r>
      <w:r>
        <w:rPr>
          <w:i/>
        </w:rPr>
        <w:t>NNNN</w:t>
      </w:r>
      <w:r>
        <w:t xml:space="preserve"> is a </w:t>
      </w:r>
      <w:proofErr w:type="gramStart"/>
      <w:r>
        <w:t>4 digit</w:t>
      </w:r>
      <w:proofErr w:type="gramEnd"/>
      <w:r>
        <w:t xml:space="preserve"> suffix. To determine the table, take the TS_SPEC.STORAGE_TABLE integer and format it as a 4-digit number. The tables have the following format:</w:t>
      </w:r>
    </w:p>
    <w:p w14:paraId="6C3AC991" w14:textId="1F7AA495" w:rsidR="00396465" w:rsidRDefault="00396465" w:rsidP="00396465">
      <w:pPr>
        <w:pStyle w:val="code"/>
      </w:pPr>
      <w:r>
        <w:t>CREATE TABLE TS_NUM_0001</w:t>
      </w:r>
    </w:p>
    <w:p w14:paraId="2653B278" w14:textId="77777777" w:rsidR="00396465" w:rsidRDefault="00396465" w:rsidP="00396465">
      <w:pPr>
        <w:pStyle w:val="code"/>
      </w:pPr>
      <w:r>
        <w:t>(</w:t>
      </w:r>
    </w:p>
    <w:p w14:paraId="73F2638E" w14:textId="77777777" w:rsidR="00396465" w:rsidRDefault="00396465" w:rsidP="00396465">
      <w:pPr>
        <w:pStyle w:val="code"/>
      </w:pPr>
      <w:r>
        <w:t xml:space="preserve">    TS_ID INT NOT NULL,</w:t>
      </w:r>
    </w:p>
    <w:p w14:paraId="34E2471B" w14:textId="77777777" w:rsidR="00396465" w:rsidRDefault="00396465" w:rsidP="00396465">
      <w:pPr>
        <w:pStyle w:val="code"/>
      </w:pPr>
      <w:r>
        <w:t xml:space="preserve">    SAMPLE_TIME BIGINT NOT NULL,</w:t>
      </w:r>
    </w:p>
    <w:p w14:paraId="67CEAED9" w14:textId="77777777" w:rsidR="00396465" w:rsidRDefault="00396465" w:rsidP="00396465">
      <w:pPr>
        <w:pStyle w:val="code"/>
      </w:pPr>
      <w:r>
        <w:t xml:space="preserve">    TS_VALUE DOUBLE PRECISION NOT NULL,</w:t>
      </w:r>
    </w:p>
    <w:p w14:paraId="7F16A514" w14:textId="77777777" w:rsidR="00396465" w:rsidRDefault="00396465" w:rsidP="00396465">
      <w:pPr>
        <w:pStyle w:val="code"/>
      </w:pPr>
      <w:r>
        <w:t xml:space="preserve">    -- Bitwise flags for each value</w:t>
      </w:r>
    </w:p>
    <w:p w14:paraId="22C7DFD6" w14:textId="77777777" w:rsidR="00396465" w:rsidRDefault="00396465" w:rsidP="00396465">
      <w:pPr>
        <w:pStyle w:val="code"/>
      </w:pPr>
      <w:r>
        <w:t xml:space="preserve">    FLAGS BIGINT NOT NULL,</w:t>
      </w:r>
    </w:p>
    <w:p w14:paraId="68E2DA0C" w14:textId="77777777" w:rsidR="00396465" w:rsidRDefault="00396465" w:rsidP="00396465">
      <w:pPr>
        <w:pStyle w:val="code"/>
      </w:pPr>
      <w:r>
        <w:t xml:space="preserve">    SOURCE_ID INT NOT NULL,</w:t>
      </w:r>
    </w:p>
    <w:p w14:paraId="61D3FF3C" w14:textId="77777777" w:rsidR="00396465" w:rsidRDefault="00396465" w:rsidP="00396465">
      <w:pPr>
        <w:pStyle w:val="code"/>
      </w:pPr>
      <w:r>
        <w:t xml:space="preserve">    DATA_ENTRY_TIME BIGINT NOT NULL,</w:t>
      </w:r>
    </w:p>
    <w:p w14:paraId="1CF38AD3" w14:textId="77777777" w:rsidR="00396465" w:rsidRDefault="00396465" w:rsidP="00396465">
      <w:pPr>
        <w:pStyle w:val="code"/>
      </w:pPr>
      <w:r>
        <w:t xml:space="preserve">    PRIMARY KEY (TS_ID, SAMPLE_TIME)</w:t>
      </w:r>
    </w:p>
    <w:p w14:paraId="03BA7E96" w14:textId="462174F4" w:rsidR="00396465" w:rsidRDefault="00396465" w:rsidP="00396465">
      <w:pPr>
        <w:pStyle w:val="code"/>
      </w:pPr>
      <w:r>
        <w:t>) WITHOUT OIDS;</w:t>
      </w:r>
    </w:p>
    <w:p w14:paraId="4F5C3448" w14:textId="77777777" w:rsidR="00396465" w:rsidRDefault="00396465" w:rsidP="00C70983"/>
    <w:p w14:paraId="00B15145" w14:textId="04311C80" w:rsidR="006F1E7B" w:rsidRDefault="006F1E7B" w:rsidP="00C70983">
      <w:proofErr w:type="gramStart"/>
      <w:r>
        <w:t>Thus</w:t>
      </w:r>
      <w:proofErr w:type="gramEnd"/>
      <w:r>
        <w:t xml:space="preserve"> all values for a given time series are in the same table. This is different from CWMS, which divides the values by time: Each year has a separate data table in CWMS.</w:t>
      </w:r>
    </w:p>
    <w:p w14:paraId="4B1A6622" w14:textId="77777777" w:rsidR="00902BF1" w:rsidRDefault="00902BF1">
      <w:pPr>
        <w:spacing w:after="0"/>
      </w:pPr>
      <w:r>
        <w:br w:type="page"/>
      </w:r>
    </w:p>
    <w:p w14:paraId="6B1F10BF" w14:textId="7AEC021F" w:rsidR="003465B9" w:rsidRDefault="003465B9" w:rsidP="00C70983">
      <w:r>
        <w:lastRenderedPageBreak/>
        <w:t xml:space="preserve">The FLAGS word is a collection of bit flags indicating various validation and other conditions. The following code defines the bits used by </w:t>
      </w:r>
      <w:proofErr w:type="spellStart"/>
      <w:r>
        <w:t>OpenTSDB</w:t>
      </w:r>
      <w:proofErr w:type="spellEnd"/>
      <w:r>
        <w:t>. Bits not defined are reserved for future use:</w:t>
      </w:r>
    </w:p>
    <w:p w14:paraId="1183EF76"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color w:val="3F7F5F"/>
          <w:sz w:val="20"/>
          <w:szCs w:val="20"/>
        </w:rPr>
        <w:t>// The value was successfully screened.</w:t>
      </w:r>
    </w:p>
    <w:p w14:paraId="0D864B86"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SCREENED</w:t>
      </w:r>
      <w:r w:rsidRPr="003465B9">
        <w:rPr>
          <w:rFonts w:ascii="Menlo" w:hAnsi="Menlo" w:cs="Menlo"/>
          <w:color w:val="000000"/>
          <w:sz w:val="20"/>
          <w:szCs w:val="20"/>
        </w:rPr>
        <w:t xml:space="preserve">                      = 0x00010000;</w:t>
      </w:r>
    </w:p>
    <w:p w14:paraId="740C1C5B"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p>
    <w:p w14:paraId="06455839" w14:textId="77777777" w:rsidR="003465B9" w:rsidRDefault="003465B9" w:rsidP="003465B9">
      <w:pPr>
        <w:autoSpaceDE w:val="0"/>
        <w:autoSpaceDN w:val="0"/>
        <w:adjustRightInd w:val="0"/>
        <w:spacing w:after="0"/>
        <w:rPr>
          <w:rFonts w:ascii="Menlo" w:hAnsi="Menlo" w:cs="Menlo"/>
          <w:color w:val="3F7F5F"/>
          <w:sz w:val="20"/>
          <w:szCs w:val="20"/>
        </w:rPr>
      </w:pPr>
      <w:r w:rsidRPr="003465B9">
        <w:rPr>
          <w:rFonts w:ascii="Menlo" w:hAnsi="Menlo" w:cs="Menlo"/>
          <w:color w:val="000000"/>
          <w:sz w:val="20"/>
          <w:szCs w:val="20"/>
        </w:rPr>
        <w:tab/>
      </w:r>
      <w:r w:rsidRPr="003465B9">
        <w:rPr>
          <w:rFonts w:ascii="Menlo" w:hAnsi="Menlo" w:cs="Menlo"/>
          <w:color w:val="3F7F5F"/>
          <w:sz w:val="20"/>
          <w:szCs w:val="20"/>
        </w:rPr>
        <w:t xml:space="preserve">// Apply this mask and compare to </w:t>
      </w:r>
      <w:proofErr w:type="spellStart"/>
      <w:r w:rsidRPr="003465B9">
        <w:rPr>
          <w:rFonts w:ascii="Menlo" w:hAnsi="Menlo" w:cs="Menlo"/>
          <w:color w:val="3F7F5F"/>
          <w:sz w:val="20"/>
          <w:szCs w:val="20"/>
        </w:rPr>
        <w:t>SCR_VALUE_xxx</w:t>
      </w:r>
      <w:proofErr w:type="spellEnd"/>
      <w:r w:rsidRPr="003465B9">
        <w:rPr>
          <w:rFonts w:ascii="Menlo" w:hAnsi="Menlo" w:cs="Menlo"/>
          <w:color w:val="3F7F5F"/>
          <w:sz w:val="20"/>
          <w:szCs w:val="20"/>
        </w:rPr>
        <w:t xml:space="preserve"> definitions </w:t>
      </w:r>
    </w:p>
    <w:p w14:paraId="0FA8D69B" w14:textId="165A34B9" w:rsidR="003465B9" w:rsidRPr="003465B9" w:rsidRDefault="003465B9" w:rsidP="003465B9">
      <w:pPr>
        <w:autoSpaceDE w:val="0"/>
        <w:autoSpaceDN w:val="0"/>
        <w:adjustRightInd w:val="0"/>
        <w:spacing w:after="0"/>
        <w:ind w:firstLine="720"/>
        <w:rPr>
          <w:rFonts w:ascii="Menlo" w:hAnsi="Menlo" w:cs="Menlo"/>
          <w:sz w:val="20"/>
          <w:szCs w:val="20"/>
        </w:rPr>
      </w:pPr>
      <w:r>
        <w:rPr>
          <w:rFonts w:ascii="Menlo" w:hAnsi="Menlo" w:cs="Menlo"/>
          <w:color w:val="3F7F5F"/>
          <w:sz w:val="20"/>
          <w:szCs w:val="20"/>
        </w:rPr>
        <w:t xml:space="preserve">// </w:t>
      </w:r>
      <w:r w:rsidRPr="003465B9">
        <w:rPr>
          <w:rFonts w:ascii="Menlo" w:hAnsi="Menlo" w:cs="Menlo"/>
          <w:color w:val="3F7F5F"/>
          <w:sz w:val="20"/>
          <w:szCs w:val="20"/>
        </w:rPr>
        <w:t>to obtain result</w:t>
      </w:r>
    </w:p>
    <w:p w14:paraId="5B3DC269"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SCR_VALUE_RESULT_MASK</w:t>
      </w:r>
      <w:r w:rsidRPr="003465B9">
        <w:rPr>
          <w:rFonts w:ascii="Menlo" w:hAnsi="Menlo" w:cs="Menlo"/>
          <w:color w:val="000000"/>
          <w:sz w:val="20"/>
          <w:szCs w:val="20"/>
        </w:rPr>
        <w:t xml:space="preserve">         = 0x000E0000;</w:t>
      </w:r>
    </w:p>
    <w:p w14:paraId="6B5828A2"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SCR_VALUE_GOOD</w:t>
      </w:r>
      <w:r w:rsidRPr="003465B9">
        <w:rPr>
          <w:rFonts w:ascii="Menlo" w:hAnsi="Menlo" w:cs="Menlo"/>
          <w:color w:val="000000"/>
          <w:sz w:val="20"/>
          <w:szCs w:val="20"/>
        </w:rPr>
        <w:t xml:space="preserve">                = 0x00000000;</w:t>
      </w:r>
    </w:p>
    <w:p w14:paraId="301BBDAC"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SCR_VALUE_REJECT_HIGH</w:t>
      </w:r>
      <w:r w:rsidRPr="003465B9">
        <w:rPr>
          <w:rFonts w:ascii="Menlo" w:hAnsi="Menlo" w:cs="Menlo"/>
          <w:color w:val="000000"/>
          <w:sz w:val="20"/>
          <w:szCs w:val="20"/>
        </w:rPr>
        <w:t xml:space="preserve">         = 0x00020000;</w:t>
      </w:r>
    </w:p>
    <w:p w14:paraId="33483BD6"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SCR_VALUE_CRITICAL_HIGH</w:t>
      </w:r>
      <w:r w:rsidRPr="003465B9">
        <w:rPr>
          <w:rFonts w:ascii="Menlo" w:hAnsi="Menlo" w:cs="Menlo"/>
          <w:color w:val="000000"/>
          <w:sz w:val="20"/>
          <w:szCs w:val="20"/>
        </w:rPr>
        <w:t xml:space="preserve">       = 0x00040000;</w:t>
      </w:r>
    </w:p>
    <w:p w14:paraId="752C5E1A"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SCR_VALUE_WARNING_HIGH</w:t>
      </w:r>
      <w:r w:rsidRPr="003465B9">
        <w:rPr>
          <w:rFonts w:ascii="Menlo" w:hAnsi="Menlo" w:cs="Menlo"/>
          <w:color w:val="000000"/>
          <w:sz w:val="20"/>
          <w:szCs w:val="20"/>
        </w:rPr>
        <w:t xml:space="preserve">        = 0x00060000;</w:t>
      </w:r>
    </w:p>
    <w:p w14:paraId="4222F1B9"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SCR_VALUE_WARNING_LOW</w:t>
      </w:r>
      <w:r w:rsidRPr="003465B9">
        <w:rPr>
          <w:rFonts w:ascii="Menlo" w:hAnsi="Menlo" w:cs="Menlo"/>
          <w:color w:val="000000"/>
          <w:sz w:val="20"/>
          <w:szCs w:val="20"/>
        </w:rPr>
        <w:t xml:space="preserve">         = 0x00080000;</w:t>
      </w:r>
    </w:p>
    <w:p w14:paraId="51A01DCC"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SCR_VALUE_CRITICAL_LOW</w:t>
      </w:r>
      <w:r w:rsidRPr="003465B9">
        <w:rPr>
          <w:rFonts w:ascii="Menlo" w:hAnsi="Menlo" w:cs="Menlo"/>
          <w:color w:val="000000"/>
          <w:sz w:val="20"/>
          <w:szCs w:val="20"/>
        </w:rPr>
        <w:t xml:space="preserve">        = 0x000A0000;</w:t>
      </w:r>
    </w:p>
    <w:p w14:paraId="06A401EA"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SCR_VALUE_REJECT_LOW</w:t>
      </w:r>
      <w:r w:rsidRPr="003465B9">
        <w:rPr>
          <w:rFonts w:ascii="Menlo" w:hAnsi="Menlo" w:cs="Menlo"/>
          <w:color w:val="000000"/>
          <w:sz w:val="20"/>
          <w:szCs w:val="20"/>
        </w:rPr>
        <w:t xml:space="preserve">          = 0x000C0000;</w:t>
      </w:r>
    </w:p>
    <w:p w14:paraId="5CEA2993"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p>
    <w:p w14:paraId="6D4B3642" w14:textId="77777777" w:rsidR="003465B9" w:rsidRDefault="003465B9" w:rsidP="003465B9">
      <w:pPr>
        <w:autoSpaceDE w:val="0"/>
        <w:autoSpaceDN w:val="0"/>
        <w:adjustRightInd w:val="0"/>
        <w:spacing w:after="0"/>
        <w:rPr>
          <w:rFonts w:ascii="Menlo" w:hAnsi="Menlo" w:cs="Menlo"/>
          <w:color w:val="3F7F5F"/>
          <w:sz w:val="20"/>
          <w:szCs w:val="20"/>
        </w:rPr>
      </w:pPr>
      <w:r w:rsidRPr="003465B9">
        <w:rPr>
          <w:rFonts w:ascii="Menlo" w:hAnsi="Menlo" w:cs="Menlo"/>
          <w:color w:val="000000"/>
          <w:sz w:val="20"/>
          <w:szCs w:val="20"/>
        </w:rPr>
        <w:tab/>
      </w:r>
      <w:r w:rsidRPr="003465B9">
        <w:rPr>
          <w:rFonts w:ascii="Menlo" w:hAnsi="Menlo" w:cs="Menlo"/>
          <w:color w:val="3F7F5F"/>
          <w:sz w:val="20"/>
          <w:szCs w:val="20"/>
        </w:rPr>
        <w:t xml:space="preserve">// Apply this mask and compare to </w:t>
      </w:r>
      <w:proofErr w:type="spellStart"/>
      <w:r w:rsidRPr="003465B9">
        <w:rPr>
          <w:rFonts w:ascii="Menlo" w:hAnsi="Menlo" w:cs="Menlo"/>
          <w:color w:val="3F7F5F"/>
          <w:sz w:val="20"/>
          <w:szCs w:val="20"/>
        </w:rPr>
        <w:t>SCR_ROC_xxx</w:t>
      </w:r>
      <w:proofErr w:type="spellEnd"/>
      <w:r w:rsidRPr="003465B9">
        <w:rPr>
          <w:rFonts w:ascii="Menlo" w:hAnsi="Menlo" w:cs="Menlo"/>
          <w:color w:val="3F7F5F"/>
          <w:sz w:val="20"/>
          <w:szCs w:val="20"/>
        </w:rPr>
        <w:t xml:space="preserve"> definitions </w:t>
      </w:r>
    </w:p>
    <w:p w14:paraId="1E49D5C1" w14:textId="14D5120D" w:rsidR="003465B9" w:rsidRPr="003465B9" w:rsidRDefault="003465B9" w:rsidP="003465B9">
      <w:pPr>
        <w:autoSpaceDE w:val="0"/>
        <w:autoSpaceDN w:val="0"/>
        <w:adjustRightInd w:val="0"/>
        <w:spacing w:after="0"/>
        <w:ind w:firstLine="720"/>
        <w:rPr>
          <w:rFonts w:ascii="Menlo" w:hAnsi="Menlo" w:cs="Menlo"/>
          <w:sz w:val="20"/>
          <w:szCs w:val="20"/>
        </w:rPr>
      </w:pPr>
      <w:r>
        <w:rPr>
          <w:rFonts w:ascii="Menlo" w:hAnsi="Menlo" w:cs="Menlo"/>
          <w:color w:val="3F7F5F"/>
          <w:sz w:val="20"/>
          <w:szCs w:val="20"/>
        </w:rPr>
        <w:t xml:space="preserve">// </w:t>
      </w:r>
      <w:r w:rsidRPr="003465B9">
        <w:rPr>
          <w:rFonts w:ascii="Menlo" w:hAnsi="Menlo" w:cs="Menlo"/>
          <w:color w:val="3F7F5F"/>
          <w:sz w:val="20"/>
          <w:szCs w:val="20"/>
        </w:rPr>
        <w:t>to obtain result</w:t>
      </w:r>
    </w:p>
    <w:p w14:paraId="119A0F6E"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SCR_ROC_RESULT_MASK</w:t>
      </w:r>
      <w:r w:rsidRPr="003465B9">
        <w:rPr>
          <w:rFonts w:ascii="Menlo" w:hAnsi="Menlo" w:cs="Menlo"/>
          <w:color w:val="000000"/>
          <w:sz w:val="20"/>
          <w:szCs w:val="20"/>
        </w:rPr>
        <w:t xml:space="preserve">           = 0x00700000;</w:t>
      </w:r>
    </w:p>
    <w:p w14:paraId="5E4E98EB"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SCR_ROC_GOOD</w:t>
      </w:r>
      <w:r w:rsidRPr="003465B9">
        <w:rPr>
          <w:rFonts w:ascii="Menlo" w:hAnsi="Menlo" w:cs="Menlo"/>
          <w:color w:val="000000"/>
          <w:sz w:val="20"/>
          <w:szCs w:val="20"/>
        </w:rPr>
        <w:t xml:space="preserve">                  = 0x00000000;</w:t>
      </w:r>
    </w:p>
    <w:p w14:paraId="084D64CA"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SCR_ROC_REJECT_HIGH</w:t>
      </w:r>
      <w:r w:rsidRPr="003465B9">
        <w:rPr>
          <w:rFonts w:ascii="Menlo" w:hAnsi="Menlo" w:cs="Menlo"/>
          <w:color w:val="000000"/>
          <w:sz w:val="20"/>
          <w:szCs w:val="20"/>
        </w:rPr>
        <w:t xml:space="preserve">           = 0x00100000;</w:t>
      </w:r>
    </w:p>
    <w:p w14:paraId="1C203EB3"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SCR_ROC_CRITICAL_HIGH</w:t>
      </w:r>
      <w:r w:rsidRPr="003465B9">
        <w:rPr>
          <w:rFonts w:ascii="Menlo" w:hAnsi="Menlo" w:cs="Menlo"/>
          <w:color w:val="000000"/>
          <w:sz w:val="20"/>
          <w:szCs w:val="20"/>
        </w:rPr>
        <w:t xml:space="preserve">         = 0x00200000;</w:t>
      </w:r>
    </w:p>
    <w:p w14:paraId="1C121E0A"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SCR_ROC_WARNING_HIGH</w:t>
      </w:r>
      <w:r w:rsidRPr="003465B9">
        <w:rPr>
          <w:rFonts w:ascii="Menlo" w:hAnsi="Menlo" w:cs="Menlo"/>
          <w:color w:val="000000"/>
          <w:sz w:val="20"/>
          <w:szCs w:val="20"/>
        </w:rPr>
        <w:t xml:space="preserve">          = 0x00300000;</w:t>
      </w:r>
    </w:p>
    <w:p w14:paraId="7E172445"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SCR_ROC_WARNING_LOW</w:t>
      </w:r>
      <w:r w:rsidRPr="003465B9">
        <w:rPr>
          <w:rFonts w:ascii="Menlo" w:hAnsi="Menlo" w:cs="Menlo"/>
          <w:color w:val="000000"/>
          <w:sz w:val="20"/>
          <w:szCs w:val="20"/>
        </w:rPr>
        <w:t xml:space="preserve">           = 0x00400000;</w:t>
      </w:r>
    </w:p>
    <w:p w14:paraId="58D76593"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SCR_ROC_CRITICAL_LOW</w:t>
      </w:r>
      <w:r w:rsidRPr="003465B9">
        <w:rPr>
          <w:rFonts w:ascii="Menlo" w:hAnsi="Menlo" w:cs="Menlo"/>
          <w:color w:val="000000"/>
          <w:sz w:val="20"/>
          <w:szCs w:val="20"/>
        </w:rPr>
        <w:t xml:space="preserve">          = 0x00500000;</w:t>
      </w:r>
    </w:p>
    <w:p w14:paraId="5A6091A4"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SCR_ROC_REJECT_LOW</w:t>
      </w:r>
      <w:r w:rsidRPr="003465B9">
        <w:rPr>
          <w:rFonts w:ascii="Menlo" w:hAnsi="Menlo" w:cs="Menlo"/>
          <w:color w:val="000000"/>
          <w:sz w:val="20"/>
          <w:szCs w:val="20"/>
        </w:rPr>
        <w:t xml:space="preserve">            = 0x00600000;</w:t>
      </w:r>
    </w:p>
    <w:p w14:paraId="45C0273B"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p>
    <w:p w14:paraId="77ADD66D"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SCR_STUCK_SENSOR_DETECTED</w:t>
      </w:r>
      <w:r w:rsidRPr="003465B9">
        <w:rPr>
          <w:rFonts w:ascii="Menlo" w:hAnsi="Menlo" w:cs="Menlo"/>
          <w:color w:val="000000"/>
          <w:sz w:val="20"/>
          <w:szCs w:val="20"/>
        </w:rPr>
        <w:t xml:space="preserve">     = 0x00800000;</w:t>
      </w:r>
    </w:p>
    <w:p w14:paraId="63080530" w14:textId="77777777" w:rsidR="003465B9" w:rsidRPr="003465B9" w:rsidRDefault="003465B9" w:rsidP="003465B9">
      <w:pPr>
        <w:autoSpaceDE w:val="0"/>
        <w:autoSpaceDN w:val="0"/>
        <w:adjustRightInd w:val="0"/>
        <w:spacing w:after="0"/>
        <w:rPr>
          <w:rFonts w:ascii="Menlo" w:hAnsi="Menlo" w:cs="Menlo"/>
          <w:sz w:val="20"/>
          <w:szCs w:val="20"/>
        </w:rPr>
      </w:pPr>
    </w:p>
    <w:p w14:paraId="45BBEA5D"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color w:val="3F7F5F"/>
          <w:sz w:val="20"/>
          <w:szCs w:val="20"/>
        </w:rPr>
        <w:t>// The following is NOT stored in data values, but used by the</w:t>
      </w:r>
    </w:p>
    <w:p w14:paraId="551AC927" w14:textId="77777777"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color w:val="3F7F5F"/>
          <w:sz w:val="20"/>
          <w:szCs w:val="20"/>
        </w:rPr>
        <w:t>// alarm system only</w:t>
      </w:r>
    </w:p>
    <w:p w14:paraId="053F6942" w14:textId="4D223418" w:rsidR="003465B9" w:rsidRPr="003465B9" w:rsidRDefault="003465B9" w:rsidP="003465B9">
      <w:pPr>
        <w:autoSpaceDE w:val="0"/>
        <w:autoSpaceDN w:val="0"/>
        <w:adjustRightInd w:val="0"/>
        <w:spacing w:after="0"/>
        <w:rPr>
          <w:rFonts w:ascii="Menlo" w:hAnsi="Menlo" w:cs="Menlo"/>
          <w:sz w:val="20"/>
          <w:szCs w:val="20"/>
        </w:rPr>
      </w:pPr>
      <w:r w:rsidRPr="003465B9">
        <w:rPr>
          <w:rFonts w:ascii="Menlo" w:hAnsi="Menlo" w:cs="Menlo"/>
          <w:color w:val="000000"/>
          <w:sz w:val="20"/>
          <w:szCs w:val="20"/>
        </w:rPr>
        <w:tab/>
      </w:r>
      <w:r w:rsidRPr="003465B9">
        <w:rPr>
          <w:rFonts w:ascii="Menlo" w:hAnsi="Menlo" w:cs="Menlo"/>
          <w:b/>
          <w:bCs/>
          <w:color w:val="7F0055"/>
          <w:sz w:val="20"/>
          <w:szCs w:val="20"/>
        </w:rPr>
        <w:t>public</w:t>
      </w:r>
      <w:r w:rsidRPr="003465B9">
        <w:rPr>
          <w:rFonts w:ascii="Menlo" w:hAnsi="Menlo" w:cs="Menlo"/>
          <w:color w:val="000000"/>
          <w:sz w:val="20"/>
          <w:szCs w:val="20"/>
        </w:rPr>
        <w:t xml:space="preserve"> </w:t>
      </w:r>
      <w:r w:rsidRPr="003465B9">
        <w:rPr>
          <w:rFonts w:ascii="Menlo" w:hAnsi="Menlo" w:cs="Menlo"/>
          <w:b/>
          <w:bCs/>
          <w:color w:val="7F0055"/>
          <w:sz w:val="20"/>
          <w:szCs w:val="20"/>
        </w:rPr>
        <w:t>static</w:t>
      </w:r>
      <w:r w:rsidRPr="003465B9">
        <w:rPr>
          <w:rFonts w:ascii="Menlo" w:hAnsi="Menlo" w:cs="Menlo"/>
          <w:color w:val="000000"/>
          <w:sz w:val="20"/>
          <w:szCs w:val="20"/>
        </w:rPr>
        <w:t xml:space="preserve"> </w:t>
      </w:r>
      <w:r w:rsidRPr="003465B9">
        <w:rPr>
          <w:rFonts w:ascii="Menlo" w:hAnsi="Menlo" w:cs="Menlo"/>
          <w:b/>
          <w:bCs/>
          <w:color w:val="7F0055"/>
          <w:sz w:val="20"/>
          <w:szCs w:val="20"/>
        </w:rPr>
        <w:t>final</w:t>
      </w:r>
      <w:r w:rsidRPr="003465B9">
        <w:rPr>
          <w:rFonts w:ascii="Menlo" w:hAnsi="Menlo" w:cs="Menlo"/>
          <w:color w:val="000000"/>
          <w:sz w:val="20"/>
          <w:szCs w:val="20"/>
        </w:rPr>
        <w:t xml:space="preserve"> </w:t>
      </w:r>
      <w:r w:rsidRPr="003465B9">
        <w:rPr>
          <w:rFonts w:ascii="Menlo" w:hAnsi="Menlo" w:cs="Menlo"/>
          <w:b/>
          <w:bCs/>
          <w:color w:val="7F0055"/>
          <w:sz w:val="20"/>
          <w:szCs w:val="20"/>
        </w:rPr>
        <w:t>int</w:t>
      </w:r>
      <w:r w:rsidRPr="003465B9">
        <w:rPr>
          <w:rFonts w:ascii="Menlo" w:hAnsi="Menlo" w:cs="Menlo"/>
          <w:color w:val="000000"/>
          <w:sz w:val="20"/>
          <w:szCs w:val="20"/>
        </w:rPr>
        <w:t xml:space="preserve"> </w:t>
      </w:r>
      <w:r w:rsidRPr="003465B9">
        <w:rPr>
          <w:rFonts w:ascii="Menlo" w:hAnsi="Menlo" w:cs="Menlo"/>
          <w:b/>
          <w:bCs/>
          <w:i/>
          <w:iCs/>
          <w:color w:val="0000C0"/>
          <w:sz w:val="20"/>
          <w:szCs w:val="20"/>
        </w:rPr>
        <w:t>SCR_MISSING_VALUES_EXCEEDED</w:t>
      </w:r>
      <w:r w:rsidRPr="003465B9">
        <w:rPr>
          <w:rFonts w:ascii="Menlo" w:hAnsi="Menlo" w:cs="Menlo"/>
          <w:color w:val="000000"/>
          <w:sz w:val="20"/>
          <w:szCs w:val="20"/>
        </w:rPr>
        <w:t xml:space="preserve">   = 0x01000000;</w:t>
      </w:r>
    </w:p>
    <w:p w14:paraId="2FCAA7FD" w14:textId="77777777" w:rsidR="00B55EDE" w:rsidRDefault="00B55EDE" w:rsidP="00C70983"/>
    <w:p w14:paraId="29482C94" w14:textId="77777777" w:rsidR="00902BF1" w:rsidRDefault="00902BF1">
      <w:pPr>
        <w:spacing w:after="0"/>
        <w:rPr>
          <w:rFonts w:eastAsiaTheme="majorEastAsia" w:cstheme="majorBidi"/>
          <w:b/>
          <w:bCs/>
          <w:sz w:val="36"/>
          <w:szCs w:val="36"/>
        </w:rPr>
      </w:pPr>
      <w:r>
        <w:br w:type="page"/>
      </w:r>
    </w:p>
    <w:p w14:paraId="0C9B617E" w14:textId="4ECCFE64" w:rsidR="00B55EDE" w:rsidRDefault="00B55EDE" w:rsidP="00B55EDE">
      <w:pPr>
        <w:pStyle w:val="Heading2"/>
      </w:pPr>
      <w:bookmarkStart w:id="12" w:name="_Toc34733945"/>
      <w:r>
        <w:lastRenderedPageBreak/>
        <w:t>Time Series Properties</w:t>
      </w:r>
      <w:bookmarkEnd w:id="12"/>
    </w:p>
    <w:p w14:paraId="3FF7C450" w14:textId="45CDAC04" w:rsidR="00B55EDE" w:rsidRDefault="00B55EDE" w:rsidP="00B55EDE">
      <w:r>
        <w:t>TS_PROPERTY records are not currently used. They are intended for future expansion where there may be a need for additional meta-data not currently stored in TS_SPEC.</w:t>
      </w:r>
    </w:p>
    <w:p w14:paraId="0438F177" w14:textId="77777777" w:rsidR="00B55EDE" w:rsidRDefault="00B55EDE" w:rsidP="00B55EDE"/>
    <w:p w14:paraId="167A8D01" w14:textId="77777777" w:rsidR="00B55EDE" w:rsidRDefault="00B55EDE" w:rsidP="00B55EDE">
      <w:pPr>
        <w:pStyle w:val="code"/>
      </w:pPr>
      <w:r>
        <w:t>CREATE TABLE TS_PROPERTY</w:t>
      </w:r>
    </w:p>
    <w:p w14:paraId="76801575" w14:textId="77777777" w:rsidR="00B55EDE" w:rsidRDefault="00B55EDE" w:rsidP="00B55EDE">
      <w:pPr>
        <w:pStyle w:val="code"/>
      </w:pPr>
      <w:r>
        <w:t>(</w:t>
      </w:r>
    </w:p>
    <w:p w14:paraId="2AC42F41" w14:textId="77777777" w:rsidR="00B55EDE" w:rsidRDefault="00B55EDE" w:rsidP="00B55EDE">
      <w:pPr>
        <w:pStyle w:val="code"/>
      </w:pPr>
      <w:r>
        <w:t xml:space="preserve">    TS_ID INT NOT NULL,</w:t>
      </w:r>
    </w:p>
    <w:p w14:paraId="43558CEE" w14:textId="77777777" w:rsidR="00B55EDE" w:rsidRDefault="00B55EDE" w:rsidP="00B55EDE">
      <w:pPr>
        <w:pStyle w:val="code"/>
      </w:pPr>
      <w:r>
        <w:t xml:space="preserve">    PROP_NAME VARCHAR(24) NOT NULL,</w:t>
      </w:r>
    </w:p>
    <w:p w14:paraId="440C68C4" w14:textId="77777777" w:rsidR="00B55EDE" w:rsidRDefault="00B55EDE" w:rsidP="00B55EDE">
      <w:pPr>
        <w:pStyle w:val="code"/>
      </w:pPr>
      <w:r>
        <w:t xml:space="preserve">    PROP_VALUE VARCHAR(240) NOT NULL,</w:t>
      </w:r>
    </w:p>
    <w:p w14:paraId="2B1C0D08" w14:textId="77777777" w:rsidR="00B55EDE" w:rsidRDefault="00B55EDE" w:rsidP="00B55EDE">
      <w:pPr>
        <w:pStyle w:val="code"/>
      </w:pPr>
      <w:r>
        <w:t xml:space="preserve">    PRIMARY KEY (TS_ID, PROP_NAME)</w:t>
      </w:r>
    </w:p>
    <w:p w14:paraId="26623A51" w14:textId="6E2CBFF9" w:rsidR="00B55EDE" w:rsidRPr="00B55EDE" w:rsidRDefault="00B55EDE" w:rsidP="00B55EDE">
      <w:pPr>
        <w:pStyle w:val="code"/>
      </w:pPr>
      <w:r>
        <w:t>) WITHOUT OIDS;</w:t>
      </w:r>
    </w:p>
    <w:p w14:paraId="6ADD79B8" w14:textId="77777777" w:rsidR="006F1E7B" w:rsidRDefault="006F1E7B" w:rsidP="00C70983"/>
    <w:p w14:paraId="55AE318B" w14:textId="68B8FA45" w:rsidR="003B7ED3" w:rsidRDefault="003B7ED3" w:rsidP="003B7ED3">
      <w:pPr>
        <w:pStyle w:val="Heading2"/>
      </w:pPr>
      <w:bookmarkStart w:id="13" w:name="_Toc34733946"/>
      <w:r>
        <w:t>Time Series Value Data Sources</w:t>
      </w:r>
      <w:bookmarkEnd w:id="13"/>
    </w:p>
    <w:p w14:paraId="35D4B592" w14:textId="77777777" w:rsidR="003B7ED3" w:rsidRDefault="003B7ED3" w:rsidP="003B7ED3">
      <w:r>
        <w:t xml:space="preserve">The TSDB tracks the source of every value in the database through the SOURCE_ID field in the </w:t>
      </w:r>
      <w:proofErr w:type="spellStart"/>
      <w:r>
        <w:t>TS_NUM_nnnn</w:t>
      </w:r>
      <w:proofErr w:type="spellEnd"/>
      <w:r>
        <w:t xml:space="preserve"> tables. The SOURCE_ID refers to a record in TSDB_DATA_SOURCE:</w:t>
      </w:r>
    </w:p>
    <w:p w14:paraId="59E27A8B" w14:textId="77777777" w:rsidR="003B7ED3" w:rsidRDefault="003B7ED3" w:rsidP="003B7ED3">
      <w:pPr>
        <w:pStyle w:val="code"/>
      </w:pPr>
      <w:r>
        <w:t>CREATE TABLE TSDB_DATA_SOURCE</w:t>
      </w:r>
    </w:p>
    <w:p w14:paraId="60840DBF" w14:textId="77777777" w:rsidR="003B7ED3" w:rsidRDefault="003B7ED3" w:rsidP="003B7ED3">
      <w:pPr>
        <w:pStyle w:val="code"/>
      </w:pPr>
      <w:r>
        <w:t>(</w:t>
      </w:r>
    </w:p>
    <w:p w14:paraId="45103DC4" w14:textId="77777777" w:rsidR="003B7ED3" w:rsidRDefault="003B7ED3" w:rsidP="003B7ED3">
      <w:pPr>
        <w:pStyle w:val="code"/>
      </w:pPr>
      <w:r>
        <w:t xml:space="preserve">    SOURCE_ID INT NOT NULL UNIQUE,</w:t>
      </w:r>
    </w:p>
    <w:p w14:paraId="1B1E58D4" w14:textId="77777777" w:rsidR="003B7ED3" w:rsidRDefault="003B7ED3" w:rsidP="003B7ED3">
      <w:pPr>
        <w:pStyle w:val="code"/>
      </w:pPr>
      <w:r>
        <w:t xml:space="preserve">    LOADING_APPLICATION_ID INT NOT NULL,</w:t>
      </w:r>
    </w:p>
    <w:p w14:paraId="6C7DA964" w14:textId="77777777" w:rsidR="003B7ED3" w:rsidRDefault="003B7ED3" w:rsidP="003B7ED3">
      <w:pPr>
        <w:pStyle w:val="code"/>
      </w:pPr>
      <w:r>
        <w:t xml:space="preserve">    -- Further describes source: If DECODES routing spec, </w:t>
      </w:r>
    </w:p>
    <w:p w14:paraId="76428192" w14:textId="29F7FA27" w:rsidR="003B7ED3" w:rsidRDefault="003B7ED3" w:rsidP="003B7ED3">
      <w:pPr>
        <w:pStyle w:val="code"/>
      </w:pPr>
      <w:r>
        <w:t xml:space="preserve">    -- this should be the rs and ds names.</w:t>
      </w:r>
    </w:p>
    <w:p w14:paraId="7071C5F5" w14:textId="77777777" w:rsidR="003B7ED3" w:rsidRDefault="003B7ED3" w:rsidP="003B7ED3">
      <w:pPr>
        <w:pStyle w:val="code"/>
      </w:pPr>
      <w:r>
        <w:t xml:space="preserve">    -- If manual entry, this is user name</w:t>
      </w:r>
    </w:p>
    <w:p w14:paraId="57C43506" w14:textId="77777777" w:rsidR="003B7ED3" w:rsidRDefault="003B7ED3" w:rsidP="003B7ED3">
      <w:pPr>
        <w:pStyle w:val="code"/>
      </w:pPr>
      <w:r>
        <w:t xml:space="preserve">    -- If computation, this is comp name</w:t>
      </w:r>
    </w:p>
    <w:p w14:paraId="1D330C1C" w14:textId="77777777" w:rsidR="003B7ED3" w:rsidRDefault="003B7ED3" w:rsidP="003B7ED3">
      <w:pPr>
        <w:pStyle w:val="code"/>
      </w:pPr>
      <w:r>
        <w:t xml:space="preserve">    -- If modeled, this is the model name, etc.</w:t>
      </w:r>
    </w:p>
    <w:p w14:paraId="4A645B59" w14:textId="77777777" w:rsidR="003B7ED3" w:rsidRDefault="003B7ED3" w:rsidP="003B7ED3">
      <w:pPr>
        <w:pStyle w:val="code"/>
      </w:pPr>
      <w:r>
        <w:t xml:space="preserve">    MODULE VARCHAR(120),</w:t>
      </w:r>
    </w:p>
    <w:p w14:paraId="0711429F" w14:textId="77777777" w:rsidR="003B7ED3" w:rsidRDefault="003B7ED3" w:rsidP="003B7ED3">
      <w:pPr>
        <w:pStyle w:val="code"/>
      </w:pPr>
      <w:r>
        <w:t xml:space="preserve">    PRIMARY KEY (SOURCE_ID)</w:t>
      </w:r>
    </w:p>
    <w:p w14:paraId="3C3586B5" w14:textId="77777777" w:rsidR="003B7ED3" w:rsidRDefault="003B7ED3" w:rsidP="003B7ED3">
      <w:pPr>
        <w:pStyle w:val="code"/>
      </w:pPr>
      <w:r>
        <w:t>) WITHOUT OIDS;</w:t>
      </w:r>
    </w:p>
    <w:p w14:paraId="7778737E" w14:textId="77777777" w:rsidR="003B7ED3" w:rsidRDefault="003B7ED3" w:rsidP="003B7ED3"/>
    <w:p w14:paraId="62F3A561" w14:textId="2ABB1B72" w:rsidR="003B7ED3" w:rsidRDefault="003B7ED3" w:rsidP="003B7ED3">
      <w:r>
        <w:t xml:space="preserve">The combination of LOADING_APPLICATION_ID and MODULE should be unique. </w:t>
      </w:r>
      <w:proofErr w:type="gramStart"/>
      <w:r>
        <w:t>Thus</w:t>
      </w:r>
      <w:proofErr w:type="gramEnd"/>
      <w:r>
        <w:t xml:space="preserve"> a TSDB_DATA_SOURCE tells us, for each value, what application and module within that application created that values. Examples are:</w:t>
      </w:r>
    </w:p>
    <w:p w14:paraId="4124F974" w14:textId="03603A6E" w:rsidR="003B7ED3" w:rsidRDefault="003B7ED3" w:rsidP="003B7ED3">
      <w:pPr>
        <w:pStyle w:val="ListParagraph"/>
        <w:numPr>
          <w:ilvl w:val="0"/>
          <w:numId w:val="15"/>
        </w:numPr>
      </w:pPr>
      <w:r>
        <w:t>Routing Scheduler / Routing Spec Name</w:t>
      </w:r>
    </w:p>
    <w:p w14:paraId="6464A023" w14:textId="1DAE4E07" w:rsidR="003B7ED3" w:rsidRDefault="003B7ED3" w:rsidP="003B7ED3">
      <w:pPr>
        <w:pStyle w:val="ListParagraph"/>
        <w:numPr>
          <w:ilvl w:val="0"/>
          <w:numId w:val="15"/>
        </w:numPr>
      </w:pPr>
      <w:r>
        <w:t>Computation Processor / Computation Name</w:t>
      </w:r>
    </w:p>
    <w:p w14:paraId="381C56C7" w14:textId="77777777" w:rsidR="003B7ED3" w:rsidRDefault="003B7ED3" w:rsidP="003B7ED3"/>
    <w:p w14:paraId="16AF9377" w14:textId="3C467EBA" w:rsidR="003B7ED3" w:rsidRPr="003B7ED3" w:rsidRDefault="003B7ED3" w:rsidP="003B7ED3">
      <w:r>
        <w:t xml:space="preserve"> </w:t>
      </w:r>
    </w:p>
    <w:p w14:paraId="7E4CF954" w14:textId="05B73B1D" w:rsidR="00B55EDE" w:rsidRDefault="00B55EDE" w:rsidP="00B55EDE">
      <w:pPr>
        <w:pStyle w:val="Heading2"/>
      </w:pPr>
      <w:bookmarkStart w:id="14" w:name="_Toc34733947"/>
      <w:r>
        <w:t xml:space="preserve">Time Series Value </w:t>
      </w:r>
      <w:proofErr w:type="spellStart"/>
      <w:r>
        <w:t>Annotions</w:t>
      </w:r>
      <w:bookmarkEnd w:id="14"/>
      <w:proofErr w:type="spellEnd"/>
    </w:p>
    <w:p w14:paraId="6A061096" w14:textId="407B9360" w:rsidR="00B55EDE" w:rsidRDefault="00B55EDE" w:rsidP="00B55EDE">
      <w:r>
        <w:t>TS_ANNOTATION records are not currently used. They are intended for a new feature whereby a user could add a free form text annotation describing time series values over a given time range.</w:t>
      </w:r>
    </w:p>
    <w:p w14:paraId="7E61B1D7" w14:textId="77777777" w:rsidR="00B55EDE" w:rsidRDefault="00B55EDE" w:rsidP="00B55EDE">
      <w:pPr>
        <w:pStyle w:val="code"/>
      </w:pPr>
      <w:r>
        <w:t>CREATE TABLE TS_ANNOTATION</w:t>
      </w:r>
    </w:p>
    <w:p w14:paraId="04F0908D" w14:textId="77777777" w:rsidR="00B55EDE" w:rsidRDefault="00B55EDE" w:rsidP="00B55EDE">
      <w:pPr>
        <w:pStyle w:val="code"/>
      </w:pPr>
      <w:r>
        <w:t>(</w:t>
      </w:r>
    </w:p>
    <w:p w14:paraId="1BE6260D" w14:textId="77777777" w:rsidR="00B55EDE" w:rsidRDefault="00B55EDE" w:rsidP="00B55EDE">
      <w:pPr>
        <w:pStyle w:val="code"/>
      </w:pPr>
      <w:r>
        <w:t xml:space="preserve">    ANNOTATION_ID INT NOT NULL UNIQUE,</w:t>
      </w:r>
    </w:p>
    <w:p w14:paraId="674E765F" w14:textId="77777777" w:rsidR="00B55EDE" w:rsidRDefault="00B55EDE" w:rsidP="00B55EDE">
      <w:pPr>
        <w:pStyle w:val="code"/>
      </w:pPr>
      <w:r>
        <w:lastRenderedPageBreak/>
        <w:t xml:space="preserve">    TS_ID INT NOT NULL,</w:t>
      </w:r>
    </w:p>
    <w:p w14:paraId="481FF673" w14:textId="77777777" w:rsidR="00B55EDE" w:rsidRDefault="00B55EDE" w:rsidP="00B55EDE">
      <w:pPr>
        <w:pStyle w:val="code"/>
      </w:pPr>
      <w:r>
        <w:t xml:space="preserve">    START_TIME BIGINT NOT NULL,</w:t>
      </w:r>
    </w:p>
    <w:p w14:paraId="0D3E6EC0" w14:textId="77777777" w:rsidR="00B55EDE" w:rsidRDefault="00B55EDE" w:rsidP="00B55EDE">
      <w:pPr>
        <w:pStyle w:val="code"/>
      </w:pPr>
      <w:r>
        <w:t xml:space="preserve">    END_TIME BIGINT NOT NULL,</w:t>
      </w:r>
    </w:p>
    <w:p w14:paraId="2F2B6E7A" w14:textId="77777777" w:rsidR="00B55EDE" w:rsidRDefault="00B55EDE" w:rsidP="00B55EDE">
      <w:pPr>
        <w:pStyle w:val="code"/>
      </w:pPr>
      <w:r>
        <w:t xml:space="preserve">    ANNOTATION_TEXT VARCHAR(1000) NOT NULL,</w:t>
      </w:r>
    </w:p>
    <w:p w14:paraId="303A1709" w14:textId="77777777" w:rsidR="00B55EDE" w:rsidRDefault="00B55EDE" w:rsidP="00B55EDE">
      <w:pPr>
        <w:pStyle w:val="code"/>
      </w:pPr>
      <w:r>
        <w:t xml:space="preserve">    PRIMARY KEY (ANNOTATION_ID)</w:t>
      </w:r>
    </w:p>
    <w:p w14:paraId="3F929082" w14:textId="77777777" w:rsidR="00B55EDE" w:rsidRDefault="00B55EDE" w:rsidP="00B55EDE">
      <w:pPr>
        <w:pStyle w:val="code"/>
      </w:pPr>
      <w:r>
        <w:t>) WITHOUT OIDS;</w:t>
      </w:r>
    </w:p>
    <w:p w14:paraId="29446D61" w14:textId="77777777" w:rsidR="003B7ED3" w:rsidRPr="00B55EDE" w:rsidRDefault="003B7ED3" w:rsidP="00B55EDE"/>
    <w:p w14:paraId="1BC692B8" w14:textId="77777777" w:rsidR="00F307EC" w:rsidRDefault="00F307EC" w:rsidP="00F307EC">
      <w:pPr>
        <w:pStyle w:val="Heading1"/>
      </w:pPr>
      <w:bookmarkStart w:id="15" w:name="_Toc34733948"/>
      <w:r>
        <w:lastRenderedPageBreak/>
        <w:t xml:space="preserve">DECODES </w:t>
      </w:r>
      <w:proofErr w:type="spellStart"/>
      <w:r>
        <w:t>OpenTSDB</w:t>
      </w:r>
      <w:proofErr w:type="spellEnd"/>
      <w:r>
        <w:t xml:space="preserve"> Consumer</w:t>
      </w:r>
      <w:bookmarkEnd w:id="15"/>
    </w:p>
    <w:p w14:paraId="1A10E79E" w14:textId="77777777" w:rsidR="00B3655E" w:rsidRDefault="00B3655E" w:rsidP="00B3655E"/>
    <w:p w14:paraId="159257A4" w14:textId="3870110C" w:rsidR="00B3655E" w:rsidRDefault="00B3655E" w:rsidP="00B3655E">
      <w:r>
        <w:t xml:space="preserve">The </w:t>
      </w:r>
      <w:proofErr w:type="spellStart"/>
      <w:r>
        <w:t>OpenTSDB</w:t>
      </w:r>
      <w:proofErr w:type="spellEnd"/>
      <w:r>
        <w:t xml:space="preserve"> Consumer writes time series data to the </w:t>
      </w:r>
      <w:proofErr w:type="spellStart"/>
      <w:r>
        <w:t>OpenTSDB</w:t>
      </w:r>
      <w:proofErr w:type="spellEnd"/>
      <w:r>
        <w:t>.</w:t>
      </w:r>
      <w:r w:rsidR="00EF1E7B">
        <w:t xml:space="preserve"> If you have an older </w:t>
      </w:r>
      <w:proofErr w:type="spellStart"/>
      <w:r w:rsidR="00EF1E7B">
        <w:t>OpenDCS</w:t>
      </w:r>
      <w:proofErr w:type="spellEnd"/>
      <w:r w:rsidR="00EF1E7B">
        <w:t xml:space="preserve"> Installation, your database may not have the consumer in its list. Before attempting to use the consumer, run the Reference List Editor (</w:t>
      </w:r>
      <w:proofErr w:type="spellStart"/>
      <w:r w:rsidR="00EF1E7B">
        <w:t>rledit</w:t>
      </w:r>
      <w:proofErr w:type="spellEnd"/>
      <w:r w:rsidR="00EF1E7B">
        <w:t xml:space="preserve">). On the Enumerations Tab, select the Data Consumer enumeration. Make sure there is an entry for </w:t>
      </w:r>
      <w:proofErr w:type="spellStart"/>
      <w:r w:rsidR="00EF1E7B">
        <w:t>opentsdb</w:t>
      </w:r>
      <w:proofErr w:type="spellEnd"/>
      <w:r w:rsidR="00EF1E7B">
        <w:t xml:space="preserve"> and the </w:t>
      </w:r>
      <w:proofErr w:type="spellStart"/>
      <w:r w:rsidR="00EF1E7B">
        <w:t>the</w:t>
      </w:r>
      <w:proofErr w:type="spellEnd"/>
      <w:r w:rsidR="00EF1E7B">
        <w:t xml:space="preserve"> java class is exactly as shown below.</w:t>
      </w:r>
    </w:p>
    <w:p w14:paraId="4B279FAD" w14:textId="430B76BD" w:rsidR="00EF1E7B" w:rsidRDefault="00EF1E7B" w:rsidP="00B3655E">
      <w:r>
        <w:rPr>
          <w:noProof/>
        </w:rPr>
        <w:drawing>
          <wp:inline distT="0" distB="0" distL="0" distR="0" wp14:anchorId="11B7C448" wp14:editId="39491084">
            <wp:extent cx="5938520" cy="4243070"/>
            <wp:effectExtent l="0" t="0" r="5080" b="0"/>
            <wp:docPr id="1" name="Picture 1" descr="Macintosh HD:Users:mmaloney:Desktop:Screen Shot 2018-04-26 at 11.2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8-04-26 at 11.29.1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4243070"/>
                    </a:xfrm>
                    <a:prstGeom prst="rect">
                      <a:avLst/>
                    </a:prstGeom>
                    <a:noFill/>
                    <a:ln>
                      <a:noFill/>
                    </a:ln>
                  </pic:spPr>
                </pic:pic>
              </a:graphicData>
            </a:graphic>
          </wp:inline>
        </w:drawing>
      </w:r>
    </w:p>
    <w:p w14:paraId="3E4AB9F3" w14:textId="63DCA1C3" w:rsidR="00EF1E7B" w:rsidRDefault="00EF1E7B" w:rsidP="00B3655E">
      <w:r>
        <w:t>The Java class must be exact:</w:t>
      </w:r>
    </w:p>
    <w:p w14:paraId="53CC68C8" w14:textId="22369F44" w:rsidR="00EF1E7B" w:rsidRDefault="00EF1E7B" w:rsidP="00EF1E7B">
      <w:pPr>
        <w:pStyle w:val="code"/>
      </w:pPr>
      <w:r>
        <w:t>opendcs.opentsdb.OpenTsdbConsumer</w:t>
      </w:r>
    </w:p>
    <w:p w14:paraId="44BD1DA1" w14:textId="77777777" w:rsidR="00E8021D" w:rsidRDefault="00E8021D" w:rsidP="00EF1E7B">
      <w:pPr>
        <w:pStyle w:val="code"/>
      </w:pPr>
    </w:p>
    <w:p w14:paraId="50F20992" w14:textId="77777777" w:rsidR="000E1702" w:rsidRDefault="000E1702">
      <w:pPr>
        <w:spacing w:after="0"/>
      </w:pPr>
      <w:r>
        <w:br w:type="page"/>
      </w:r>
    </w:p>
    <w:p w14:paraId="2626905E" w14:textId="1A7D38A0" w:rsidR="00E8021D" w:rsidRDefault="00E8021D" w:rsidP="00E8021D">
      <w:r>
        <w:lastRenderedPageBreak/>
        <w:t>When using the consumer, you may specify the following properties in the routing spec:</w:t>
      </w:r>
    </w:p>
    <w:tbl>
      <w:tblPr>
        <w:tblStyle w:val="TableGrid"/>
        <w:tblW w:w="0" w:type="auto"/>
        <w:tblLook w:val="04A0" w:firstRow="1" w:lastRow="0" w:firstColumn="1" w:lastColumn="0" w:noHBand="0" w:noVBand="1"/>
      </w:tblPr>
      <w:tblGrid>
        <w:gridCol w:w="2304"/>
        <w:gridCol w:w="1079"/>
        <w:gridCol w:w="6193"/>
      </w:tblGrid>
      <w:tr w:rsidR="00E8021D" w14:paraId="1B4EE359" w14:textId="77777777" w:rsidTr="00E8021D">
        <w:tc>
          <w:tcPr>
            <w:tcW w:w="2178" w:type="dxa"/>
          </w:tcPr>
          <w:p w14:paraId="55AAF29A" w14:textId="3C17DA5B" w:rsidR="00E8021D" w:rsidRDefault="00E8021D" w:rsidP="00E8021D">
            <w:r>
              <w:t>Property Name</w:t>
            </w:r>
          </w:p>
        </w:tc>
        <w:tc>
          <w:tcPr>
            <w:tcW w:w="1080" w:type="dxa"/>
          </w:tcPr>
          <w:p w14:paraId="1A29D756" w14:textId="7A20AF0B" w:rsidR="00E8021D" w:rsidRDefault="00E8021D" w:rsidP="00E8021D">
            <w:r>
              <w:t>Default</w:t>
            </w:r>
          </w:p>
        </w:tc>
        <w:tc>
          <w:tcPr>
            <w:tcW w:w="6318" w:type="dxa"/>
          </w:tcPr>
          <w:p w14:paraId="5236CC77" w14:textId="52E83EF8" w:rsidR="00E8021D" w:rsidRDefault="00E8021D" w:rsidP="00E8021D">
            <w:r>
              <w:t>Description</w:t>
            </w:r>
          </w:p>
        </w:tc>
      </w:tr>
      <w:tr w:rsidR="00E8021D" w14:paraId="1E2CE9F3" w14:textId="77777777" w:rsidTr="00E8021D">
        <w:tc>
          <w:tcPr>
            <w:tcW w:w="2178" w:type="dxa"/>
          </w:tcPr>
          <w:p w14:paraId="3C74994F" w14:textId="32C4813E" w:rsidR="00E8021D" w:rsidRDefault="00E8021D" w:rsidP="00E8021D">
            <w:proofErr w:type="spellStart"/>
            <w:r>
              <w:t>databaseLocation</w:t>
            </w:r>
            <w:proofErr w:type="spellEnd"/>
          </w:p>
        </w:tc>
        <w:tc>
          <w:tcPr>
            <w:tcW w:w="1080" w:type="dxa"/>
          </w:tcPr>
          <w:p w14:paraId="602A4C94" w14:textId="379EF680" w:rsidR="00E8021D" w:rsidRPr="00E8021D" w:rsidRDefault="00E8021D" w:rsidP="00E8021D">
            <w:r>
              <w:rPr>
                <w:i/>
              </w:rPr>
              <w:t>null</w:t>
            </w:r>
          </w:p>
        </w:tc>
        <w:tc>
          <w:tcPr>
            <w:tcW w:w="6318" w:type="dxa"/>
          </w:tcPr>
          <w:p w14:paraId="51C8C4A6" w14:textId="42C67D04" w:rsidR="00E8021D" w:rsidRPr="00E8021D" w:rsidRDefault="00E8021D" w:rsidP="00E8021D">
            <w:r>
              <w:t xml:space="preserve">By default, it will assume that you want to ingest data into the same database that hosts your DECODES data. If you want to write to a </w:t>
            </w:r>
            <w:r>
              <w:rPr>
                <w:i/>
              </w:rPr>
              <w:t>different</w:t>
            </w:r>
            <w:r>
              <w:t xml:space="preserve"> </w:t>
            </w:r>
            <w:proofErr w:type="spellStart"/>
            <w:r>
              <w:t>OpenTSDB</w:t>
            </w:r>
            <w:proofErr w:type="spellEnd"/>
            <w:r>
              <w:t>, you can specify the location URL here.</w:t>
            </w:r>
          </w:p>
        </w:tc>
      </w:tr>
      <w:tr w:rsidR="00E8021D" w14:paraId="3148B718" w14:textId="77777777" w:rsidTr="00E8021D">
        <w:tc>
          <w:tcPr>
            <w:tcW w:w="2178" w:type="dxa"/>
          </w:tcPr>
          <w:p w14:paraId="0B060B30" w14:textId="4DA4E4CA" w:rsidR="00E8021D" w:rsidRDefault="00E8021D" w:rsidP="00E8021D">
            <w:proofErr w:type="spellStart"/>
            <w:r>
              <w:t>dbAuthFile</w:t>
            </w:r>
            <w:proofErr w:type="spellEnd"/>
          </w:p>
        </w:tc>
        <w:tc>
          <w:tcPr>
            <w:tcW w:w="1080" w:type="dxa"/>
          </w:tcPr>
          <w:p w14:paraId="01E7EF3B" w14:textId="49EA07C0" w:rsidR="00E8021D" w:rsidRDefault="00E8021D" w:rsidP="00E8021D">
            <w:pPr>
              <w:rPr>
                <w:i/>
              </w:rPr>
            </w:pPr>
            <w:r>
              <w:rPr>
                <w:i/>
              </w:rPr>
              <w:t>null</w:t>
            </w:r>
          </w:p>
        </w:tc>
        <w:tc>
          <w:tcPr>
            <w:tcW w:w="6318" w:type="dxa"/>
          </w:tcPr>
          <w:p w14:paraId="39D16627" w14:textId="13484BB9" w:rsidR="00E8021D" w:rsidRPr="006B0CF6" w:rsidRDefault="006B0CF6" w:rsidP="00E8021D">
            <w:r>
              <w:t xml:space="preserve">Not needed if </w:t>
            </w:r>
            <w:proofErr w:type="spellStart"/>
            <w:r>
              <w:t>databaseLocation</w:t>
            </w:r>
            <w:proofErr w:type="spellEnd"/>
            <w:r>
              <w:t xml:space="preserve"> is the default (null). If you are connecting to a </w:t>
            </w:r>
            <w:r>
              <w:rPr>
                <w:i/>
              </w:rPr>
              <w:t>different</w:t>
            </w:r>
            <w:r>
              <w:t xml:space="preserve"> </w:t>
            </w:r>
            <w:proofErr w:type="spellStart"/>
            <w:r>
              <w:t>OpenTSDB</w:t>
            </w:r>
            <w:proofErr w:type="spellEnd"/>
            <w:r>
              <w:t>, you can run ‘</w:t>
            </w:r>
            <w:proofErr w:type="spellStart"/>
            <w:r>
              <w:t>setDecodesUser</w:t>
            </w:r>
            <w:proofErr w:type="spellEnd"/>
            <w:r>
              <w:t>’ with a file name to create an encrypted file containing the username and password. Then specify that file name as a property here.</w:t>
            </w:r>
          </w:p>
        </w:tc>
      </w:tr>
      <w:tr w:rsidR="006B0CF6" w14:paraId="1239F819" w14:textId="77777777" w:rsidTr="00E8021D">
        <w:tc>
          <w:tcPr>
            <w:tcW w:w="2178" w:type="dxa"/>
          </w:tcPr>
          <w:p w14:paraId="115FA747" w14:textId="54EF9772" w:rsidR="006B0CF6" w:rsidRDefault="006B0CF6" w:rsidP="00E8021D">
            <w:proofErr w:type="spellStart"/>
            <w:r>
              <w:t>jdbcOracleDriver</w:t>
            </w:r>
            <w:proofErr w:type="spellEnd"/>
          </w:p>
        </w:tc>
        <w:tc>
          <w:tcPr>
            <w:tcW w:w="1080" w:type="dxa"/>
          </w:tcPr>
          <w:p w14:paraId="1DA0FF80" w14:textId="54149F54" w:rsidR="006B0CF6" w:rsidRDefault="00B71F50" w:rsidP="00E8021D">
            <w:pPr>
              <w:rPr>
                <w:i/>
              </w:rPr>
            </w:pPr>
            <w:r>
              <w:rPr>
                <w:i/>
              </w:rPr>
              <w:t>null</w:t>
            </w:r>
          </w:p>
        </w:tc>
        <w:tc>
          <w:tcPr>
            <w:tcW w:w="6318" w:type="dxa"/>
          </w:tcPr>
          <w:p w14:paraId="409A8E80" w14:textId="77777777" w:rsidR="00912233" w:rsidRDefault="00912233" w:rsidP="00E8021D">
            <w:r>
              <w:t xml:space="preserve">Also not needed if you are writing to the same database as DECODES. If it is a </w:t>
            </w:r>
            <w:r>
              <w:rPr>
                <w:i/>
              </w:rPr>
              <w:t>different</w:t>
            </w:r>
            <w:r>
              <w:t xml:space="preserve"> database, you can specify the JDBC driver class here. </w:t>
            </w:r>
          </w:p>
          <w:p w14:paraId="7DC8B984" w14:textId="6848EEBC" w:rsidR="006B0CF6" w:rsidRDefault="00912233" w:rsidP="00E8021D">
            <w:r>
              <w:t xml:space="preserve">The value for </w:t>
            </w:r>
            <w:proofErr w:type="spellStart"/>
            <w:r>
              <w:t>postgres</w:t>
            </w:r>
            <w:proofErr w:type="spellEnd"/>
            <w:r>
              <w:t xml:space="preserve"> is ‘</w:t>
            </w:r>
            <w:proofErr w:type="spellStart"/>
            <w:proofErr w:type="gramStart"/>
            <w:r>
              <w:t>org.postgresql</w:t>
            </w:r>
            <w:proofErr w:type="gramEnd"/>
            <w:r>
              <w:t>.Driver</w:t>
            </w:r>
            <w:proofErr w:type="spellEnd"/>
            <w:r>
              <w:t>’</w:t>
            </w:r>
          </w:p>
          <w:p w14:paraId="44768786" w14:textId="7FA2BAE6" w:rsidR="00B71F50" w:rsidRPr="00912233" w:rsidRDefault="00912233" w:rsidP="00E8021D">
            <w:r>
              <w:t>The value for Oracle is ‘</w:t>
            </w:r>
            <w:proofErr w:type="spellStart"/>
            <w:proofErr w:type="gramStart"/>
            <w:r>
              <w:t>oracle.jdbc</w:t>
            </w:r>
            <w:proofErr w:type="gramEnd"/>
            <w:r>
              <w:t>.driver.OracleDriver</w:t>
            </w:r>
            <w:proofErr w:type="spellEnd"/>
            <w:r>
              <w:t>’</w:t>
            </w:r>
          </w:p>
        </w:tc>
      </w:tr>
      <w:tr w:rsidR="00B71F50" w14:paraId="2D20EF2A" w14:textId="77777777" w:rsidTr="00E8021D">
        <w:tc>
          <w:tcPr>
            <w:tcW w:w="2178" w:type="dxa"/>
          </w:tcPr>
          <w:p w14:paraId="7286FB5D" w14:textId="6383D87A" w:rsidR="00B71F50" w:rsidRDefault="00B71F50" w:rsidP="00E8021D">
            <w:proofErr w:type="spellStart"/>
            <w:r>
              <w:t>appName</w:t>
            </w:r>
            <w:proofErr w:type="spellEnd"/>
          </w:p>
        </w:tc>
        <w:tc>
          <w:tcPr>
            <w:tcW w:w="1080" w:type="dxa"/>
          </w:tcPr>
          <w:p w14:paraId="3F6622A9" w14:textId="36313FA5" w:rsidR="00B71F50" w:rsidRPr="00B71F50" w:rsidRDefault="00B71F50" w:rsidP="00E8021D">
            <w:r>
              <w:t>decodes</w:t>
            </w:r>
          </w:p>
        </w:tc>
        <w:tc>
          <w:tcPr>
            <w:tcW w:w="6318" w:type="dxa"/>
          </w:tcPr>
          <w:p w14:paraId="4C4C7B3F" w14:textId="1A636686" w:rsidR="00B71F50" w:rsidRDefault="00B71F50" w:rsidP="00E8021D">
            <w:r>
              <w:t xml:space="preserve">The consumer will make a connection to the database as this application. </w:t>
            </w:r>
            <w:proofErr w:type="spellStart"/>
            <w:r>
              <w:t>OpenTSDB</w:t>
            </w:r>
            <w:proofErr w:type="spellEnd"/>
            <w:r>
              <w:t xml:space="preserve"> tracks connections by app name.</w:t>
            </w:r>
          </w:p>
        </w:tc>
      </w:tr>
      <w:tr w:rsidR="00B71F50" w14:paraId="01770F81" w14:textId="77777777" w:rsidTr="00E8021D">
        <w:tc>
          <w:tcPr>
            <w:tcW w:w="2178" w:type="dxa"/>
          </w:tcPr>
          <w:p w14:paraId="0EFC30E9" w14:textId="4F9A6E13" w:rsidR="00B71F50" w:rsidRDefault="00B71F50" w:rsidP="00E8021D">
            <w:proofErr w:type="spellStart"/>
            <w:r>
              <w:t>dataTypeStandard</w:t>
            </w:r>
            <w:proofErr w:type="spellEnd"/>
          </w:p>
        </w:tc>
        <w:tc>
          <w:tcPr>
            <w:tcW w:w="1080" w:type="dxa"/>
          </w:tcPr>
          <w:p w14:paraId="7BED1576" w14:textId="727DC12B" w:rsidR="00B71F50" w:rsidRDefault="00B71F50" w:rsidP="00E8021D">
            <w:r>
              <w:t>CWMS</w:t>
            </w:r>
          </w:p>
        </w:tc>
        <w:tc>
          <w:tcPr>
            <w:tcW w:w="6318" w:type="dxa"/>
          </w:tcPr>
          <w:p w14:paraId="515D4042" w14:textId="6DC6D625" w:rsidR="00B71F50" w:rsidRDefault="00B71F50" w:rsidP="00E8021D">
            <w:r>
              <w:t>Specifies which sensor data type to use to build the TSID. (See below.)</w:t>
            </w:r>
          </w:p>
        </w:tc>
      </w:tr>
      <w:tr w:rsidR="00B71F50" w14:paraId="7F3FEF65" w14:textId="77777777" w:rsidTr="00E8021D">
        <w:tc>
          <w:tcPr>
            <w:tcW w:w="2178" w:type="dxa"/>
          </w:tcPr>
          <w:p w14:paraId="3E66F010" w14:textId="52CFF06C" w:rsidR="00B71F50" w:rsidRDefault="00B71F50" w:rsidP="00E8021D">
            <w:proofErr w:type="spellStart"/>
            <w:r>
              <w:t>shefParamMapping</w:t>
            </w:r>
            <w:proofErr w:type="spellEnd"/>
          </w:p>
        </w:tc>
        <w:tc>
          <w:tcPr>
            <w:tcW w:w="1080" w:type="dxa"/>
          </w:tcPr>
          <w:p w14:paraId="0E146936" w14:textId="0E474D75" w:rsidR="00B71F50" w:rsidRPr="00B71F50" w:rsidRDefault="00B71F50" w:rsidP="00E8021D">
            <w:r>
              <w:rPr>
                <w:i/>
              </w:rPr>
              <w:t>null</w:t>
            </w:r>
          </w:p>
        </w:tc>
        <w:tc>
          <w:tcPr>
            <w:tcW w:w="6318" w:type="dxa"/>
          </w:tcPr>
          <w:p w14:paraId="4014F676" w14:textId="60733C65" w:rsidR="00B71F50" w:rsidRDefault="00B71F50" w:rsidP="00E8021D">
            <w:r>
              <w:t>If you want to map SHEF-PE codes to the param type of the TSID, specify a mapping file here. (See below.)</w:t>
            </w:r>
          </w:p>
        </w:tc>
      </w:tr>
      <w:tr w:rsidR="00B71F50" w14:paraId="22CC26E6" w14:textId="77777777" w:rsidTr="00E8021D">
        <w:tc>
          <w:tcPr>
            <w:tcW w:w="2178" w:type="dxa"/>
          </w:tcPr>
          <w:p w14:paraId="7C41D432" w14:textId="0CFD18F4" w:rsidR="00B71F50" w:rsidRDefault="00B71F50" w:rsidP="00E8021D">
            <w:proofErr w:type="spellStart"/>
            <w:r>
              <w:t>tsidDuration</w:t>
            </w:r>
            <w:proofErr w:type="spellEnd"/>
          </w:p>
        </w:tc>
        <w:tc>
          <w:tcPr>
            <w:tcW w:w="1080" w:type="dxa"/>
          </w:tcPr>
          <w:p w14:paraId="047675B5" w14:textId="64B3027C" w:rsidR="00B71F50" w:rsidRPr="00B71F50" w:rsidRDefault="00B71F50" w:rsidP="00E8021D">
            <w:pPr>
              <w:rPr>
                <w:i/>
              </w:rPr>
            </w:pPr>
            <w:r>
              <w:t>0</w:t>
            </w:r>
          </w:p>
        </w:tc>
        <w:tc>
          <w:tcPr>
            <w:tcW w:w="6318" w:type="dxa"/>
          </w:tcPr>
          <w:p w14:paraId="4F8E57D3" w14:textId="42733194" w:rsidR="00B71F50" w:rsidRDefault="00B71F50" w:rsidP="00E8021D">
            <w:r>
              <w:t>The default duration part for a time series ID if none is specified in the individual sensors. (See below.)</w:t>
            </w:r>
          </w:p>
        </w:tc>
      </w:tr>
      <w:tr w:rsidR="00B71F50" w14:paraId="14E15A00" w14:textId="77777777" w:rsidTr="00E8021D">
        <w:tc>
          <w:tcPr>
            <w:tcW w:w="2178" w:type="dxa"/>
          </w:tcPr>
          <w:p w14:paraId="0C8D9BD4" w14:textId="244673F0" w:rsidR="00B71F50" w:rsidRDefault="00B71F50" w:rsidP="00E8021D">
            <w:proofErr w:type="spellStart"/>
            <w:r>
              <w:t>tsidVersion</w:t>
            </w:r>
            <w:proofErr w:type="spellEnd"/>
          </w:p>
        </w:tc>
        <w:tc>
          <w:tcPr>
            <w:tcW w:w="1080" w:type="dxa"/>
          </w:tcPr>
          <w:p w14:paraId="2F9FD461" w14:textId="3DDA9208" w:rsidR="00B71F50" w:rsidRDefault="00B71F50" w:rsidP="00E8021D">
            <w:r>
              <w:t>raw</w:t>
            </w:r>
          </w:p>
        </w:tc>
        <w:tc>
          <w:tcPr>
            <w:tcW w:w="6318" w:type="dxa"/>
          </w:tcPr>
          <w:p w14:paraId="21A36834" w14:textId="6C239B83" w:rsidR="00B71F50" w:rsidRDefault="00B71F50" w:rsidP="00E8021D">
            <w:r>
              <w:t>The default version for a time series ID if none is specified in the individual sensors. (See below.)</w:t>
            </w:r>
          </w:p>
        </w:tc>
      </w:tr>
      <w:tr w:rsidR="000E1702" w14:paraId="3C05A4B4" w14:textId="77777777" w:rsidTr="00E8021D">
        <w:tc>
          <w:tcPr>
            <w:tcW w:w="2178" w:type="dxa"/>
          </w:tcPr>
          <w:p w14:paraId="65BE2DB8" w14:textId="3F8C5360" w:rsidR="000E1702" w:rsidRDefault="000E1702" w:rsidP="00E8021D">
            <w:proofErr w:type="spellStart"/>
            <w:r>
              <w:t>canCreateTs</w:t>
            </w:r>
            <w:proofErr w:type="spellEnd"/>
          </w:p>
        </w:tc>
        <w:tc>
          <w:tcPr>
            <w:tcW w:w="1080" w:type="dxa"/>
          </w:tcPr>
          <w:p w14:paraId="4BECEA66" w14:textId="05675661" w:rsidR="000E1702" w:rsidRDefault="000E1702" w:rsidP="00E8021D">
            <w:r>
              <w:t>true</w:t>
            </w:r>
          </w:p>
        </w:tc>
        <w:tc>
          <w:tcPr>
            <w:tcW w:w="6318" w:type="dxa"/>
          </w:tcPr>
          <w:p w14:paraId="5AE91CE0" w14:textId="68698C2C" w:rsidR="000E1702" w:rsidRDefault="000E1702" w:rsidP="00E8021D">
            <w:r>
              <w:t>Set to false if you do NOT want this routing spec to be able to create time series if it builds a TSID that does not yet exist.</w:t>
            </w:r>
          </w:p>
        </w:tc>
      </w:tr>
    </w:tbl>
    <w:p w14:paraId="307D3FB0" w14:textId="77777777" w:rsidR="00E8021D" w:rsidRPr="00B3655E" w:rsidRDefault="00E8021D" w:rsidP="00E8021D"/>
    <w:p w14:paraId="2BF75591" w14:textId="77777777" w:rsidR="00F307EC" w:rsidRDefault="00F307EC" w:rsidP="00F307EC"/>
    <w:p w14:paraId="4A9A6268" w14:textId="77777777" w:rsidR="00F307EC" w:rsidRDefault="00F307EC" w:rsidP="00F307EC">
      <w:pPr>
        <w:pStyle w:val="Heading2"/>
      </w:pPr>
      <w:bookmarkStart w:id="16" w:name="_Toc34733949"/>
      <w:r>
        <w:t>Building the TSID</w:t>
      </w:r>
      <w:bookmarkEnd w:id="16"/>
    </w:p>
    <w:p w14:paraId="1FBE1B9B" w14:textId="77777777" w:rsidR="00F307EC" w:rsidRDefault="00F307EC" w:rsidP="00F307EC">
      <w:r>
        <w:t xml:space="preserve">This section </w:t>
      </w:r>
      <w:proofErr w:type="spellStart"/>
      <w:r>
        <w:t>exlains</w:t>
      </w:r>
      <w:proofErr w:type="spellEnd"/>
      <w:r>
        <w:t xml:space="preserve"> how the consumer takes information from the DECODES database to build the TSID.</w:t>
      </w:r>
    </w:p>
    <w:p w14:paraId="5B35CB65" w14:textId="77777777" w:rsidR="00777AD6" w:rsidRDefault="00777AD6" w:rsidP="00F307EC">
      <w:pPr>
        <w:rPr>
          <w:b/>
        </w:rPr>
      </w:pPr>
      <w:r>
        <w:rPr>
          <w:b/>
        </w:rPr>
        <w:t>Location</w:t>
      </w:r>
    </w:p>
    <w:p w14:paraId="39C8C379" w14:textId="77777777" w:rsidR="00777AD6" w:rsidRDefault="00777AD6" w:rsidP="00F307EC">
      <w:r>
        <w:t>The Location part is taken from the DECODES site where the platform is located, or, if a sensor-specific site has been specified, it is used.</w:t>
      </w:r>
    </w:p>
    <w:p w14:paraId="65FFD45E" w14:textId="77777777" w:rsidR="00777AD6" w:rsidRDefault="00777AD6" w:rsidP="00F307EC">
      <w:r>
        <w:lastRenderedPageBreak/>
        <w:t>The CWMS name type is selected if one is present. If not, the preferred name type that you specified in your DECODES settings is used.</w:t>
      </w:r>
    </w:p>
    <w:p w14:paraId="22830B11" w14:textId="0D8D07F2" w:rsidR="00777AD6" w:rsidRDefault="00D1334B" w:rsidP="00F307EC">
      <w:r>
        <w:rPr>
          <w:b/>
        </w:rPr>
        <w:t>Param</w:t>
      </w:r>
    </w:p>
    <w:p w14:paraId="5122FB0B" w14:textId="0E70F6CF" w:rsidR="00D1334B" w:rsidRDefault="00D1334B" w:rsidP="00F307EC">
      <w:r>
        <w:t>The Param part is taken from one of the DECODES Data Type codes assigned to the sensor. A routing spec property called ‘</w:t>
      </w:r>
      <w:proofErr w:type="spellStart"/>
      <w:r>
        <w:t>dataTypeStandard</w:t>
      </w:r>
      <w:proofErr w:type="spellEnd"/>
      <w:r>
        <w:t>’ may be used to specify one of the valid Data Type Standards in your database.</w:t>
      </w:r>
    </w:p>
    <w:p w14:paraId="224A10BD" w14:textId="5607DA9D" w:rsidR="00D1334B" w:rsidRDefault="00D1334B" w:rsidP="00F307EC">
      <w:r>
        <w:t>Hint: You can use the Reference List Editor (</w:t>
      </w:r>
      <w:proofErr w:type="spellStart"/>
      <w:r>
        <w:t>rledit</w:t>
      </w:r>
      <w:proofErr w:type="spellEnd"/>
      <w:r>
        <w:t xml:space="preserve">) to </w:t>
      </w:r>
      <w:r w:rsidR="008D067E">
        <w:t>define which data type standards are valid in your database.</w:t>
      </w:r>
    </w:p>
    <w:p w14:paraId="386A0328" w14:textId="6574EB0B" w:rsidR="008D067E" w:rsidRDefault="008D067E" w:rsidP="00F307EC">
      <w:r>
        <w:t>If no property is specified, CWMS is used as a default.</w:t>
      </w:r>
    </w:p>
    <w:p w14:paraId="5169EEDE" w14:textId="09FF0581" w:rsidR="008D067E" w:rsidRDefault="008D067E" w:rsidP="00F307EC">
      <w:r>
        <w:t>Then if the specified data type is present it is used. If not, the sensor is skipped.</w:t>
      </w:r>
    </w:p>
    <w:p w14:paraId="67FDADBC" w14:textId="0E148DCB" w:rsidR="008D067E" w:rsidRDefault="008D067E" w:rsidP="00F307EC">
      <w:r>
        <w:t>Exception for SHEF Parameter Mapping: If you specify a property named ‘</w:t>
      </w:r>
      <w:proofErr w:type="spellStart"/>
      <w:r>
        <w:t>shefParamMapping</w:t>
      </w:r>
      <w:proofErr w:type="spellEnd"/>
      <w:r>
        <w:t>’ containing the name of a mapping file, then the SHEF-PE data type code will be used to look up a parameter in the named file. The format of each line in the file is:</w:t>
      </w:r>
    </w:p>
    <w:p w14:paraId="184C5AC1" w14:textId="459055C0" w:rsidR="00F307EC" w:rsidRDefault="008D067E" w:rsidP="008D067E">
      <w:pPr>
        <w:pStyle w:val="code"/>
        <w:rPr>
          <w:i/>
        </w:rPr>
      </w:pPr>
      <w:r w:rsidRPr="008D067E">
        <w:rPr>
          <w:i/>
        </w:rPr>
        <w:t>SHEFCODE=Param</w:t>
      </w:r>
    </w:p>
    <w:p w14:paraId="4D3678A5" w14:textId="77777777" w:rsidR="008D067E" w:rsidRDefault="008D067E" w:rsidP="008D067E">
      <w:pPr>
        <w:pStyle w:val="code"/>
        <w:rPr>
          <w:i/>
        </w:rPr>
      </w:pPr>
    </w:p>
    <w:p w14:paraId="3DBF403C" w14:textId="07088A68" w:rsidR="008D067E" w:rsidRDefault="0056228F" w:rsidP="008D067E">
      <w:r>
        <w:rPr>
          <w:b/>
        </w:rPr>
        <w:t>Statistics Code</w:t>
      </w:r>
    </w:p>
    <w:p w14:paraId="6DB25959" w14:textId="36506B79" w:rsidR="0056228F" w:rsidRPr="0056228F" w:rsidRDefault="0056228F" w:rsidP="008D067E">
      <w:r>
        <w:t>If a DECODES Sensor Property named either ‘</w:t>
      </w:r>
      <w:proofErr w:type="spellStart"/>
      <w:r>
        <w:t>statcode</w:t>
      </w:r>
      <w:proofErr w:type="spellEnd"/>
      <w:r>
        <w:t>’ or ‘</w:t>
      </w:r>
      <w:proofErr w:type="spellStart"/>
      <w:r>
        <w:t>CwmsParamType</w:t>
      </w:r>
      <w:proofErr w:type="spellEnd"/>
      <w:r>
        <w:t xml:space="preserve">’, then the value will be used as the </w:t>
      </w:r>
      <w:proofErr w:type="spellStart"/>
      <w:r>
        <w:t>statcode</w:t>
      </w:r>
      <w:proofErr w:type="spellEnd"/>
      <w:r>
        <w:t xml:space="preserve"> part of the TSID. Otherwise, ‘Inst’ will be used.</w:t>
      </w:r>
    </w:p>
    <w:p w14:paraId="44424DD8" w14:textId="4637C405" w:rsidR="0002336E" w:rsidRDefault="0056228F">
      <w:r>
        <w:rPr>
          <w:b/>
        </w:rPr>
        <w:t>Interval</w:t>
      </w:r>
    </w:p>
    <w:p w14:paraId="6467BD18" w14:textId="6CF063ED" w:rsidR="0056228F" w:rsidRDefault="0056228F">
      <w:r>
        <w:t>If a Sensor Property named ‘</w:t>
      </w:r>
      <w:proofErr w:type="spellStart"/>
      <w:r>
        <w:t>cwmsInterval</w:t>
      </w:r>
      <w:proofErr w:type="spellEnd"/>
      <w:r>
        <w:t>’ is present, it will be used as the interval part of the TSID. Otherwise:</w:t>
      </w:r>
    </w:p>
    <w:p w14:paraId="6AF24FE8" w14:textId="1BEC5CF5" w:rsidR="0056228F" w:rsidRDefault="0056228F" w:rsidP="0056228F">
      <w:pPr>
        <w:pStyle w:val="ListParagraph"/>
        <w:numPr>
          <w:ilvl w:val="0"/>
          <w:numId w:val="7"/>
        </w:numPr>
      </w:pPr>
      <w:r>
        <w:t>If the recording mode is Variable (meaning an irregular time series), interval will be set to 0.</w:t>
      </w:r>
    </w:p>
    <w:p w14:paraId="0B0D651A" w14:textId="61DEE366" w:rsidR="0056228F" w:rsidRDefault="0056228F" w:rsidP="0056228F">
      <w:pPr>
        <w:pStyle w:val="ListParagraph"/>
        <w:numPr>
          <w:ilvl w:val="0"/>
          <w:numId w:val="7"/>
        </w:numPr>
      </w:pPr>
      <w:proofErr w:type="gramStart"/>
      <w:r>
        <w:t>Otherwise</w:t>
      </w:r>
      <w:proofErr w:type="gramEnd"/>
      <w:r>
        <w:t xml:space="preserve"> the interval will be derived from the specified recording interval in seconds.</w:t>
      </w:r>
    </w:p>
    <w:p w14:paraId="55B6D38E" w14:textId="5AA12D68" w:rsidR="0056228F" w:rsidRDefault="0056228F" w:rsidP="0056228F">
      <w:r>
        <w:rPr>
          <w:b/>
        </w:rPr>
        <w:t>Duration</w:t>
      </w:r>
    </w:p>
    <w:p w14:paraId="1E22E8A2" w14:textId="0D98C675" w:rsidR="0056228F" w:rsidRDefault="0056228F" w:rsidP="0056228F">
      <w:r>
        <w:t>If a Sensor Property named ‘</w:t>
      </w:r>
      <w:proofErr w:type="spellStart"/>
      <w:r>
        <w:t>cwmsDuration</w:t>
      </w:r>
      <w:proofErr w:type="spellEnd"/>
      <w:r>
        <w:t>’ is present, it will be used as the duration part of the TSID. Otherwise:</w:t>
      </w:r>
    </w:p>
    <w:p w14:paraId="3C434001" w14:textId="77777777" w:rsidR="0056228F" w:rsidRDefault="0056228F" w:rsidP="0056228F">
      <w:pPr>
        <w:pStyle w:val="ListParagraph"/>
        <w:numPr>
          <w:ilvl w:val="0"/>
          <w:numId w:val="7"/>
        </w:numPr>
      </w:pPr>
      <w:r>
        <w:t>If the recording mode is Variable (meaning an irregular time series), interval will be set to 0.</w:t>
      </w:r>
    </w:p>
    <w:p w14:paraId="39021E11" w14:textId="01506100" w:rsidR="0056228F" w:rsidRDefault="0056228F" w:rsidP="0056228F">
      <w:pPr>
        <w:pStyle w:val="ListParagraph"/>
        <w:numPr>
          <w:ilvl w:val="0"/>
          <w:numId w:val="7"/>
        </w:numPr>
      </w:pPr>
      <w:r>
        <w:t>Else, if the Statistics Code determined above is ‘Inst’, 0 will be used as the duration.</w:t>
      </w:r>
    </w:p>
    <w:p w14:paraId="7AFB4631" w14:textId="6D2B579F" w:rsidR="0056228F" w:rsidRDefault="0056228F" w:rsidP="0056228F">
      <w:pPr>
        <w:pStyle w:val="ListParagraph"/>
        <w:numPr>
          <w:ilvl w:val="0"/>
          <w:numId w:val="7"/>
        </w:numPr>
      </w:pPr>
      <w:r>
        <w:t>Else, the interval determined above will be used.</w:t>
      </w:r>
    </w:p>
    <w:p w14:paraId="16343D96" w14:textId="7E29E114" w:rsidR="0056228F" w:rsidRDefault="009D1AEC" w:rsidP="0056228F">
      <w:r>
        <w:rPr>
          <w:b/>
        </w:rPr>
        <w:t>Version</w:t>
      </w:r>
    </w:p>
    <w:p w14:paraId="27ACC89C" w14:textId="20613FD0" w:rsidR="009D1AEC" w:rsidRDefault="009D1AEC" w:rsidP="0056228F">
      <w:r>
        <w:t>The routing spec property ‘</w:t>
      </w:r>
      <w:proofErr w:type="spellStart"/>
      <w:r>
        <w:t>cwmsVersion</w:t>
      </w:r>
      <w:proofErr w:type="spellEnd"/>
      <w:r>
        <w:t>’ may be used to specify the default version part for all sensors. If none is specified, the default is ‘raw’.</w:t>
      </w:r>
    </w:p>
    <w:p w14:paraId="4DD9D598" w14:textId="15A97B29" w:rsidR="009D1AEC" w:rsidRPr="009D1AEC" w:rsidRDefault="009D1AEC" w:rsidP="0056228F">
      <w:r>
        <w:t>Each sensor can also specify a property named ‘</w:t>
      </w:r>
      <w:proofErr w:type="spellStart"/>
      <w:r>
        <w:t>cwmsVersion</w:t>
      </w:r>
      <w:proofErr w:type="spellEnd"/>
      <w:r>
        <w:t>’ that will override the default.</w:t>
      </w:r>
    </w:p>
    <w:p w14:paraId="57CEA507" w14:textId="77777777" w:rsidR="0056228F" w:rsidRDefault="0056228F" w:rsidP="0056228F"/>
    <w:p w14:paraId="76DB55CD" w14:textId="77777777" w:rsidR="00E57947" w:rsidRDefault="00E57947" w:rsidP="0056228F"/>
    <w:p w14:paraId="38A447E7" w14:textId="77777777" w:rsidR="00E57947" w:rsidRDefault="00E57947">
      <w:pPr>
        <w:spacing w:after="0"/>
      </w:pPr>
      <w:r>
        <w:br w:type="page"/>
      </w:r>
    </w:p>
    <w:p w14:paraId="57779BB2" w14:textId="08E79DFA" w:rsidR="00E57947" w:rsidRDefault="00E57947" w:rsidP="0056228F">
      <w:r>
        <w:lastRenderedPageBreak/>
        <w:t xml:space="preserve">The following routing spec runs in real time and ingests data into the </w:t>
      </w:r>
      <w:proofErr w:type="spellStart"/>
      <w:r>
        <w:t>OpenTSDB</w:t>
      </w:r>
      <w:proofErr w:type="spellEnd"/>
      <w:r>
        <w:t>:</w:t>
      </w:r>
    </w:p>
    <w:p w14:paraId="229CF02E" w14:textId="17341414" w:rsidR="00E57947" w:rsidRDefault="00E57947" w:rsidP="0056228F">
      <w:r>
        <w:rPr>
          <w:noProof/>
        </w:rPr>
        <w:drawing>
          <wp:inline distT="0" distB="0" distL="0" distR="0" wp14:anchorId="70C46516" wp14:editId="31474BCF">
            <wp:extent cx="5928360" cy="4345940"/>
            <wp:effectExtent l="0" t="0" r="0" b="0"/>
            <wp:docPr id="4" name="Picture 4" descr="Macintosh HD:Users:mmaloney:Desktop:Screen Shot 2018-05-23 at 3.3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maloney:Desktop:Screen Shot 2018-05-23 at 3.39.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4345940"/>
                    </a:xfrm>
                    <a:prstGeom prst="rect">
                      <a:avLst/>
                    </a:prstGeom>
                    <a:noFill/>
                    <a:ln>
                      <a:noFill/>
                    </a:ln>
                  </pic:spPr>
                </pic:pic>
              </a:graphicData>
            </a:graphic>
          </wp:inline>
        </w:drawing>
      </w:r>
    </w:p>
    <w:p w14:paraId="43F2F402" w14:textId="247A7502" w:rsidR="00E57947" w:rsidRDefault="00E57947" w:rsidP="0056228F">
      <w:r>
        <w:t>Note:</w:t>
      </w:r>
    </w:p>
    <w:p w14:paraId="5A87BD6A" w14:textId="50AB3B95" w:rsidR="00E57947" w:rsidRDefault="00E57947" w:rsidP="00E57947">
      <w:pPr>
        <w:pStyle w:val="ListParagraph"/>
        <w:numPr>
          <w:ilvl w:val="0"/>
          <w:numId w:val="14"/>
        </w:numPr>
      </w:pPr>
      <w:r>
        <w:t>Since we are ingesting into the same database where DECODES is running, no DB URI or username or password are necessary.</w:t>
      </w:r>
    </w:p>
    <w:p w14:paraId="59F615B2" w14:textId="7856A8DB" w:rsidR="00E57947" w:rsidRDefault="00E57947" w:rsidP="00E57947">
      <w:pPr>
        <w:pStyle w:val="ListParagraph"/>
        <w:numPr>
          <w:ilvl w:val="0"/>
          <w:numId w:val="14"/>
        </w:numPr>
      </w:pPr>
      <w:r>
        <w:t>Output Format=null, because we are not formatting data, but rather placing it into the TSDB tables.</w:t>
      </w:r>
    </w:p>
    <w:p w14:paraId="5419AEE0" w14:textId="2F98BF76" w:rsidR="00E57947" w:rsidRDefault="00E57947" w:rsidP="00E57947">
      <w:pPr>
        <w:pStyle w:val="ListParagraph"/>
        <w:numPr>
          <w:ilvl w:val="0"/>
          <w:numId w:val="14"/>
        </w:numPr>
      </w:pPr>
      <w:r>
        <w:t>SHEF-English presentation group is used. This will determine storage units when creating new time series in the database.</w:t>
      </w:r>
    </w:p>
    <w:p w14:paraId="33D7F2EF" w14:textId="63362739" w:rsidR="00D617A9" w:rsidRDefault="00D617A9" w:rsidP="00C32E9D">
      <w:pPr>
        <w:pStyle w:val="Heading1"/>
      </w:pPr>
      <w:bookmarkStart w:id="17" w:name="_Toc34733950"/>
      <w:r>
        <w:lastRenderedPageBreak/>
        <w:t>Time Series Utilities</w:t>
      </w:r>
      <w:bookmarkEnd w:id="17"/>
    </w:p>
    <w:p w14:paraId="7E8F86DF" w14:textId="77777777" w:rsidR="00D617A9" w:rsidRDefault="00D617A9" w:rsidP="00D617A9"/>
    <w:p w14:paraId="13489D01" w14:textId="38C6919E" w:rsidR="00784108" w:rsidRDefault="00784108" w:rsidP="00D617A9">
      <w:pPr>
        <w:pStyle w:val="Heading2"/>
      </w:pPr>
      <w:bookmarkStart w:id="18" w:name="_Toc34733951"/>
      <w:r>
        <w:t>Updating Old Schema</w:t>
      </w:r>
      <w:bookmarkEnd w:id="18"/>
    </w:p>
    <w:p w14:paraId="63BBDAD2" w14:textId="34CD2062" w:rsidR="00784108" w:rsidRDefault="00784108" w:rsidP="00784108">
      <w:r>
        <w:t xml:space="preserve">If you installed the database from pre </w:t>
      </w:r>
      <w:proofErr w:type="spellStart"/>
      <w:r>
        <w:t>OpenDCS</w:t>
      </w:r>
      <w:proofErr w:type="spellEnd"/>
      <w:r>
        <w:t xml:space="preserve"> 6.5 schema files you will need to update. A Java utility is provided to do this.</w:t>
      </w:r>
    </w:p>
    <w:p w14:paraId="3C601C1B" w14:textId="2F46E30F" w:rsidR="00784108" w:rsidRDefault="00784108" w:rsidP="00784108">
      <w:r>
        <w:t>Command:</w:t>
      </w:r>
    </w:p>
    <w:p w14:paraId="4E22FCBE" w14:textId="7E4CDB44" w:rsidR="00784108" w:rsidRDefault="00784108" w:rsidP="00784108">
      <w:pPr>
        <w:pStyle w:val="code"/>
      </w:pPr>
      <w:r>
        <w:t>dbupdate</w:t>
      </w:r>
    </w:p>
    <w:p w14:paraId="4D818EB7" w14:textId="77777777" w:rsidR="00784108" w:rsidRDefault="00784108" w:rsidP="00784108">
      <w:pPr>
        <w:pStyle w:val="code"/>
      </w:pPr>
    </w:p>
    <w:p w14:paraId="6584C945" w14:textId="07CEAA18" w:rsidR="00784108" w:rsidRDefault="00784108" w:rsidP="00784108">
      <w:r>
        <w:t xml:space="preserve">You will be prompted to enter the TSDB Schema owner’s database username and password. Tables will be modified to conform to </w:t>
      </w:r>
      <w:proofErr w:type="spellStart"/>
      <w:r>
        <w:t>OpenDCS</w:t>
      </w:r>
      <w:proofErr w:type="spellEnd"/>
      <w:r>
        <w:t xml:space="preserve"> 6.5 schema. the internal TSDB_DATABASE_VERSION number will be set to 16.</w:t>
      </w:r>
    </w:p>
    <w:p w14:paraId="58747C3A" w14:textId="77777777" w:rsidR="00784108" w:rsidRPr="00784108" w:rsidRDefault="00784108" w:rsidP="00784108"/>
    <w:p w14:paraId="2F8BAC9F" w14:textId="1C6A0D5B" w:rsidR="00D617A9" w:rsidRDefault="00D617A9" w:rsidP="00D617A9">
      <w:pPr>
        <w:pStyle w:val="Heading2"/>
      </w:pPr>
      <w:bookmarkStart w:id="19" w:name="_Toc34733952"/>
      <w:r>
        <w:t>GUI Time Series List</w:t>
      </w:r>
      <w:bookmarkEnd w:id="19"/>
    </w:p>
    <w:p w14:paraId="2B8F1B60" w14:textId="1C57A462" w:rsidR="00D617A9" w:rsidRDefault="00D617A9" w:rsidP="00D617A9">
      <w:r>
        <w:t>The Time Series List GUI can be activated from the Launcher Button panel or from the “</w:t>
      </w:r>
      <w:proofErr w:type="spellStart"/>
      <w:r>
        <w:t>tslist</w:t>
      </w:r>
      <w:proofErr w:type="spellEnd"/>
      <w:r>
        <w:t>” script:</w:t>
      </w:r>
    </w:p>
    <w:p w14:paraId="223D14E7" w14:textId="7D64FE12" w:rsidR="00D617A9" w:rsidRDefault="00D617A9" w:rsidP="00D617A9">
      <w:r>
        <w:rPr>
          <w:noProof/>
        </w:rPr>
        <w:drawing>
          <wp:inline distT="0" distB="0" distL="0" distR="0" wp14:anchorId="5642244E" wp14:editId="5ADD7882">
            <wp:extent cx="5928360" cy="2784475"/>
            <wp:effectExtent l="0" t="0" r="0" b="9525"/>
            <wp:docPr id="2" name="Picture 2" descr="Macintosh HD:Users:mmaloney:Desktop:Screen Shot 2018-05-23 at 3.1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8-05-23 at 3.18.3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784475"/>
                    </a:xfrm>
                    <a:prstGeom prst="rect">
                      <a:avLst/>
                    </a:prstGeom>
                    <a:noFill/>
                    <a:ln>
                      <a:noFill/>
                    </a:ln>
                  </pic:spPr>
                </pic:pic>
              </a:graphicData>
            </a:graphic>
          </wp:inline>
        </w:drawing>
      </w:r>
    </w:p>
    <w:p w14:paraId="2673F97E" w14:textId="77777777" w:rsidR="00D617A9" w:rsidRDefault="00D617A9" w:rsidP="00D617A9"/>
    <w:p w14:paraId="4A37217A" w14:textId="2CA1133B" w:rsidR="00D617A9" w:rsidRDefault="00D617A9" w:rsidP="00D617A9">
      <w:r>
        <w:t>It shows a list of time series which may be sorted in different ways by clicking the column headers.</w:t>
      </w:r>
    </w:p>
    <w:p w14:paraId="247EE1FE" w14:textId="32B09475" w:rsidR="00D617A9" w:rsidRDefault="00D617A9" w:rsidP="00D617A9">
      <w:r>
        <w:t xml:space="preserve">This GUI is not unique to </w:t>
      </w:r>
      <w:proofErr w:type="spellStart"/>
      <w:r>
        <w:t>OpenTSDB</w:t>
      </w:r>
      <w:proofErr w:type="spellEnd"/>
      <w:r>
        <w:t>. It also works for CWMS and HDB.</w:t>
      </w:r>
    </w:p>
    <w:p w14:paraId="400C22D5" w14:textId="4B283956" w:rsidR="00D617A9" w:rsidRDefault="00D617A9" w:rsidP="00D617A9">
      <w:r>
        <w:t>Buttons:</w:t>
      </w:r>
    </w:p>
    <w:p w14:paraId="3A6B8DB5" w14:textId="4AFFA158" w:rsidR="00D617A9" w:rsidRDefault="00D617A9" w:rsidP="00D617A9">
      <w:pPr>
        <w:pStyle w:val="ListParagraph"/>
        <w:numPr>
          <w:ilvl w:val="0"/>
          <w:numId w:val="12"/>
        </w:numPr>
      </w:pPr>
      <w:r>
        <w:lastRenderedPageBreak/>
        <w:t>Open – Not yet implemented. In a future release this will provide a way to edit the meta data about a time series, change its storage units, etc.</w:t>
      </w:r>
    </w:p>
    <w:p w14:paraId="0451A3A5" w14:textId="5C1F08E6" w:rsidR="00D617A9" w:rsidRDefault="00D617A9" w:rsidP="00D617A9">
      <w:pPr>
        <w:pStyle w:val="ListParagraph"/>
        <w:numPr>
          <w:ilvl w:val="0"/>
          <w:numId w:val="12"/>
        </w:numPr>
      </w:pPr>
      <w:r>
        <w:t>New – Brings up a dialog in which you can specify the time series identifier components and create a new time series.</w:t>
      </w:r>
    </w:p>
    <w:p w14:paraId="714E18EC" w14:textId="0B0E2CDF" w:rsidR="00D617A9" w:rsidRDefault="00D617A9" w:rsidP="00D617A9">
      <w:pPr>
        <w:pStyle w:val="ListParagraph"/>
        <w:numPr>
          <w:ilvl w:val="0"/>
          <w:numId w:val="12"/>
        </w:numPr>
      </w:pPr>
      <w:r>
        <w:t>Delete – Deletes a time series including all of its values and meta data.</w:t>
      </w:r>
    </w:p>
    <w:p w14:paraId="3B3C1569" w14:textId="3740A3EF" w:rsidR="00D617A9" w:rsidRDefault="00D617A9" w:rsidP="00D617A9">
      <w:pPr>
        <w:pStyle w:val="ListParagraph"/>
        <w:numPr>
          <w:ilvl w:val="0"/>
          <w:numId w:val="12"/>
        </w:numPr>
      </w:pPr>
      <w:r>
        <w:t>Refresh – refreshes the list from the database.</w:t>
      </w:r>
    </w:p>
    <w:p w14:paraId="5DBD039E" w14:textId="77777777" w:rsidR="00D617A9" w:rsidRDefault="00D617A9" w:rsidP="00D617A9"/>
    <w:p w14:paraId="54FB04F6" w14:textId="3CFA30C0" w:rsidR="008D7F38" w:rsidRDefault="008D7F38" w:rsidP="008D7F38">
      <w:pPr>
        <w:pStyle w:val="Heading2"/>
      </w:pPr>
      <w:bookmarkStart w:id="20" w:name="_Toc34733953"/>
      <w:r>
        <w:t>Outputting Time Series Values</w:t>
      </w:r>
      <w:bookmarkEnd w:id="20"/>
    </w:p>
    <w:p w14:paraId="2E2B7D4D" w14:textId="30D1B19B" w:rsidR="008D7F38" w:rsidRDefault="008D7F38" w:rsidP="008D7F38">
      <w:r>
        <w:t>Command:</w:t>
      </w:r>
    </w:p>
    <w:p w14:paraId="5572D13B" w14:textId="64DDCAC5" w:rsidR="008D7F38" w:rsidRDefault="008D7F38" w:rsidP="008D7F38">
      <w:pPr>
        <w:pStyle w:val="code"/>
      </w:pPr>
      <w:r>
        <w:t xml:space="preserve">outputts [options] </w:t>
      </w:r>
      <w:r w:rsidR="005849CC">
        <w:rPr>
          <w:iCs/>
        </w:rPr>
        <w:t>TSID|group:</w:t>
      </w:r>
      <w:r w:rsidR="005849CC">
        <w:rPr>
          <w:i/>
        </w:rPr>
        <w:t>groupName</w:t>
      </w:r>
      <w:r w:rsidR="005849CC">
        <w:rPr>
          <w:iCs/>
        </w:rPr>
        <w:t>|all</w:t>
      </w:r>
      <w:r>
        <w:t xml:space="preserve"> [</w:t>
      </w:r>
      <w:r>
        <w:rPr>
          <w:i/>
        </w:rPr>
        <w:t>TSID2 ...</w:t>
      </w:r>
      <w:r>
        <w:t>]</w:t>
      </w:r>
    </w:p>
    <w:p w14:paraId="3E90BB90" w14:textId="77777777" w:rsidR="008D7F38" w:rsidRDefault="008D7F38" w:rsidP="008D7F38">
      <w:pPr>
        <w:pStyle w:val="code"/>
      </w:pPr>
    </w:p>
    <w:p w14:paraId="1069C08D" w14:textId="6EEF40AE" w:rsidR="008D7F38" w:rsidRDefault="008D7F38" w:rsidP="008D7F38">
      <w:r>
        <w:t>This command can output time series data in any of the DECODES data formats. Run with –x for a help message showing options:</w:t>
      </w:r>
    </w:p>
    <w:p w14:paraId="3762D747" w14:textId="77777777" w:rsidR="008D7F38" w:rsidRDefault="008D7F38" w:rsidP="008D7F38">
      <w:pPr>
        <w:pStyle w:val="code"/>
      </w:pPr>
      <w:r>
        <w:t>$ bin/outputts -x</w:t>
      </w:r>
    </w:p>
    <w:p w14:paraId="65E97F61" w14:textId="77777777" w:rsidR="008D7F38" w:rsidRDefault="008D7F38" w:rsidP="008D7F38">
      <w:pPr>
        <w:pStyle w:val="code"/>
      </w:pPr>
      <w:r>
        <w:t>Error: Unknown option -x</w:t>
      </w:r>
    </w:p>
    <w:p w14:paraId="49C89C1B" w14:textId="77777777" w:rsidR="008D7F38" w:rsidRDefault="008D7F38" w:rsidP="008D7F38">
      <w:pPr>
        <w:pStyle w:val="code"/>
      </w:pPr>
    </w:p>
    <w:p w14:paraId="301998EB" w14:textId="77777777" w:rsidR="008D7F38" w:rsidRDefault="008D7F38" w:rsidP="008D7F38">
      <w:pPr>
        <w:pStyle w:val="code"/>
      </w:pPr>
      <w:r>
        <w:t xml:space="preserve">Usage: program [-Y &lt;String&gt;] [-P &lt;String&gt;] [-d &lt;Int&gt;] [-l &lt;String&gt;] [-D &lt;String&gt; ...] [-c &lt;String&gt;] [-t ] [-m &lt;Int&gt;] [-a &lt;String&gt;] [-S &lt;String&gt;] [-U &lt;String&gt;] [-F &lt;String&gt;] [-Z &lt;String&gt;] [-L &lt;String&gt;] [-G &lt;String&gt;] [-I &lt;String&gt;]  &lt;String&gt; ... </w:t>
      </w:r>
    </w:p>
    <w:p w14:paraId="610C326E" w14:textId="77777777" w:rsidR="008D7F38" w:rsidRDefault="008D7F38" w:rsidP="008D7F38">
      <w:pPr>
        <w:pStyle w:val="code"/>
      </w:pPr>
    </w:p>
    <w:p w14:paraId="497F9C03" w14:textId="77777777" w:rsidR="008D7F38" w:rsidRDefault="008D7F38" w:rsidP="008D7F38">
      <w:pPr>
        <w:pStyle w:val="code"/>
      </w:pPr>
      <w:r>
        <w:tab/>
        <w:t>-d 'debug-level'  Default: 0</w:t>
      </w:r>
    </w:p>
    <w:p w14:paraId="3F910D9C" w14:textId="77777777" w:rsidR="008D7F38" w:rsidRDefault="008D7F38" w:rsidP="008D7F38">
      <w:pPr>
        <w:pStyle w:val="code"/>
      </w:pPr>
      <w:r>
        <w:tab/>
        <w:t>-l 'log-file'  Default: util.log</w:t>
      </w:r>
    </w:p>
    <w:p w14:paraId="5941E21E" w14:textId="77777777" w:rsidR="008D7F38" w:rsidRDefault="008D7F38" w:rsidP="008D7F38">
      <w:pPr>
        <w:pStyle w:val="code"/>
      </w:pPr>
      <w:r>
        <w:tab/>
        <w:t xml:space="preserve">-S 'Since Time dd-MMM-yyyy/HH:mm' </w:t>
      </w:r>
    </w:p>
    <w:p w14:paraId="4F8C79B5" w14:textId="77777777" w:rsidR="008D7F38" w:rsidRDefault="008D7F38" w:rsidP="008D7F38">
      <w:pPr>
        <w:pStyle w:val="code"/>
      </w:pPr>
      <w:r>
        <w:tab/>
        <w:t xml:space="preserve">-U 'Until Time dd-MMM-yyyy/HH:mm' </w:t>
      </w:r>
    </w:p>
    <w:p w14:paraId="5B25E24E" w14:textId="77777777" w:rsidR="008D7F38" w:rsidRDefault="008D7F38" w:rsidP="008D7F38">
      <w:pPr>
        <w:pStyle w:val="code"/>
      </w:pPr>
      <w:r>
        <w:tab/>
        <w:t>-F 'OutputFormat'  Default: Human-Readable</w:t>
      </w:r>
    </w:p>
    <w:p w14:paraId="5767A419" w14:textId="77777777" w:rsidR="008D7F38" w:rsidRDefault="008D7F38" w:rsidP="008D7F38">
      <w:pPr>
        <w:pStyle w:val="code"/>
      </w:pPr>
      <w:r>
        <w:tab/>
        <w:t>-Z 'Time Zone'  Default: UTC</w:t>
      </w:r>
    </w:p>
    <w:p w14:paraId="3E0F4426" w14:textId="77777777" w:rsidR="008D7F38" w:rsidRDefault="008D7F38" w:rsidP="008D7F38">
      <w:pPr>
        <w:pStyle w:val="code"/>
      </w:pPr>
      <w:r>
        <w:tab/>
        <w:t>-L 'Lookup Type'  Default: id</w:t>
      </w:r>
    </w:p>
    <w:p w14:paraId="6AB64350" w14:textId="77777777" w:rsidR="008D7F38" w:rsidRDefault="008D7F38" w:rsidP="008D7F38">
      <w:pPr>
        <w:pStyle w:val="code"/>
      </w:pPr>
      <w:r>
        <w:tab/>
        <w:t xml:space="preserve">-G 'PresentationGroup' </w:t>
      </w:r>
    </w:p>
    <w:p w14:paraId="6D414846" w14:textId="77777777" w:rsidR="008D7F38" w:rsidRDefault="008D7F38" w:rsidP="008D7F38">
      <w:pPr>
        <w:pStyle w:val="code"/>
      </w:pPr>
      <w:r>
        <w:tab/>
        <w:t xml:space="preserve">-I 'TransportID' </w:t>
      </w:r>
    </w:p>
    <w:p w14:paraId="6B5D2206" w14:textId="5D61DD2E" w:rsidR="008D7F38" w:rsidRDefault="008D7F38" w:rsidP="008D7F38">
      <w:pPr>
        <w:pStyle w:val="code"/>
      </w:pPr>
      <w:r>
        <w:tab/>
        <w:t xml:space="preserve"> 'time-series-IDs</w:t>
      </w:r>
      <w:r w:rsidR="005849CC">
        <w:t xml:space="preserve"> | all | group:groupname</w:t>
      </w:r>
      <w:r>
        <w:t>'</w:t>
      </w:r>
    </w:p>
    <w:p w14:paraId="6B9140D4" w14:textId="77777777" w:rsidR="008D7F38" w:rsidRDefault="008D7F38" w:rsidP="008D7F38"/>
    <w:p w14:paraId="200FBBE9" w14:textId="5E1A8ED3" w:rsidR="008D7F38" w:rsidRPr="005849CC" w:rsidRDefault="008D7F38" w:rsidP="008D7F38">
      <w:pPr>
        <w:rPr>
          <w:b/>
          <w:bCs/>
        </w:rPr>
      </w:pPr>
      <w:r w:rsidRPr="005849CC">
        <w:rPr>
          <w:b/>
          <w:bCs/>
        </w:rPr>
        <w:t>Examples:</w:t>
      </w:r>
    </w:p>
    <w:p w14:paraId="16A8A04E" w14:textId="0695691E" w:rsidR="008D7F38" w:rsidRDefault="008D7F38" w:rsidP="008D7F38">
      <w:r>
        <w:t xml:space="preserve">Output a </w:t>
      </w:r>
      <w:proofErr w:type="gramStart"/>
      <w:r>
        <w:t>specific time series values</w:t>
      </w:r>
      <w:proofErr w:type="gramEnd"/>
      <w:r>
        <w:t xml:space="preserve"> since midnight May 15 in </w:t>
      </w:r>
      <w:proofErr w:type="spellStart"/>
      <w:r>
        <w:t>HydroJSON</w:t>
      </w:r>
      <w:proofErr w:type="spellEnd"/>
      <w:r>
        <w:t xml:space="preserve"> format:</w:t>
      </w:r>
    </w:p>
    <w:p w14:paraId="3BE62139" w14:textId="07F7766F" w:rsidR="008D7F38" w:rsidRDefault="008D7F38" w:rsidP="008D7F38">
      <w:pPr>
        <w:pStyle w:val="code"/>
      </w:pPr>
      <w:r>
        <w:t>outputts -S 15-May-2018/00:00 -F HydroJSON HNTT1.Stage.Inst.30Minutes.0.raw</w:t>
      </w:r>
    </w:p>
    <w:p w14:paraId="3B87482E" w14:textId="0C34D6A9" w:rsidR="00CA7004" w:rsidRDefault="00CA7004" w:rsidP="008D7F38">
      <w:pPr>
        <w:pStyle w:val="code"/>
      </w:pPr>
    </w:p>
    <w:p w14:paraId="621BC9F7" w14:textId="6F05AA29" w:rsidR="005849CC" w:rsidRDefault="005849CC" w:rsidP="005849CC">
      <w:r>
        <w:t>Output all values for a specific time series:</w:t>
      </w:r>
    </w:p>
    <w:p w14:paraId="35FE1418" w14:textId="0E6F0BF9" w:rsidR="00CA7004" w:rsidRDefault="00CA7004" w:rsidP="008D7F38">
      <w:pPr>
        <w:pStyle w:val="code"/>
      </w:pPr>
      <w:r>
        <w:t>outputts -S all -F tsimport HNTT1.Stage.Inst.30Minutes.0.raw &gt; somefile</w:t>
      </w:r>
    </w:p>
    <w:p w14:paraId="552B1643" w14:textId="7101FB21" w:rsidR="005849CC" w:rsidRDefault="005849CC" w:rsidP="008D7F38">
      <w:pPr>
        <w:pStyle w:val="code"/>
      </w:pPr>
    </w:p>
    <w:p w14:paraId="2CA196C3" w14:textId="02FC640F" w:rsidR="005849CC" w:rsidRDefault="005849CC" w:rsidP="005849CC">
      <w:r>
        <w:t>Output all values for time series in a group named “Stages”:</w:t>
      </w:r>
    </w:p>
    <w:p w14:paraId="4E217DA6" w14:textId="1E8426D7" w:rsidR="005849CC" w:rsidRDefault="005849CC" w:rsidP="005849CC">
      <w:pPr>
        <w:pStyle w:val="code"/>
      </w:pPr>
      <w:r>
        <w:t>outputts -S all -F tsimport group:Stages &gt; somefile</w:t>
      </w:r>
    </w:p>
    <w:p w14:paraId="4ED2C7F8" w14:textId="77777777" w:rsidR="005849CC" w:rsidRDefault="005849CC" w:rsidP="005849CC">
      <w:pPr>
        <w:pStyle w:val="code"/>
      </w:pPr>
    </w:p>
    <w:p w14:paraId="28DB4C8A" w14:textId="2AA40739" w:rsidR="005849CC" w:rsidRDefault="005849CC" w:rsidP="005849CC">
      <w:r>
        <w:t xml:space="preserve">Output all values for </w:t>
      </w:r>
      <w:proofErr w:type="spellStart"/>
      <w:r>
        <w:t>all time</w:t>
      </w:r>
      <w:proofErr w:type="spellEnd"/>
      <w:r>
        <w:t xml:space="preserve"> series. This is suitable for making a backup of for transferring time series values to some other database</w:t>
      </w:r>
      <w:r w:rsidR="005C042B">
        <w:t>:</w:t>
      </w:r>
    </w:p>
    <w:p w14:paraId="00141C09" w14:textId="61CEE6BA" w:rsidR="005849CC" w:rsidRDefault="005849CC" w:rsidP="005849CC">
      <w:pPr>
        <w:pStyle w:val="code"/>
      </w:pPr>
      <w:r>
        <w:t>outputts -S all -F tsimport all &gt; somefile</w:t>
      </w:r>
    </w:p>
    <w:p w14:paraId="3E70FB54" w14:textId="77777777" w:rsidR="008D7F38" w:rsidRDefault="008D7F38" w:rsidP="008D7F38"/>
    <w:p w14:paraId="6ECD27D0" w14:textId="2A822794" w:rsidR="008D7F38" w:rsidRDefault="008D7F38" w:rsidP="008D7F38">
      <w:r>
        <w:lastRenderedPageBreak/>
        <w:t xml:space="preserve">Output is written to </w:t>
      </w:r>
      <w:proofErr w:type="spellStart"/>
      <w:r>
        <w:t>stdout</w:t>
      </w:r>
      <w:proofErr w:type="spellEnd"/>
      <w:r>
        <w:t>. You can redirect to file if desired.</w:t>
      </w:r>
    </w:p>
    <w:p w14:paraId="6B7FE1DB" w14:textId="77777777" w:rsidR="005C042B" w:rsidRDefault="00CA7004" w:rsidP="008D7F38">
      <w:r>
        <w:t xml:space="preserve">Note: Using the </w:t>
      </w:r>
      <w:proofErr w:type="spellStart"/>
      <w:r>
        <w:t>tsimport</w:t>
      </w:r>
      <w:proofErr w:type="spellEnd"/>
      <w:r>
        <w:t xml:space="preserve"> format as shown in the example above is the easiest way to transfer data from one database to another. </w:t>
      </w:r>
    </w:p>
    <w:p w14:paraId="10E36A2F" w14:textId="65806476" w:rsidR="005C042B" w:rsidRDefault="005C042B" w:rsidP="008D7F38">
      <w:r>
        <w:t xml:space="preserve">Example: suppose you wanted to transfer data from a group of time series on your CWMS database into an </w:t>
      </w:r>
      <w:proofErr w:type="spellStart"/>
      <w:r>
        <w:t>OpenTSDB</w:t>
      </w:r>
      <w:proofErr w:type="spellEnd"/>
      <w:r>
        <w:t xml:space="preserve"> database. Suppose the group is called “Stages”.</w:t>
      </w:r>
    </w:p>
    <w:p w14:paraId="065AE82D" w14:textId="2E829D1E" w:rsidR="005C042B" w:rsidRDefault="005C042B" w:rsidP="005C042B">
      <w:pPr>
        <w:pStyle w:val="ListParagraph"/>
        <w:numPr>
          <w:ilvl w:val="0"/>
          <w:numId w:val="19"/>
        </w:numPr>
      </w:pPr>
      <w:r>
        <w:t>On the CWMS Database, run:</w:t>
      </w:r>
    </w:p>
    <w:p w14:paraId="63D24783" w14:textId="337715D6" w:rsidR="005C042B" w:rsidRDefault="005C042B" w:rsidP="005C042B">
      <w:pPr>
        <w:pStyle w:val="code"/>
        <w:ind w:left="720"/>
      </w:pPr>
      <w:r>
        <w:t>outputts -S all -F tsimport group:Stage &gt; somefile</w:t>
      </w:r>
    </w:p>
    <w:p w14:paraId="4983B3AF" w14:textId="77777777" w:rsidR="005C042B" w:rsidRDefault="005C042B" w:rsidP="005C042B">
      <w:pPr>
        <w:pStyle w:val="code"/>
        <w:ind w:left="720"/>
      </w:pPr>
    </w:p>
    <w:p w14:paraId="7A6D30D3" w14:textId="0E759682" w:rsidR="005C042B" w:rsidRDefault="005C042B" w:rsidP="005C042B">
      <w:pPr>
        <w:pStyle w:val="ListParagraph"/>
        <w:numPr>
          <w:ilvl w:val="0"/>
          <w:numId w:val="19"/>
        </w:numPr>
      </w:pPr>
      <w:r>
        <w:t>Transfer “</w:t>
      </w:r>
      <w:proofErr w:type="spellStart"/>
      <w:r>
        <w:t>somefile</w:t>
      </w:r>
      <w:proofErr w:type="spellEnd"/>
      <w:r>
        <w:t xml:space="preserve">” from the CWMS machine to the </w:t>
      </w:r>
      <w:proofErr w:type="spellStart"/>
      <w:r>
        <w:t>OpenTSDB</w:t>
      </w:r>
      <w:proofErr w:type="spellEnd"/>
      <w:r>
        <w:t xml:space="preserve"> installation.</w:t>
      </w:r>
    </w:p>
    <w:p w14:paraId="501BBCE3" w14:textId="439C04F3" w:rsidR="005C042B" w:rsidRDefault="005C042B" w:rsidP="005C042B">
      <w:pPr>
        <w:pStyle w:val="ListParagraph"/>
        <w:numPr>
          <w:ilvl w:val="0"/>
          <w:numId w:val="19"/>
        </w:numPr>
      </w:pPr>
      <w:r>
        <w:t xml:space="preserve">On the </w:t>
      </w:r>
      <w:proofErr w:type="spellStart"/>
      <w:r>
        <w:t>OpenTSDB</w:t>
      </w:r>
      <w:proofErr w:type="spellEnd"/>
      <w:r>
        <w:t xml:space="preserve"> installation run:</w:t>
      </w:r>
    </w:p>
    <w:p w14:paraId="5376B199" w14:textId="70BAB03E" w:rsidR="005C042B" w:rsidRDefault="005C042B" w:rsidP="005C042B">
      <w:pPr>
        <w:pStyle w:val="code"/>
        <w:ind w:left="720"/>
      </w:pPr>
      <w:r>
        <w:t>importts somefile</w:t>
      </w:r>
    </w:p>
    <w:p w14:paraId="450834F5" w14:textId="77777777" w:rsidR="005C042B" w:rsidRDefault="005C042B" w:rsidP="005C042B">
      <w:pPr>
        <w:pStyle w:val="code"/>
        <w:ind w:left="720"/>
      </w:pPr>
    </w:p>
    <w:p w14:paraId="7FC4EA28" w14:textId="77777777" w:rsidR="00B56CBE" w:rsidRDefault="00B56CBE" w:rsidP="008D7F38"/>
    <w:p w14:paraId="189D0429" w14:textId="2A484055" w:rsidR="00CA7004" w:rsidRDefault="00CA7004" w:rsidP="00B56CBE">
      <w:pPr>
        <w:pStyle w:val="Heading2"/>
      </w:pPr>
      <w:bookmarkStart w:id="21" w:name="_Toc34733954"/>
      <w:proofErr w:type="spellStart"/>
      <w:r>
        <w:t>Importting</w:t>
      </w:r>
      <w:proofErr w:type="spellEnd"/>
      <w:r>
        <w:t xml:space="preserve"> Time Series Values</w:t>
      </w:r>
      <w:bookmarkEnd w:id="21"/>
    </w:p>
    <w:p w14:paraId="30D8CB2E" w14:textId="65AD6DFE" w:rsidR="00CA7004" w:rsidRDefault="00CA7004" w:rsidP="00CA7004">
      <w:r>
        <w:t>Command:</w:t>
      </w:r>
    </w:p>
    <w:p w14:paraId="4961A5EB" w14:textId="1E7B6709" w:rsidR="00CA7004" w:rsidRDefault="00CA7004" w:rsidP="00CA7004">
      <w:pPr>
        <w:pStyle w:val="code"/>
      </w:pPr>
      <w:r>
        <w:t xml:space="preserve">Importts </w:t>
      </w:r>
      <w:r>
        <w:rPr>
          <w:i/>
          <w:iCs/>
        </w:rPr>
        <w:t>filename</w:t>
      </w:r>
    </w:p>
    <w:p w14:paraId="7F2C780B" w14:textId="68062B8A" w:rsidR="00CA7004" w:rsidRDefault="00CA7004" w:rsidP="00CA7004">
      <w:pPr>
        <w:pStyle w:val="code"/>
      </w:pPr>
    </w:p>
    <w:p w14:paraId="123FDBCA" w14:textId="77777777" w:rsidR="00CA7004" w:rsidRDefault="00CA7004" w:rsidP="00CA7004">
      <w:r>
        <w:t>Description:</w:t>
      </w:r>
    </w:p>
    <w:p w14:paraId="36DF9BB7" w14:textId="77777777" w:rsidR="00CA7004" w:rsidRDefault="00CA7004" w:rsidP="00CA7004">
      <w:pPr>
        <w:ind w:left="360"/>
      </w:pPr>
      <w:r>
        <w:t>Reads the file and imports the data into HDB.</w:t>
      </w:r>
    </w:p>
    <w:p w14:paraId="3B659253" w14:textId="77777777" w:rsidR="00CA7004" w:rsidRDefault="00CA7004" w:rsidP="00CA7004">
      <w:pPr>
        <w:ind w:left="360"/>
      </w:pPr>
      <w:r>
        <w:t>The file has three types of lines:</w:t>
      </w:r>
    </w:p>
    <w:p w14:paraId="42AB41A2" w14:textId="77777777" w:rsidR="00CA7004" w:rsidRPr="00CA538F" w:rsidRDefault="00CA7004" w:rsidP="00CA7004">
      <w:pPr>
        <w:pStyle w:val="ListBullet"/>
        <w:tabs>
          <w:tab w:val="clear" w:pos="360"/>
          <w:tab w:val="num" w:pos="720"/>
        </w:tabs>
        <w:ind w:left="720"/>
      </w:pPr>
      <w:r>
        <w:t>SET:</w:t>
      </w:r>
      <w:r w:rsidRPr="00CA538F">
        <w:t>TZ</w:t>
      </w:r>
      <w:r>
        <w:rPr>
          <w:i/>
        </w:rPr>
        <w:t>=</w:t>
      </w:r>
      <w:proofErr w:type="spellStart"/>
      <w:r>
        <w:t>TimeZone</w:t>
      </w:r>
      <w:proofErr w:type="spellEnd"/>
    </w:p>
    <w:p w14:paraId="3F01C8A1" w14:textId="77777777" w:rsidR="00CA7004" w:rsidRDefault="00CA7004" w:rsidP="00CA7004">
      <w:pPr>
        <w:pStyle w:val="ListBullet"/>
        <w:tabs>
          <w:tab w:val="clear" w:pos="360"/>
          <w:tab w:val="num" w:pos="720"/>
        </w:tabs>
        <w:ind w:left="720"/>
      </w:pPr>
      <w:proofErr w:type="spellStart"/>
      <w:proofErr w:type="gramStart"/>
      <w:r>
        <w:t>TSID:</w:t>
      </w:r>
      <w:r>
        <w:rPr>
          <w:i/>
        </w:rPr>
        <w:t>Full</w:t>
      </w:r>
      <w:proofErr w:type="spellEnd"/>
      <w:proofErr w:type="gramEnd"/>
      <w:r>
        <w:rPr>
          <w:i/>
        </w:rPr>
        <w:t xml:space="preserve"> Time Series Path Name</w:t>
      </w:r>
    </w:p>
    <w:p w14:paraId="1BE13E17" w14:textId="1F9B6FF3" w:rsidR="009855CA" w:rsidRDefault="009855CA" w:rsidP="00CA7004">
      <w:pPr>
        <w:pStyle w:val="ListBullet"/>
        <w:tabs>
          <w:tab w:val="clear" w:pos="360"/>
          <w:tab w:val="num" w:pos="720"/>
        </w:tabs>
        <w:ind w:left="720"/>
      </w:pPr>
      <w:proofErr w:type="gramStart"/>
      <w:r>
        <w:t>SET:UNITS</w:t>
      </w:r>
      <w:proofErr w:type="gramEnd"/>
      <w:r>
        <w:t>=</w:t>
      </w:r>
      <w:r>
        <w:rPr>
          <w:i/>
          <w:iCs/>
        </w:rPr>
        <w:t>Units Abbreviation, e.g. “ft”</w:t>
      </w:r>
    </w:p>
    <w:p w14:paraId="427AAE17" w14:textId="69347108" w:rsidR="00CA7004" w:rsidRDefault="00CA7004" w:rsidP="00CA7004">
      <w:pPr>
        <w:pStyle w:val="ListBullet"/>
        <w:tabs>
          <w:tab w:val="clear" w:pos="360"/>
          <w:tab w:val="num" w:pos="720"/>
        </w:tabs>
        <w:ind w:left="720"/>
      </w:pPr>
      <w:r>
        <w:t>Data line: YYYY/MM/</w:t>
      </w:r>
      <w:proofErr w:type="spellStart"/>
      <w:r>
        <w:t>DD-HH:</w:t>
      </w:r>
      <w:proofErr w:type="gramStart"/>
      <w:r>
        <w:t>MM:SS</w:t>
      </w:r>
      <w:proofErr w:type="gramEnd"/>
      <w:r>
        <w:t>,Value,Flags</w:t>
      </w:r>
      <w:proofErr w:type="spellEnd"/>
    </w:p>
    <w:p w14:paraId="77758DE1" w14:textId="1592E10F" w:rsidR="00CA7004" w:rsidRDefault="00CA7004" w:rsidP="00CA7004">
      <w:pPr>
        <w:ind w:left="360"/>
      </w:pPr>
      <w:r>
        <w:t xml:space="preserve">The SET and TSID apply to all subsequent data lines. </w:t>
      </w:r>
    </w:p>
    <w:p w14:paraId="4FC13C8D" w14:textId="77777777" w:rsidR="00CA7004" w:rsidRPr="00CA7004" w:rsidRDefault="00CA7004" w:rsidP="00CA7004"/>
    <w:p w14:paraId="083B5F6A" w14:textId="45F30F41" w:rsidR="00B56CBE" w:rsidRDefault="00B56CBE" w:rsidP="00B56CBE">
      <w:pPr>
        <w:pStyle w:val="Heading2"/>
      </w:pPr>
      <w:bookmarkStart w:id="22" w:name="_Toc34733955"/>
      <w:r>
        <w:t>The ‘Rebalance’ Utility</w:t>
      </w:r>
      <w:bookmarkEnd w:id="22"/>
    </w:p>
    <w:p w14:paraId="68C81490" w14:textId="77777777" w:rsidR="00B56CBE" w:rsidRDefault="00B56CBE" w:rsidP="00B56CBE"/>
    <w:p w14:paraId="5EC9B4D9" w14:textId="77777777" w:rsidR="00B56CBE" w:rsidRDefault="00B56CBE" w:rsidP="00B56CBE">
      <w:r>
        <w:t xml:space="preserve">The Rebalance utility can be used to add new data tables after the initial installation. </w:t>
      </w:r>
    </w:p>
    <w:p w14:paraId="7B2BCF2E" w14:textId="77777777" w:rsidR="00B56CBE" w:rsidRDefault="00B56CBE" w:rsidP="00B56CBE">
      <w:r>
        <w:t>Command:</w:t>
      </w:r>
    </w:p>
    <w:p w14:paraId="5AB81C8F" w14:textId="77777777" w:rsidR="00B56CBE" w:rsidRDefault="00B56CBE" w:rsidP="00B56CBE">
      <w:pPr>
        <w:pStyle w:val="code"/>
      </w:pPr>
      <w:r>
        <w:t>decj opendcs.opentsdb.Rebalance [</w:t>
      </w:r>
      <w:r>
        <w:rPr>
          <w:i/>
        </w:rPr>
        <w:t>-N numTables</w:t>
      </w:r>
      <w:r>
        <w:t>]</w:t>
      </w:r>
    </w:p>
    <w:p w14:paraId="642C75BC" w14:textId="77777777" w:rsidR="00B56CBE" w:rsidRDefault="00B56CBE" w:rsidP="00B56CBE">
      <w:pPr>
        <w:pStyle w:val="code"/>
      </w:pPr>
    </w:p>
    <w:p w14:paraId="18AD9AB2" w14:textId="77777777" w:rsidR="00B56CBE" w:rsidRDefault="00B56CBE" w:rsidP="00B56CBE">
      <w:r>
        <w:t xml:space="preserve">Where the optional </w:t>
      </w:r>
      <w:proofErr w:type="spellStart"/>
      <w:r>
        <w:rPr>
          <w:i/>
        </w:rPr>
        <w:t>numTables</w:t>
      </w:r>
      <w:proofErr w:type="spellEnd"/>
      <w:r>
        <w:t xml:space="preserve"> integer specifies the number of numeric tables to add to the database.</w:t>
      </w:r>
    </w:p>
    <w:p w14:paraId="571459A2" w14:textId="77777777" w:rsidR="00B56CBE" w:rsidRPr="00302B10" w:rsidRDefault="00B56CBE" w:rsidP="00B56CBE">
      <w:r>
        <w:t xml:space="preserve">Scenario: You created the database with a very small number of numeric tables (say, 10), but now that you have hundreds of time series, data writes and retrievals are becoming </w:t>
      </w:r>
      <w:r>
        <w:lastRenderedPageBreak/>
        <w:t>slow. You wish to create new numeric data tables and then move existing time series among the tables to balance the load.</w:t>
      </w:r>
    </w:p>
    <w:p w14:paraId="23419612" w14:textId="77777777" w:rsidR="005727BD" w:rsidRDefault="005727BD">
      <w:pPr>
        <w:spacing w:after="0"/>
        <w:rPr>
          <w:rFonts w:eastAsiaTheme="majorEastAsia" w:cstheme="majorBidi"/>
          <w:b/>
          <w:bCs/>
          <w:sz w:val="36"/>
          <w:szCs w:val="36"/>
        </w:rPr>
      </w:pPr>
      <w:r>
        <w:br w:type="page"/>
      </w:r>
    </w:p>
    <w:p w14:paraId="4057ED67" w14:textId="5B7E9C5E" w:rsidR="00B56CBE" w:rsidRDefault="005727BD" w:rsidP="005727BD">
      <w:pPr>
        <w:pStyle w:val="Heading2"/>
      </w:pPr>
      <w:bookmarkStart w:id="23" w:name="_Toc34733956"/>
      <w:r>
        <w:lastRenderedPageBreak/>
        <w:t>List Time Series Data Sources</w:t>
      </w:r>
      <w:bookmarkEnd w:id="23"/>
    </w:p>
    <w:p w14:paraId="2626F4CD" w14:textId="3F8A2228" w:rsidR="005727BD" w:rsidRPr="005727BD" w:rsidRDefault="005727BD" w:rsidP="005727BD">
      <w:r>
        <w:t>This utility lists all of the unique TSDB_DATA_SOURCE records in the database.</w:t>
      </w:r>
    </w:p>
    <w:p w14:paraId="2BF0A02E" w14:textId="708EC6AB" w:rsidR="005727BD" w:rsidRDefault="005727BD" w:rsidP="005727BD">
      <w:r>
        <w:t>Command:</w:t>
      </w:r>
    </w:p>
    <w:p w14:paraId="64BAE276" w14:textId="30688D5A" w:rsidR="005727BD" w:rsidRDefault="005727BD" w:rsidP="005727BD">
      <w:pPr>
        <w:pStyle w:val="code"/>
      </w:pPr>
      <w:r w:rsidRPr="005727BD">
        <w:t>decj opendcs.opentsdb.ListDataSources</w:t>
      </w:r>
    </w:p>
    <w:p w14:paraId="360379A8" w14:textId="77777777" w:rsidR="005727BD" w:rsidRDefault="005727BD" w:rsidP="005727BD">
      <w:pPr>
        <w:pStyle w:val="code"/>
      </w:pPr>
    </w:p>
    <w:p w14:paraId="3E5EF234" w14:textId="77777777" w:rsidR="005727BD" w:rsidRDefault="005727BD" w:rsidP="005727BD"/>
    <w:p w14:paraId="451CE0E5" w14:textId="20EBCDDB" w:rsidR="00330CDE" w:rsidRDefault="00330CDE" w:rsidP="00330CDE">
      <w:pPr>
        <w:pStyle w:val="Heading2"/>
      </w:pPr>
      <w:bookmarkStart w:id="24" w:name="_Toc34733957"/>
      <w:r>
        <w:t>The Generic “</w:t>
      </w:r>
      <w:proofErr w:type="spellStart"/>
      <w:r>
        <w:t>DbUtil</w:t>
      </w:r>
      <w:proofErr w:type="spellEnd"/>
      <w:r>
        <w:t>” Utility</w:t>
      </w:r>
      <w:bookmarkEnd w:id="24"/>
    </w:p>
    <w:p w14:paraId="11451557" w14:textId="77777777" w:rsidR="00330CDE" w:rsidRDefault="00330CDE" w:rsidP="00330CDE">
      <w:r>
        <w:t xml:space="preserve">A generic utility to perform various operations on the database has existed for some time. It works with CWMS, HDB, or </w:t>
      </w:r>
      <w:proofErr w:type="spellStart"/>
      <w:r>
        <w:t>OpenTSDB</w:t>
      </w:r>
      <w:proofErr w:type="spellEnd"/>
      <w:r>
        <w:t>.</w:t>
      </w:r>
    </w:p>
    <w:p w14:paraId="225068B9" w14:textId="621DA8D6" w:rsidR="00330CDE" w:rsidRDefault="00330CDE" w:rsidP="00330CDE">
      <w:r>
        <w:t>Command:</w:t>
      </w:r>
    </w:p>
    <w:p w14:paraId="01CE4AF1" w14:textId="6C231E3E" w:rsidR="00330CDE" w:rsidRDefault="00330CDE" w:rsidP="00330CDE">
      <w:pPr>
        <w:pStyle w:val="code"/>
      </w:pPr>
      <w:r>
        <w:t>bin/decj decodes.tsdb.DbUtil</w:t>
      </w:r>
    </w:p>
    <w:p w14:paraId="1A4C0F76" w14:textId="77777777" w:rsidR="00330CDE" w:rsidRDefault="00330CDE" w:rsidP="00330CDE">
      <w:pPr>
        <w:pStyle w:val="code"/>
      </w:pPr>
    </w:p>
    <w:p w14:paraId="72F9DABC" w14:textId="7C184CBD" w:rsidR="00330CDE" w:rsidRDefault="00330CDE" w:rsidP="00330CDE">
      <w:r>
        <w:t>Type the ‘help’ command to get a list of available commands. New commands are added from time to time:</w:t>
      </w:r>
    </w:p>
    <w:p w14:paraId="68E90D5B" w14:textId="77777777" w:rsidR="00330CDE" w:rsidRDefault="00330CDE" w:rsidP="00330CDE">
      <w:pPr>
        <w:pStyle w:val="code"/>
      </w:pPr>
      <w:r>
        <w:t>cmd: help</w:t>
      </w:r>
    </w:p>
    <w:p w14:paraId="4FB25418" w14:textId="77777777" w:rsidR="00330CDE" w:rsidRDefault="00330CDE" w:rsidP="00330CDE">
      <w:pPr>
        <w:pStyle w:val="code"/>
      </w:pPr>
      <w:r>
        <w:t>Valid commands are:</w:t>
      </w:r>
    </w:p>
    <w:p w14:paraId="07510D1D" w14:textId="77777777" w:rsidR="00330CDE" w:rsidRDefault="00330CDE" w:rsidP="00330CDE">
      <w:pPr>
        <w:pStyle w:val="code"/>
      </w:pPr>
      <w:r>
        <w:t>list-site [startsWith] List sites, optionally starting with a specified string, sorted name.</w:t>
      </w:r>
    </w:p>
    <w:p w14:paraId="4B70D6B2" w14:textId="77777777" w:rsidR="00330CDE" w:rsidRDefault="00330CDE" w:rsidP="00330CDE">
      <w:pPr>
        <w:pStyle w:val="code"/>
      </w:pPr>
      <w:r>
        <w:t>delete-site [default-site-name] - delete site by its default site name</w:t>
      </w:r>
    </w:p>
    <w:p w14:paraId="42E9373E" w14:textId="77777777" w:rsidR="00330CDE" w:rsidRDefault="00330CDE" w:rsidP="00330CDE">
      <w:pPr>
        <w:pStyle w:val="code"/>
      </w:pPr>
      <w:r>
        <w:t>delete-platform [id|site] [platformId or SiteName] - delete platform by ID or site name</w:t>
      </w:r>
    </w:p>
    <w:p w14:paraId="07F9116E" w14:textId="77777777" w:rsidR="00330CDE" w:rsidRDefault="00330CDE" w:rsidP="00330CDE">
      <w:pPr>
        <w:pStyle w:val="code"/>
      </w:pPr>
      <w:r>
        <w:t>list-ts [contains] List Time Series, optionally with id containing specified string, sorted name.</w:t>
      </w:r>
    </w:p>
    <w:p w14:paraId="791E5C82" w14:textId="77777777" w:rsidR="00330CDE" w:rsidRDefault="00330CDE" w:rsidP="00330CDE">
      <w:pPr>
        <w:pStyle w:val="code"/>
      </w:pPr>
      <w:r>
        <w:t>loc-aliases List all location aliases</w:t>
      </w:r>
    </w:p>
    <w:p w14:paraId="1CCFE63C" w14:textId="77777777" w:rsidR="00330CDE" w:rsidRDefault="00330CDE" w:rsidP="00330CDE">
      <w:pPr>
        <w:pStyle w:val="code"/>
      </w:pPr>
      <w:r>
        <w:t>ts-aliases List all time-series aliases</w:t>
      </w:r>
    </w:p>
    <w:p w14:paraId="6EC03AC6" w14:textId="77777777" w:rsidR="00330CDE" w:rsidRDefault="00330CDE" w:rsidP="00330CDE">
      <w:pPr>
        <w:pStyle w:val="code"/>
      </w:pPr>
      <w:r>
        <w:t>delete-ts [contains] List Time Series, optionally with id containing specified string, sorted name.</w:t>
      </w:r>
    </w:p>
    <w:p w14:paraId="5F9BB9DC" w14:textId="77777777" w:rsidR="00330CDE" w:rsidRDefault="00330CDE" w:rsidP="00330CDE">
      <w:pPr>
        <w:pStyle w:val="code"/>
      </w:pPr>
      <w:r>
        <w:t>list-dev List Device Statuses</w:t>
      </w:r>
    </w:p>
    <w:p w14:paraId="7436178B" w14:textId="77777777" w:rsidR="00330CDE" w:rsidRDefault="00330CDE" w:rsidP="00330CDE">
      <w:pPr>
        <w:pStyle w:val="code"/>
      </w:pPr>
      <w:r>
        <w:t>update-dev [devname] [procname] [mediumId] [status] List Device Statuses</w:t>
      </w:r>
    </w:p>
    <w:p w14:paraId="5A321B8B" w14:textId="77777777" w:rsidR="00330CDE" w:rsidRDefault="00330CDE" w:rsidP="00330CDE">
      <w:pPr>
        <w:pStyle w:val="code"/>
      </w:pPr>
      <w:r>
        <w:t>events-containing [string] List events containing a specified string</w:t>
      </w:r>
    </w:p>
    <w:p w14:paraId="4F577AA3" w14:textId="77777777" w:rsidR="00330CDE" w:rsidRDefault="00330CDE" w:rsidP="00330CDE">
      <w:pPr>
        <w:pStyle w:val="code"/>
      </w:pPr>
      <w:r>
        <w:t>event [priority (I,W,F)] [subsystem] [event text...]</w:t>
      </w:r>
    </w:p>
    <w:p w14:paraId="6A08A291" w14:textId="77777777" w:rsidR="00330CDE" w:rsidRDefault="00330CDE" w:rsidP="00330CDE">
      <w:pPr>
        <w:pStyle w:val="code"/>
      </w:pPr>
      <w:r>
        <w:t>sched-event [priority (I,W,F)] schedStatusId platformId(or -1) subsystem [event text...]</w:t>
      </w:r>
    </w:p>
    <w:p w14:paraId="68518F55" w14:textId="77777777" w:rsidR="00330CDE" w:rsidRDefault="00330CDE" w:rsidP="00330CDE">
      <w:pPr>
        <w:pStyle w:val="code"/>
      </w:pPr>
      <w:r>
        <w:t>version  -- show DECODES and tsdb database versions</w:t>
      </w:r>
    </w:p>
    <w:p w14:paraId="1BF496FC" w14:textId="77777777" w:rsidR="00330CDE" w:rsidRDefault="00330CDE" w:rsidP="00330CDE">
      <w:pPr>
        <w:pStyle w:val="code"/>
      </w:pPr>
      <w:r>
        <w:t>bparam  -- show CWMS Base Param - Unit Associations</w:t>
      </w:r>
    </w:p>
    <w:p w14:paraId="1150F2A1" w14:textId="77777777" w:rsidR="00330CDE" w:rsidRDefault="00330CDE" w:rsidP="00330CDE">
      <w:pPr>
        <w:pStyle w:val="code"/>
      </w:pPr>
      <w:r>
        <w:t>select  -- An arbitrary database SELECT statement.</w:t>
      </w:r>
    </w:p>
    <w:p w14:paraId="6978BCFD" w14:textId="77777777" w:rsidR="00330CDE" w:rsidRDefault="00330CDE" w:rsidP="00330CDE">
      <w:pPr>
        <w:pStyle w:val="code"/>
      </w:pPr>
      <w:r>
        <w:t>alter  -- An arbitrary database ALTER statement.</w:t>
      </w:r>
    </w:p>
    <w:p w14:paraId="57F72015" w14:textId="77777777" w:rsidR="00330CDE" w:rsidRDefault="00330CDE" w:rsidP="00330CDE">
      <w:pPr>
        <w:pStyle w:val="code"/>
      </w:pPr>
      <w:r>
        <w:t>update  -- An arbitrary database UPDATE statement.</w:t>
      </w:r>
    </w:p>
    <w:p w14:paraId="3E96AE3B" w14:textId="77777777" w:rsidR="00330CDE" w:rsidRDefault="00330CDE" w:rsidP="00330CDE">
      <w:pPr>
        <w:pStyle w:val="code"/>
      </w:pPr>
      <w:r>
        <w:t>hdbRating  -- Install a test rating in HDB.</w:t>
      </w:r>
    </w:p>
    <w:p w14:paraId="346A1B98" w14:textId="608EB60B" w:rsidR="00F228B7" w:rsidRDefault="00F228B7" w:rsidP="00330CDE">
      <w:pPr>
        <w:pStyle w:val="code"/>
      </w:pPr>
      <w:r>
        <w:t>tsdbSpecs – Display statistics on OpenTSDB Storage Tables.</w:t>
      </w:r>
    </w:p>
    <w:p w14:paraId="35A6D6CA" w14:textId="77777777" w:rsidR="00330CDE" w:rsidRDefault="00330CDE" w:rsidP="00330CDE">
      <w:pPr>
        <w:pStyle w:val="code"/>
      </w:pPr>
      <w:r>
        <w:t>quit - Quit the program</w:t>
      </w:r>
    </w:p>
    <w:p w14:paraId="5C67258C" w14:textId="5C8AD68D" w:rsidR="00330CDE" w:rsidRDefault="00330CDE" w:rsidP="00330CDE">
      <w:pPr>
        <w:pStyle w:val="code"/>
      </w:pPr>
      <w:r>
        <w:t>help - Print this message</w:t>
      </w:r>
    </w:p>
    <w:p w14:paraId="5555D0E3" w14:textId="77777777" w:rsidR="00330CDE" w:rsidRDefault="00330CDE" w:rsidP="00330CDE">
      <w:pPr>
        <w:pStyle w:val="code"/>
      </w:pPr>
    </w:p>
    <w:p w14:paraId="583B835C" w14:textId="4E066C8D" w:rsidR="00330CDE" w:rsidRDefault="00330CDE" w:rsidP="00330CDE">
      <w:r>
        <w:t>The “list-</w:t>
      </w:r>
      <w:proofErr w:type="spellStart"/>
      <w:r>
        <w:t>ts</w:t>
      </w:r>
      <w:proofErr w:type="spellEnd"/>
      <w:r>
        <w:t>” command will print a list of time series I</w:t>
      </w:r>
      <w:r w:rsidR="00E31A44">
        <w:t>Ds along with the storage units, storage table number, and description.</w:t>
      </w:r>
    </w:p>
    <w:p w14:paraId="5DEAC09A" w14:textId="645F7B66" w:rsidR="00F228B7" w:rsidRDefault="00F228B7" w:rsidP="00330CDE">
      <w:r>
        <w:t>The “</w:t>
      </w:r>
      <w:proofErr w:type="spellStart"/>
      <w:r>
        <w:t>tsdbSpecs</w:t>
      </w:r>
      <w:proofErr w:type="spellEnd"/>
      <w:r>
        <w:t>” command will print statistics on the time series specifiers including number of tables, number of values in each table, etc.</w:t>
      </w:r>
    </w:p>
    <w:p w14:paraId="4D8CAD11" w14:textId="218F5DF1" w:rsidR="00825886" w:rsidRDefault="00825886" w:rsidP="00330CDE">
      <w:r>
        <w:lastRenderedPageBreak/>
        <w:t>Some commands are specific to a database type (CWMS, HDB or OPENTSDB) and will give an error message if executed on the wrong type of database.</w:t>
      </w:r>
    </w:p>
    <w:p w14:paraId="1413B9F3" w14:textId="53D1591F" w:rsidR="00825886" w:rsidRPr="00330CDE" w:rsidRDefault="00825886" w:rsidP="00330CDE">
      <w:r>
        <w:t>Care should be taken when executing update or alter commands.</w:t>
      </w:r>
    </w:p>
    <w:p w14:paraId="7457C3F9" w14:textId="1EAB1E5F" w:rsidR="0056228F" w:rsidRDefault="00C32E9D" w:rsidP="00C32E9D">
      <w:pPr>
        <w:pStyle w:val="Heading1"/>
      </w:pPr>
      <w:bookmarkStart w:id="25" w:name="_Toc34733958"/>
      <w:proofErr w:type="spellStart"/>
      <w:r>
        <w:lastRenderedPageBreak/>
        <w:t>HydroJSON</w:t>
      </w:r>
      <w:proofErr w:type="spellEnd"/>
      <w:r>
        <w:t xml:space="preserve"> Server</w:t>
      </w:r>
      <w:bookmarkEnd w:id="25"/>
    </w:p>
    <w:p w14:paraId="76389B5D" w14:textId="7B2F052A" w:rsidR="00D617A9" w:rsidRPr="00D617A9" w:rsidRDefault="00D617A9" w:rsidP="00D617A9">
      <w:r>
        <w:t xml:space="preserve">The </w:t>
      </w:r>
      <w:proofErr w:type="spellStart"/>
      <w:r>
        <w:t>HydroJSON</w:t>
      </w:r>
      <w:proofErr w:type="spellEnd"/>
      <w:r>
        <w:t xml:space="preserve"> Server is a web app that runs under Apache Tomcat. It </w:t>
      </w:r>
      <w:r w:rsidR="007A169D">
        <w:t xml:space="preserve">handles the basic functions of </w:t>
      </w:r>
      <w:proofErr w:type="spellStart"/>
      <w:r w:rsidR="007A169D">
        <w:t>HydroJSON</w:t>
      </w:r>
      <w:proofErr w:type="spellEnd"/>
      <w:r w:rsidR="007A169D">
        <w:t xml:space="preserve"> defined on Gunnar’s </w:t>
      </w:r>
      <w:proofErr w:type="spellStart"/>
      <w:r w:rsidR="007A169D">
        <w:t>github</w:t>
      </w:r>
      <w:proofErr w:type="spellEnd"/>
      <w:r w:rsidR="007A169D">
        <w:t xml:space="preserve"> page.</w:t>
      </w:r>
    </w:p>
    <w:p w14:paraId="3380357D" w14:textId="46643356" w:rsidR="0076248B" w:rsidRDefault="0076248B" w:rsidP="00C32E9D">
      <w:pPr>
        <w:pStyle w:val="Heading2"/>
      </w:pPr>
      <w:bookmarkStart w:id="26" w:name="_Toc34733959"/>
      <w:r>
        <w:t xml:space="preserve">Deploying the </w:t>
      </w:r>
      <w:proofErr w:type="spellStart"/>
      <w:r>
        <w:t>HydroJSON</w:t>
      </w:r>
      <w:proofErr w:type="spellEnd"/>
      <w:r>
        <w:t xml:space="preserve"> Server</w:t>
      </w:r>
      <w:bookmarkEnd w:id="26"/>
    </w:p>
    <w:p w14:paraId="5890CF0E" w14:textId="0CA6AE2E" w:rsidR="0076248B" w:rsidRDefault="0076248B" w:rsidP="0076248B">
      <w:r>
        <w:t>The server is distributed as a “.war” (Web Archive) file suitable for deploying under the Tomcat Application server.</w:t>
      </w:r>
    </w:p>
    <w:p w14:paraId="6F5435F3" w14:textId="3D010BD4" w:rsidR="0076248B" w:rsidRDefault="0076248B" w:rsidP="0076248B">
      <w:r>
        <w:t>Before deploying you need to fix the “context.xml” file contained in the WAR so that the application can connect to your database. Here are the instructions to do this:</w:t>
      </w:r>
    </w:p>
    <w:p w14:paraId="48493EF5" w14:textId="7A462689" w:rsidR="0076248B" w:rsidRDefault="0076248B" w:rsidP="0076248B">
      <w:r>
        <w:t>1. Create a temporary directory and unpack the war file there:</w:t>
      </w:r>
    </w:p>
    <w:p w14:paraId="6C2FA126" w14:textId="2280948D" w:rsidR="0076248B" w:rsidRDefault="004408AE" w:rsidP="004408AE">
      <w:pPr>
        <w:pStyle w:val="code"/>
      </w:pPr>
      <w:r>
        <w:t>cd $HOME       # Or to some directory where you want to work</w:t>
      </w:r>
    </w:p>
    <w:p w14:paraId="3446FDBA" w14:textId="6D30108A" w:rsidR="004408AE" w:rsidRDefault="004408AE" w:rsidP="004408AE">
      <w:pPr>
        <w:pStyle w:val="code"/>
      </w:pPr>
      <w:r>
        <w:t>mkdir tmpwar</w:t>
      </w:r>
    </w:p>
    <w:p w14:paraId="39CF9FBE" w14:textId="1C15823C" w:rsidR="004408AE" w:rsidRDefault="004408AE" w:rsidP="004408AE">
      <w:pPr>
        <w:pStyle w:val="code"/>
      </w:pPr>
      <w:r>
        <w:t>cd tmpwar</w:t>
      </w:r>
    </w:p>
    <w:p w14:paraId="67F77A23" w14:textId="77777777" w:rsidR="004408AE" w:rsidRDefault="004408AE" w:rsidP="004408AE">
      <w:pPr>
        <w:pStyle w:val="code"/>
      </w:pPr>
    </w:p>
    <w:p w14:paraId="0031F265" w14:textId="4C8C3259" w:rsidR="004408AE" w:rsidRDefault="004408AE" w:rsidP="004408AE">
      <w:r>
        <w:tab/>
        <w:t xml:space="preserve">Now copy the distro file </w:t>
      </w:r>
      <w:proofErr w:type="spellStart"/>
      <w:r>
        <w:t>HydroJSON.war</w:t>
      </w:r>
      <w:proofErr w:type="spellEnd"/>
      <w:r>
        <w:t xml:space="preserve"> into the parent of this directory (</w:t>
      </w:r>
      <w:proofErr w:type="gramStart"/>
      <w:r>
        <w:t>i.e.</w:t>
      </w:r>
      <w:proofErr w:type="gramEnd"/>
      <w:r>
        <w:t xml:space="preserve"> $HOME) and ...</w:t>
      </w:r>
    </w:p>
    <w:p w14:paraId="172CC1D2" w14:textId="3974505B" w:rsidR="004408AE" w:rsidRDefault="004408AE" w:rsidP="004408AE">
      <w:pPr>
        <w:pStyle w:val="code"/>
      </w:pPr>
      <w:r>
        <w:t>jar xvf ../HydroJSON.war</w:t>
      </w:r>
    </w:p>
    <w:p w14:paraId="68BFC5C4" w14:textId="77777777" w:rsidR="004408AE" w:rsidRDefault="004408AE" w:rsidP="004408AE">
      <w:pPr>
        <w:pStyle w:val="code"/>
      </w:pPr>
    </w:p>
    <w:p w14:paraId="2012E8EA" w14:textId="107E2464" w:rsidR="004408AE" w:rsidRDefault="004408AE" w:rsidP="004408AE">
      <w:r>
        <w:tab/>
        <w:t xml:space="preserve">Now the </w:t>
      </w:r>
      <w:proofErr w:type="spellStart"/>
      <w:r>
        <w:t>tmpwar</w:t>
      </w:r>
      <w:proofErr w:type="spellEnd"/>
      <w:r>
        <w:t xml:space="preserve"> directory contains the image that was in the war file.</w:t>
      </w:r>
    </w:p>
    <w:p w14:paraId="42F95599" w14:textId="77777777" w:rsidR="004408AE" w:rsidRDefault="004408AE" w:rsidP="004408AE">
      <w:pPr>
        <w:pStyle w:val="code"/>
      </w:pPr>
    </w:p>
    <w:p w14:paraId="5B1F896C" w14:textId="7E45D95A" w:rsidR="004408AE" w:rsidRDefault="004408AE" w:rsidP="004408AE">
      <w:r>
        <w:t>2. Modify the META-INF/context.xml file with your favorite text editor. It looks like this:</w:t>
      </w:r>
    </w:p>
    <w:p w14:paraId="7CAF01BC" w14:textId="77777777" w:rsidR="004408AE" w:rsidRDefault="004408AE" w:rsidP="004408AE">
      <w:pPr>
        <w:pStyle w:val="code"/>
      </w:pPr>
      <w:r>
        <w:t>&lt;Context&gt;</w:t>
      </w:r>
    </w:p>
    <w:p w14:paraId="60E27BEF" w14:textId="77777777" w:rsidR="004408AE" w:rsidRDefault="004408AE" w:rsidP="004408AE">
      <w:pPr>
        <w:pStyle w:val="code"/>
      </w:pPr>
      <w:r>
        <w:t xml:space="preserve">  &lt;Resource name="jdbc/opentsdb"</w:t>
      </w:r>
    </w:p>
    <w:p w14:paraId="6BB97CBA" w14:textId="77777777" w:rsidR="004408AE" w:rsidRDefault="004408AE" w:rsidP="004408AE">
      <w:pPr>
        <w:pStyle w:val="code"/>
      </w:pPr>
      <w:r>
        <w:t xml:space="preserve">    auth="Container"</w:t>
      </w:r>
    </w:p>
    <w:p w14:paraId="45F2E3E8" w14:textId="77777777" w:rsidR="004408AE" w:rsidRDefault="004408AE" w:rsidP="004408AE">
      <w:pPr>
        <w:pStyle w:val="code"/>
      </w:pPr>
      <w:r>
        <w:t xml:space="preserve">    type="javax.sql.DataSource"</w:t>
      </w:r>
    </w:p>
    <w:p w14:paraId="121E0A55" w14:textId="77777777" w:rsidR="004408AE" w:rsidRDefault="004408AE" w:rsidP="004408AE">
      <w:pPr>
        <w:pStyle w:val="code"/>
      </w:pPr>
      <w:r>
        <w:t xml:space="preserve">    maxActive="100"</w:t>
      </w:r>
    </w:p>
    <w:p w14:paraId="257F2A8F" w14:textId="77777777" w:rsidR="004408AE" w:rsidRDefault="004408AE" w:rsidP="004408AE">
      <w:pPr>
        <w:pStyle w:val="code"/>
      </w:pPr>
      <w:r>
        <w:t xml:space="preserve">    maxIdle="30"</w:t>
      </w:r>
    </w:p>
    <w:p w14:paraId="1A9074F6" w14:textId="77777777" w:rsidR="004408AE" w:rsidRDefault="004408AE" w:rsidP="004408AE">
      <w:pPr>
        <w:pStyle w:val="code"/>
      </w:pPr>
      <w:r>
        <w:t xml:space="preserve">    maxWait="10000"</w:t>
      </w:r>
    </w:p>
    <w:p w14:paraId="32E3C002" w14:textId="77777777" w:rsidR="004408AE" w:rsidRDefault="004408AE" w:rsidP="004408AE">
      <w:pPr>
        <w:pStyle w:val="code"/>
      </w:pPr>
      <w:r>
        <w:t xml:space="preserve">    username="tsdbadmin"</w:t>
      </w:r>
    </w:p>
    <w:p w14:paraId="6649E0DE" w14:textId="77777777" w:rsidR="004408AE" w:rsidRDefault="004408AE" w:rsidP="004408AE">
      <w:pPr>
        <w:pStyle w:val="code"/>
      </w:pPr>
      <w:r>
        <w:t xml:space="preserve">    password="tsdbadmin"</w:t>
      </w:r>
    </w:p>
    <w:p w14:paraId="3B44A42D" w14:textId="77777777" w:rsidR="004408AE" w:rsidRDefault="004408AE" w:rsidP="004408AE">
      <w:pPr>
        <w:pStyle w:val="code"/>
      </w:pPr>
      <w:r>
        <w:t xml:space="preserve">    driverClassName="org.postgresql.Driver"</w:t>
      </w:r>
    </w:p>
    <w:p w14:paraId="535B3208" w14:textId="77777777" w:rsidR="004408AE" w:rsidRDefault="004408AE" w:rsidP="004408AE">
      <w:pPr>
        <w:pStyle w:val="code"/>
      </w:pPr>
      <w:r>
        <w:t xml:space="preserve">    url="jdbc:postgresql://localhost/open_tsdb"/&gt;</w:t>
      </w:r>
    </w:p>
    <w:p w14:paraId="5246B977" w14:textId="6C9B3505" w:rsidR="004408AE" w:rsidRDefault="004408AE" w:rsidP="004408AE">
      <w:pPr>
        <w:pStyle w:val="code"/>
      </w:pPr>
      <w:r>
        <w:t>&lt;/Context&gt;</w:t>
      </w:r>
    </w:p>
    <w:p w14:paraId="26643B5B" w14:textId="77777777" w:rsidR="0076248B" w:rsidRDefault="0076248B" w:rsidP="0076248B"/>
    <w:p w14:paraId="194DF209" w14:textId="3345EA09" w:rsidR="004408AE" w:rsidRDefault="004408AE" w:rsidP="004408AE">
      <w:pPr>
        <w:ind w:firstLine="288"/>
      </w:pPr>
      <w:r>
        <w:t xml:space="preserve">Modify the </w:t>
      </w:r>
      <w:proofErr w:type="spellStart"/>
      <w:r>
        <w:t>url</w:t>
      </w:r>
      <w:proofErr w:type="spellEnd"/>
      <w:r>
        <w:t xml:space="preserve"> to point to your actual database. This is the same URL in the </w:t>
      </w:r>
      <w:proofErr w:type="spellStart"/>
      <w:r>
        <w:t>editDatabaseLocation</w:t>
      </w:r>
      <w:proofErr w:type="spellEnd"/>
      <w:r>
        <w:t xml:space="preserve"> in your </w:t>
      </w:r>
      <w:proofErr w:type="spellStart"/>
      <w:proofErr w:type="gramStart"/>
      <w:r>
        <w:t>decodes.properties</w:t>
      </w:r>
      <w:proofErr w:type="spellEnd"/>
      <w:proofErr w:type="gramEnd"/>
      <w:r>
        <w:t xml:space="preserve"> file.</w:t>
      </w:r>
    </w:p>
    <w:p w14:paraId="7F8F3089" w14:textId="00780497" w:rsidR="004408AE" w:rsidRDefault="004408AE" w:rsidP="004408AE">
      <w:pPr>
        <w:ind w:firstLine="288"/>
      </w:pPr>
      <w:r>
        <w:t>Modify the username and password to an account for the Web app to connect.</w:t>
      </w:r>
    </w:p>
    <w:p w14:paraId="248B71E4" w14:textId="0FF80547" w:rsidR="004408AE" w:rsidRDefault="004408AE" w:rsidP="004408AE">
      <w:r>
        <w:t>3. Rebuild the war file:</w:t>
      </w:r>
    </w:p>
    <w:p w14:paraId="3E3B8C99" w14:textId="0E1C53E7" w:rsidR="004408AE" w:rsidRDefault="004408AE" w:rsidP="004408AE">
      <w:pPr>
        <w:pStyle w:val="code"/>
      </w:pPr>
      <w:r>
        <w:t>jar cvf ../HydroJSON.war *</w:t>
      </w:r>
    </w:p>
    <w:p w14:paraId="0D8DA5BF" w14:textId="77777777" w:rsidR="004408AE" w:rsidRDefault="004408AE" w:rsidP="004408AE">
      <w:pPr>
        <w:pStyle w:val="code"/>
      </w:pPr>
    </w:p>
    <w:p w14:paraId="6FCB6B47" w14:textId="60556C78" w:rsidR="004408AE" w:rsidRDefault="004408AE" w:rsidP="004408AE">
      <w:r>
        <w:t>4. Deploy the modified war file by copying it into Tomcat’s webapps directory.</w:t>
      </w:r>
    </w:p>
    <w:p w14:paraId="537A255B" w14:textId="77777777" w:rsidR="004408AE" w:rsidRDefault="004408AE" w:rsidP="004408AE">
      <w:pPr>
        <w:pStyle w:val="code"/>
      </w:pPr>
    </w:p>
    <w:p w14:paraId="1C303543" w14:textId="1754BFA4" w:rsidR="004408AE" w:rsidRDefault="004408AE" w:rsidP="004408AE"/>
    <w:p w14:paraId="5991F39E" w14:textId="77777777" w:rsidR="0076248B" w:rsidRPr="0076248B" w:rsidRDefault="0076248B" w:rsidP="0076248B"/>
    <w:p w14:paraId="48DB0709" w14:textId="5E67B519" w:rsidR="00C32E9D" w:rsidRDefault="00140016" w:rsidP="00C32E9D">
      <w:pPr>
        <w:pStyle w:val="Heading2"/>
      </w:pPr>
      <w:bookmarkStart w:id="27" w:name="_Toc34733960"/>
      <w:r>
        <w:t>Server Request</w:t>
      </w:r>
      <w:r w:rsidR="00C32E9D">
        <w:t xml:space="preserve"> Details</w:t>
      </w:r>
      <w:bookmarkEnd w:id="27"/>
    </w:p>
    <w:p w14:paraId="2CD21FA1" w14:textId="77777777" w:rsidR="00C32E9D" w:rsidRDefault="00C32E9D" w:rsidP="00C32E9D"/>
    <w:p w14:paraId="4F351D39" w14:textId="292F41C8" w:rsidR="004D2071" w:rsidRDefault="004D2071" w:rsidP="00C32E9D">
      <w:pPr>
        <w:pStyle w:val="Heading3"/>
      </w:pPr>
      <w:bookmarkStart w:id="28" w:name="_Toc34733961"/>
      <w:r>
        <w:t>Retrieve Catalog of Sites</w:t>
      </w:r>
      <w:bookmarkEnd w:id="28"/>
    </w:p>
    <w:p w14:paraId="43AEEFB8" w14:textId="77777777" w:rsidR="004D2071" w:rsidRDefault="004D2071" w:rsidP="004D2071"/>
    <w:p w14:paraId="1B6FF7B3" w14:textId="317E43E7" w:rsidR="004D2071" w:rsidRDefault="004D2071" w:rsidP="004D2071">
      <w:pPr>
        <w:pStyle w:val="code"/>
      </w:pPr>
      <w:r>
        <w:t>/getjson?catalog=[]</w:t>
      </w:r>
    </w:p>
    <w:p w14:paraId="14FB6AA1" w14:textId="77777777" w:rsidR="004D2071" w:rsidRDefault="004D2071" w:rsidP="004D2071"/>
    <w:p w14:paraId="53FFBF65" w14:textId="155E74AA" w:rsidR="004D2071" w:rsidRDefault="004D2071" w:rsidP="004D2071">
      <w:r>
        <w:t xml:space="preserve">Returns a list of all site/locations defined in the database. </w:t>
      </w:r>
    </w:p>
    <w:p w14:paraId="63AE519B" w14:textId="77777777" w:rsidR="004D2071" w:rsidRDefault="004D2071" w:rsidP="004D2071"/>
    <w:p w14:paraId="317D9BD3" w14:textId="2AF7F987" w:rsidR="004D2071" w:rsidRDefault="004D2071" w:rsidP="004D2071">
      <w:pPr>
        <w:pStyle w:val="Heading3"/>
      </w:pPr>
      <w:bookmarkStart w:id="29" w:name="_Toc34733962"/>
      <w:r>
        <w:t>Retrieve Catalog of Time Series IDs</w:t>
      </w:r>
      <w:bookmarkEnd w:id="29"/>
    </w:p>
    <w:p w14:paraId="4CFD42C9" w14:textId="77777777" w:rsidR="004D2071" w:rsidRDefault="004D2071" w:rsidP="004D2071"/>
    <w:p w14:paraId="062C8816" w14:textId="54597D38" w:rsidR="004D2071" w:rsidRDefault="004D2071" w:rsidP="004D2071">
      <w:pPr>
        <w:pStyle w:val="code"/>
      </w:pPr>
      <w:r>
        <w:t>getjson?tscatalog=[</w:t>
      </w:r>
      <w:r>
        <w:rPr>
          <w:b/>
          <w:i/>
        </w:rPr>
        <w:t>search_terms</w:t>
      </w:r>
      <w:r>
        <w:t>]</w:t>
      </w:r>
    </w:p>
    <w:p w14:paraId="2EE2F839" w14:textId="77777777" w:rsidR="004D2071" w:rsidRDefault="004D2071" w:rsidP="004D2071">
      <w:pPr>
        <w:pStyle w:val="code"/>
      </w:pPr>
    </w:p>
    <w:p w14:paraId="0825B75F" w14:textId="17584CA8" w:rsidR="004D2071" w:rsidRPr="004D2071" w:rsidRDefault="004D2071" w:rsidP="004D2071">
      <w:pPr>
        <w:pStyle w:val="code"/>
      </w:pPr>
      <w:r>
        <w:rPr>
          <w:b/>
          <w:i/>
        </w:rPr>
        <w:t>search_terms</w:t>
      </w:r>
      <w:r w:rsidR="00A66A6A">
        <w:t>= a string containing spec-delimited words. Only TSIDs containing these words will be returned. The check is non-case-sensitive.</w:t>
      </w:r>
    </w:p>
    <w:p w14:paraId="3ACFB270" w14:textId="77777777" w:rsidR="004D2071" w:rsidRPr="004D2071" w:rsidRDefault="004D2071" w:rsidP="004D2071"/>
    <w:p w14:paraId="14142A39" w14:textId="25FD148F" w:rsidR="00C32E9D" w:rsidRDefault="00140016" w:rsidP="00C32E9D">
      <w:pPr>
        <w:pStyle w:val="Heading3"/>
      </w:pPr>
      <w:bookmarkStart w:id="30" w:name="_Toc34733963"/>
      <w:r>
        <w:t>Retrieve Data</w:t>
      </w:r>
      <w:r w:rsidR="00C32E9D">
        <w:t xml:space="preserve"> by TSIDs</w:t>
      </w:r>
      <w:bookmarkEnd w:id="30"/>
    </w:p>
    <w:p w14:paraId="0C365538" w14:textId="77777777" w:rsidR="004D2071" w:rsidRPr="004D2071" w:rsidRDefault="004D2071" w:rsidP="004D2071"/>
    <w:p w14:paraId="63282349" w14:textId="2167B37A" w:rsidR="00C32E9D" w:rsidRPr="00823DA8" w:rsidRDefault="00C32E9D" w:rsidP="00C32E9D">
      <w:pPr>
        <w:pStyle w:val="code"/>
        <w:rPr>
          <w:rStyle w:val="HTMLCode"/>
        </w:rPr>
      </w:pPr>
      <w:r>
        <w:t>/getjson?timeseries=</w:t>
      </w:r>
      <w:r>
        <w:rPr>
          <w:rStyle w:val="HTMLCode"/>
          <w:b/>
          <w:i/>
        </w:rPr>
        <w:t>TsidSpecs</w:t>
      </w:r>
      <w:r>
        <w:rPr>
          <w:rStyle w:val="HTMLCode"/>
        </w:rPr>
        <w:t>&amp;backward=</w:t>
      </w:r>
      <w:r>
        <w:rPr>
          <w:rStyle w:val="HTMLCode"/>
          <w:b/>
          <w:i/>
        </w:rPr>
        <w:t>Duration</w:t>
      </w:r>
      <w:r>
        <w:rPr>
          <w:rStyle w:val="HTMLCode"/>
        </w:rPr>
        <w:t>&amp;time_format=</w:t>
      </w:r>
      <w:r>
        <w:rPr>
          <w:rStyle w:val="HTMLCode"/>
          <w:b/>
          <w:i/>
        </w:rPr>
        <w:t>PythonTimeSpec</w:t>
      </w:r>
      <w:r w:rsidR="00823DA8">
        <w:rPr>
          <w:rStyle w:val="HTMLCode"/>
        </w:rPr>
        <w:t>@tz=</w:t>
      </w:r>
      <w:r w:rsidR="00823DA8">
        <w:rPr>
          <w:rStyle w:val="HTMLCode"/>
          <w:b/>
          <w:i/>
        </w:rPr>
        <w:t>TimeZoneID</w:t>
      </w:r>
    </w:p>
    <w:p w14:paraId="1859C6F4" w14:textId="77777777" w:rsidR="00C32E9D" w:rsidRDefault="00C32E9D" w:rsidP="00C32E9D">
      <w:pPr>
        <w:pStyle w:val="code"/>
        <w:rPr>
          <w:rStyle w:val="HTMLCode"/>
        </w:rPr>
      </w:pPr>
    </w:p>
    <w:p w14:paraId="4F4407DA" w14:textId="6BDEB284" w:rsidR="00C32E9D" w:rsidRDefault="00C32E9D" w:rsidP="00C32E9D">
      <w:pPr>
        <w:pStyle w:val="code"/>
      </w:pPr>
      <w:r>
        <w:rPr>
          <w:rStyle w:val="HTMLCode"/>
          <w:b/>
          <w:i/>
        </w:rPr>
        <w:t xml:space="preserve">TsidSpecs=   </w:t>
      </w:r>
      <w:r w:rsidRPr="00C32E9D">
        <w:t>[</w:t>
      </w:r>
      <w:r w:rsidR="00140016">
        <w:t>[</w:t>
      </w:r>
      <w:r w:rsidRPr="00C32E9D">
        <w:t>"tsid1","units1"],</w:t>
      </w:r>
      <w:r>
        <w:t>["tsid2","units2"</w:t>
      </w:r>
      <w:r w:rsidRPr="00C32E9D">
        <w:t>],</w:t>
      </w:r>
      <w:r>
        <w:t xml:space="preserve"> ...]</w:t>
      </w:r>
    </w:p>
    <w:p w14:paraId="03533D63" w14:textId="77777777" w:rsidR="00140016" w:rsidRDefault="00140016" w:rsidP="00C32E9D">
      <w:pPr>
        <w:pStyle w:val="code"/>
      </w:pPr>
    </w:p>
    <w:p w14:paraId="2B669E37" w14:textId="56A01C49" w:rsidR="00140016" w:rsidRDefault="00140016" w:rsidP="00C32E9D">
      <w:pPr>
        <w:pStyle w:val="code"/>
      </w:pPr>
      <w:r w:rsidRPr="00140016">
        <w:rPr>
          <w:b/>
          <w:i/>
        </w:rPr>
        <w:t>Duration=</w:t>
      </w:r>
      <w:r>
        <w:t xml:space="preserve">    </w:t>
      </w:r>
      <w:r w:rsidR="00E06EB2">
        <w:t>Duration as defined in ISO-8601</w:t>
      </w:r>
      <w:r>
        <w:t>, but without the leading ‘P’.</w:t>
      </w:r>
    </w:p>
    <w:p w14:paraId="17A2A347" w14:textId="77777777" w:rsidR="00140016" w:rsidRDefault="00140016" w:rsidP="00C32E9D">
      <w:pPr>
        <w:pStyle w:val="code"/>
      </w:pPr>
    </w:p>
    <w:p w14:paraId="2836F6B9" w14:textId="5EB549D7" w:rsidR="00140016" w:rsidRDefault="00140016" w:rsidP="00C32E9D">
      <w:pPr>
        <w:pStyle w:val="code"/>
      </w:pPr>
      <w:r>
        <w:rPr>
          <w:b/>
          <w:i/>
        </w:rPr>
        <w:t>PythonTimeSpec</w:t>
      </w:r>
      <w:r>
        <w:t>= As defined for Python’s strftime function.</w:t>
      </w:r>
    </w:p>
    <w:p w14:paraId="225D25DD" w14:textId="77777777" w:rsidR="00823DA8" w:rsidRDefault="00823DA8" w:rsidP="00C32E9D">
      <w:pPr>
        <w:pStyle w:val="code"/>
      </w:pPr>
    </w:p>
    <w:p w14:paraId="6A826141" w14:textId="3BA5C01B" w:rsidR="00823DA8" w:rsidRPr="00823DA8" w:rsidRDefault="00823DA8" w:rsidP="00C32E9D">
      <w:pPr>
        <w:pStyle w:val="code"/>
      </w:pPr>
      <w:r>
        <w:rPr>
          <w:b/>
          <w:i/>
        </w:rPr>
        <w:t>TimeZoneID</w:t>
      </w:r>
      <w:r>
        <w:t>=   a standard time zone identifier.</w:t>
      </w:r>
    </w:p>
    <w:p w14:paraId="17E8E1E8" w14:textId="77777777" w:rsidR="00C32E9D" w:rsidRDefault="00C32E9D" w:rsidP="00C32E9D"/>
    <w:p w14:paraId="4FAD74A3" w14:textId="18434256" w:rsidR="00C32E9D" w:rsidRDefault="00C32E9D" w:rsidP="00C32E9D">
      <w:proofErr w:type="gramStart"/>
      <w:r>
        <w:t>Where</w:t>
      </w:r>
      <w:proofErr w:type="gramEnd"/>
    </w:p>
    <w:p w14:paraId="2968103A" w14:textId="00AF6F7C" w:rsidR="00C32E9D" w:rsidRDefault="00C32E9D" w:rsidP="00C32E9D">
      <w:pPr>
        <w:pStyle w:val="ListParagraph"/>
        <w:numPr>
          <w:ilvl w:val="0"/>
          <w:numId w:val="8"/>
        </w:numPr>
      </w:pPr>
      <w:proofErr w:type="spellStart"/>
      <w:r>
        <w:t>tsidN</w:t>
      </w:r>
      <w:proofErr w:type="spellEnd"/>
      <w:r>
        <w:t xml:space="preserve"> is a fully-qualified 6-part TSID</w:t>
      </w:r>
    </w:p>
    <w:p w14:paraId="45A43453" w14:textId="47783004" w:rsidR="00C32E9D" w:rsidRDefault="00C32E9D" w:rsidP="00C32E9D">
      <w:pPr>
        <w:pStyle w:val="ListParagraph"/>
        <w:numPr>
          <w:ilvl w:val="0"/>
          <w:numId w:val="8"/>
        </w:numPr>
      </w:pPr>
      <w:proofErr w:type="spellStart"/>
      <w:r>
        <w:t>unitsN</w:t>
      </w:r>
      <w:proofErr w:type="spellEnd"/>
      <w:r>
        <w:t xml:space="preserve"> is optional. If not supplied the TS will be in its database storage units.</w:t>
      </w:r>
    </w:p>
    <w:p w14:paraId="597363FE" w14:textId="392FE5CB" w:rsidR="00140016" w:rsidRDefault="00140016" w:rsidP="00C32E9D">
      <w:pPr>
        <w:pStyle w:val="ListParagraph"/>
        <w:numPr>
          <w:ilvl w:val="0"/>
          <w:numId w:val="8"/>
        </w:numPr>
      </w:pPr>
      <w:r>
        <w:t>Durati</w:t>
      </w:r>
      <w:r w:rsidR="00007181">
        <w:t>on is optional. If not supplied, only the most recent value for each time series will be returned.</w:t>
      </w:r>
    </w:p>
    <w:p w14:paraId="396901A3" w14:textId="1F95AA6B" w:rsidR="00140016" w:rsidRDefault="00140016" w:rsidP="00C32E9D">
      <w:pPr>
        <w:pStyle w:val="ListParagraph"/>
        <w:numPr>
          <w:ilvl w:val="0"/>
          <w:numId w:val="8"/>
        </w:numPr>
      </w:pPr>
      <w:proofErr w:type="spellStart"/>
      <w:r>
        <w:t>PythonTimeSpec</w:t>
      </w:r>
      <w:proofErr w:type="spellEnd"/>
      <w:r>
        <w:t xml:space="preserve"> is optional. If not supplied it is %Y-%m-%</w:t>
      </w:r>
      <w:proofErr w:type="spellStart"/>
      <w:r>
        <w:t>dT%</w:t>
      </w:r>
      <w:proofErr w:type="gramStart"/>
      <w:r>
        <w:t>H</w:t>
      </w:r>
      <w:proofErr w:type="spellEnd"/>
      <w:r>
        <w:t>:%</w:t>
      </w:r>
      <w:proofErr w:type="gramEnd"/>
      <w:r>
        <w:t>M:%S in UTC.</w:t>
      </w:r>
    </w:p>
    <w:p w14:paraId="60C7A0C7" w14:textId="656FCB61" w:rsidR="00192A16" w:rsidRPr="00C32E9D" w:rsidRDefault="00192A16" w:rsidP="00C32E9D">
      <w:pPr>
        <w:pStyle w:val="ListParagraph"/>
        <w:numPr>
          <w:ilvl w:val="0"/>
          <w:numId w:val="8"/>
        </w:numPr>
      </w:pPr>
      <w:r>
        <w:t xml:space="preserve">The </w:t>
      </w:r>
      <w:proofErr w:type="spellStart"/>
      <w:r>
        <w:t>tz</w:t>
      </w:r>
      <w:proofErr w:type="spellEnd"/>
      <w:r>
        <w:t xml:space="preserve"> argument is optional. If not supplied, UTC will be used.</w:t>
      </w:r>
    </w:p>
    <w:p w14:paraId="428B1354" w14:textId="5D63EA6E" w:rsidR="00C32E9D" w:rsidRDefault="00C32E9D" w:rsidP="00C32E9D">
      <w:pPr>
        <w:pStyle w:val="code"/>
      </w:pPr>
      <w:r>
        <w:t xml:space="preserve"> </w:t>
      </w:r>
    </w:p>
    <w:p w14:paraId="164F7E9C" w14:textId="77777777" w:rsidR="00653194" w:rsidRPr="00C32E9D" w:rsidRDefault="00653194" w:rsidP="00C32E9D">
      <w:pPr>
        <w:pStyle w:val="code"/>
      </w:pPr>
    </w:p>
    <w:sectPr w:rsidR="00653194" w:rsidRPr="00C32E9D" w:rsidSect="00B3655E">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8D0E" w14:textId="77777777" w:rsidR="00136B3B" w:rsidRDefault="00136B3B" w:rsidP="00551411">
      <w:pPr>
        <w:spacing w:after="0"/>
      </w:pPr>
      <w:r>
        <w:separator/>
      </w:r>
    </w:p>
  </w:endnote>
  <w:endnote w:type="continuationSeparator" w:id="0">
    <w:p w14:paraId="75AD7F93" w14:textId="77777777" w:rsidR="00136B3B" w:rsidRDefault="00136B3B"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8157" w14:textId="77777777" w:rsidR="0076248B" w:rsidRDefault="0076248B" w:rsidP="007624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BDE84E" w14:textId="77777777" w:rsidR="0076248B" w:rsidRDefault="00762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E3A3" w14:textId="77777777" w:rsidR="0076248B" w:rsidRDefault="0076248B" w:rsidP="00F307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E9B477" w14:textId="77777777" w:rsidR="0076248B" w:rsidRDefault="00762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29DD" w14:textId="77777777" w:rsidR="0076248B" w:rsidRDefault="0076248B" w:rsidP="00F307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5D65">
      <w:rPr>
        <w:rStyle w:val="PageNumber"/>
        <w:noProof/>
      </w:rPr>
      <w:t>3</w:t>
    </w:r>
    <w:r>
      <w:rPr>
        <w:rStyle w:val="PageNumber"/>
      </w:rPr>
      <w:fldChar w:fldCharType="end"/>
    </w:r>
  </w:p>
  <w:p w14:paraId="4B9AC7EB" w14:textId="77777777" w:rsidR="0076248B" w:rsidRDefault="00762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D754" w14:textId="77777777" w:rsidR="00136B3B" w:rsidRDefault="00136B3B" w:rsidP="00551411">
      <w:pPr>
        <w:spacing w:after="0"/>
      </w:pPr>
      <w:r>
        <w:separator/>
      </w:r>
    </w:p>
  </w:footnote>
  <w:footnote w:type="continuationSeparator" w:id="0">
    <w:p w14:paraId="2A143C75" w14:textId="77777777" w:rsidR="00136B3B" w:rsidRDefault="00136B3B"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B69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665BB9"/>
    <w:multiLevelType w:val="hybridMultilevel"/>
    <w:tmpl w:val="299A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75DBC"/>
    <w:multiLevelType w:val="hybridMultilevel"/>
    <w:tmpl w:val="682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3FF7"/>
    <w:multiLevelType w:val="hybridMultilevel"/>
    <w:tmpl w:val="382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1160E"/>
    <w:multiLevelType w:val="hybridMultilevel"/>
    <w:tmpl w:val="B1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A2D38"/>
    <w:multiLevelType w:val="multilevel"/>
    <w:tmpl w:val="8E2A4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DF7044"/>
    <w:multiLevelType w:val="multilevel"/>
    <w:tmpl w:val="3ACAC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4441E2"/>
    <w:multiLevelType w:val="hybridMultilevel"/>
    <w:tmpl w:val="6AE8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1721C"/>
    <w:multiLevelType w:val="hybridMultilevel"/>
    <w:tmpl w:val="EBF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123CD"/>
    <w:multiLevelType w:val="hybridMultilevel"/>
    <w:tmpl w:val="A016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6159"/>
    <w:multiLevelType w:val="hybridMultilevel"/>
    <w:tmpl w:val="EE20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37241C"/>
    <w:multiLevelType w:val="multilevel"/>
    <w:tmpl w:val="041A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A50E0C"/>
    <w:multiLevelType w:val="multilevel"/>
    <w:tmpl w:val="E00A7F54"/>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5AF5F96"/>
    <w:multiLevelType w:val="hybridMultilevel"/>
    <w:tmpl w:val="7D165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50A98"/>
    <w:multiLevelType w:val="hybridMultilevel"/>
    <w:tmpl w:val="3E5C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01E7"/>
    <w:multiLevelType w:val="hybridMultilevel"/>
    <w:tmpl w:val="6330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C378F"/>
    <w:multiLevelType w:val="hybridMultilevel"/>
    <w:tmpl w:val="62D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33373"/>
    <w:multiLevelType w:val="hybridMultilevel"/>
    <w:tmpl w:val="1D90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E719D"/>
    <w:multiLevelType w:val="hybridMultilevel"/>
    <w:tmpl w:val="D46C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282AA0"/>
    <w:multiLevelType w:val="hybridMultilevel"/>
    <w:tmpl w:val="CD1A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4"/>
  </w:num>
  <w:num w:numId="5">
    <w:abstractNumId w:val="1"/>
  </w:num>
  <w:num w:numId="6">
    <w:abstractNumId w:val="16"/>
  </w:num>
  <w:num w:numId="7">
    <w:abstractNumId w:val="14"/>
  </w:num>
  <w:num w:numId="8">
    <w:abstractNumId w:val="17"/>
  </w:num>
  <w:num w:numId="9">
    <w:abstractNumId w:val="18"/>
  </w:num>
  <w:num w:numId="10">
    <w:abstractNumId w:val="2"/>
  </w:num>
  <w:num w:numId="11">
    <w:abstractNumId w:val="8"/>
  </w:num>
  <w:num w:numId="12">
    <w:abstractNumId w:val="15"/>
  </w:num>
  <w:num w:numId="13">
    <w:abstractNumId w:val="11"/>
  </w:num>
  <w:num w:numId="14">
    <w:abstractNumId w:val="3"/>
  </w:num>
  <w:num w:numId="15">
    <w:abstractNumId w:val="7"/>
  </w:num>
  <w:num w:numId="16">
    <w:abstractNumId w:val="9"/>
  </w:num>
  <w:num w:numId="17">
    <w:abstractNumId w:val="13"/>
  </w:num>
  <w:num w:numId="18">
    <w:abstractNumId w:val="0"/>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7EC"/>
    <w:rsid w:val="00007181"/>
    <w:rsid w:val="0002336E"/>
    <w:rsid w:val="000A5D65"/>
    <w:rsid w:val="000E1702"/>
    <w:rsid w:val="000E44C6"/>
    <w:rsid w:val="00114FE5"/>
    <w:rsid w:val="00136B3B"/>
    <w:rsid w:val="00140016"/>
    <w:rsid w:val="0014652C"/>
    <w:rsid w:val="00172CC0"/>
    <w:rsid w:val="00192A16"/>
    <w:rsid w:val="001C7ADD"/>
    <w:rsid w:val="00261EE9"/>
    <w:rsid w:val="0026383C"/>
    <w:rsid w:val="00302B10"/>
    <w:rsid w:val="00330CDE"/>
    <w:rsid w:val="003465B9"/>
    <w:rsid w:val="00380ABF"/>
    <w:rsid w:val="00385DBC"/>
    <w:rsid w:val="00396465"/>
    <w:rsid w:val="003B7ED3"/>
    <w:rsid w:val="003D26DB"/>
    <w:rsid w:val="00411E9E"/>
    <w:rsid w:val="004408AE"/>
    <w:rsid w:val="00453F1B"/>
    <w:rsid w:val="00483318"/>
    <w:rsid w:val="004A7571"/>
    <w:rsid w:val="004D2071"/>
    <w:rsid w:val="004F3FC5"/>
    <w:rsid w:val="00551411"/>
    <w:rsid w:val="0056228F"/>
    <w:rsid w:val="005727BD"/>
    <w:rsid w:val="005849CC"/>
    <w:rsid w:val="005C042B"/>
    <w:rsid w:val="00604713"/>
    <w:rsid w:val="00653194"/>
    <w:rsid w:val="006919C6"/>
    <w:rsid w:val="006B0CF6"/>
    <w:rsid w:val="006C0CF6"/>
    <w:rsid w:val="006F1E7B"/>
    <w:rsid w:val="0076248B"/>
    <w:rsid w:val="00777AD6"/>
    <w:rsid w:val="00784108"/>
    <w:rsid w:val="007A169D"/>
    <w:rsid w:val="00823DA8"/>
    <w:rsid w:val="00825886"/>
    <w:rsid w:val="00825F12"/>
    <w:rsid w:val="008D067E"/>
    <w:rsid w:val="008D7F38"/>
    <w:rsid w:val="008E0443"/>
    <w:rsid w:val="00902BF1"/>
    <w:rsid w:val="00912233"/>
    <w:rsid w:val="009855CA"/>
    <w:rsid w:val="00990487"/>
    <w:rsid w:val="009D1AEC"/>
    <w:rsid w:val="00A66A6A"/>
    <w:rsid w:val="00B3655E"/>
    <w:rsid w:val="00B37AC2"/>
    <w:rsid w:val="00B42AA0"/>
    <w:rsid w:val="00B52C53"/>
    <w:rsid w:val="00B55EDE"/>
    <w:rsid w:val="00B56CBE"/>
    <w:rsid w:val="00B71F50"/>
    <w:rsid w:val="00B81EDB"/>
    <w:rsid w:val="00BF52D3"/>
    <w:rsid w:val="00C32E9D"/>
    <w:rsid w:val="00C70983"/>
    <w:rsid w:val="00CA7004"/>
    <w:rsid w:val="00D1334B"/>
    <w:rsid w:val="00D617A9"/>
    <w:rsid w:val="00E06EB2"/>
    <w:rsid w:val="00E31A44"/>
    <w:rsid w:val="00E57947"/>
    <w:rsid w:val="00E623CD"/>
    <w:rsid w:val="00E8021D"/>
    <w:rsid w:val="00EF1E7B"/>
    <w:rsid w:val="00F1395F"/>
    <w:rsid w:val="00F228B7"/>
    <w:rsid w:val="00F307EC"/>
    <w:rsid w:val="00F60ECC"/>
    <w:rsid w:val="00F82BD0"/>
    <w:rsid w:val="00FB0046"/>
    <w:rsid w:val="00FC3481"/>
    <w:rsid w:val="00FC3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CA067"/>
  <w14:defaultImageDpi w14:val="300"/>
  <w15:docId w15:val="{CB4F41F6-4843-F141-B563-ECA46975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uiPriority w:val="9"/>
    <w:qFormat/>
    <w:rsid w:val="008D7F38"/>
    <w:pPr>
      <w:keepNext/>
      <w:keepLines/>
      <w:pageBreakBefore/>
      <w:numPr>
        <w:numId w:val="2"/>
      </w:numPr>
      <w:spacing w:before="4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8D7F38"/>
    <w:pPr>
      <w:keepNext/>
      <w:keepLines/>
      <w:numPr>
        <w:ilvl w:val="1"/>
        <w:numId w:val="2"/>
      </w:numPr>
      <w:spacing w:before="20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8D7F38"/>
    <w:pPr>
      <w:keepNext/>
      <w:keepLines/>
      <w:numPr>
        <w:ilvl w:val="2"/>
        <w:numId w:val="2"/>
      </w:numPr>
      <w:spacing w:before="200"/>
      <w:outlineLvl w:val="2"/>
    </w:pPr>
    <w:rPr>
      <w:rFonts w:eastAsiaTheme="majorEastAsia" w:cstheme="majorBidi"/>
      <w:b/>
      <w:bCs/>
      <w:sz w:val="32"/>
      <w:szCs w:val="32"/>
    </w:rPr>
  </w:style>
  <w:style w:type="paragraph" w:styleId="Heading4">
    <w:name w:val="heading 4"/>
    <w:basedOn w:val="Normal"/>
    <w:next w:val="Normal"/>
    <w:link w:val="Heading4Char"/>
    <w:uiPriority w:val="9"/>
    <w:unhideWhenUsed/>
    <w:qFormat/>
    <w:rsid w:val="008D7F38"/>
    <w:pPr>
      <w:keepNext/>
      <w:keepLines/>
      <w:numPr>
        <w:ilvl w:val="3"/>
        <w:numId w:val="2"/>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iPriority w:val="9"/>
    <w:semiHidden/>
    <w:unhideWhenUsed/>
    <w:qFormat/>
    <w:rsid w:val="008D7F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7F3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7F3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7F3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7F3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F38"/>
    <w:rPr>
      <w:rFonts w:ascii="Georgia" w:eastAsiaTheme="majorEastAsia" w:hAnsi="Georgia" w:cstheme="majorBidi"/>
      <w:b/>
      <w:bCs/>
      <w:sz w:val="40"/>
      <w:szCs w:val="40"/>
    </w:rPr>
  </w:style>
  <w:style w:type="character" w:customStyle="1" w:styleId="Heading2Char">
    <w:name w:val="Heading 2 Char"/>
    <w:basedOn w:val="DefaultParagraphFont"/>
    <w:link w:val="Heading2"/>
    <w:uiPriority w:val="9"/>
    <w:rsid w:val="008D7F38"/>
    <w:rPr>
      <w:rFonts w:ascii="Georgia" w:eastAsiaTheme="majorEastAsia" w:hAnsi="Georgia" w:cstheme="majorBidi"/>
      <w:b/>
      <w:bCs/>
      <w:sz w:val="36"/>
      <w:szCs w:val="36"/>
    </w:rPr>
  </w:style>
  <w:style w:type="character" w:customStyle="1" w:styleId="Heading3Char">
    <w:name w:val="Heading 3 Char"/>
    <w:basedOn w:val="DefaultParagraphFont"/>
    <w:link w:val="Heading3"/>
    <w:uiPriority w:val="9"/>
    <w:rsid w:val="008D7F38"/>
    <w:rPr>
      <w:rFonts w:ascii="Georgia" w:eastAsiaTheme="majorEastAsia" w:hAnsi="Georgia" w:cstheme="majorBidi"/>
      <w:b/>
      <w:bCs/>
      <w:sz w:val="32"/>
      <w:szCs w:val="32"/>
    </w:rPr>
  </w:style>
  <w:style w:type="character" w:customStyle="1" w:styleId="Heading4Char">
    <w:name w:val="Heading 4 Char"/>
    <w:basedOn w:val="DefaultParagraphFont"/>
    <w:link w:val="Heading4"/>
    <w:uiPriority w:val="9"/>
    <w:rsid w:val="008D7F38"/>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uiPriority w:val="9"/>
    <w:semiHidden/>
    <w:rsid w:val="008D7F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7F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7F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7F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7F38"/>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BalloonText">
    <w:name w:val="Balloon Text"/>
    <w:basedOn w:val="Normal"/>
    <w:link w:val="BalloonTextChar"/>
    <w:uiPriority w:val="99"/>
    <w:semiHidden/>
    <w:unhideWhenUsed/>
    <w:rsid w:val="00EF1E7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1E7B"/>
    <w:rPr>
      <w:rFonts w:ascii="Lucida Grande" w:hAnsi="Lucida Grande" w:cs="Lucida Grande"/>
      <w:sz w:val="18"/>
      <w:szCs w:val="18"/>
    </w:rPr>
  </w:style>
  <w:style w:type="table" w:styleId="TableGrid">
    <w:name w:val="Table Grid"/>
    <w:basedOn w:val="TableNormal"/>
    <w:uiPriority w:val="59"/>
    <w:rsid w:val="00E80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32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32E9D"/>
    <w:rPr>
      <w:rFonts w:ascii="Courier" w:hAnsi="Courier" w:cs="Courier"/>
      <w:sz w:val="20"/>
      <w:szCs w:val="20"/>
    </w:rPr>
  </w:style>
  <w:style w:type="character" w:styleId="HTMLCode">
    <w:name w:val="HTML Code"/>
    <w:basedOn w:val="DefaultParagraphFont"/>
    <w:uiPriority w:val="99"/>
    <w:semiHidden/>
    <w:unhideWhenUsed/>
    <w:rsid w:val="00C32E9D"/>
    <w:rPr>
      <w:rFonts w:ascii="Courier" w:eastAsiaTheme="minorEastAsia" w:hAnsi="Courier" w:cs="Courier"/>
      <w:sz w:val="20"/>
      <w:szCs w:val="20"/>
    </w:rPr>
  </w:style>
  <w:style w:type="paragraph" w:styleId="ListBullet">
    <w:name w:val="List Bullet"/>
    <w:basedOn w:val="Normal"/>
    <w:uiPriority w:val="99"/>
    <w:unhideWhenUsed/>
    <w:qFormat/>
    <w:rsid w:val="00CA7004"/>
    <w:pPr>
      <w:numPr>
        <w:numId w:val="18"/>
      </w:numPr>
      <w:spacing w:line="276" w:lineRule="auto"/>
      <w:contextualSpacing/>
    </w:pPr>
    <w:rPr>
      <w:rFonts w:ascii="Garamond" w:hAnsi="Garamond"/>
      <w:szCs w:val="22"/>
    </w:rPr>
  </w:style>
  <w:style w:type="character" w:styleId="Hyperlink">
    <w:name w:val="Hyperlink"/>
    <w:basedOn w:val="DefaultParagraphFont"/>
    <w:uiPriority w:val="99"/>
    <w:unhideWhenUsed/>
    <w:rsid w:val="00380A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6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opendcs/opendc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210</TotalTime>
  <Pages>26</Pages>
  <Words>4113</Words>
  <Characters>23446</Characters>
  <Application>Microsoft Office Word</Application>
  <DocSecurity>0</DocSecurity>
  <Lines>195</Lines>
  <Paragraphs>55</Paragraphs>
  <ScaleCrop>false</ScaleCrop>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56</cp:revision>
  <cp:lastPrinted>2020-03-02T14:01:00Z</cp:lastPrinted>
  <dcterms:created xsi:type="dcterms:W3CDTF">2018-04-26T14:09:00Z</dcterms:created>
  <dcterms:modified xsi:type="dcterms:W3CDTF">2021-12-27T16:06:00Z</dcterms:modified>
</cp:coreProperties>
</file>