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rFonts w:ascii="Poppins" w:cs="Poppins" w:eastAsia="Poppins" w:hAnsi="Poppins"/>
          <w:color w:val="1f2121"/>
          <w:sz w:val="20"/>
          <w:szCs w:val="2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-942974</wp:posOffset>
            </wp:positionH>
            <wp:positionV relativeFrom="paragraph">
              <wp:posOffset>114300</wp:posOffset>
            </wp:positionV>
            <wp:extent cx="10572750" cy="4462463"/>
            <wp:effectExtent b="0" l="0" r="0" t="0"/>
            <wp:wrapNone/>
            <wp:docPr id="1" name="image1.png"/>
            <a:graphic>
              <a:graphicData uri="http://schemas.openxmlformats.org/drawingml/2006/picture">
                <pic:pic>
                  <pic:nvPicPr>
                    <pic:cNvPr id="0" name="image1.png"/>
                    <pic:cNvPicPr preferRelativeResize="0"/>
                  </pic:nvPicPr>
                  <pic:blipFill>
                    <a:blip r:embed="rId6"/>
                    <a:srcRect b="-10245" l="0" r="0" t="0"/>
                    <a:stretch>
                      <a:fillRect/>
                    </a:stretch>
                  </pic:blipFill>
                  <pic:spPr>
                    <a:xfrm>
                      <a:off x="0" y="0"/>
                      <a:ext cx="10572750" cy="4462463"/>
                    </a:xfrm>
                    <a:prstGeom prst="rect"/>
                    <a:ln/>
                  </pic:spPr>
                </pic:pic>
              </a:graphicData>
            </a:graphic>
          </wp:anchor>
        </w:drawing>
      </w:r>
    </w:p>
    <w:p w:rsidR="00000000" w:rsidDel="00000000" w:rsidP="00000000" w:rsidRDefault="00000000" w:rsidRPr="00000000" w14:paraId="00000002">
      <w:pPr>
        <w:spacing w:line="276"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03">
      <w:pPr>
        <w:spacing w:line="276"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04">
      <w:pPr>
        <w:spacing w:line="276"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05">
      <w:pPr>
        <w:spacing w:line="276" w:lineRule="auto"/>
        <w:rPr>
          <w:rFonts w:ascii="Poppins" w:cs="Poppins" w:eastAsia="Poppins" w:hAnsi="Poppins"/>
          <w:b w:val="1"/>
          <w:color w:val="b7b7b7"/>
          <w:sz w:val="74"/>
          <w:szCs w:val="74"/>
        </w:rPr>
      </w:pPr>
      <w:r w:rsidDel="00000000" w:rsidR="00000000" w:rsidRPr="00000000">
        <w:rPr>
          <w:rFonts w:ascii="Poppins" w:cs="Poppins" w:eastAsia="Poppins" w:hAnsi="Poppins"/>
          <w:b w:val="1"/>
          <w:color w:val="b7b7b7"/>
          <w:sz w:val="74"/>
          <w:szCs w:val="74"/>
          <w:rtl w:val="0"/>
        </w:rPr>
        <w:t xml:space="preserve">Cross Platform Playlist Sharing - PRD</w:t>
      </w:r>
    </w:p>
    <w:p w:rsidR="00000000" w:rsidDel="00000000" w:rsidP="00000000" w:rsidRDefault="00000000" w:rsidRPr="00000000" w14:paraId="00000006">
      <w:pPr>
        <w:spacing w:line="276" w:lineRule="auto"/>
        <w:rPr>
          <w:rFonts w:ascii="Poppins" w:cs="Poppins" w:eastAsia="Poppins" w:hAnsi="Poppins"/>
          <w:color w:val="ff0000"/>
          <w:sz w:val="32"/>
          <w:szCs w:val="32"/>
          <w:u w:val="single"/>
        </w:rPr>
      </w:pPr>
      <w:r w:rsidDel="00000000" w:rsidR="00000000" w:rsidRPr="00000000">
        <w:rPr>
          <w:rtl w:val="0"/>
        </w:rPr>
      </w:r>
    </w:p>
    <w:p w:rsidR="00000000" w:rsidDel="00000000" w:rsidP="00000000" w:rsidRDefault="00000000" w:rsidRPr="00000000" w14:paraId="00000007">
      <w:pPr>
        <w:spacing w:line="276" w:lineRule="auto"/>
        <w:rPr>
          <w:rFonts w:ascii="Poppins" w:cs="Poppins" w:eastAsia="Poppins" w:hAnsi="Poppins"/>
          <w:color w:val="a39383"/>
          <w:sz w:val="29"/>
          <w:szCs w:val="29"/>
        </w:rPr>
      </w:pPr>
      <w:r w:rsidDel="00000000" w:rsidR="00000000" w:rsidRPr="00000000">
        <w:rPr>
          <w:rtl w:val="0"/>
        </w:rPr>
      </w:r>
    </w:p>
    <w:tbl>
      <w:tblPr>
        <w:tblStyle w:val="Table1"/>
        <w:tblW w:w="13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75"/>
        <w:gridCol w:w="6525"/>
        <w:tblGridChange w:id="0">
          <w:tblGrid>
            <w:gridCol w:w="6975"/>
            <w:gridCol w:w="6525"/>
          </w:tblGrid>
        </w:tblGridChange>
      </w:tblGrid>
      <w:tr>
        <w:trPr>
          <w:cantSplit w:val="0"/>
          <w:tblHeader w:val="0"/>
        </w:trPr>
        <w:tc>
          <w:tcPr>
            <w:tcBorders>
              <w:top w:color="000000" w:space="0" w:sz="0" w:val="nil"/>
              <w:left w:color="000000" w:space="0" w:sz="0" w:val="nil"/>
              <w:bottom w:color="000000" w:space="0" w:sz="0" w:val="nil"/>
              <w:right w:color="b7b7b7"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Poppins" w:cs="Poppins" w:eastAsia="Poppins" w:hAnsi="Poppins"/>
                <w:color w:val="b7b7b7"/>
                <w:sz w:val="21"/>
                <w:szCs w:val="21"/>
              </w:rPr>
            </w:pPr>
            <w:r w:rsidDel="00000000" w:rsidR="00000000" w:rsidRPr="00000000">
              <w:rPr>
                <w:rFonts w:ascii="Poppins" w:cs="Poppins" w:eastAsia="Poppins" w:hAnsi="Poppins"/>
                <w:b w:val="1"/>
                <w:color w:val="b7b7b7"/>
                <w:sz w:val="29"/>
                <w:szCs w:val="29"/>
                <w:rtl w:val="0"/>
              </w:rPr>
              <w:t xml:space="preserve">Technical Lead</w:t>
            </w:r>
            <w:r w:rsidDel="00000000" w:rsidR="00000000" w:rsidRPr="00000000">
              <w:rPr>
                <w:rtl w:val="0"/>
              </w:rPr>
            </w:r>
          </w:p>
          <w:p w:rsidR="00000000" w:rsidDel="00000000" w:rsidP="00000000" w:rsidRDefault="00000000" w:rsidRPr="00000000" w14:paraId="00000009">
            <w:pPr>
              <w:widowControl w:val="0"/>
              <w:spacing w:line="240" w:lineRule="auto"/>
              <w:ind w:left="540" w:firstLine="0"/>
              <w:rPr>
                <w:rFonts w:ascii="Poppins" w:cs="Poppins" w:eastAsia="Poppins" w:hAnsi="Poppins"/>
                <w:color w:val="000000"/>
                <w:sz w:val="21"/>
                <w:szCs w:val="21"/>
              </w:rPr>
            </w:pPr>
            <w:hyperlink r:id="rId7">
              <w:r w:rsidDel="00000000" w:rsidR="00000000" w:rsidRPr="00000000">
                <w:rPr>
                  <w:rFonts w:ascii="Poppins" w:cs="Poppins" w:eastAsia="Poppins" w:hAnsi="Poppins"/>
                  <w:color w:val="0000ee"/>
                  <w:sz w:val="21"/>
                  <w:szCs w:val="21"/>
                  <w:u w:val="single"/>
                  <w:rtl w:val="0"/>
                </w:rPr>
                <w:t xml:space="preserve">Brett Wright</w:t>
              </w:r>
            </w:hyperlink>
            <w:r w:rsidDel="00000000" w:rsidR="00000000" w:rsidRPr="00000000">
              <w:rPr>
                <w:rtl w:val="0"/>
              </w:rPr>
            </w:r>
          </w:p>
          <w:p w:rsidR="00000000" w:rsidDel="00000000" w:rsidP="00000000" w:rsidRDefault="00000000" w:rsidRPr="00000000" w14:paraId="0000000A">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Poppins" w:cs="Poppins" w:eastAsia="Poppins" w:hAnsi="Poppins"/>
                <w:color w:val="b7b7b7"/>
                <w:sz w:val="21"/>
                <w:szCs w:val="21"/>
              </w:rPr>
            </w:pPr>
            <w:r w:rsidDel="00000000" w:rsidR="00000000" w:rsidRPr="00000000">
              <w:rPr>
                <w:rFonts w:ascii="Poppins" w:cs="Poppins" w:eastAsia="Poppins" w:hAnsi="Poppins"/>
                <w:b w:val="1"/>
                <w:color w:val="b7b7b7"/>
                <w:sz w:val="29"/>
                <w:szCs w:val="29"/>
                <w:rtl w:val="0"/>
              </w:rPr>
              <w:t xml:space="preserve">Product Manager</w:t>
            </w:r>
            <w:r w:rsidDel="00000000" w:rsidR="00000000" w:rsidRPr="00000000">
              <w:rPr>
                <w:rtl w:val="0"/>
              </w:rPr>
            </w:r>
          </w:p>
          <w:p w:rsidR="00000000" w:rsidDel="00000000" w:rsidP="00000000" w:rsidRDefault="00000000" w:rsidRPr="00000000" w14:paraId="0000000C">
            <w:pPr>
              <w:widowControl w:val="0"/>
              <w:spacing w:line="240" w:lineRule="auto"/>
              <w:ind w:left="540" w:firstLine="0"/>
              <w:rPr>
                <w:rFonts w:ascii="Poppins" w:cs="Poppins" w:eastAsia="Poppins" w:hAnsi="Poppins"/>
                <w:b w:val="1"/>
                <w:color w:val="b7b7b7"/>
                <w:sz w:val="29"/>
                <w:szCs w:val="29"/>
              </w:rPr>
            </w:pPr>
            <w:hyperlink r:id="rId8">
              <w:r w:rsidDel="00000000" w:rsidR="00000000" w:rsidRPr="00000000">
                <w:rPr>
                  <w:rFonts w:ascii="Poppins" w:cs="Poppins" w:eastAsia="Poppins" w:hAnsi="Poppins"/>
                  <w:color w:val="0000ee"/>
                  <w:sz w:val="21"/>
                  <w:szCs w:val="21"/>
                  <w:u w:val="single"/>
                  <w:rtl w:val="0"/>
                </w:rPr>
                <w:t xml:space="preserve">Dan Worwood</w:t>
              </w:r>
            </w:hyperlink>
            <w:r w:rsidDel="00000000" w:rsidR="00000000" w:rsidRPr="00000000">
              <w:rPr>
                <w:rtl w:val="0"/>
              </w:rPr>
            </w:r>
          </w:p>
          <w:p w:rsidR="00000000" w:rsidDel="00000000" w:rsidP="00000000" w:rsidRDefault="00000000" w:rsidRPr="00000000" w14:paraId="0000000D">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tc>
        <w:tc>
          <w:tcPr>
            <w:tcBorders>
              <w:top w:color="000000" w:space="0" w:sz="0" w:val="nil"/>
              <w:left w:color="b7b7b7" w:space="0" w:sz="18" w:val="single"/>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ind w:left="540" w:firstLine="0"/>
              <w:rPr>
                <w:rFonts w:ascii="Poppins" w:cs="Poppins" w:eastAsia="Poppins" w:hAnsi="Poppins"/>
                <w:b w:val="1"/>
                <w:color w:val="b7b7b7"/>
                <w:sz w:val="29"/>
                <w:szCs w:val="29"/>
              </w:rPr>
            </w:pPr>
            <w:r w:rsidDel="00000000" w:rsidR="00000000" w:rsidRPr="00000000">
              <w:rPr>
                <w:rFonts w:ascii="Poppins" w:cs="Poppins" w:eastAsia="Poppins" w:hAnsi="Poppins"/>
                <w:b w:val="1"/>
                <w:color w:val="b7b7b7"/>
                <w:sz w:val="29"/>
                <w:szCs w:val="29"/>
                <w:rtl w:val="0"/>
              </w:rPr>
              <w:t xml:space="preserve">Project Kickoff Date</w:t>
            </w:r>
          </w:p>
          <w:p w:rsidR="00000000" w:rsidDel="00000000" w:rsidP="00000000" w:rsidRDefault="00000000" w:rsidRPr="00000000" w14:paraId="0000000F">
            <w:pPr>
              <w:widowControl w:val="0"/>
              <w:spacing w:line="240" w:lineRule="auto"/>
              <w:ind w:left="540" w:firstLine="0"/>
              <w:rPr>
                <w:rFonts w:ascii="Poppins" w:cs="Poppins" w:eastAsia="Poppins" w:hAnsi="Poppins"/>
                <w:color w:val="b7b7b7"/>
                <w:sz w:val="21"/>
                <w:szCs w:val="21"/>
              </w:rPr>
            </w:pPr>
            <w:r w:rsidDel="00000000" w:rsidR="00000000" w:rsidRPr="00000000">
              <w:rPr>
                <w:rFonts w:ascii="Poppins" w:cs="Poppins" w:eastAsia="Poppins" w:hAnsi="Poppins"/>
                <w:color w:val="000000"/>
                <w:sz w:val="21"/>
                <w:szCs w:val="21"/>
                <w:rtl w:val="0"/>
              </w:rPr>
              <w:t xml:space="preserve">Dec 29, 2024</w:t>
            </w:r>
            <w:r w:rsidDel="00000000" w:rsidR="00000000" w:rsidRPr="00000000">
              <w:rPr>
                <w:rtl w:val="0"/>
              </w:rPr>
            </w:r>
          </w:p>
          <w:p w:rsidR="00000000" w:rsidDel="00000000" w:rsidP="00000000" w:rsidRDefault="00000000" w:rsidRPr="00000000" w14:paraId="00000010">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rFonts w:ascii="Poppins" w:cs="Poppins" w:eastAsia="Poppins" w:hAnsi="Poppins"/>
                <w:color w:val="d9d9d9"/>
                <w:sz w:val="29"/>
                <w:szCs w:val="29"/>
              </w:rPr>
            </w:pPr>
            <w:r w:rsidDel="00000000" w:rsidR="00000000" w:rsidRPr="00000000">
              <w:rPr>
                <w:rtl w:val="0"/>
              </w:rPr>
            </w:r>
          </w:p>
          <w:p w:rsidR="00000000" w:rsidDel="00000000" w:rsidP="00000000" w:rsidRDefault="00000000" w:rsidRPr="00000000" w14:paraId="00000012">
            <w:pPr>
              <w:widowControl w:val="0"/>
              <w:spacing w:line="240" w:lineRule="auto"/>
              <w:ind w:left="540" w:firstLine="0"/>
              <w:rPr>
                <w:rFonts w:ascii="Poppins" w:cs="Poppins" w:eastAsia="Poppins" w:hAnsi="Poppins"/>
                <w:color w:val="000000"/>
                <w:sz w:val="29"/>
                <w:szCs w:val="29"/>
              </w:rPr>
            </w:pPr>
            <w:r w:rsidDel="00000000" w:rsidR="00000000" w:rsidRPr="00000000">
              <w:rPr>
                <w:rtl w:val="0"/>
              </w:rPr>
            </w:r>
          </w:p>
          <w:p w:rsidR="00000000" w:rsidDel="00000000" w:rsidP="00000000" w:rsidRDefault="00000000" w:rsidRPr="00000000" w14:paraId="00000013">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p w:rsidR="00000000" w:rsidDel="00000000" w:rsidP="00000000" w:rsidRDefault="00000000" w:rsidRPr="00000000" w14:paraId="00000014">
            <w:pPr>
              <w:widowControl w:val="0"/>
              <w:spacing w:line="240" w:lineRule="auto"/>
              <w:ind w:left="540" w:firstLine="0"/>
              <w:rPr>
                <w:rFonts w:ascii="Poppins" w:cs="Poppins" w:eastAsia="Poppins" w:hAnsi="Poppins"/>
                <w:color w:val="b7b7b7"/>
                <w:sz w:val="21"/>
                <w:szCs w:val="21"/>
              </w:rPr>
            </w:pPr>
            <w:r w:rsidDel="00000000" w:rsidR="00000000" w:rsidRPr="00000000">
              <w:rPr>
                <w:rtl w:val="0"/>
              </w:rPr>
            </w:r>
          </w:p>
        </w:tc>
      </w:tr>
    </w:tbl>
    <w:p w:rsidR="00000000" w:rsidDel="00000000" w:rsidP="00000000" w:rsidRDefault="00000000" w:rsidRPr="00000000" w14:paraId="00000015">
      <w:pPr>
        <w:spacing w:line="276" w:lineRule="auto"/>
        <w:rPr>
          <w:rFonts w:ascii="Poppins" w:cs="Poppins" w:eastAsia="Poppins" w:hAnsi="Poppins"/>
          <w:color w:val="a39383"/>
          <w:sz w:val="21"/>
          <w:szCs w:val="21"/>
        </w:rPr>
      </w:pPr>
      <w:r w:rsidDel="00000000" w:rsidR="00000000" w:rsidRPr="00000000">
        <w:rPr>
          <w:rtl w:val="0"/>
        </w:rPr>
      </w:r>
    </w:p>
    <w:p w:rsidR="00000000" w:rsidDel="00000000" w:rsidP="00000000" w:rsidRDefault="00000000" w:rsidRPr="00000000" w14:paraId="00000016">
      <w:pPr>
        <w:pStyle w:val="Heading2"/>
        <w:spacing w:line="240" w:lineRule="auto"/>
        <w:ind w:right="990"/>
        <w:rPr>
          <w:rFonts w:ascii="Poppins" w:cs="Poppins" w:eastAsia="Poppins" w:hAnsi="Poppins"/>
          <w:b w:val="1"/>
          <w:color w:val="1f2121"/>
          <w:sz w:val="20"/>
          <w:szCs w:val="20"/>
        </w:rPr>
      </w:pPr>
      <w:bookmarkStart w:colFirst="0" w:colLast="0" w:name="_76geiq6s7gne" w:id="0"/>
      <w:bookmarkEnd w:id="0"/>
      <w:r w:rsidDel="00000000" w:rsidR="00000000" w:rsidRPr="00000000">
        <w:rPr>
          <w:rtl w:val="0"/>
        </w:rPr>
      </w:r>
    </w:p>
    <w:p w:rsidR="00000000" w:rsidDel="00000000" w:rsidP="00000000" w:rsidRDefault="00000000" w:rsidRPr="00000000" w14:paraId="00000017">
      <w:pPr>
        <w:pStyle w:val="Subtitle"/>
        <w:tabs>
          <w:tab w:val="right" w:leader="none" w:pos="8460"/>
        </w:tabs>
        <w:rPr/>
      </w:pPr>
      <w:bookmarkStart w:colFirst="0" w:colLast="0" w:name="_icxydv1dd0kk" w:id="1"/>
      <w:bookmarkEnd w:id="1"/>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ss6chq21s55">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Business Case Summary - Business Requestor</w:t>
              <w:tab/>
              <w:t xml:space="preserve">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gfsokieegq4">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Discovery Questions/Decisions -   Product Manager</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brfmjyj5y7u">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Discovery - Assess &amp; Design -   Product Manager</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w2012g41jh">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Implementation Strategy - Engineering Lead</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vkswow320dj">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Delivery Strategy - Engineering Lead</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kv3rgb6ifs5">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TRD Roles &amp; Responsibilities (RACI)</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8d2ud2tvfkx">
            <w:r w:rsidDel="00000000" w:rsidR="00000000" w:rsidRPr="00000000">
              <w:rPr>
                <w:rFonts w:ascii="Inter" w:cs="Inter" w:eastAsia="Inter" w:hAnsi="Inter"/>
                <w:b w:val="1"/>
                <w:i w:val="0"/>
                <w:smallCaps w:val="0"/>
                <w:strike w:val="0"/>
                <w:color w:val="000000"/>
                <w:sz w:val="18"/>
                <w:szCs w:val="18"/>
                <w:u w:val="none"/>
                <w:shd w:fill="auto" w:val="clear"/>
                <w:vertAlign w:val="baseline"/>
                <w:rtl w:val="0"/>
              </w:rPr>
              <w:t xml:space="preserve">Appendix</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pStyle w:val="Heading1"/>
        <w:tabs>
          <w:tab w:val="right" w:leader="none" w:pos="8460"/>
        </w:tabs>
        <w:spacing w:after="0" w:before="0" w:lineRule="auto"/>
        <w:ind w:right="-540"/>
        <w:rPr>
          <w:rFonts w:ascii="Poppins" w:cs="Poppins" w:eastAsia="Poppins" w:hAnsi="Poppins"/>
          <w:b w:val="1"/>
          <w:color w:val="1f2121"/>
          <w:sz w:val="43"/>
          <w:szCs w:val="43"/>
        </w:rPr>
      </w:pPr>
      <w:bookmarkStart w:colFirst="0" w:colLast="0" w:name="_h7i1wrd2pkb9" w:id="2"/>
      <w:bookmarkEnd w:id="2"/>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tabs>
          <w:tab w:val="right" w:leader="none" w:pos="8460"/>
        </w:tabs>
        <w:spacing w:after="0" w:before="0" w:lineRule="auto"/>
        <w:ind w:right="-540"/>
        <w:rPr>
          <w:rFonts w:ascii="Poppins" w:cs="Poppins" w:eastAsia="Poppins" w:hAnsi="Poppins"/>
          <w:b w:val="1"/>
          <w:color w:val="1e272c"/>
          <w:sz w:val="20"/>
          <w:szCs w:val="20"/>
        </w:rPr>
      </w:pPr>
      <w:bookmarkStart w:colFirst="0" w:colLast="0" w:name="_7ss6chq21s55" w:id="3"/>
      <w:bookmarkEnd w:id="3"/>
      <w:r w:rsidDel="00000000" w:rsidR="00000000" w:rsidRPr="00000000">
        <w:rPr>
          <w:rFonts w:ascii="Poppins" w:cs="Poppins" w:eastAsia="Poppins" w:hAnsi="Poppins"/>
          <w:b w:val="1"/>
          <w:color w:val="1f2121"/>
          <w:sz w:val="43"/>
          <w:szCs w:val="43"/>
          <w:rtl w:val="0"/>
        </w:rPr>
        <w:t xml:space="preserve">Business Case Summary</w:t>
      </w:r>
      <w:r w:rsidDel="00000000" w:rsidR="00000000" w:rsidRPr="00000000">
        <w:rPr>
          <w:rtl w:val="0"/>
        </w:rPr>
      </w:r>
    </w:p>
    <w:tbl>
      <w:tblPr>
        <w:tblStyle w:val="Table2"/>
        <w:tblW w:w="13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5"/>
        <w:tblGridChange w:id="0">
          <w:tblGrid>
            <w:gridCol w:w="13845"/>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1">
            <w:pPr>
              <w:spacing w:line="276"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Problem /Opportunity Description:</w:t>
            </w:r>
          </w:p>
          <w:p w:rsidR="00000000" w:rsidDel="00000000" w:rsidP="00000000" w:rsidRDefault="00000000" w:rsidRPr="00000000" w14:paraId="00000022">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i w:val="1"/>
                <w:color w:val="666666"/>
                <w:sz w:val="17"/>
                <w:szCs w:val="17"/>
                <w:rtl w:val="0"/>
              </w:rPr>
              <w:t xml:space="preserve">(What is the problem we are solving with this project? Who does it negatively impact today? )</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23">
            <w:pPr>
              <w:widowControl w:val="0"/>
              <w:spacing w:after="240" w:before="240" w:line="240" w:lineRule="auto"/>
              <w:rPr>
                <w:rFonts w:ascii="Poppins" w:cs="Poppins" w:eastAsia="Poppins" w:hAnsi="Poppins"/>
                <w:b w:val="1"/>
                <w:i w:val="1"/>
                <w:color w:val="000000"/>
                <w:highlight w:val="white"/>
              </w:rPr>
            </w:pPr>
            <w:r w:rsidDel="00000000" w:rsidR="00000000" w:rsidRPr="00000000">
              <w:rPr>
                <w:rFonts w:ascii="Poppins" w:cs="Poppins" w:eastAsia="Poppins" w:hAnsi="Poppins"/>
                <w:b w:val="1"/>
                <w:i w:val="1"/>
                <w:color w:val="000000"/>
                <w:highlight w:val="white"/>
                <w:rtl w:val="0"/>
              </w:rPr>
              <w:t xml:space="preserve">Sharing music playlists across platforms like YouTube Music and Spotify is a frustrating and time-consuming process for users.</w:t>
            </w:r>
          </w:p>
          <w:p w:rsidR="00000000" w:rsidDel="00000000" w:rsidP="00000000" w:rsidRDefault="00000000" w:rsidRPr="00000000" w14:paraId="00000024">
            <w:pPr>
              <w:widowControl w:val="0"/>
              <w:spacing w:after="240" w:before="240" w:line="240" w:lineRule="auto"/>
              <w:rPr>
                <w:rFonts w:ascii="Poppins" w:cs="Poppins" w:eastAsia="Poppins" w:hAnsi="Poppins"/>
                <w:color w:val="000000"/>
                <w:highlight w:val="white"/>
              </w:rPr>
            </w:pPr>
            <w:r w:rsidDel="00000000" w:rsidR="00000000" w:rsidRPr="00000000">
              <w:rPr>
                <w:rFonts w:ascii="Poppins" w:cs="Poppins" w:eastAsia="Poppins" w:hAnsi="Poppins"/>
                <w:color w:val="000000"/>
                <w:highlight w:val="white"/>
                <w:rtl w:val="0"/>
              </w:rPr>
              <w:t xml:space="preserve">Users who subscribe to one platform often find it difficult to engage with playlists shared by friends or others using a different service. The lack of seamless interoperability forces users to either:</w:t>
            </w:r>
          </w:p>
          <w:p w:rsidR="00000000" w:rsidDel="00000000" w:rsidP="00000000" w:rsidRDefault="00000000" w:rsidRPr="00000000" w14:paraId="00000025">
            <w:pPr>
              <w:widowControl w:val="0"/>
              <w:numPr>
                <w:ilvl w:val="0"/>
                <w:numId w:val="2"/>
              </w:numPr>
              <w:spacing w:after="0" w:afterAutospacing="0" w:before="240" w:line="240" w:lineRule="auto"/>
              <w:ind w:left="720" w:hanging="360"/>
              <w:rPr>
                <w:rFonts w:ascii="Poppins" w:cs="Poppins" w:eastAsia="Poppins" w:hAnsi="Poppins"/>
                <w:color w:val="000000"/>
                <w:highlight w:val="white"/>
              </w:rPr>
            </w:pPr>
            <w:r w:rsidDel="00000000" w:rsidR="00000000" w:rsidRPr="00000000">
              <w:rPr>
                <w:rFonts w:ascii="Poppins" w:cs="Poppins" w:eastAsia="Poppins" w:hAnsi="Poppins"/>
                <w:color w:val="000000"/>
                <w:highlight w:val="white"/>
                <w:rtl w:val="0"/>
              </w:rPr>
              <w:t xml:space="preserve">Listen on an unfamiliar platform they don’t subscribe to, often with limited access or ads, or</w:t>
            </w:r>
          </w:p>
          <w:p w:rsidR="00000000" w:rsidDel="00000000" w:rsidP="00000000" w:rsidRDefault="00000000" w:rsidRPr="00000000" w14:paraId="00000026">
            <w:pPr>
              <w:widowControl w:val="0"/>
              <w:numPr>
                <w:ilvl w:val="0"/>
                <w:numId w:val="2"/>
              </w:numPr>
              <w:spacing w:after="240" w:before="0" w:beforeAutospacing="0" w:line="240" w:lineRule="auto"/>
              <w:ind w:left="720" w:hanging="360"/>
              <w:rPr>
                <w:rFonts w:ascii="Poppins" w:cs="Poppins" w:eastAsia="Poppins" w:hAnsi="Poppins"/>
                <w:color w:val="000000"/>
                <w:highlight w:val="white"/>
              </w:rPr>
            </w:pPr>
            <w:r w:rsidDel="00000000" w:rsidR="00000000" w:rsidRPr="00000000">
              <w:rPr>
                <w:rFonts w:ascii="Poppins" w:cs="Poppins" w:eastAsia="Poppins" w:hAnsi="Poppins"/>
                <w:color w:val="000000"/>
                <w:highlight w:val="white"/>
                <w:rtl w:val="0"/>
              </w:rPr>
              <w:t xml:space="preserve">Manually recreate the playlist on their preferred service, which is tedious and detracts from the joy of sharing and discovering music.</w:t>
            </w:r>
          </w:p>
          <w:p w:rsidR="00000000" w:rsidDel="00000000" w:rsidP="00000000" w:rsidRDefault="00000000" w:rsidRPr="00000000" w14:paraId="00000027">
            <w:pPr>
              <w:widowControl w:val="0"/>
              <w:spacing w:after="240" w:before="240" w:line="240" w:lineRule="auto"/>
              <w:rPr>
                <w:rFonts w:ascii="Poppins" w:cs="Poppins" w:eastAsia="Poppins" w:hAnsi="Poppins"/>
                <w:color w:val="000000"/>
              </w:rPr>
            </w:pPr>
            <w:r w:rsidDel="00000000" w:rsidR="00000000" w:rsidRPr="00000000">
              <w:rPr>
                <w:rFonts w:ascii="Poppins" w:cs="Poppins" w:eastAsia="Poppins" w:hAnsi="Poppins"/>
                <w:color w:val="000000"/>
                <w:highlight w:val="white"/>
                <w:rtl w:val="0"/>
              </w:rPr>
              <w:t xml:space="preserve">This fragmentation reduces the social and collaborative experience of enjoying music, creating a significant pain point for users across ecosystems.</w:t>
            </w:r>
            <w:r w:rsidDel="00000000" w:rsidR="00000000" w:rsidRPr="00000000">
              <w:rPr>
                <w:rtl w:val="0"/>
              </w:rPr>
            </w:r>
          </w:p>
        </w:tc>
      </w:tr>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8">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Solution Description:</w:t>
            </w:r>
          </w:p>
          <w:p w:rsidR="00000000" w:rsidDel="00000000" w:rsidP="00000000" w:rsidRDefault="00000000" w:rsidRPr="00000000" w14:paraId="00000029">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i w:val="1"/>
                <w:color w:val="666666"/>
                <w:sz w:val="17"/>
                <w:szCs w:val="17"/>
                <w:rtl w:val="0"/>
              </w:rPr>
              <w:t xml:space="preserve">(What would solve the problem/issue above?)</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2A">
            <w:pPr>
              <w:widowControl w:val="0"/>
              <w:spacing w:line="240" w:lineRule="auto"/>
              <w:rPr>
                <w:rFonts w:ascii="Poppins" w:cs="Poppins" w:eastAsia="Poppins" w:hAnsi="Poppins"/>
                <w:color w:val="000000"/>
                <w:sz w:val="20"/>
                <w:szCs w:val="20"/>
                <w:highlight w:val="white"/>
              </w:rPr>
            </w:pPr>
            <w:r w:rsidDel="00000000" w:rsidR="00000000" w:rsidRPr="00000000">
              <w:rPr>
                <w:rFonts w:ascii="Poppins" w:cs="Poppins" w:eastAsia="Poppins" w:hAnsi="Poppins"/>
                <w:b w:val="1"/>
                <w:color w:val="000000"/>
                <w:rtl w:val="0"/>
              </w:rPr>
              <w:t xml:space="preserve">Reduce the number of systems to be manually updated:</w:t>
            </w:r>
            <w:r w:rsidDel="00000000" w:rsidR="00000000" w:rsidRPr="00000000">
              <w:rPr>
                <w:rFonts w:ascii="Poppins" w:cs="Poppins" w:eastAsia="Poppins" w:hAnsi="Poppins"/>
                <w:color w:val="000000"/>
                <w:sz w:val="20"/>
                <w:szCs w:val="20"/>
                <w:highlight w:val="white"/>
                <w:rtl w:val="0"/>
              </w:rPr>
              <w:t xml:space="preserve">:</w:t>
            </w:r>
            <w:r w:rsidDel="00000000" w:rsidR="00000000" w:rsidRPr="00000000">
              <w:rPr>
                <w:rFonts w:ascii="Poppins" w:cs="Poppins" w:eastAsia="Poppins" w:hAnsi="Poppins"/>
                <w:b w:val="1"/>
                <w:color w:val="000000"/>
                <w:rtl w:val="0"/>
              </w:rPr>
              <w:t xml:space="preserve"> </w:t>
            </w:r>
            <w:r w:rsidDel="00000000" w:rsidR="00000000" w:rsidRPr="00000000">
              <w:rPr>
                <w:rtl w:val="0"/>
              </w:rPr>
            </w:r>
          </w:p>
          <w:p w:rsidR="00000000" w:rsidDel="00000000" w:rsidP="00000000" w:rsidRDefault="00000000" w:rsidRPr="00000000" w14:paraId="0000002B">
            <w:pPr>
              <w:widowControl w:val="0"/>
              <w:spacing w:line="240" w:lineRule="auto"/>
              <w:rPr>
                <w:rFonts w:ascii="Poppins" w:cs="Poppins" w:eastAsia="Poppins" w:hAnsi="Poppins"/>
                <w:i w:val="1"/>
                <w:color w:val="000000"/>
                <w:highlight w:val="white"/>
              </w:rPr>
            </w:pPr>
            <w:r w:rsidDel="00000000" w:rsidR="00000000" w:rsidRPr="00000000">
              <w:rPr>
                <w:rFonts w:ascii="Poppins" w:cs="Poppins" w:eastAsia="Poppins" w:hAnsi="Poppins"/>
                <w:color w:val="000000"/>
                <w:sz w:val="20"/>
                <w:szCs w:val="20"/>
                <w:highlight w:val="white"/>
                <w:rtl w:val="0"/>
              </w:rPr>
              <w:t xml:space="preserve"> A cross-platform playlist conversion and sharing service that automates playlist transfers between streaming platforms like YouTube Music and Spotify</w:t>
            </w:r>
            <w:r w:rsidDel="00000000" w:rsidR="00000000" w:rsidRPr="00000000">
              <w:rPr>
                <w:rtl w:val="0"/>
              </w:rPr>
            </w:r>
          </w:p>
        </w:tc>
      </w:tr>
    </w:tbl>
    <w:p w:rsidR="00000000" w:rsidDel="00000000" w:rsidP="00000000" w:rsidRDefault="00000000" w:rsidRPr="00000000" w14:paraId="0000002C">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p w:rsidR="00000000" w:rsidDel="00000000" w:rsidP="00000000" w:rsidRDefault="00000000" w:rsidRPr="00000000" w14:paraId="0000002D">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tbl>
      <w:tblPr>
        <w:tblStyle w:val="Table3"/>
        <w:tblW w:w="13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115"/>
        <w:gridCol w:w="4845"/>
        <w:tblGridChange w:id="0">
          <w:tblGrid>
            <w:gridCol w:w="3885"/>
            <w:gridCol w:w="5115"/>
            <w:gridCol w:w="4845"/>
          </w:tblGrid>
        </w:tblGridChange>
      </w:tblGrid>
      <w:tr>
        <w:trPr>
          <w:cantSplit w:val="0"/>
          <w:tblHeader w:val="1"/>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E">
            <w:pPr>
              <w:spacing w:line="240" w:lineRule="auto"/>
              <w:rPr>
                <w:rFonts w:ascii="Poppins" w:cs="Poppins" w:eastAsia="Poppins" w:hAnsi="Poppins"/>
                <w:b w:val="1"/>
                <w:color w:val="1f2121"/>
                <w:sz w:val="24"/>
                <w:szCs w:val="24"/>
              </w:rPr>
            </w:pPr>
            <w:r w:rsidDel="00000000" w:rsidR="00000000" w:rsidRPr="00000000">
              <w:rPr>
                <w:rFonts w:ascii="Poppins" w:cs="Poppins" w:eastAsia="Poppins" w:hAnsi="Poppins"/>
                <w:b w:val="1"/>
                <w:color w:val="1f2121"/>
                <w:sz w:val="24"/>
                <w:szCs w:val="24"/>
                <w:rtl w:val="0"/>
              </w:rPr>
              <w:t xml:space="preserve">Internal Personas Impacted</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2F">
            <w:pPr>
              <w:spacing w:line="240" w:lineRule="auto"/>
              <w:rPr>
                <w:rFonts w:ascii="Poppins" w:cs="Poppins" w:eastAsia="Poppins" w:hAnsi="Poppins"/>
                <w:b w:val="1"/>
                <w:color w:val="1f2121"/>
                <w:sz w:val="24"/>
                <w:szCs w:val="24"/>
              </w:rPr>
            </w:pPr>
            <w:r w:rsidDel="00000000" w:rsidR="00000000" w:rsidRPr="00000000">
              <w:rPr>
                <w:rFonts w:ascii="Poppins" w:cs="Poppins" w:eastAsia="Poppins" w:hAnsi="Poppins"/>
                <w:b w:val="1"/>
                <w:color w:val="1f2121"/>
                <w:sz w:val="24"/>
                <w:szCs w:val="24"/>
                <w:rtl w:val="0"/>
              </w:rPr>
              <w:t xml:space="preserve">Key Attributes</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30">
            <w:pPr>
              <w:spacing w:line="240" w:lineRule="auto"/>
              <w:rPr>
                <w:rFonts w:ascii="Poppins" w:cs="Poppins" w:eastAsia="Poppins" w:hAnsi="Poppins"/>
                <w:b w:val="1"/>
                <w:color w:val="1f2121"/>
                <w:sz w:val="24"/>
                <w:szCs w:val="24"/>
              </w:rPr>
            </w:pPr>
            <w:r w:rsidDel="00000000" w:rsidR="00000000" w:rsidRPr="00000000">
              <w:rPr>
                <w:rFonts w:ascii="Poppins" w:cs="Poppins" w:eastAsia="Poppins" w:hAnsi="Poppins"/>
                <w:b w:val="1"/>
                <w:color w:val="1f2121"/>
                <w:sz w:val="24"/>
                <w:szCs w:val="24"/>
                <w:rtl w:val="0"/>
              </w:rPr>
              <w:t xml:space="preserve">Use Case</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1">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The Social Music Sharer</w:t>
            </w:r>
            <w:r w:rsidDel="00000000" w:rsidR="00000000" w:rsidRPr="00000000">
              <w:rPr>
                <w:rFonts w:ascii="Poppins" w:cs="Poppins" w:eastAsia="Poppins" w:hAnsi="Poppins"/>
                <w:color w:val="1f2121"/>
                <w:sz w:val="20"/>
                <w:szCs w:val="20"/>
                <w:rtl w:val="0"/>
              </w:rPr>
              <w:t xml:space="preserve">: A young, socially active individual who loves discovering and sharing music with friends across different platforms. They value seamless sharing and want their friends to enjoy playlists without barriers.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2">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Tech-savvy, active on social media, values convenience, uses streaming platforms for personal and group enjoyment.</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3">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Alex curates a "Road Trip Playlist" on Spotify and wants to share it with friends, some of whom use YouTube Music. Alex uses the service to quickly convert and share the playlist, ensuring everyone can access it on their preferred platform without hassles.</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4">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The Collaborative Creator</w:t>
            </w:r>
            <w:r w:rsidDel="00000000" w:rsidR="00000000" w:rsidRPr="00000000">
              <w:rPr>
                <w:rFonts w:ascii="Poppins" w:cs="Poppins" w:eastAsia="Poppins" w:hAnsi="Poppins"/>
                <w:color w:val="1f2121"/>
                <w:sz w:val="20"/>
                <w:szCs w:val="20"/>
                <w:rtl w:val="0"/>
              </w:rPr>
              <w:t xml:space="preserve">: A music enthusiast or hobbyist who enjoys co-creating and refining playlists with friends or collaborators. This persona seeks tools for easy collaboration and updates across platforms.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5">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Passionate about music curation, focused on collaboration, values precision in song selection and order.</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6">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Taylor and their bandmates use separate platforms but want to build a shared playlist for inspiration. Taylor initiates the playlist on YouTube Music, and with bidirectional syncing, updates made by their bandmates on Spotify appear seamlessly.</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7">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The Casual Listener with a Music Network</w:t>
            </w:r>
            <w:r w:rsidDel="00000000" w:rsidR="00000000" w:rsidRPr="00000000">
              <w:rPr>
                <w:rFonts w:ascii="Poppins" w:cs="Poppins" w:eastAsia="Poppins" w:hAnsi="Poppins"/>
                <w:color w:val="1f2121"/>
                <w:sz w:val="20"/>
                <w:szCs w:val="20"/>
                <w:rtl w:val="0"/>
              </w:rPr>
              <w:t xml:space="preserve">: A less tech-savvy user who doesn’t want to be left out when friends or family share playlists on different platforms. They seek simplicity and convenience without technical hurdles.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8">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Prefers ease of use over customization, not deeply familiar with advanced tech but regularly uses streaming platforms.</w:t>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39">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Fonts w:ascii="Poppins" w:cs="Poppins" w:eastAsia="Poppins" w:hAnsi="Poppins"/>
                <w:color w:val="000000"/>
                <w:sz w:val="20"/>
                <w:szCs w:val="20"/>
                <w:rtl w:val="0"/>
              </w:rPr>
              <w:t xml:space="preserve">Jordan’s friend sends a curated holiday playlist from Apple Music, but Jordan uses Spotify. Instead of giving up or trying to recreate the playlist manually, Jordan uses the platform to convert the playlist in a few clicks, enjoying it without needing technical knowledge.</w:t>
            </w:r>
          </w:p>
        </w:tc>
      </w:tr>
    </w:tbl>
    <w:p w:rsidR="00000000" w:rsidDel="00000000" w:rsidP="00000000" w:rsidRDefault="00000000" w:rsidRPr="00000000" w14:paraId="0000003A">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tbl>
      <w:tblPr>
        <w:tblStyle w:val="Table4"/>
        <w:tblW w:w="138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90"/>
        <w:tblGridChange w:id="0">
          <w:tblGrid>
            <w:gridCol w:w="13890"/>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3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Goals/Objectives  for proposed solution</w:t>
            </w:r>
          </w:p>
          <w:p w:rsidR="00000000" w:rsidDel="00000000" w:rsidP="00000000" w:rsidRDefault="00000000" w:rsidRPr="00000000" w14:paraId="0000003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i w:val="1"/>
                <w:color w:val="666666"/>
                <w:sz w:val="17"/>
                <w:szCs w:val="17"/>
                <w:rtl w:val="0"/>
              </w:rPr>
              <w:t xml:space="preserve">(What must be true for this to be considered a success?)</w:t>
            </w: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3D">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Automate Playlist Conversion</w:t>
            </w:r>
            <w:r w:rsidDel="00000000" w:rsidR="00000000" w:rsidRPr="00000000">
              <w:rPr>
                <w:rFonts w:ascii="Poppins" w:cs="Poppins" w:eastAsia="Poppins" w:hAnsi="Poppins"/>
                <w:color w:val="1f2121"/>
                <w:sz w:val="20"/>
                <w:szCs w:val="20"/>
                <w:rtl w:val="0"/>
              </w:rPr>
              <w:t xml:space="preserve">: Utilize APIs from popular streaming platforms (e.g., YouTube Music, Spotify) to programmatically map and convert playlists between services.</w:t>
            </w:r>
          </w:p>
          <w:p w:rsidR="00000000" w:rsidDel="00000000" w:rsidP="00000000" w:rsidRDefault="00000000" w:rsidRPr="00000000" w14:paraId="0000003E">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Centralized Sharing Interface</w:t>
            </w:r>
            <w:r w:rsidDel="00000000" w:rsidR="00000000" w:rsidRPr="00000000">
              <w:rPr>
                <w:rFonts w:ascii="Poppins" w:cs="Poppins" w:eastAsia="Poppins" w:hAnsi="Poppins"/>
                <w:color w:val="1f2121"/>
                <w:sz w:val="20"/>
                <w:szCs w:val="20"/>
                <w:rtl w:val="0"/>
              </w:rPr>
              <w:t xml:space="preserve">: Develop a lightweight, user-friendly web or mobile application where users can input playlist IDs and receive a converted playlist that is compatible with their preferred service.</w:t>
            </w:r>
          </w:p>
          <w:p w:rsidR="00000000" w:rsidDel="00000000" w:rsidP="00000000" w:rsidRDefault="00000000" w:rsidRPr="00000000" w14:paraId="0000003F">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Preserve Metadata and Order</w:t>
            </w:r>
            <w:r w:rsidDel="00000000" w:rsidR="00000000" w:rsidRPr="00000000">
              <w:rPr>
                <w:rFonts w:ascii="Poppins" w:cs="Poppins" w:eastAsia="Poppins" w:hAnsi="Poppins"/>
                <w:color w:val="1f2121"/>
                <w:sz w:val="20"/>
                <w:szCs w:val="20"/>
                <w:rtl w:val="0"/>
              </w:rPr>
              <w:t xml:space="preserve">: Ensure song metadata (e.g., title, artist, album) and playlist order are maintained during the conversion to enhance the user experience.</w:t>
            </w:r>
          </w:p>
          <w:p w:rsidR="00000000" w:rsidDel="00000000" w:rsidP="00000000" w:rsidRDefault="00000000" w:rsidRPr="00000000" w14:paraId="00000040">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u w:val="none"/>
              </w:rPr>
            </w:pPr>
            <w:r w:rsidDel="00000000" w:rsidR="00000000" w:rsidRPr="00000000">
              <w:rPr>
                <w:rFonts w:ascii="Poppins" w:cs="Poppins" w:eastAsia="Poppins" w:hAnsi="Poppins"/>
                <w:b w:val="1"/>
                <w:color w:val="1f2121"/>
                <w:sz w:val="20"/>
                <w:szCs w:val="20"/>
                <w:rtl w:val="0"/>
              </w:rPr>
              <w:t xml:space="preserve">Enable Bidirectional Syncing</w:t>
            </w:r>
            <w:r w:rsidDel="00000000" w:rsidR="00000000" w:rsidRPr="00000000">
              <w:rPr>
                <w:rFonts w:ascii="Poppins" w:cs="Poppins" w:eastAsia="Poppins" w:hAnsi="Poppins"/>
                <w:color w:val="1f2121"/>
                <w:sz w:val="20"/>
                <w:szCs w:val="20"/>
                <w:rtl w:val="0"/>
              </w:rPr>
              <w:t xml:space="preserve">: Implement functionality that allows playlists to remain synchronized across platforms, enabling collaborative updates from any platform to reflect on the other seamlessly.</w:t>
            </w:r>
          </w:p>
          <w:p w:rsidR="00000000" w:rsidDel="00000000" w:rsidP="00000000" w:rsidRDefault="00000000" w:rsidRPr="00000000" w14:paraId="00000041">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Handle Edge Cases Gracefully</w:t>
            </w:r>
            <w:r w:rsidDel="00000000" w:rsidR="00000000" w:rsidRPr="00000000">
              <w:rPr>
                <w:rFonts w:ascii="Poppins" w:cs="Poppins" w:eastAsia="Poppins" w:hAnsi="Poppins"/>
                <w:color w:val="1f2121"/>
                <w:sz w:val="20"/>
                <w:szCs w:val="20"/>
                <w:rtl w:val="0"/>
              </w:rPr>
              <w:t xml:space="preserve">: Provide clear feedback for unavailable or mismatched songs, with options to suggest alternatives or leave placeholders.</w:t>
            </w:r>
          </w:p>
          <w:p w:rsidR="00000000" w:rsidDel="00000000" w:rsidP="00000000" w:rsidRDefault="00000000" w:rsidRPr="00000000" w14:paraId="00000042">
            <w:pPr>
              <w:numPr>
                <w:ilvl w:val="0"/>
                <w:numId w:val="1"/>
              </w:numPr>
              <w:pBdr>
                <w:left w:color="auto" w:space="0" w:sz="0" w:val="none"/>
              </w:pBdr>
              <w:shd w:fill="ffffff" w:val="clear"/>
              <w:spacing w:line="240" w:lineRule="auto"/>
              <w:ind w:left="720" w:hanging="360"/>
              <w:rPr>
                <w:rFonts w:ascii="Poppins" w:cs="Poppins" w:eastAsia="Poppins" w:hAnsi="Poppins"/>
                <w:color w:val="1f2121"/>
                <w:sz w:val="20"/>
                <w:szCs w:val="20"/>
              </w:rPr>
            </w:pPr>
            <w:r w:rsidDel="00000000" w:rsidR="00000000" w:rsidRPr="00000000">
              <w:rPr>
                <w:rFonts w:ascii="Poppins" w:cs="Poppins" w:eastAsia="Poppins" w:hAnsi="Poppins"/>
                <w:b w:val="1"/>
                <w:color w:val="1f2121"/>
                <w:sz w:val="20"/>
                <w:szCs w:val="20"/>
                <w:rtl w:val="0"/>
              </w:rPr>
              <w:t xml:space="preserve">Privacy and Security</w:t>
            </w:r>
            <w:r w:rsidDel="00000000" w:rsidR="00000000" w:rsidRPr="00000000">
              <w:rPr>
                <w:rFonts w:ascii="Poppins" w:cs="Poppins" w:eastAsia="Poppins" w:hAnsi="Poppins"/>
                <w:color w:val="1f2121"/>
                <w:sz w:val="20"/>
                <w:szCs w:val="20"/>
                <w:rtl w:val="0"/>
              </w:rPr>
              <w:t xml:space="preserve">: Protect user data through secure API integrations and clear permissions for accessing user playlists.</w:t>
            </w:r>
            <w:r w:rsidDel="00000000" w:rsidR="00000000" w:rsidRPr="00000000">
              <w:rPr>
                <w:rtl w:val="0"/>
              </w:rPr>
            </w:r>
          </w:p>
        </w:tc>
      </w:tr>
    </w:tbl>
    <w:p w:rsidR="00000000" w:rsidDel="00000000" w:rsidP="00000000" w:rsidRDefault="00000000" w:rsidRPr="00000000" w14:paraId="00000043">
      <w:pPr>
        <w:spacing w:line="360" w:lineRule="auto"/>
        <w:rPr>
          <w:b w:val="1"/>
        </w:rPr>
      </w:pPr>
      <w:r w:rsidDel="00000000" w:rsidR="00000000" w:rsidRPr="00000000">
        <w:rPr>
          <w:rtl w:val="0"/>
        </w:rPr>
      </w:r>
    </w:p>
    <w:p w:rsidR="00000000" w:rsidDel="00000000" w:rsidP="00000000" w:rsidRDefault="00000000" w:rsidRPr="00000000" w14:paraId="00000044">
      <w:pPr>
        <w:spacing w:line="276" w:lineRule="auto"/>
        <w:rPr>
          <w:rFonts w:ascii="Poppins" w:cs="Poppins" w:eastAsia="Poppins" w:hAnsi="Poppins"/>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1"/>
        <w:tabs>
          <w:tab w:val="right" w:leader="none" w:pos="8460"/>
        </w:tabs>
        <w:spacing w:after="0" w:before="0" w:lineRule="auto"/>
        <w:ind w:right="-540"/>
        <w:rPr>
          <w:rFonts w:ascii="Poppins" w:cs="Poppins" w:eastAsia="Poppins" w:hAnsi="Poppins"/>
          <w:color w:val="ff0000"/>
          <w:sz w:val="24"/>
          <w:szCs w:val="24"/>
        </w:rPr>
      </w:pPr>
      <w:bookmarkStart w:colFirst="0" w:colLast="0" w:name="_cgfsokieegq4" w:id="4"/>
      <w:bookmarkEnd w:id="4"/>
      <w:r w:rsidDel="00000000" w:rsidR="00000000" w:rsidRPr="00000000">
        <w:rPr>
          <w:rFonts w:ascii="Poppins" w:cs="Poppins" w:eastAsia="Poppins" w:hAnsi="Poppins"/>
          <w:b w:val="1"/>
          <w:color w:val="1f2121"/>
          <w:sz w:val="43"/>
          <w:szCs w:val="43"/>
          <w:rtl w:val="0"/>
        </w:rPr>
        <w:t xml:space="preserve">Discovery Questions/Decisions</w:t>
      </w: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r>
    </w:p>
    <w:tbl>
      <w:tblPr>
        <w:tblStyle w:val="Table5"/>
        <w:tblW w:w="14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7410"/>
        <w:gridCol w:w="1875"/>
        <w:gridCol w:w="2145"/>
        <w:tblGridChange w:id="0">
          <w:tblGrid>
            <w:gridCol w:w="2610"/>
            <w:gridCol w:w="7410"/>
            <w:gridCol w:w="1875"/>
            <w:gridCol w:w="2145"/>
          </w:tblGrid>
        </w:tblGridChange>
      </w:tblGrid>
      <w:tr>
        <w:trPr>
          <w:cantSplit w:val="0"/>
          <w:trHeight w:val="398.72" w:hRule="atLeast"/>
          <w:tblHeader w:val="0"/>
        </w:trPr>
        <w:tc>
          <w:tcPr>
            <w:gridSpan w:val="4"/>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7">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b w:val="1"/>
                <w:color w:val="1f2121"/>
                <w:sz w:val="20"/>
                <w:szCs w:val="20"/>
                <w:rtl w:val="0"/>
              </w:rPr>
              <w:t xml:space="preserve">Discovery Questions </w:t>
            </w:r>
            <w:r w:rsidDel="00000000" w:rsidR="00000000" w:rsidRPr="00000000">
              <w:rPr>
                <w:rFonts w:ascii="Poppins" w:cs="Poppins" w:eastAsia="Poppins" w:hAnsi="Poppins"/>
                <w:color w:val="1f2121"/>
                <w:sz w:val="20"/>
                <w:szCs w:val="20"/>
                <w:rtl w:val="0"/>
              </w:rPr>
              <w:t xml:space="preserve">(</w:t>
            </w:r>
            <w:r w:rsidDel="00000000" w:rsidR="00000000" w:rsidRPr="00000000">
              <w:rPr>
                <w:rFonts w:ascii="Poppins" w:cs="Poppins" w:eastAsia="Poppins" w:hAnsi="Poppins"/>
                <w:i w:val="1"/>
                <w:color w:val="1f2121"/>
                <w:sz w:val="20"/>
                <w:szCs w:val="20"/>
                <w:rtl w:val="0"/>
              </w:rPr>
              <w:t xml:space="preserve">What would need to be decided or answered so IT can assign the right work to the right stakeholders for discovery)</w:t>
            </w:r>
            <w:r w:rsidDel="00000000" w:rsidR="00000000" w:rsidRPr="00000000">
              <w:rPr>
                <w:rtl w:val="0"/>
              </w:rPr>
            </w:r>
          </w:p>
        </w:tc>
      </w:tr>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Impacted Workstream</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Outstanding Decision/Question</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D">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Decision Owner</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4E">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Decision Status</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4F">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0">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1">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2">
            <w:pPr>
              <w:pBdr>
                <w:left w:color="auto" w:space="0" w:sz="0" w:val="none"/>
              </w:pBdr>
              <w:shd w:fill="ffffff" w:val="clear"/>
              <w:spacing w:line="240" w:lineRule="auto"/>
              <w:rPr>
                <w:rFonts w:ascii="Poppins" w:cs="Poppins" w:eastAsia="Poppins" w:hAnsi="Poppins"/>
                <w:color w:val="1f2121"/>
                <w:sz w:val="20"/>
                <w:szCs w:val="20"/>
              </w:rPr>
            </w:pPr>
            <w:sdt>
              <w:sdtPr>
                <w:alias w:val="Decisions Status"/>
                <w:id w:val="-138715195"/>
                <w:dropDownList w:lastValue="Not started">
                  <w:listItem w:displayText="Completed" w:value="Completed"/>
                  <w:listItem w:displayText="In progress" w:value="In progress"/>
                  <w:listItem w:displayText="Blocked" w:value="Blocked"/>
                  <w:listItem w:displayText="Not started" w:value="Not started"/>
                </w:dropDownList>
              </w:sdtPr>
              <w:sdtContent>
                <w:r w:rsidDel="00000000" w:rsidR="00000000" w:rsidRPr="00000000">
                  <w:rPr>
                    <w:rFonts w:ascii="Poppins" w:cs="Poppins" w:eastAsia="Poppins" w:hAnsi="Poppins"/>
                    <w:color w:val="000000"/>
                    <w:sz w:val="20"/>
                    <w:szCs w:val="20"/>
                    <w:shd w:fill="e8eaed" w:val="clear"/>
                  </w:rPr>
                  <w:t xml:space="preserve">Not started</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3">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4">
            <w:pPr>
              <w:pBdr>
                <w:left w:color="auto" w:space="0" w:sz="0" w:val="none"/>
              </w:pBdr>
              <w:shd w:fill="ffffff" w:val="clear"/>
              <w:spacing w:line="240" w:lineRule="auto"/>
              <w:ind w:left="0" w:firstLine="0"/>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5">
            <w:pPr>
              <w:pBdr>
                <w:left w:color="auto" w:space="0" w:sz="0" w:val="none"/>
              </w:pBdr>
              <w:shd w:fill="ffffff" w:val="clear"/>
              <w:spacing w:line="240" w:lineRule="auto"/>
              <w:ind w:left="0" w:firstLine="0"/>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6">
            <w:pPr>
              <w:pBdr>
                <w:left w:color="auto" w:space="0" w:sz="0" w:val="none"/>
              </w:pBdr>
              <w:shd w:fill="ffffff" w:val="clear"/>
              <w:spacing w:line="240" w:lineRule="auto"/>
              <w:rPr>
                <w:rFonts w:ascii="Poppins" w:cs="Poppins" w:eastAsia="Poppins" w:hAnsi="Poppins"/>
                <w:b w:val="1"/>
                <w:color w:val="1f2121"/>
                <w:sz w:val="20"/>
                <w:szCs w:val="20"/>
              </w:rPr>
            </w:pPr>
            <w:sdt>
              <w:sdtPr>
                <w:alias w:val="Decisions Status"/>
                <w:id w:val="133008996"/>
                <w:dropDownList w:lastValue="Not started">
                  <w:listItem w:displayText="Completed" w:value="Completed"/>
                  <w:listItem w:displayText="In progress" w:value="In progress"/>
                  <w:listItem w:displayText="Blocked" w:value="Blocked"/>
                  <w:listItem w:displayText="Not started" w:value="Not started"/>
                </w:dropDownList>
              </w:sdtPr>
              <w:sdtContent>
                <w:r w:rsidDel="00000000" w:rsidR="00000000" w:rsidRPr="00000000">
                  <w:rPr>
                    <w:rFonts w:ascii="Poppins" w:cs="Poppins" w:eastAsia="Poppins" w:hAnsi="Poppins"/>
                    <w:color w:val="000000"/>
                    <w:sz w:val="20"/>
                    <w:szCs w:val="20"/>
                    <w:shd w:fill="e8eaed" w:val="clear"/>
                  </w:rPr>
                  <w:t xml:space="preserve">Not started</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7">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8">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9">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A">
            <w:pPr>
              <w:pBdr>
                <w:left w:color="auto" w:space="0" w:sz="0" w:val="none"/>
              </w:pBdr>
              <w:shd w:fill="ffffff" w:val="clear"/>
              <w:spacing w:line="240" w:lineRule="auto"/>
              <w:rPr>
                <w:rFonts w:ascii="Poppins" w:cs="Poppins" w:eastAsia="Poppins" w:hAnsi="Poppins"/>
                <w:b w:val="1"/>
                <w:color w:val="1f2121"/>
                <w:sz w:val="20"/>
                <w:szCs w:val="20"/>
              </w:rPr>
            </w:pPr>
            <w:sdt>
              <w:sdtPr>
                <w:alias w:val="Decisions Status"/>
                <w:id w:val="-129893693"/>
                <w:dropDownList w:lastValue="Not started">
                  <w:listItem w:displayText="Completed" w:value="Completed"/>
                  <w:listItem w:displayText="In progress" w:value="In progress"/>
                  <w:listItem w:displayText="Blocked" w:value="Blocked"/>
                  <w:listItem w:displayText="Not started" w:value="Not started"/>
                </w:dropDownList>
              </w:sdtPr>
              <w:sdtContent>
                <w:r w:rsidDel="00000000" w:rsidR="00000000" w:rsidRPr="00000000">
                  <w:rPr>
                    <w:rFonts w:ascii="Poppins" w:cs="Poppins" w:eastAsia="Poppins" w:hAnsi="Poppins"/>
                    <w:color w:val="000000"/>
                    <w:sz w:val="20"/>
                    <w:szCs w:val="20"/>
                    <w:shd w:fill="e8eaed" w:val="clear"/>
                  </w:rPr>
                  <w:t xml:space="preserve">Not started</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B">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C">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D">
            <w:pPr>
              <w:pBdr>
                <w:left w:color="auto" w:space="0" w:sz="0" w:val="none"/>
              </w:pBdr>
              <w:shd w:fill="ffffff" w:val="clear"/>
              <w:spacing w:line="240" w:lineRule="auto"/>
              <w:ind w:left="0" w:firstLine="0"/>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5E">
            <w:pPr>
              <w:pBdr>
                <w:left w:color="auto" w:space="0" w:sz="0" w:val="none"/>
              </w:pBdr>
              <w:shd w:fill="ffffff" w:val="clear"/>
              <w:spacing w:line="240" w:lineRule="auto"/>
              <w:rPr>
                <w:rFonts w:ascii="Poppins" w:cs="Poppins" w:eastAsia="Poppins" w:hAnsi="Poppins"/>
                <w:b w:val="1"/>
                <w:color w:val="1f2121"/>
                <w:sz w:val="20"/>
                <w:szCs w:val="20"/>
              </w:rPr>
            </w:pPr>
            <w:r w:rsidDel="00000000" w:rsidR="00000000" w:rsidRPr="00000000">
              <w:rPr>
                <w:rtl w:val="0"/>
              </w:rPr>
            </w:r>
          </w:p>
        </w:tc>
      </w:tr>
    </w:tbl>
    <w:p w:rsidR="00000000" w:rsidDel="00000000" w:rsidP="00000000" w:rsidRDefault="00000000" w:rsidRPr="00000000" w14:paraId="0000005F">
      <w:pPr>
        <w:spacing w:line="360" w:lineRule="auto"/>
        <w:rPr>
          <w:rFonts w:ascii="Poppins" w:cs="Poppins" w:eastAsia="Poppins" w:hAnsi="Poppins"/>
          <w:color w:val="ff0000"/>
          <w:sz w:val="24"/>
          <w:szCs w:val="24"/>
        </w:rPr>
      </w:pPr>
      <w:r w:rsidDel="00000000" w:rsidR="00000000" w:rsidRPr="00000000">
        <w:rPr>
          <w:rtl w:val="0"/>
        </w:rPr>
      </w:r>
    </w:p>
    <w:p w:rsidR="00000000" w:rsidDel="00000000" w:rsidP="00000000" w:rsidRDefault="00000000" w:rsidRPr="00000000" w14:paraId="00000060">
      <w:pPr>
        <w:spacing w:line="240" w:lineRule="auto"/>
        <w:rPr>
          <w:rFonts w:ascii="Poppins" w:cs="Poppins" w:eastAsia="Poppins" w:hAnsi="Poppins"/>
          <w:color w:val="1f2121"/>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spacing w:line="240" w:lineRule="auto"/>
        <w:rPr>
          <w:rFonts w:ascii="Poppins" w:cs="Poppins" w:eastAsia="Poppins" w:hAnsi="Poppins"/>
          <w:color w:val="1f212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2">
      <w:pPr>
        <w:spacing w:line="240" w:lineRule="auto"/>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63">
      <w:pPr>
        <w:pStyle w:val="Heading1"/>
        <w:tabs>
          <w:tab w:val="right" w:leader="none" w:pos="8460"/>
        </w:tabs>
        <w:spacing w:after="0" w:before="0" w:lineRule="auto"/>
        <w:ind w:right="-540"/>
        <w:rPr/>
      </w:pPr>
      <w:bookmarkStart w:colFirst="0" w:colLast="0" w:name="_1brfmjyj5y7u" w:id="5"/>
      <w:bookmarkEnd w:id="5"/>
      <w:r w:rsidDel="00000000" w:rsidR="00000000" w:rsidRPr="00000000">
        <w:rPr>
          <w:rFonts w:ascii="Poppins" w:cs="Poppins" w:eastAsia="Poppins" w:hAnsi="Poppins"/>
          <w:b w:val="1"/>
          <w:color w:val="1f2121"/>
          <w:sz w:val="43"/>
          <w:szCs w:val="43"/>
          <w:rtl w:val="0"/>
        </w:rPr>
        <w:t xml:space="preserve">Discovery - Assess &amp; Design</w:t>
      </w:r>
      <w:r w:rsidDel="00000000" w:rsidR="00000000" w:rsidRPr="00000000">
        <w:rPr>
          <w:rtl w:val="0"/>
        </w:rPr>
      </w:r>
    </w:p>
    <w:p w:rsidR="00000000" w:rsidDel="00000000" w:rsidP="00000000" w:rsidRDefault="00000000" w:rsidRPr="00000000" w14:paraId="00000064">
      <w:pPr>
        <w:widowControl w:val="0"/>
        <w:tabs>
          <w:tab w:val="right" w:leader="none" w:pos="10080"/>
        </w:tabs>
        <w:ind w:right="-720"/>
        <w:rPr/>
      </w:pPr>
      <w:r w:rsidDel="00000000" w:rsidR="00000000" w:rsidRPr="00000000">
        <w:rPr>
          <w:rFonts w:ascii="Poppins" w:cs="Poppins" w:eastAsia="Poppins" w:hAnsi="Poppins"/>
          <w:i w:val="1"/>
          <w:color w:val="666666"/>
          <w:sz w:val="17"/>
          <w:szCs w:val="17"/>
          <w:rtl w:val="0"/>
        </w:rPr>
        <w:t xml:space="preserve">(What are the requirements and solutions that would be required for delivery?)</w:t>
      </w:r>
      <w:r w:rsidDel="00000000" w:rsidR="00000000" w:rsidRPr="00000000">
        <w:rPr>
          <w:rtl w:val="0"/>
        </w:rPr>
      </w:r>
    </w:p>
    <w:tbl>
      <w:tblPr>
        <w:tblStyle w:val="Table6"/>
        <w:tblW w:w="127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195"/>
        <w:gridCol w:w="4620"/>
        <w:gridCol w:w="2340"/>
        <w:tblGridChange w:id="0">
          <w:tblGrid>
            <w:gridCol w:w="2610"/>
            <w:gridCol w:w="3195"/>
            <w:gridCol w:w="4620"/>
            <w:gridCol w:w="2340"/>
          </w:tblGrid>
        </w:tblGridChange>
      </w:tblGrid>
      <w:tr>
        <w:trPr>
          <w:cantSplit w:val="0"/>
          <w:trHeight w:val="398.72" w:hRule="atLeast"/>
          <w:tblHeader w:val="0"/>
        </w:trPr>
        <w:tc>
          <w:tcPr>
            <w:gridSpan w:val="3"/>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5">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b w:val="1"/>
                <w:color w:val="1f2121"/>
                <w:sz w:val="20"/>
                <w:szCs w:val="20"/>
                <w:rtl w:val="0"/>
              </w:rPr>
              <w:t xml:space="preserve">Technical requirements </w:t>
            </w:r>
            <w:r w:rsidDel="00000000" w:rsidR="00000000" w:rsidRPr="00000000">
              <w:rPr>
                <w:rFonts w:ascii="Poppins" w:cs="Poppins" w:eastAsia="Poppins" w:hAnsi="Poppins"/>
                <w:color w:val="1f2121"/>
                <w:sz w:val="20"/>
                <w:szCs w:val="20"/>
                <w:rtl w:val="0"/>
              </w:rPr>
              <w:t xml:space="preserve">(</w:t>
            </w:r>
            <w:r w:rsidDel="00000000" w:rsidR="00000000" w:rsidRPr="00000000">
              <w:rPr>
                <w:rFonts w:ascii="Poppins" w:cs="Poppins" w:eastAsia="Poppins" w:hAnsi="Poppins"/>
                <w:i w:val="1"/>
                <w:color w:val="1f2121"/>
                <w:sz w:val="20"/>
                <w:szCs w:val="20"/>
                <w:rtl w:val="0"/>
              </w:rPr>
              <w:t xml:space="preserve">What would need to be true technically to deliver the above needs?)</w:t>
            </w:r>
            <w:r w:rsidDel="00000000" w:rsidR="00000000" w:rsidRPr="00000000">
              <w:rPr>
                <w:rtl w:val="0"/>
              </w:rPr>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8">
            <w:pPr>
              <w:spacing w:line="240" w:lineRule="auto"/>
              <w:rPr>
                <w:rFonts w:ascii="Poppins" w:cs="Poppins" w:eastAsia="Poppins" w:hAnsi="Poppins"/>
                <w:b w:val="1"/>
                <w:color w:val="1f2121"/>
                <w:sz w:val="20"/>
                <w:szCs w:val="20"/>
              </w:rPr>
            </w:pPr>
            <w:r w:rsidDel="00000000" w:rsidR="00000000" w:rsidRPr="00000000">
              <w:rPr>
                <w:rtl w:val="0"/>
              </w:rPr>
            </w:r>
          </w:p>
        </w:tc>
      </w:tr>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9">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Impacted Area</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A">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Requirement</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Technical Solution Summary</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6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Requirement Status</w:t>
            </w:r>
          </w:p>
        </w:tc>
      </w:tr>
      <w:tr>
        <w:trPr>
          <w:cantSplit w:val="0"/>
          <w:trHeight w:val="400" w:hRule="atLeast"/>
          <w:tblHeader w:val="0"/>
        </w:trPr>
        <w:tc>
          <w:tcPr>
            <w:vMerge w:val="restart"/>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6D">
            <w:pPr>
              <w:spacing w:line="240" w:lineRule="auto"/>
              <w:rPr>
                <w:b w:val="1"/>
                <w:sz w:val="20"/>
                <w:szCs w:val="20"/>
              </w:rPr>
            </w:pPr>
            <w:r w:rsidDel="00000000" w:rsidR="00000000" w:rsidRPr="00000000">
              <w:rPr>
                <w:b w:val="1"/>
                <w:sz w:val="20"/>
                <w:szCs w:val="20"/>
                <w:rtl w:val="0"/>
              </w:rPr>
              <w:t xml:space="preserve">Automate Playlist Conversion</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6E">
            <w:pPr>
              <w:spacing w:line="240" w:lineRule="auto"/>
              <w:ind w:left="0" w:firstLine="0"/>
              <w:rPr>
                <w:sz w:val="18"/>
                <w:szCs w:val="18"/>
              </w:rPr>
            </w:pPr>
            <w:r w:rsidDel="00000000" w:rsidR="00000000" w:rsidRPr="00000000">
              <w:rPr>
                <w:sz w:val="18"/>
                <w:szCs w:val="18"/>
                <w:rtl w:val="0"/>
              </w:rPr>
              <w:t xml:space="preserve">As a user, I want to input a playlist link or playlist ID from one streaming service and receive a converted playlist on my preferred service.</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6F">
            <w:pPr>
              <w:spacing w:line="240" w:lineRule="auto"/>
              <w:rPr>
                <w:sz w:val="18"/>
                <w:szCs w:val="18"/>
              </w:rPr>
            </w:pPr>
            <w:r w:rsidDel="00000000" w:rsidR="00000000" w:rsidRPr="00000000">
              <w:rPr>
                <w:sz w:val="18"/>
                <w:szCs w:val="18"/>
                <w:rtl w:val="0"/>
              </w:rPr>
              <w:t xml:space="preserve">Integrate APIs from platforms (e.g., Spotify, YouTube Music) to map and convert playlist data programmatically.</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0">
            <w:pPr>
              <w:spacing w:line="240" w:lineRule="auto"/>
              <w:rPr>
                <w:sz w:val="18"/>
                <w:szCs w:val="18"/>
              </w:rPr>
            </w:pPr>
            <w:sdt>
              <w:sdtPr>
                <w:alias w:val="Requirement Status"/>
                <w:id w:val="-1687006063"/>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r>
        <w:trPr>
          <w:cantSplit w:val="0"/>
          <w:trHeight w:val="400" w:hRule="atLeast"/>
          <w:tblHeader w:val="0"/>
        </w:trPr>
        <w:tc>
          <w:tcPr>
            <w:vMerge w:val="continue"/>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1">
            <w:pPr>
              <w:spacing w:after="0" w:before="0" w:line="240" w:lineRule="auto"/>
              <w:ind w:left="0" w:firstLine="0"/>
              <w:rPr>
                <w:b w:val="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2">
            <w:pPr>
              <w:spacing w:line="240" w:lineRule="auto"/>
              <w:rPr>
                <w:sz w:val="18"/>
                <w:szCs w:val="18"/>
              </w:rPr>
            </w:pPr>
            <w:r w:rsidDel="00000000" w:rsidR="00000000" w:rsidRPr="00000000">
              <w:rPr>
                <w:sz w:val="18"/>
                <w:szCs w:val="18"/>
                <w:rtl w:val="0"/>
              </w:rPr>
              <w:t xml:space="preserve">As a user, I want only the songs available on the target platform to be included in the converted playlist to avoid errors.</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3">
            <w:pPr>
              <w:spacing w:line="240" w:lineRule="auto"/>
              <w:rPr>
                <w:sz w:val="18"/>
                <w:szCs w:val="18"/>
              </w:rPr>
            </w:pPr>
            <w:r w:rsidDel="00000000" w:rsidR="00000000" w:rsidRPr="00000000">
              <w:rPr>
                <w:sz w:val="18"/>
                <w:szCs w:val="18"/>
                <w:rtl w:val="0"/>
              </w:rPr>
              <w:t xml:space="preserve">Develop filtering logic to exclude unavailable tracks before delivering the converted playlist.</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4">
            <w:pPr>
              <w:spacing w:line="240" w:lineRule="auto"/>
              <w:rPr>
                <w:sz w:val="18"/>
                <w:szCs w:val="18"/>
              </w:rPr>
            </w:pPr>
            <w:sdt>
              <w:sdtPr>
                <w:alias w:val="Requirement Status"/>
                <w:id w:val="470952053"/>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r>
        <w:trPr>
          <w:cantSplit w:val="0"/>
          <w:trHeight w:val="400" w:hRule="atLeast"/>
          <w:tblHeader w:val="0"/>
        </w:trPr>
        <w:tc>
          <w:tcPr>
            <w:vMerge w:val="continue"/>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5">
            <w:pPr>
              <w:spacing w:after="0" w:before="0" w:line="240" w:lineRule="auto"/>
              <w:ind w:left="0" w:firstLine="0"/>
              <w:rPr>
                <w:b w:val="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6">
            <w:pPr>
              <w:spacing w:line="240" w:lineRule="auto"/>
              <w:rPr>
                <w:sz w:val="18"/>
                <w:szCs w:val="18"/>
              </w:rPr>
            </w:pPr>
            <w:r w:rsidDel="00000000" w:rsidR="00000000" w:rsidRPr="00000000">
              <w:rPr>
                <w:sz w:val="18"/>
                <w:szCs w:val="18"/>
                <w:rtl w:val="0"/>
              </w:rPr>
              <w:t xml:space="preserve">As a user, I want to see a report of songs that could not be converted due to platform limitations.</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7">
            <w:pPr>
              <w:spacing w:line="240" w:lineRule="auto"/>
              <w:rPr>
                <w:sz w:val="18"/>
                <w:szCs w:val="18"/>
              </w:rPr>
            </w:pPr>
            <w:r w:rsidDel="00000000" w:rsidR="00000000" w:rsidRPr="00000000">
              <w:rPr>
                <w:sz w:val="18"/>
                <w:szCs w:val="18"/>
                <w:rtl w:val="0"/>
              </w:rPr>
              <w:t xml:space="preserve">Generate a report during conversion to log unavailable tracks with explanations for omissions.</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8">
            <w:pPr>
              <w:spacing w:line="240" w:lineRule="auto"/>
              <w:rPr>
                <w:sz w:val="18"/>
                <w:szCs w:val="18"/>
              </w:rPr>
            </w:pPr>
            <w:sdt>
              <w:sdtPr>
                <w:alias w:val="Requirement Status"/>
                <w:id w:val="908088986"/>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r>
        <w:trPr>
          <w:cantSplit w:val="0"/>
          <w:trHeight w:val="400" w:hRule="atLeast"/>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9">
            <w:pPr>
              <w:spacing w:line="240" w:lineRule="auto"/>
              <w:rPr>
                <w:b w:val="1"/>
                <w:sz w:val="20"/>
                <w:szCs w:val="20"/>
              </w:rPr>
            </w:pPr>
            <w:r w:rsidDel="00000000" w:rsidR="00000000" w:rsidRPr="00000000">
              <w:rPr>
                <w:b w:val="1"/>
                <w:sz w:val="20"/>
                <w:szCs w:val="20"/>
                <w:rtl w:val="0"/>
              </w:rPr>
              <w:t xml:space="preserve">Centralized Sharing Interface</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A">
            <w:pPr>
              <w:spacing w:line="240" w:lineRule="auto"/>
              <w:rPr>
                <w:sz w:val="18"/>
                <w:szCs w:val="18"/>
              </w:rPr>
            </w:pPr>
            <w:r w:rsidDel="00000000" w:rsidR="00000000" w:rsidRPr="00000000">
              <w:rPr>
                <w:sz w:val="18"/>
                <w:szCs w:val="18"/>
                <w:rtl w:val="0"/>
              </w:rPr>
              <w:t xml:space="preserve">As a user, I want a simple interface to paste a playlist link or upload a file to start the conversion process.</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B">
            <w:pPr>
              <w:spacing w:line="240" w:lineRule="auto"/>
              <w:rPr>
                <w:sz w:val="18"/>
                <w:szCs w:val="18"/>
              </w:rPr>
            </w:pPr>
            <w:r w:rsidDel="00000000" w:rsidR="00000000" w:rsidRPr="00000000">
              <w:rPr>
                <w:sz w:val="18"/>
                <w:szCs w:val="18"/>
                <w:rtl w:val="0"/>
              </w:rPr>
              <w:t xml:space="preserve">Build a lightweight web/mobile app with a playlist input form.</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C">
            <w:pPr>
              <w:spacing w:line="240" w:lineRule="auto"/>
              <w:rPr>
                <w:sz w:val="18"/>
                <w:szCs w:val="18"/>
              </w:rPr>
            </w:pPr>
            <w:sdt>
              <w:sdtPr>
                <w:alias w:val="Requirement Status"/>
                <w:id w:val="1851560809"/>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r>
        <w:trPr>
          <w:cantSplit w:val="0"/>
          <w:trHeight w:val="400" w:hRule="atLeast"/>
          <w:tblHeader w:val="0"/>
        </w:trPr>
        <w:tc>
          <w:tcPr>
            <w:vMerge w:val="restart"/>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D">
            <w:pPr>
              <w:spacing w:after="0" w:before="0" w:line="240" w:lineRule="auto"/>
              <w:ind w:left="0" w:firstLine="0"/>
              <w:rPr>
                <w:b w:val="1"/>
                <w:sz w:val="20"/>
                <w:szCs w:val="20"/>
              </w:rPr>
            </w:pPr>
            <w:r w:rsidDel="00000000" w:rsidR="00000000" w:rsidRPr="00000000">
              <w:rPr>
                <w:b w:val="1"/>
                <w:sz w:val="20"/>
                <w:szCs w:val="20"/>
                <w:rtl w:val="0"/>
              </w:rPr>
              <w:t xml:space="preserve">Preserve Metadata and Order</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E">
            <w:pPr>
              <w:spacing w:line="240" w:lineRule="auto"/>
              <w:rPr>
                <w:sz w:val="18"/>
                <w:szCs w:val="18"/>
              </w:rPr>
            </w:pPr>
            <w:r w:rsidDel="00000000" w:rsidR="00000000" w:rsidRPr="00000000">
              <w:rPr>
                <w:sz w:val="18"/>
                <w:szCs w:val="18"/>
                <w:rtl w:val="0"/>
              </w:rPr>
              <w:t xml:space="preserve">As a user, I want my playlists to retain song metadata (title, artist, album) during conversion to ensure accuracy.</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7F">
            <w:pPr>
              <w:spacing w:line="240" w:lineRule="auto"/>
              <w:rPr>
                <w:sz w:val="18"/>
                <w:szCs w:val="18"/>
              </w:rPr>
            </w:pPr>
            <w:r w:rsidDel="00000000" w:rsidR="00000000" w:rsidRPr="00000000">
              <w:rPr>
                <w:sz w:val="18"/>
                <w:szCs w:val="18"/>
                <w:rtl w:val="0"/>
              </w:rPr>
              <w:t xml:space="preserve">Map metadata fields from the source platform to the target platform using API schemas.</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0">
            <w:pPr>
              <w:spacing w:line="240" w:lineRule="auto"/>
              <w:rPr>
                <w:sz w:val="18"/>
                <w:szCs w:val="18"/>
              </w:rPr>
            </w:pPr>
            <w:sdt>
              <w:sdtPr>
                <w:alias w:val="Requirement Status"/>
                <w:id w:val="792113367"/>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r>
        <w:trPr>
          <w:cantSplit w:val="0"/>
          <w:trHeight w:val="400" w:hRule="atLeast"/>
          <w:tblHeader w:val="0"/>
        </w:trPr>
        <w:tc>
          <w:tcPr>
            <w:vMerge w:val="continue"/>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1">
            <w:pPr>
              <w:spacing w:after="0" w:before="0" w:line="240" w:lineRule="auto"/>
              <w:ind w:left="0" w:firstLine="0"/>
              <w:rPr>
                <w:b w:val="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2">
            <w:pPr>
              <w:spacing w:line="240" w:lineRule="auto"/>
              <w:rPr>
                <w:sz w:val="18"/>
                <w:szCs w:val="18"/>
              </w:rPr>
            </w:pPr>
            <w:r w:rsidDel="00000000" w:rsidR="00000000" w:rsidRPr="00000000">
              <w:rPr>
                <w:sz w:val="18"/>
                <w:szCs w:val="18"/>
                <w:rtl w:val="0"/>
              </w:rPr>
              <w:t xml:space="preserve">As a user, I want the playlist order to remain the same after conversion.</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3">
            <w:pPr>
              <w:spacing w:line="240" w:lineRule="auto"/>
              <w:rPr>
                <w:sz w:val="18"/>
                <w:szCs w:val="18"/>
              </w:rPr>
            </w:pPr>
            <w:r w:rsidDel="00000000" w:rsidR="00000000" w:rsidRPr="00000000">
              <w:rPr>
                <w:sz w:val="18"/>
                <w:szCs w:val="18"/>
                <w:rtl w:val="0"/>
              </w:rPr>
              <w:t xml:space="preserve">Implement playlist sorting logic during data processing to preserve order.</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4">
            <w:pPr>
              <w:spacing w:line="240" w:lineRule="auto"/>
              <w:rPr>
                <w:sz w:val="18"/>
                <w:szCs w:val="18"/>
              </w:rPr>
            </w:pPr>
            <w:sdt>
              <w:sdtPr>
                <w:alias w:val="Requirement Status"/>
                <w:id w:val="191637978"/>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r>
        <w:trPr>
          <w:cantSplit w:val="0"/>
          <w:trHeight w:val="400" w:hRule="atLeast"/>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5">
            <w:pPr>
              <w:spacing w:after="0" w:before="0" w:line="240" w:lineRule="auto"/>
              <w:ind w:left="0" w:firstLine="0"/>
              <w:rPr>
                <w:b w:val="1"/>
                <w:sz w:val="20"/>
                <w:szCs w:val="20"/>
              </w:rPr>
            </w:pPr>
            <w:r w:rsidDel="00000000" w:rsidR="00000000" w:rsidRPr="00000000">
              <w:rPr>
                <w:b w:val="1"/>
                <w:sz w:val="20"/>
                <w:szCs w:val="20"/>
                <w:rtl w:val="0"/>
              </w:rPr>
              <w:t xml:space="preserve">Enable Bidirectional Syncing</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6">
            <w:pPr>
              <w:spacing w:line="240" w:lineRule="auto"/>
              <w:rPr>
                <w:sz w:val="18"/>
                <w:szCs w:val="18"/>
              </w:rPr>
            </w:pPr>
            <w:r w:rsidDel="00000000" w:rsidR="00000000" w:rsidRPr="00000000">
              <w:rPr>
                <w:sz w:val="18"/>
                <w:szCs w:val="18"/>
                <w:rtl w:val="0"/>
              </w:rPr>
              <w:t xml:space="preserve">As a user, I want my playlists to sync automatically across platforms whenever I make updates.</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7">
            <w:pPr>
              <w:spacing w:line="240" w:lineRule="auto"/>
              <w:rPr>
                <w:sz w:val="18"/>
                <w:szCs w:val="18"/>
              </w:rPr>
            </w:pPr>
            <w:r w:rsidDel="00000000" w:rsidR="00000000" w:rsidRPr="00000000">
              <w:rPr>
                <w:sz w:val="18"/>
                <w:szCs w:val="18"/>
                <w:rtl w:val="0"/>
              </w:rPr>
              <w:t xml:space="preserve">Use webhooks or polling mechanisms to track updates and synchronize playlists across APIs in real time.</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8">
            <w:pPr>
              <w:spacing w:line="240" w:lineRule="auto"/>
              <w:rPr>
                <w:sz w:val="18"/>
                <w:szCs w:val="18"/>
              </w:rPr>
            </w:pPr>
            <w:sdt>
              <w:sdtPr>
                <w:alias w:val="Requirement Status"/>
                <w:id w:val="-417376976"/>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r>
        <w:trPr>
          <w:cantSplit w:val="0"/>
          <w:trHeight w:val="400" w:hRule="atLeast"/>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9">
            <w:pPr>
              <w:spacing w:after="0" w:before="0" w:line="240" w:lineRule="auto"/>
              <w:ind w:left="0" w:firstLine="0"/>
              <w:rPr>
                <w:b w:val="1"/>
                <w:sz w:val="20"/>
                <w:szCs w:val="20"/>
              </w:rPr>
            </w:pPr>
            <w:r w:rsidDel="00000000" w:rsidR="00000000" w:rsidRPr="00000000">
              <w:rPr>
                <w:b w:val="1"/>
                <w:sz w:val="20"/>
                <w:szCs w:val="20"/>
                <w:rtl w:val="0"/>
              </w:rPr>
              <w:t xml:space="preserve">Handle Edge Cases Gracefully</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A">
            <w:pPr>
              <w:spacing w:line="240" w:lineRule="auto"/>
              <w:rPr>
                <w:sz w:val="18"/>
                <w:szCs w:val="18"/>
              </w:rPr>
            </w:pPr>
            <w:r w:rsidDel="00000000" w:rsidR="00000000" w:rsidRPr="00000000">
              <w:rPr>
                <w:sz w:val="18"/>
                <w:szCs w:val="18"/>
                <w:rtl w:val="0"/>
              </w:rPr>
              <w:t xml:space="preserve">As a user, if the system confidence of a match is low, it would require user confirmation before mapping a specific song</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B">
            <w:pPr>
              <w:spacing w:line="240" w:lineRule="auto"/>
              <w:rPr>
                <w:sz w:val="18"/>
                <w:szCs w:val="18"/>
              </w:rPr>
            </w:pPr>
            <w:r w:rsidDel="00000000" w:rsidR="00000000" w:rsidRPr="00000000">
              <w:rPr>
                <w:sz w:val="18"/>
                <w:szCs w:val="18"/>
                <w:rtl w:val="0"/>
              </w:rPr>
              <w:t xml:space="preserve">Use AI or matching algorithms to recommend similar tracks from the target platform's library.</w:t>
            </w:r>
          </w:p>
        </w:tc>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8C">
            <w:pPr>
              <w:spacing w:line="240" w:lineRule="auto"/>
              <w:rPr>
                <w:sz w:val="18"/>
                <w:szCs w:val="18"/>
              </w:rPr>
            </w:pPr>
            <w:sdt>
              <w:sdtPr>
                <w:alias w:val="Requirement Status"/>
                <w:id w:val="-805901606"/>
                <w:dropDownList w:lastValue="Ready For Technical Design">
                  <w:listItem w:displayText="Defining" w:value="Defining"/>
                  <w:listItem w:displayText="Need more information" w:value="Need more information"/>
                  <w:listItem w:displayText="Ready For Technical Design" w:value="Ready For Technical Design"/>
                </w:dropDownList>
              </w:sdtPr>
              <w:sdtContent>
                <w:r w:rsidDel="00000000" w:rsidR="00000000" w:rsidRPr="00000000">
                  <w:rPr>
                    <w:color w:val="d4edbc"/>
                    <w:sz w:val="18"/>
                    <w:szCs w:val="18"/>
                    <w:shd w:fill="11734b" w:val="clear"/>
                  </w:rPr>
                  <w:t xml:space="preserve">Ready For Technical Design</w:t>
                </w:r>
              </w:sdtContent>
            </w:sdt>
            <w:r w:rsidDel="00000000" w:rsidR="00000000" w:rsidRPr="00000000">
              <w:rPr>
                <w:rtl w:val="0"/>
              </w:rPr>
            </w:r>
          </w:p>
        </w:tc>
      </w:tr>
    </w:tbl>
    <w:p w:rsidR="00000000" w:rsidDel="00000000" w:rsidP="00000000" w:rsidRDefault="00000000" w:rsidRPr="00000000" w14:paraId="0000008D">
      <w:pPr>
        <w:spacing w:line="360" w:lineRule="auto"/>
        <w:rPr>
          <w:b w:val="1"/>
        </w:rPr>
      </w:pPr>
      <w:r w:rsidDel="00000000" w:rsidR="00000000" w:rsidRPr="00000000">
        <w:rPr>
          <w:rtl w:val="0"/>
        </w:rPr>
      </w:r>
    </w:p>
    <w:p w:rsidR="00000000" w:rsidDel="00000000" w:rsidP="00000000" w:rsidRDefault="00000000" w:rsidRPr="00000000" w14:paraId="0000008E">
      <w:pPr>
        <w:spacing w:line="360" w:lineRule="auto"/>
        <w:rPr>
          <w:b w:val="1"/>
        </w:rPr>
      </w:pPr>
      <w:r w:rsidDel="00000000" w:rsidR="00000000" w:rsidRPr="00000000">
        <w:rPr>
          <w:rtl w:val="0"/>
        </w:rPr>
      </w:r>
    </w:p>
    <w:tbl>
      <w:tblPr>
        <w:tblStyle w:val="Table7"/>
        <w:tblW w:w="140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070"/>
        <w:tblGridChange w:id="0">
          <w:tblGrid>
            <w:gridCol w:w="14070"/>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8F">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High Level Dependencies</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90">
            <w:pPr>
              <w:pBdr>
                <w:left w:color="auto" w:space="0" w:sz="0" w:val="none"/>
              </w:pBdr>
              <w:shd w:fill="ffffff" w:val="clear"/>
              <w:spacing w:line="240" w:lineRule="auto"/>
              <w:ind w:left="720" w:firstLine="0"/>
              <w:rPr>
                <w:rFonts w:ascii="Poppins" w:cs="Poppins" w:eastAsia="Poppins" w:hAnsi="Poppins"/>
                <w:color w:val="1f2121"/>
                <w:sz w:val="20"/>
                <w:szCs w:val="20"/>
              </w:rPr>
            </w:pPr>
            <w:r w:rsidDel="00000000" w:rsidR="00000000" w:rsidRPr="00000000">
              <w:rPr>
                <w:rtl w:val="0"/>
              </w:rPr>
            </w:r>
          </w:p>
          <w:p w:rsidR="00000000" w:rsidDel="00000000" w:rsidP="00000000" w:rsidRDefault="00000000" w:rsidRPr="00000000" w14:paraId="00000091">
            <w:pPr>
              <w:pBdr>
                <w:left w:color="auto" w:space="0" w:sz="0" w:val="none"/>
              </w:pBdr>
              <w:shd w:fill="ffffff" w:val="clear"/>
              <w:spacing w:line="240" w:lineRule="auto"/>
              <w:ind w:left="720" w:firstLine="0"/>
              <w:rPr>
                <w:rFonts w:ascii="Poppins" w:cs="Poppins" w:eastAsia="Poppins" w:hAnsi="Poppins"/>
                <w:color w:val="1f2121"/>
                <w:sz w:val="20"/>
                <w:szCs w:val="20"/>
              </w:rPr>
            </w:pPr>
            <w:r w:rsidDel="00000000" w:rsidR="00000000" w:rsidRPr="00000000">
              <w:rPr>
                <w:rtl w:val="0"/>
              </w:rPr>
            </w:r>
          </w:p>
        </w:tc>
      </w:tr>
    </w:tbl>
    <w:p w:rsidR="00000000" w:rsidDel="00000000" w:rsidP="00000000" w:rsidRDefault="00000000" w:rsidRPr="00000000" w14:paraId="00000092">
      <w:pPr>
        <w:pStyle w:val="Heading1"/>
        <w:widowControl w:val="0"/>
        <w:spacing w:after="0" w:before="0" w:line="240" w:lineRule="auto"/>
        <w:ind w:right="-540"/>
        <w:rPr>
          <w:rFonts w:ascii="Poppins" w:cs="Poppins" w:eastAsia="Poppins" w:hAnsi="Poppins"/>
          <w:b w:val="1"/>
          <w:color w:val="1e272c"/>
          <w:sz w:val="20"/>
          <w:szCs w:val="20"/>
        </w:rPr>
      </w:pPr>
      <w:bookmarkStart w:colFirst="0" w:colLast="0" w:name="_ti17wsm4kilm" w:id="6"/>
      <w:bookmarkEnd w:id="6"/>
      <w:r w:rsidDel="00000000" w:rsidR="00000000" w:rsidRPr="00000000">
        <w:rPr>
          <w:rtl w:val="0"/>
        </w:rPr>
      </w:r>
    </w:p>
    <w:p w:rsidR="00000000" w:rsidDel="00000000" w:rsidP="00000000" w:rsidRDefault="00000000" w:rsidRPr="00000000" w14:paraId="00000093">
      <w:pPr>
        <w:spacing w:line="240" w:lineRule="auto"/>
        <w:rPr>
          <w:rFonts w:ascii="Poppins" w:cs="Poppins" w:eastAsia="Poppins" w:hAnsi="Poppins"/>
          <w:b w:val="1"/>
          <w:color w:val="1e272c"/>
          <w:sz w:val="20"/>
          <w:szCs w:val="20"/>
        </w:rPr>
      </w:pPr>
      <w:r w:rsidDel="00000000" w:rsidR="00000000" w:rsidRPr="00000000">
        <w:rPr>
          <w:rtl w:val="0"/>
        </w:rPr>
      </w:r>
    </w:p>
    <w:p w:rsidR="00000000" w:rsidDel="00000000" w:rsidP="00000000" w:rsidRDefault="00000000" w:rsidRPr="00000000" w14:paraId="00000094">
      <w:pPr>
        <w:tabs>
          <w:tab w:val="right" w:leader="none" w:pos="10080"/>
        </w:tabs>
        <w:rPr>
          <w:rFonts w:ascii="Poppins" w:cs="Poppins" w:eastAsia="Poppins" w:hAnsi="Poppins"/>
          <w:b w:val="1"/>
          <w:color w:val="1e272c"/>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95">
      <w:pPr>
        <w:tabs>
          <w:tab w:val="right" w:leader="none" w:pos="10080"/>
        </w:tabs>
        <w:rPr>
          <w:rFonts w:ascii="Poppins" w:cs="Poppins" w:eastAsia="Poppins" w:hAnsi="Poppins"/>
          <w:b w:val="1"/>
          <w:color w:val="1e272c"/>
          <w:sz w:val="20"/>
          <w:szCs w:val="20"/>
        </w:rPr>
      </w:pPr>
      <w:r w:rsidDel="00000000" w:rsidR="00000000" w:rsidRPr="00000000">
        <w:rPr>
          <w:rtl w:val="0"/>
        </w:rPr>
      </w:r>
    </w:p>
    <w:p w:rsidR="00000000" w:rsidDel="00000000" w:rsidP="00000000" w:rsidRDefault="00000000" w:rsidRPr="00000000" w14:paraId="00000096">
      <w:pPr>
        <w:pStyle w:val="Heading2"/>
        <w:widowControl w:val="0"/>
        <w:tabs>
          <w:tab w:val="right" w:leader="none" w:pos="10080"/>
        </w:tabs>
        <w:spacing w:after="0" w:before="0" w:lineRule="auto"/>
        <w:ind w:right="-720"/>
        <w:rPr>
          <w:sz w:val="20"/>
          <w:szCs w:val="20"/>
        </w:rPr>
      </w:pPr>
      <w:bookmarkStart w:colFirst="0" w:colLast="0" w:name="_yvkswow320dj" w:id="7"/>
      <w:bookmarkEnd w:id="7"/>
      <w:r w:rsidDel="00000000" w:rsidR="00000000" w:rsidRPr="00000000">
        <w:rPr>
          <w:rFonts w:ascii="Inter" w:cs="Inter" w:eastAsia="Inter" w:hAnsi="Inter"/>
          <w:b w:val="1"/>
          <w:sz w:val="43"/>
          <w:szCs w:val="43"/>
          <w:rtl w:val="0"/>
        </w:rPr>
        <w:t xml:space="preserve">Sprint Planning Delivery Strategy</w:t>
      </w:r>
      <w:r w:rsidDel="00000000" w:rsidR="00000000" w:rsidRPr="00000000">
        <w:rPr>
          <w:rtl w:val="0"/>
        </w:rPr>
      </w:r>
    </w:p>
    <w:tbl>
      <w:tblPr>
        <w:tblStyle w:val="Table8"/>
        <w:tblW w:w="13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25"/>
        <w:gridCol w:w="5265"/>
        <w:gridCol w:w="1560"/>
        <w:gridCol w:w="1560"/>
        <w:gridCol w:w="1890"/>
        <w:tblGridChange w:id="0">
          <w:tblGrid>
            <w:gridCol w:w="3525"/>
            <w:gridCol w:w="5265"/>
            <w:gridCol w:w="1560"/>
            <w:gridCol w:w="1560"/>
            <w:gridCol w:w="1890"/>
          </w:tblGrid>
        </w:tblGridChange>
      </w:tblGrid>
      <w:tr>
        <w:trPr>
          <w:cantSplit w:val="0"/>
          <w:tblHeader w:val="1"/>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7">
            <w:pPr>
              <w:spacing w:line="276"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Epic breakdown</w:t>
            </w:r>
          </w:p>
          <w:p w:rsidR="00000000" w:rsidDel="00000000" w:rsidP="00000000" w:rsidRDefault="00000000" w:rsidRPr="00000000" w14:paraId="00000098">
            <w:pPr>
              <w:spacing w:line="240" w:lineRule="auto"/>
              <w:rPr>
                <w:rFonts w:ascii="Poppins" w:cs="Poppins" w:eastAsia="Poppins" w:hAnsi="Poppins"/>
                <w:b w:val="1"/>
                <w:color w:val="0e0e0e"/>
                <w:sz w:val="20"/>
                <w:szCs w:val="20"/>
              </w:rPr>
            </w:pPr>
            <w:r w:rsidDel="00000000" w:rsidR="00000000" w:rsidRPr="00000000">
              <w:rPr>
                <w:rFonts w:ascii="Poppins" w:cs="Poppins" w:eastAsia="Poppins" w:hAnsi="Poppins"/>
                <w:i w:val="1"/>
                <w:color w:val="666666"/>
                <w:sz w:val="17"/>
                <w:szCs w:val="17"/>
                <w:rtl w:val="0"/>
              </w:rPr>
              <w:t xml:space="preserve">(Epics are defined as a single whole, but each epic undergoes incremental implementation.)</w:t>
            </w:r>
            <w:r w:rsidDel="00000000" w:rsidR="00000000" w:rsidRPr="00000000">
              <w:rPr>
                <w:rtl w:val="0"/>
              </w:rPr>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9">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Proposed Deliverables for Epic</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A">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Estimated Effort</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Timeline/ Deadline</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9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Deliverable Status</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9D">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9E">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9F">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0">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1">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318120329"/>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2">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3">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4">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5">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6">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442410235"/>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7">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8">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9">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A">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B">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767350058"/>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C">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D">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E">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AF">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B0">
            <w:pPr>
              <w:pBdr>
                <w:left w:color="auto" w:space="0" w:sz="0" w:val="none"/>
              </w:pBdr>
              <w:shd w:fill="ffffff" w:val="clear"/>
              <w:spacing w:line="240" w:lineRule="auto"/>
              <w:rPr>
                <w:rFonts w:ascii="Poppins" w:cs="Poppins" w:eastAsia="Poppins" w:hAnsi="Poppins"/>
                <w:color w:val="000000"/>
                <w:sz w:val="20"/>
                <w:szCs w:val="20"/>
              </w:rPr>
            </w:pPr>
            <w:sdt>
              <w:sdtPr>
                <w:alias w:val="Project Status"/>
                <w:id w:val="1365014473"/>
                <w:dropDownList w:lastValue="Discovery">
                  <w:listItem w:displayText="Discovery" w:value="Discovery"/>
                  <w:listItem w:displayText="Ready to Build" w:value="Ready to Build"/>
                  <w:listItem w:displayText="Building" w:value="Building"/>
                  <w:listItem w:displayText="Code / QA Complete" w:value="Code / QA Complete"/>
                  <w:listItem w:displayText="Pre Release" w:value="Pre Release"/>
                  <w:listItem w:displayText="Beta" w:value="Beta"/>
                  <w:listItem w:displayText="GA Released" w:value="GA Released"/>
                  <w:listItem w:displayText="Post Release" w:value="Post Release"/>
                  <w:listItem w:displayText="Completed" w:value="Completed"/>
                </w:dropDownList>
              </w:sdtPr>
              <w:sdtContent>
                <w:r w:rsidDel="00000000" w:rsidR="00000000" w:rsidRPr="00000000">
                  <w:rPr>
                    <w:rFonts w:ascii="Poppins" w:cs="Poppins" w:eastAsia="Poppins" w:hAnsi="Poppins"/>
                    <w:color w:val="3d3d3d"/>
                    <w:sz w:val="20"/>
                    <w:szCs w:val="20"/>
                    <w:shd w:fill="e6e6e6" w:val="clear"/>
                  </w:rPr>
                  <w:t xml:space="preserve">Discovery</w:t>
                </w:r>
              </w:sdtContent>
            </w:sdt>
            <w:r w:rsidDel="00000000" w:rsidR="00000000" w:rsidRPr="00000000">
              <w:rPr>
                <w:rtl w:val="0"/>
              </w:rPr>
            </w:r>
          </w:p>
        </w:tc>
      </w:tr>
    </w:tbl>
    <w:p w:rsidR="00000000" w:rsidDel="00000000" w:rsidP="00000000" w:rsidRDefault="00000000" w:rsidRPr="00000000" w14:paraId="000000B1">
      <w:pPr>
        <w:tabs>
          <w:tab w:val="right" w:leader="none" w:pos="8460"/>
        </w:tabs>
        <w:ind w:right="-540"/>
        <w:rPr>
          <w:rFonts w:ascii="Poppins" w:cs="Poppins" w:eastAsia="Poppins" w:hAnsi="Poppins"/>
          <w:b w:val="1"/>
          <w:color w:val="1f2121"/>
          <w:sz w:val="35"/>
          <w:szCs w:val="35"/>
        </w:rPr>
      </w:pPr>
      <w:r w:rsidDel="00000000" w:rsidR="00000000" w:rsidRPr="00000000">
        <w:rPr>
          <w:rtl w:val="0"/>
        </w:rPr>
      </w:r>
    </w:p>
    <w:p w:rsidR="00000000" w:rsidDel="00000000" w:rsidP="00000000" w:rsidRDefault="00000000" w:rsidRPr="00000000" w14:paraId="000000B2">
      <w:pPr>
        <w:pStyle w:val="Heading1"/>
        <w:widowControl w:val="0"/>
        <w:tabs>
          <w:tab w:val="right" w:leader="none" w:pos="10080"/>
        </w:tabs>
        <w:spacing w:after="0" w:before="0" w:lineRule="auto"/>
        <w:ind w:right="-720"/>
        <w:rPr>
          <w:rFonts w:ascii="Poppins" w:cs="Poppins" w:eastAsia="Poppins" w:hAnsi="Poppins"/>
          <w:b w:val="1"/>
          <w:color w:val="1e272c"/>
          <w:sz w:val="20"/>
          <w:szCs w:val="20"/>
        </w:rPr>
      </w:pPr>
      <w:bookmarkStart w:colFirst="0" w:colLast="0" w:name="_bidptftsekqh" w:id="8"/>
      <w:bookmarkEnd w:id="8"/>
      <w:r w:rsidDel="00000000" w:rsidR="00000000" w:rsidRPr="00000000">
        <w:rPr>
          <w:rtl w:val="0"/>
        </w:rPr>
      </w:r>
    </w:p>
    <w:tbl>
      <w:tblPr>
        <w:tblStyle w:val="Table9"/>
        <w:tblW w:w="13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0"/>
        <w:tblGridChange w:id="0">
          <w:tblGrid>
            <w:gridCol w:w="13800"/>
          </w:tblGrid>
        </w:tblGridChange>
      </w:tblGrid>
      <w:tr>
        <w:trPr>
          <w:cantSplit w:val="0"/>
          <w:tblHeader w:val="0"/>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B3">
            <w:pPr>
              <w:spacing w:line="276"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Sequencing and Dependencies</w:t>
            </w:r>
          </w:p>
          <w:p w:rsidR="00000000" w:rsidDel="00000000" w:rsidP="00000000" w:rsidRDefault="00000000" w:rsidRPr="00000000" w14:paraId="000000B4">
            <w:pPr>
              <w:spacing w:line="240" w:lineRule="auto"/>
              <w:rPr>
                <w:rFonts w:ascii="Poppins" w:cs="Poppins" w:eastAsia="Poppins" w:hAnsi="Poppins"/>
                <w:i w:val="1"/>
                <w:color w:val="666666"/>
                <w:sz w:val="17"/>
                <w:szCs w:val="17"/>
              </w:rPr>
            </w:pPr>
            <w:r w:rsidDel="00000000" w:rsidR="00000000" w:rsidRPr="00000000">
              <w:rPr>
                <w:rFonts w:ascii="Poppins" w:cs="Poppins" w:eastAsia="Poppins" w:hAnsi="Poppins"/>
                <w:i w:val="1"/>
                <w:color w:val="666666"/>
                <w:sz w:val="17"/>
                <w:szCs w:val="17"/>
                <w:rtl w:val="0"/>
              </w:rPr>
              <w:t xml:space="preserve">(Describe any constraints for sequencing the epic and identify any potential dependencies with other epics or solutions)</w:t>
            </w:r>
          </w:p>
        </w:tc>
      </w:tr>
      <w:tr>
        <w:trPr>
          <w:cantSplit w:val="0"/>
          <w:tblHeader w:val="0"/>
        </w:trPr>
        <w:tc>
          <w:tcPr>
            <w:tcBorders>
              <w:top w:color="cccccc" w:space="0" w:sz="8" w:val="dashed"/>
              <w:left w:color="d9d9d9" w:space="0" w:sz="8" w:val="single"/>
              <w:bottom w:color="d9d9d9" w:space="0" w:sz="8" w:val="single"/>
              <w:right w:color="d9d9d9" w:space="0" w:sz="8" w:val="single"/>
            </w:tcBorders>
            <w:vAlign w:val="center"/>
          </w:tcPr>
          <w:p w:rsidR="00000000" w:rsidDel="00000000" w:rsidP="00000000" w:rsidRDefault="00000000" w:rsidRPr="00000000" w14:paraId="000000B5">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r>
    </w:tbl>
    <w:p w:rsidR="00000000" w:rsidDel="00000000" w:rsidP="00000000" w:rsidRDefault="00000000" w:rsidRPr="00000000" w14:paraId="000000B6">
      <w:pPr>
        <w:pBdr>
          <w:left w:color="auto" w:space="0" w:sz="0" w:val="none"/>
        </w:pBdr>
        <w:shd w:fill="ffffff" w:val="clear"/>
        <w:spacing w:after="160" w:line="276" w:lineRule="auto"/>
        <w:rPr>
          <w:rFonts w:ascii="Poppins" w:cs="Poppins" w:eastAsia="Poppins" w:hAnsi="Poppins"/>
          <w:b w:val="1"/>
          <w:color w:val="1f2121"/>
          <w:sz w:val="35"/>
          <w:szCs w:val="35"/>
        </w:rPr>
      </w:pPr>
      <w:r w:rsidDel="00000000" w:rsidR="00000000" w:rsidRPr="00000000">
        <w:rPr>
          <w:rtl w:val="0"/>
        </w:rPr>
      </w:r>
    </w:p>
    <w:p w:rsidR="00000000" w:rsidDel="00000000" w:rsidP="00000000" w:rsidRDefault="00000000" w:rsidRPr="00000000" w14:paraId="000000B7">
      <w:pPr>
        <w:tabs>
          <w:tab w:val="right" w:leader="none" w:pos="10080"/>
        </w:tabs>
        <w:rPr>
          <w:rFonts w:ascii="Poppins" w:cs="Poppins" w:eastAsia="Poppins" w:hAnsi="Poppins"/>
          <w:b w:val="1"/>
          <w:color w:val="1f2121"/>
          <w:sz w:val="35"/>
          <w:szCs w:val="35"/>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widowControl w:val="0"/>
        <w:tabs>
          <w:tab w:val="right" w:leader="none" w:pos="10080"/>
        </w:tabs>
        <w:spacing w:after="0" w:before="0" w:lineRule="auto"/>
        <w:ind w:right="-720"/>
        <w:rPr>
          <w:rFonts w:ascii="Poppins" w:cs="Poppins" w:eastAsia="Poppins" w:hAnsi="Poppins"/>
          <w:b w:val="1"/>
          <w:color w:val="1f2121"/>
          <w:sz w:val="43"/>
          <w:szCs w:val="43"/>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tabs>
          <w:tab w:val="right" w:leader="none" w:pos="10080"/>
        </w:tabs>
        <w:spacing w:after="0" w:before="0" w:lineRule="auto"/>
        <w:ind w:right="-720"/>
        <w:rPr>
          <w:rFonts w:ascii="Poppins" w:cs="Poppins" w:eastAsia="Poppins" w:hAnsi="Poppins"/>
          <w:color w:val="1f2121"/>
          <w:sz w:val="20"/>
          <w:szCs w:val="20"/>
        </w:rPr>
      </w:pPr>
      <w:r w:rsidDel="00000000" w:rsidR="00000000" w:rsidRPr="00000000">
        <w:rPr>
          <w:rFonts w:ascii="Poppins" w:cs="Poppins" w:eastAsia="Poppins" w:hAnsi="Poppins"/>
          <w:b w:val="1"/>
          <w:color w:val="1f2121"/>
          <w:sz w:val="43"/>
          <w:szCs w:val="43"/>
          <w:rtl w:val="0"/>
        </w:rPr>
        <w:t xml:space="preserve">Change/Decisions Log</w:t>
      </w:r>
      <w:r w:rsidDel="00000000" w:rsidR="00000000" w:rsidRPr="00000000">
        <w:rPr>
          <w:rFonts w:ascii="Poppins" w:cs="Poppins" w:eastAsia="Poppins" w:hAnsi="Poppins"/>
          <w:i w:val="1"/>
          <w:color w:val="666666"/>
          <w:sz w:val="17"/>
          <w:szCs w:val="17"/>
          <w:rtl w:val="0"/>
        </w:rPr>
        <w:t xml:space="preserve"> (The change log tracks all modifications made to the project over time. It ensures transparency, accountability, and provides a historical record of decisions and changes.)</w:t>
      </w:r>
      <w:r w:rsidDel="00000000" w:rsidR="00000000" w:rsidRPr="00000000">
        <w:rPr>
          <w:rtl w:val="0"/>
        </w:rPr>
      </w:r>
    </w:p>
    <w:p w:rsidR="00000000" w:rsidDel="00000000" w:rsidP="00000000" w:rsidRDefault="00000000" w:rsidRPr="00000000" w14:paraId="000000BA">
      <w:pPr>
        <w:pBdr>
          <w:left w:color="auto" w:space="0" w:sz="0" w:val="none"/>
        </w:pBdr>
        <w:shd w:fill="ffffff" w:val="clear"/>
        <w:spacing w:after="160" w:line="276" w:lineRule="auto"/>
        <w:rPr>
          <w:rFonts w:ascii="Poppins" w:cs="Poppins" w:eastAsia="Poppins" w:hAnsi="Poppins"/>
          <w:b w:val="1"/>
          <w:color w:val="1e272c"/>
          <w:sz w:val="20"/>
          <w:szCs w:val="20"/>
        </w:rPr>
      </w:pPr>
      <w:r w:rsidDel="00000000" w:rsidR="00000000" w:rsidRPr="00000000">
        <w:rPr>
          <w:rtl w:val="0"/>
        </w:rPr>
      </w:r>
    </w:p>
    <w:tbl>
      <w:tblPr>
        <w:tblStyle w:val="Table10"/>
        <w:tblW w:w="13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2925"/>
        <w:gridCol w:w="2115"/>
        <w:gridCol w:w="2235"/>
        <w:gridCol w:w="1935"/>
        <w:gridCol w:w="3270"/>
        <w:tblGridChange w:id="0">
          <w:tblGrid>
            <w:gridCol w:w="1290"/>
            <w:gridCol w:w="2925"/>
            <w:gridCol w:w="2115"/>
            <w:gridCol w:w="2235"/>
            <w:gridCol w:w="1935"/>
            <w:gridCol w:w="3270"/>
          </w:tblGrid>
        </w:tblGridChange>
      </w:tblGrid>
      <w:tr>
        <w:trPr>
          <w:cantSplit w:val="0"/>
          <w:tblHeader w:val="1"/>
        </w:trPr>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BB">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Date</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BC">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Description</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BD">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Reason</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BE">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Cost of Change</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BF">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Time Required</w:t>
            </w:r>
          </w:p>
        </w:tc>
        <w:tc>
          <w:tcPr>
            <w:tcBorders>
              <w:top w:color="d9d9d9" w:space="0" w:sz="8" w:val="single"/>
              <w:left w:color="d9d9d9" w:space="0" w:sz="8" w:val="single"/>
              <w:bottom w:color="cccccc" w:space="0" w:sz="8" w:val="dashed"/>
              <w:right w:color="d9d9d9" w:space="0" w:sz="8" w:val="single"/>
            </w:tcBorders>
            <w:shd w:fill="f3f3f3" w:val="clear"/>
            <w:tcMar>
              <w:top w:w="99.36" w:type="dxa"/>
              <w:left w:w="99.36" w:type="dxa"/>
              <w:bottom w:w="99.36" w:type="dxa"/>
              <w:right w:w="99.36" w:type="dxa"/>
            </w:tcMar>
          </w:tcPr>
          <w:p w:rsidR="00000000" w:rsidDel="00000000" w:rsidP="00000000" w:rsidRDefault="00000000" w:rsidRPr="00000000" w14:paraId="000000C0">
            <w:pPr>
              <w:spacing w:line="240" w:lineRule="auto"/>
              <w:rPr>
                <w:rFonts w:ascii="Poppins" w:cs="Poppins" w:eastAsia="Poppins" w:hAnsi="Poppins"/>
                <w:b w:val="1"/>
                <w:color w:val="1f2121"/>
                <w:sz w:val="20"/>
                <w:szCs w:val="20"/>
              </w:rPr>
            </w:pPr>
            <w:r w:rsidDel="00000000" w:rsidR="00000000" w:rsidRPr="00000000">
              <w:rPr>
                <w:rFonts w:ascii="Poppins" w:cs="Poppins" w:eastAsia="Poppins" w:hAnsi="Poppins"/>
                <w:b w:val="1"/>
                <w:color w:val="1f2121"/>
                <w:sz w:val="20"/>
                <w:szCs w:val="20"/>
                <w:rtl w:val="0"/>
              </w:rPr>
              <w:t xml:space="preserve">Trade-offs</w:t>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1">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2">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3">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4">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5">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6">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7">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8">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9">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A">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B">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C">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D">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E">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CF">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0">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1">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2">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r>
        <w:trPr>
          <w:cantSplit w:val="0"/>
          <w:tblHeader w:val="0"/>
        </w:trPr>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3">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4">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5">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6">
            <w:pPr>
              <w:pBdr>
                <w:left w:color="auto" w:space="0" w:sz="0" w:val="none"/>
              </w:pBdr>
              <w:shd w:fill="ffffff" w:val="clear"/>
              <w:spacing w:line="240" w:lineRule="auto"/>
              <w:rPr>
                <w:rFonts w:ascii="Poppins" w:cs="Poppins" w:eastAsia="Poppins" w:hAnsi="Poppins"/>
                <w:color w:val="1f2121"/>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7">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c>
          <w:tcPr>
            <w:tcBorders>
              <w:top w:color="cccccc" w:space="0" w:sz="8" w:val="dashed"/>
              <w:left w:color="d9d9d9" w:space="0" w:sz="8" w:val="single"/>
              <w:bottom w:color="d9d9d9" w:space="0" w:sz="8" w:val="single"/>
              <w:right w:color="d9d9d9" w:space="0" w:sz="8" w:val="single"/>
            </w:tcBorders>
          </w:tcPr>
          <w:p w:rsidR="00000000" w:rsidDel="00000000" w:rsidP="00000000" w:rsidRDefault="00000000" w:rsidRPr="00000000" w14:paraId="000000D8">
            <w:pPr>
              <w:pBdr>
                <w:left w:color="auto" w:space="0" w:sz="0" w:val="none"/>
              </w:pBdr>
              <w:shd w:fill="ffffff" w:val="clear"/>
              <w:spacing w:line="240" w:lineRule="auto"/>
              <w:rPr>
                <w:rFonts w:ascii="Poppins" w:cs="Poppins" w:eastAsia="Poppins" w:hAnsi="Poppins"/>
                <w:color w:val="000000"/>
                <w:sz w:val="20"/>
                <w:szCs w:val="20"/>
              </w:rPr>
            </w:pPr>
            <w:r w:rsidDel="00000000" w:rsidR="00000000" w:rsidRPr="00000000">
              <w:rPr>
                <w:rtl w:val="0"/>
              </w:rPr>
            </w:r>
          </w:p>
        </w:tc>
      </w:tr>
    </w:tbl>
    <w:p w:rsidR="00000000" w:rsidDel="00000000" w:rsidP="00000000" w:rsidRDefault="00000000" w:rsidRPr="00000000" w14:paraId="000000D9">
      <w:pPr>
        <w:widowControl w:val="0"/>
        <w:spacing w:line="276" w:lineRule="auto"/>
        <w:ind w:left="0" w:firstLine="0"/>
        <w:rPr>
          <w:rFonts w:ascii="Poppins" w:cs="Poppins" w:eastAsia="Poppins" w:hAnsi="Poppins"/>
          <w:color w:val="1f2121"/>
          <w:sz w:val="20"/>
          <w:szCs w:val="20"/>
        </w:rPr>
      </w:pPr>
      <w:r w:rsidDel="00000000" w:rsidR="00000000" w:rsidRPr="00000000">
        <w:rPr>
          <w:rtl w:val="0"/>
        </w:rPr>
      </w:r>
    </w:p>
    <w:sectPr>
      <w:headerReference r:id="rId9" w:type="default"/>
      <w:footerReference r:id="rId10" w:type="default"/>
      <w:footerReference r:id="rId11" w:type="first"/>
      <w:pgSz w:h="12240" w:w="15840" w:orient="landscape"/>
      <w:pgMar w:bottom="1440" w:top="0" w:left="1080" w:right="1080" w:header="215.99999999999997"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spacing w:line="276" w:lineRule="auto"/>
      <w:rPr>
        <w:color w:val="ff0000"/>
      </w:rPr>
    </w:pPr>
    <w:r w:rsidDel="00000000" w:rsidR="00000000" w:rsidRPr="00000000">
      <w:rPr>
        <w:rFonts w:ascii="Poppins" w:cs="Poppins" w:eastAsia="Poppins" w:hAnsi="Poppins"/>
        <w:color w:val="ff0000"/>
        <w:sz w:val="15"/>
        <w:szCs w:val="15"/>
        <w:rtl w:val="0"/>
      </w:rPr>
      <w:t xml:space="preserve">This document is confidential and for internal use only. Unauthorized distribution or disclosure is prohibited.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color w:val="1b2126"/>
        <w:sz w:val="22"/>
        <w:szCs w:val="22"/>
        <w:lang w:val="en"/>
      </w:rPr>
    </w:rPrDefault>
    <w:pPrDefault>
      <w:pPr>
        <w:spacing w:line="3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60" w:line="360" w:lineRule="auto"/>
    </w:pPr>
    <w:rPr>
      <w:rFonts w:ascii="Inter SemiBold" w:cs="Inter SemiBold" w:eastAsia="Inter SemiBold" w:hAnsi="Inter SemiBold"/>
      <w:sz w:val="40"/>
      <w:szCs w:val="40"/>
    </w:rPr>
  </w:style>
  <w:style w:type="paragraph" w:styleId="Heading2">
    <w:name w:val="heading 2"/>
    <w:basedOn w:val="Normal"/>
    <w:next w:val="Normal"/>
    <w:pPr>
      <w:keepNext w:val="1"/>
      <w:keepLines w:val="1"/>
      <w:pageBreakBefore w:val="0"/>
      <w:spacing w:line="360" w:lineRule="auto"/>
    </w:pPr>
    <w:rPr>
      <w:rFonts w:ascii="Inter Medium" w:cs="Inter Medium" w:eastAsia="Inter Medium" w:hAnsi="Inter Medium"/>
      <w:sz w:val="30"/>
      <w:szCs w:val="30"/>
    </w:rPr>
  </w:style>
  <w:style w:type="paragraph" w:styleId="Heading3">
    <w:name w:val="heading 3"/>
    <w:basedOn w:val="Normal"/>
    <w:next w:val="Normal"/>
    <w:pPr>
      <w:keepNext w:val="1"/>
      <w:keepLines w:val="1"/>
      <w:pageBreakBefore w:val="0"/>
      <w:spacing w:after="80" w:before="320" w:line="360" w:lineRule="auto"/>
    </w:pPr>
    <w:rPr>
      <w:sz w:val="28"/>
      <w:szCs w:val="28"/>
    </w:rPr>
  </w:style>
  <w:style w:type="paragraph" w:styleId="Heading4">
    <w:name w:val="heading 4"/>
    <w:basedOn w:val="Normal"/>
    <w:next w:val="Normal"/>
    <w:pPr>
      <w:keepNext w:val="1"/>
      <w:keepLines w:val="1"/>
      <w:pageBreakBefore w:val="0"/>
      <w:spacing w:after="80" w:before="320" w:line="360" w:lineRule="auto"/>
    </w:pPr>
    <w:rPr>
      <w:rFonts w:ascii="Inter Medium" w:cs="Inter Medium" w:eastAsia="Inter Medium" w:hAnsi="Inter Medium"/>
      <w:color w:val="000000"/>
    </w:rPr>
  </w:style>
  <w:style w:type="paragraph" w:styleId="Heading5">
    <w:name w:val="heading 5"/>
    <w:basedOn w:val="Normal"/>
    <w:next w:val="Normal"/>
    <w:pPr>
      <w:keepNext w:val="1"/>
      <w:keepLines w:val="1"/>
      <w:pageBreakBefore w:val="0"/>
      <w:spacing w:after="80" w:before="240" w:line="36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192.00000000000003" w:lineRule="auto"/>
    </w:pPr>
    <w:rPr>
      <w:rFonts w:ascii="Inter SemiBold" w:cs="Inter SemiBold" w:eastAsia="Inter SemiBold" w:hAnsi="Inter SemiBold"/>
      <w:sz w:val="72"/>
      <w:szCs w:val="7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brettwrightsemail@gmail.com" TargetMode="External"/><Relationship Id="rId8" Type="http://schemas.openxmlformats.org/officeDocument/2006/relationships/hyperlink" Target="mailto:danworwood@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oppins-italic.ttf"/><Relationship Id="rId10" Type="http://schemas.openxmlformats.org/officeDocument/2006/relationships/font" Target="fonts/Poppins-bold.ttf"/><Relationship Id="rId13" Type="http://schemas.openxmlformats.org/officeDocument/2006/relationships/font" Target="fonts/InterMedium-regular.ttf"/><Relationship Id="rId12" Type="http://schemas.openxmlformats.org/officeDocument/2006/relationships/font" Target="fonts/Poppins-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SemiBold-italic.ttf"/><Relationship Id="rId4" Type="http://schemas.openxmlformats.org/officeDocument/2006/relationships/font" Target="fonts/InterSemiBold-boldItalic.ttf"/><Relationship Id="rId9" Type="http://schemas.openxmlformats.org/officeDocument/2006/relationships/font" Target="fonts/Poppins-regular.ttf"/><Relationship Id="rId15" Type="http://schemas.openxmlformats.org/officeDocument/2006/relationships/font" Target="fonts/InterMedium-italic.ttf"/><Relationship Id="rId14" Type="http://schemas.openxmlformats.org/officeDocument/2006/relationships/font" Target="fonts/InterMedium-bold.ttf"/><Relationship Id="rId16" Type="http://schemas.openxmlformats.org/officeDocument/2006/relationships/font" Target="fonts/InterMedium-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