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30EE5" w14:textId="5D7E0A08" w:rsidR="001B28E7" w:rsidRPr="00A94745" w:rsidRDefault="00A94745" w:rsidP="001B28E7">
      <w:pPr>
        <w:spacing w:after="0" w:line="360" w:lineRule="auto"/>
        <w:jc w:val="center"/>
        <w:rPr>
          <w:rFonts w:ascii="Times New Roman" w:hAnsi="Times New Roman" w:cs="Times New Roman"/>
          <w:b/>
          <w:bCs/>
          <w:sz w:val="32"/>
          <w:szCs w:val="32"/>
        </w:rPr>
      </w:pPr>
      <w:r w:rsidRPr="00A94745">
        <w:rPr>
          <w:rFonts w:ascii="Times New Roman" w:hAnsi="Times New Roman" w:cs="Times New Roman"/>
          <w:b/>
          <w:bCs/>
          <w:sz w:val="32"/>
          <w:szCs w:val="32"/>
        </w:rPr>
        <w:t>Website Pencatatan Pengeluaran Perusahaan Secara Online Berbasis Multi Company</w:t>
      </w:r>
    </w:p>
    <w:p w14:paraId="618F2BC0" w14:textId="148A64B7" w:rsidR="001B28E7" w:rsidRPr="00A94745" w:rsidRDefault="00A94745" w:rsidP="001B28E7">
      <w:pPr>
        <w:spacing w:after="0" w:line="240" w:lineRule="auto"/>
        <w:jc w:val="center"/>
        <w:rPr>
          <w:rFonts w:ascii="Times New Roman" w:hAnsi="Times New Roman" w:cs="Times New Roman"/>
          <w:b/>
          <w:bCs/>
          <w:sz w:val="28"/>
          <w:szCs w:val="28"/>
          <w:u w:val="single"/>
        </w:rPr>
      </w:pPr>
      <w:r w:rsidRPr="00A94745">
        <w:rPr>
          <w:rFonts w:ascii="Times New Roman" w:hAnsi="Times New Roman" w:cs="Times New Roman"/>
          <w:b/>
          <w:bCs/>
          <w:sz w:val="28"/>
          <w:szCs w:val="28"/>
          <w:u w:val="single"/>
        </w:rPr>
        <w:t>Brevalda Resnu Putra Kaltanda</w:t>
      </w:r>
    </w:p>
    <w:p w14:paraId="4C8E464E" w14:textId="0565A056" w:rsidR="001B28E7" w:rsidRPr="00A94745" w:rsidRDefault="00D05736" w:rsidP="001B28E7">
      <w:pPr>
        <w:spacing w:after="0" w:line="240" w:lineRule="auto"/>
        <w:jc w:val="center"/>
        <w:rPr>
          <w:rFonts w:ascii="Times New Roman" w:hAnsi="Times New Roman" w:cs="Times New Roman"/>
          <w:b/>
          <w:bCs/>
          <w:sz w:val="28"/>
          <w:szCs w:val="28"/>
        </w:rPr>
      </w:pPr>
      <w:r w:rsidRPr="00A94745">
        <w:rPr>
          <w:rFonts w:ascii="Times New Roman" w:hAnsi="Times New Roman" w:cs="Times New Roman"/>
          <w:b/>
          <w:bCs/>
          <w:sz w:val="28"/>
          <w:szCs w:val="28"/>
        </w:rPr>
        <w:t>2</w:t>
      </w:r>
      <w:r w:rsidR="00A94745" w:rsidRPr="00A94745">
        <w:rPr>
          <w:rFonts w:ascii="Times New Roman" w:hAnsi="Times New Roman" w:cs="Times New Roman"/>
          <w:b/>
          <w:bCs/>
          <w:sz w:val="28"/>
          <w:szCs w:val="28"/>
        </w:rPr>
        <w:t>18180412</w:t>
      </w:r>
    </w:p>
    <w:p w14:paraId="092C0B36" w14:textId="77777777" w:rsidR="001B28E7" w:rsidRDefault="001B28E7" w:rsidP="001B28E7">
      <w:pPr>
        <w:spacing w:after="0" w:line="360" w:lineRule="auto"/>
        <w:jc w:val="center"/>
        <w:rPr>
          <w:rFonts w:ascii="Times New Roman" w:hAnsi="Times New Roman" w:cs="Times New Roman"/>
          <w:b/>
          <w:bCs/>
          <w:sz w:val="28"/>
          <w:szCs w:val="28"/>
        </w:rPr>
      </w:pPr>
    </w:p>
    <w:p w14:paraId="79B6C72B"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ABSTRAK</w:t>
      </w:r>
    </w:p>
    <w:p w14:paraId="7403B16E" w14:textId="77777777" w:rsidR="001B28E7" w:rsidRDefault="001B28E7" w:rsidP="001B28E7">
      <w:pPr>
        <w:spacing w:after="0" w:line="360" w:lineRule="auto"/>
        <w:jc w:val="center"/>
        <w:rPr>
          <w:rFonts w:ascii="Times New Roman" w:hAnsi="Times New Roman" w:cs="Times New Roman"/>
          <w:b/>
          <w:bCs/>
          <w:sz w:val="28"/>
          <w:szCs w:val="28"/>
        </w:rPr>
      </w:pPr>
    </w:p>
    <w:p w14:paraId="05954ACD" w14:textId="77777777" w:rsidR="00A94745" w:rsidRDefault="00A94745" w:rsidP="00A94745">
      <w:pPr>
        <w:pStyle w:val="STTSNormalAbstrak"/>
      </w:pPr>
      <w:r>
        <w:t>Setiap perusahaan menginginkan pertumbuhan yang berkelanjutan, dan kolaborasi antar perusahaan atau multi-company semakin menjadi tren. Kolaborasi ini mencakup berbagai aspek, mulai dari berbagi tender proyek, dukungan finansial, hingga audit berkala untuk memastikan performa dan stabilitas keuangan. Namun, kepercayaan dalam aspek keuangan menjadi isu yang sering muncul dan dapat mempengaruhi stabilitas serta keberlanjutan kolaborasi tersebut. Isu kepercayaan ini menjadi krusial karena berpotensi menggoyahkan hubungan antar perusahaan jika tidak dikelola dengan transparan dan akuntabel.</w:t>
      </w:r>
    </w:p>
    <w:p w14:paraId="4B634482" w14:textId="77777777" w:rsidR="00A94745" w:rsidRDefault="00A94745" w:rsidP="00A94745">
      <w:pPr>
        <w:pStyle w:val="STTSNormalAbstrak"/>
      </w:pPr>
      <w:r>
        <w:t>Untuk mengatasi isu ini, dikembangkan sebuah website yang berfungsi untuk mencatat dan memantau pengeluaran keuangan dalam proyek-proyek yang dikelola bersama. Website ini bertujuan untuk memberikan transparansi pada keputusan keuangan operasional maupun strategis antar perusahaan yang berkolaborasi. Dibangun menggunakan framework Laravel, website ini memiliki fitur utama berupa pengaturan limitasi biaya operasional proyek. Apabila pengeluaran melebihi batas yang telah ditetapkan, data tersebut akan tampil di dashboard auditor, sehingga auditor dapat segera melakukan verifikasi dan juga terdapat fitur pembanding pengeluaran antar Perusahaan berupa pie chart dan juga presentase. Fitur ini dirancang untuk memberikan data keuangan yang langsung, akurat, dan mudah diakses oleh perusahaan yang terlibat dalam kolaborasi multi-company.</w:t>
      </w:r>
    </w:p>
    <w:p w14:paraId="3A48053F" w14:textId="77777777" w:rsidR="00A94745" w:rsidRDefault="00A94745" w:rsidP="00A94745">
      <w:pPr>
        <w:pStyle w:val="STTSNormalAbstrak"/>
      </w:pPr>
      <w:r>
        <w:t>Website ini diharapkan mampu menjadi solusi yang efektif dalam mengurangi isu kepercayaan pada aspek keuangan antar perusahaan. Dengan transparansi yang ditawarkan, perusahaan dapat lebih yakin dalam melakukan kolaborasi dan tetap menjaga stabilitas serta pertumbuhan bisnis. Dengan demikian, kolaborasi antar perusahaan dapat berlanjut dengan solid tanpa adanya kekhawatiran terkait masalah keuangan di masa depan.</w:t>
      </w:r>
    </w:p>
    <w:p w14:paraId="7B1C2622" w14:textId="77777777" w:rsidR="001B28E7" w:rsidRDefault="001B28E7" w:rsidP="006E5329">
      <w:pPr>
        <w:pStyle w:val="NormalWeb"/>
        <w:shd w:val="clear" w:color="auto" w:fill="FFFFFF"/>
        <w:spacing w:before="0" w:beforeAutospacing="0" w:after="0" w:afterAutospacing="0"/>
        <w:jc w:val="both"/>
        <w:rPr>
          <w:color w:val="000000"/>
        </w:rPr>
      </w:pPr>
    </w:p>
    <w:p w14:paraId="01EFEBA7" w14:textId="061B66A6" w:rsidR="006E5329" w:rsidRDefault="00AE1C15" w:rsidP="006E5329">
      <w:pPr>
        <w:pStyle w:val="NormalWeb"/>
        <w:shd w:val="clear" w:color="auto" w:fill="FFFFFF"/>
        <w:spacing w:before="0" w:beforeAutospacing="0" w:after="0" w:afterAutospacing="0"/>
        <w:jc w:val="both"/>
        <w:rPr>
          <w:color w:val="000000"/>
        </w:rPr>
      </w:pPr>
      <w:r>
        <w:rPr>
          <w:b/>
          <w:bCs/>
          <w:color w:val="000000"/>
        </w:rPr>
        <w:t>Kata Kunci</w:t>
      </w:r>
      <w:r w:rsidR="006E5329">
        <w:rPr>
          <w:b/>
          <w:bCs/>
          <w:color w:val="000000"/>
        </w:rPr>
        <w:t xml:space="preserve">: </w:t>
      </w:r>
      <w:r w:rsidR="00A94745">
        <w:rPr>
          <w:color w:val="000000"/>
        </w:rPr>
        <w:t xml:space="preserve">multi company, bisnis, isu kepercayaan,transparansi </w:t>
      </w:r>
    </w:p>
    <w:p w14:paraId="2D31D349" w14:textId="77777777" w:rsidR="00A94745" w:rsidRDefault="00A94745" w:rsidP="006E5329">
      <w:pPr>
        <w:pStyle w:val="NormalWeb"/>
        <w:shd w:val="clear" w:color="auto" w:fill="FFFFFF"/>
        <w:spacing w:before="0" w:beforeAutospacing="0" w:after="0" w:afterAutospacing="0"/>
        <w:jc w:val="both"/>
        <w:rPr>
          <w:color w:val="000000"/>
        </w:rPr>
      </w:pPr>
    </w:p>
    <w:p w14:paraId="28D233F0" w14:textId="77777777" w:rsidR="00A94745" w:rsidRDefault="00A94745" w:rsidP="006E5329">
      <w:pPr>
        <w:pStyle w:val="NormalWeb"/>
        <w:shd w:val="clear" w:color="auto" w:fill="FFFFFF"/>
        <w:spacing w:before="0" w:beforeAutospacing="0" w:after="0" w:afterAutospacing="0"/>
        <w:jc w:val="both"/>
        <w:rPr>
          <w:color w:val="000000"/>
        </w:rPr>
      </w:pPr>
    </w:p>
    <w:p w14:paraId="0116FD89" w14:textId="77777777" w:rsidR="00A94745" w:rsidRDefault="00A94745" w:rsidP="006E5329">
      <w:pPr>
        <w:pStyle w:val="NormalWeb"/>
        <w:shd w:val="clear" w:color="auto" w:fill="FFFFFF"/>
        <w:spacing w:before="0" w:beforeAutospacing="0" w:after="0" w:afterAutospacing="0"/>
        <w:jc w:val="both"/>
        <w:rPr>
          <w:color w:val="000000"/>
        </w:rPr>
      </w:pPr>
    </w:p>
    <w:p w14:paraId="79B52E18" w14:textId="77777777" w:rsidR="00A94745" w:rsidRPr="006E5329" w:rsidRDefault="00A94745" w:rsidP="006E5329">
      <w:pPr>
        <w:pStyle w:val="NormalWeb"/>
        <w:shd w:val="clear" w:color="auto" w:fill="FFFFFF"/>
        <w:spacing w:before="0" w:beforeAutospacing="0" w:after="0" w:afterAutospacing="0"/>
        <w:jc w:val="both"/>
        <w:rPr>
          <w:color w:val="000000"/>
        </w:rPr>
      </w:pPr>
    </w:p>
    <w:p w14:paraId="4A2A0012" w14:textId="77777777" w:rsidR="00A94745" w:rsidRDefault="00A94745" w:rsidP="00930431">
      <w:pPr>
        <w:spacing w:after="0" w:line="240" w:lineRule="auto"/>
        <w:jc w:val="center"/>
        <w:rPr>
          <w:rFonts w:ascii="Times New Roman" w:hAnsi="Times New Roman" w:cs="Times New Roman"/>
          <w:b/>
          <w:bCs/>
          <w:sz w:val="32"/>
          <w:szCs w:val="32"/>
          <w:highlight w:val="yellow"/>
        </w:rPr>
      </w:pPr>
    </w:p>
    <w:p w14:paraId="6C301E89" w14:textId="16A19274" w:rsidR="00930431" w:rsidRPr="00A94745" w:rsidRDefault="00BE10CA" w:rsidP="00930431">
      <w:pPr>
        <w:spacing w:after="0" w:line="240" w:lineRule="auto"/>
        <w:jc w:val="center"/>
        <w:rPr>
          <w:rFonts w:ascii="Times New Roman" w:hAnsi="Times New Roman" w:cs="Times New Roman"/>
          <w:b/>
          <w:bCs/>
          <w:sz w:val="32"/>
          <w:szCs w:val="32"/>
        </w:rPr>
      </w:pPr>
      <w:r w:rsidRPr="00BE10CA">
        <w:rPr>
          <w:rFonts w:ascii="Times New Roman" w:hAnsi="Times New Roman" w:cs="Times New Roman"/>
          <w:b/>
          <w:bCs/>
          <w:sz w:val="32"/>
          <w:szCs w:val="32"/>
        </w:rPr>
        <w:lastRenderedPageBreak/>
        <w:t>Website for Multi-Company-Based Online Recording of Company Expenses</w:t>
      </w:r>
    </w:p>
    <w:p w14:paraId="0D1068CF" w14:textId="77777777" w:rsidR="00930431" w:rsidRPr="00A94745" w:rsidRDefault="00930431" w:rsidP="00930431">
      <w:pPr>
        <w:spacing w:after="0" w:line="360" w:lineRule="auto"/>
        <w:jc w:val="center"/>
        <w:rPr>
          <w:rFonts w:ascii="Times New Roman" w:hAnsi="Times New Roman" w:cs="Times New Roman"/>
          <w:b/>
          <w:bCs/>
          <w:sz w:val="32"/>
          <w:szCs w:val="32"/>
        </w:rPr>
      </w:pPr>
    </w:p>
    <w:p w14:paraId="49917B21" w14:textId="5AF7BB31" w:rsidR="00930431" w:rsidRPr="00A94745" w:rsidRDefault="00A94745" w:rsidP="00930431">
      <w:pPr>
        <w:spacing w:after="0" w:line="240" w:lineRule="auto"/>
        <w:jc w:val="center"/>
        <w:rPr>
          <w:rFonts w:ascii="Times New Roman" w:hAnsi="Times New Roman" w:cs="Times New Roman"/>
          <w:b/>
          <w:bCs/>
          <w:sz w:val="28"/>
          <w:szCs w:val="28"/>
          <w:u w:val="single"/>
        </w:rPr>
      </w:pPr>
      <w:r w:rsidRPr="00A94745">
        <w:rPr>
          <w:rFonts w:ascii="Times New Roman" w:hAnsi="Times New Roman" w:cs="Times New Roman"/>
          <w:b/>
          <w:bCs/>
          <w:sz w:val="28"/>
          <w:szCs w:val="28"/>
          <w:u w:val="single"/>
        </w:rPr>
        <w:t>Brevalda Resnu Putra Kaltanda</w:t>
      </w:r>
    </w:p>
    <w:p w14:paraId="6D2D8816" w14:textId="19FDAA14" w:rsidR="00930431" w:rsidRDefault="00930431" w:rsidP="00930431">
      <w:pPr>
        <w:spacing w:after="0" w:line="240" w:lineRule="auto"/>
        <w:jc w:val="center"/>
        <w:rPr>
          <w:rFonts w:ascii="Times New Roman" w:hAnsi="Times New Roman" w:cs="Times New Roman"/>
          <w:b/>
          <w:bCs/>
          <w:sz w:val="28"/>
          <w:szCs w:val="28"/>
        </w:rPr>
      </w:pPr>
      <w:r w:rsidRPr="00A94745">
        <w:rPr>
          <w:rFonts w:ascii="Times New Roman" w:hAnsi="Times New Roman" w:cs="Times New Roman"/>
          <w:b/>
          <w:bCs/>
          <w:sz w:val="28"/>
          <w:szCs w:val="28"/>
        </w:rPr>
        <w:t>2</w:t>
      </w:r>
      <w:r w:rsidR="00A94745" w:rsidRPr="00A94745">
        <w:rPr>
          <w:rFonts w:ascii="Times New Roman" w:hAnsi="Times New Roman" w:cs="Times New Roman"/>
          <w:b/>
          <w:bCs/>
          <w:sz w:val="28"/>
          <w:szCs w:val="28"/>
        </w:rPr>
        <w:t>18180412</w:t>
      </w:r>
    </w:p>
    <w:p w14:paraId="06CAB1CD" w14:textId="77777777" w:rsidR="001B28E7" w:rsidRDefault="001B28E7" w:rsidP="001B28E7">
      <w:pPr>
        <w:spacing w:after="0" w:line="360" w:lineRule="auto"/>
        <w:jc w:val="center"/>
        <w:rPr>
          <w:rFonts w:ascii="Times New Roman" w:hAnsi="Times New Roman" w:cs="Times New Roman"/>
          <w:b/>
          <w:bCs/>
          <w:sz w:val="28"/>
          <w:szCs w:val="28"/>
        </w:rPr>
      </w:pPr>
    </w:p>
    <w:p w14:paraId="2913B80D"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74889580" w14:textId="77777777" w:rsidR="001B28E7" w:rsidRDefault="001B28E7" w:rsidP="001B28E7">
      <w:pPr>
        <w:spacing w:after="0" w:line="360" w:lineRule="auto"/>
        <w:jc w:val="center"/>
        <w:rPr>
          <w:rFonts w:ascii="Times New Roman" w:hAnsi="Times New Roman" w:cs="Times New Roman"/>
          <w:b/>
          <w:bCs/>
          <w:sz w:val="28"/>
          <w:szCs w:val="28"/>
        </w:rPr>
      </w:pPr>
    </w:p>
    <w:p w14:paraId="6A03B687" w14:textId="77777777" w:rsidR="00A94745" w:rsidRDefault="00A94745" w:rsidP="00A94745">
      <w:pPr>
        <w:pStyle w:val="STTSNormalAbstrak"/>
      </w:pPr>
      <w:r>
        <w:t>Each company desires sustainable growth, and inter-company or multi-company collaboration is increasingly becoming a trend. This collaboration covers various aspects, including project tender sharing, financial support, and periodic audits to ensure financial performance and stability. However, trust in financial aspects often becomes a recurring issue that can affect the stability and continuity of such collaborations. This trust issue is crucial as it has the potential to undermine relationships between companies if not managed with transparency and accountability.</w:t>
      </w:r>
    </w:p>
    <w:p w14:paraId="2B7E46E4" w14:textId="77777777" w:rsidR="00A94745" w:rsidRDefault="00A94745" w:rsidP="00A94745">
      <w:pPr>
        <w:pStyle w:val="STTSNormalAbstrak"/>
      </w:pPr>
      <w:r>
        <w:t>To address this issue, a website was developed to record and monitor financial expenditures in jointly managed projects. This website aims to provide transparency in operational and strategic financial decisions among collaborating companies. Built using the Laravel framework, the website’s main feature is project operational cost limitation settings. If expenditures exceed the set limit, the data will appear on the auditor's dashboard, allowing immediate verification. Additionally, there is a feature for comparing expenditures between companies in the form of pie charts and percentages. This feature is designed to provide direct, accurate, and easily accessible financial data to companies involved in multi-company collaboration.</w:t>
      </w:r>
    </w:p>
    <w:p w14:paraId="5215E8FB" w14:textId="2672573F" w:rsidR="006E5329" w:rsidRDefault="00A94745" w:rsidP="00A94745">
      <w:pPr>
        <w:pStyle w:val="NormalWeb"/>
        <w:shd w:val="clear" w:color="auto" w:fill="FFFFFF"/>
        <w:spacing w:before="0" w:beforeAutospacing="0" w:after="0" w:afterAutospacing="0"/>
        <w:ind w:firstLine="720"/>
        <w:jc w:val="both"/>
        <w:rPr>
          <w:color w:val="202124"/>
          <w:lang w:val="en"/>
        </w:rPr>
      </w:pPr>
      <w:r>
        <w:t>This website is expected to serve as an effective solution to mitigate trust issues in inter-company financial aspects. With the transparency it offers, companies can collaborate with greater confidence, maintaining stability and business growth. Thus, inter-company collaboration can continue solidly without concerns over financial issues in the future.</w:t>
      </w:r>
    </w:p>
    <w:p w14:paraId="2D97D654" w14:textId="6052762A" w:rsidR="006E5329" w:rsidRPr="006E5329" w:rsidRDefault="006E5329" w:rsidP="006E5329">
      <w:pPr>
        <w:pStyle w:val="NormalWeb"/>
        <w:shd w:val="clear" w:color="auto" w:fill="FFFFFF"/>
        <w:spacing w:before="0" w:beforeAutospacing="0" w:after="0" w:afterAutospacing="0"/>
        <w:jc w:val="both"/>
        <w:rPr>
          <w:color w:val="000000"/>
        </w:rPr>
      </w:pPr>
      <w:r>
        <w:rPr>
          <w:b/>
          <w:bCs/>
          <w:color w:val="000000"/>
        </w:rPr>
        <w:t xml:space="preserve">Keyword: </w:t>
      </w:r>
      <w:r w:rsidR="00A94745">
        <w:rPr>
          <w:color w:val="000000"/>
        </w:rPr>
        <w:t>Multi company, business, trust issue, transparency</w:t>
      </w:r>
    </w:p>
    <w:p w14:paraId="350612A2" w14:textId="77777777" w:rsidR="006E5329" w:rsidRPr="00D05736" w:rsidRDefault="006E5329" w:rsidP="00D05736">
      <w:pPr>
        <w:pStyle w:val="NormalWeb"/>
        <w:shd w:val="clear" w:color="auto" w:fill="FFFFFF"/>
        <w:spacing w:before="0" w:beforeAutospacing="0" w:after="0" w:afterAutospacing="0"/>
        <w:ind w:firstLine="720"/>
        <w:jc w:val="both"/>
      </w:pPr>
    </w:p>
    <w:sectPr w:rsidR="006E5329" w:rsidRPr="00D05736" w:rsidSect="004E14DF">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1417"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AFF68" w14:textId="77777777" w:rsidR="00500163" w:rsidRDefault="00500163" w:rsidP="004E14DF">
      <w:pPr>
        <w:spacing w:after="0" w:line="240" w:lineRule="auto"/>
      </w:pPr>
      <w:r>
        <w:separator/>
      </w:r>
    </w:p>
  </w:endnote>
  <w:endnote w:type="continuationSeparator" w:id="0">
    <w:p w14:paraId="14D0A38A" w14:textId="77777777" w:rsidR="00500163" w:rsidRDefault="00500163" w:rsidP="004E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657B5" w14:textId="77777777" w:rsidR="004E14DF" w:rsidRDefault="004E1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A07D4" w14:textId="77777777" w:rsidR="004E14DF" w:rsidRDefault="004E1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7C0EF" w14:textId="77777777" w:rsidR="004E14DF" w:rsidRDefault="004E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B643E" w14:textId="77777777" w:rsidR="00500163" w:rsidRDefault="00500163" w:rsidP="004E14DF">
      <w:pPr>
        <w:spacing w:after="0" w:line="240" w:lineRule="auto"/>
      </w:pPr>
      <w:r>
        <w:separator/>
      </w:r>
    </w:p>
  </w:footnote>
  <w:footnote w:type="continuationSeparator" w:id="0">
    <w:p w14:paraId="431EFF5C" w14:textId="77777777" w:rsidR="00500163" w:rsidRDefault="00500163" w:rsidP="004E1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8E792" w14:textId="77777777" w:rsidR="004E14DF" w:rsidRDefault="004E1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26BED" w14:textId="77777777" w:rsidR="004E14DF" w:rsidRDefault="004E14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79EFF" w14:textId="77777777" w:rsidR="004E14DF" w:rsidRDefault="004E1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45"/>
    <w:rsid w:val="0011656C"/>
    <w:rsid w:val="0014418E"/>
    <w:rsid w:val="001B28E7"/>
    <w:rsid w:val="003909B8"/>
    <w:rsid w:val="003A1F3D"/>
    <w:rsid w:val="00433CA3"/>
    <w:rsid w:val="00470E0E"/>
    <w:rsid w:val="004C13BD"/>
    <w:rsid w:val="004E14DF"/>
    <w:rsid w:val="004F0984"/>
    <w:rsid w:val="00500163"/>
    <w:rsid w:val="006370FA"/>
    <w:rsid w:val="0068116F"/>
    <w:rsid w:val="00681BBA"/>
    <w:rsid w:val="006A1C2A"/>
    <w:rsid w:val="006E5329"/>
    <w:rsid w:val="00863247"/>
    <w:rsid w:val="00892B35"/>
    <w:rsid w:val="008F4DEE"/>
    <w:rsid w:val="00930431"/>
    <w:rsid w:val="00972165"/>
    <w:rsid w:val="009A7C10"/>
    <w:rsid w:val="00A94745"/>
    <w:rsid w:val="00AE1C15"/>
    <w:rsid w:val="00B03CC7"/>
    <w:rsid w:val="00B616C3"/>
    <w:rsid w:val="00B73BBF"/>
    <w:rsid w:val="00BE10CA"/>
    <w:rsid w:val="00CD6D0A"/>
    <w:rsid w:val="00D05736"/>
    <w:rsid w:val="00D644C7"/>
    <w:rsid w:val="00DD7060"/>
    <w:rsid w:val="00E34DA7"/>
    <w:rsid w:val="00F3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D4B9"/>
  <w15:chartTrackingRefBased/>
  <w15:docId w15:val="{59EC0A2A-479E-4D53-BD67-61AFAFF4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8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1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DF"/>
  </w:style>
  <w:style w:type="paragraph" w:styleId="Footer">
    <w:name w:val="footer"/>
    <w:basedOn w:val="Normal"/>
    <w:link w:val="FooterChar"/>
    <w:uiPriority w:val="99"/>
    <w:unhideWhenUsed/>
    <w:rsid w:val="004E1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DF"/>
  </w:style>
  <w:style w:type="paragraph" w:customStyle="1" w:styleId="STTSJudulSubBab">
    <w:name w:val="[STTS] Judul Sub Bab"/>
    <w:basedOn w:val="Normal"/>
    <w:qFormat/>
    <w:rsid w:val="00D05736"/>
    <w:pPr>
      <w:spacing w:after="0" w:line="360" w:lineRule="auto"/>
      <w:jc w:val="both"/>
    </w:pPr>
    <w:rPr>
      <w:rFonts w:ascii="Times New Roman" w:eastAsia="Calibri" w:hAnsi="Times New Roman" w:cs="Times New Roman"/>
      <w:b/>
      <w:sz w:val="28"/>
    </w:rPr>
  </w:style>
  <w:style w:type="paragraph" w:customStyle="1" w:styleId="STTSNormalAbstrak">
    <w:name w:val="[STTS] Normal Abstrak"/>
    <w:basedOn w:val="Normal"/>
    <w:qFormat/>
    <w:rsid w:val="00A94745"/>
    <w:pPr>
      <w:spacing w:after="0" w:line="240" w:lineRule="auto"/>
      <w:ind w:firstLine="720"/>
      <w:jc w:val="both"/>
    </w:pPr>
    <w:rPr>
      <w:rFonts w:ascii="Times New Roman" w:eastAsia="Calibri" w:hAnsi="Times New Roman" w:cs="Times New Roman"/>
      <w:sz w:val="24"/>
      <w:szCs w:val="28"/>
    </w:rPr>
  </w:style>
  <w:style w:type="paragraph" w:styleId="NoSpacing">
    <w:name w:val="No Spacing"/>
    <w:uiPriority w:val="1"/>
    <w:rsid w:val="00A9474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4641">
      <w:bodyDiv w:val="1"/>
      <w:marLeft w:val="0"/>
      <w:marRight w:val="0"/>
      <w:marTop w:val="0"/>
      <w:marBottom w:val="0"/>
      <w:divBdr>
        <w:top w:val="none" w:sz="0" w:space="0" w:color="auto"/>
        <w:left w:val="none" w:sz="0" w:space="0" w:color="auto"/>
        <w:bottom w:val="none" w:sz="0" w:space="0" w:color="auto"/>
        <w:right w:val="none" w:sz="0" w:space="0" w:color="auto"/>
      </w:divBdr>
    </w:div>
    <w:div w:id="366376859">
      <w:bodyDiv w:val="1"/>
      <w:marLeft w:val="0"/>
      <w:marRight w:val="0"/>
      <w:marTop w:val="0"/>
      <w:marBottom w:val="0"/>
      <w:divBdr>
        <w:top w:val="none" w:sz="0" w:space="0" w:color="auto"/>
        <w:left w:val="none" w:sz="0" w:space="0" w:color="auto"/>
        <w:bottom w:val="none" w:sz="0" w:space="0" w:color="auto"/>
        <w:right w:val="none" w:sz="0" w:space="0" w:color="auto"/>
      </w:divBdr>
    </w:div>
    <w:div w:id="913585900">
      <w:bodyDiv w:val="1"/>
      <w:marLeft w:val="0"/>
      <w:marRight w:val="0"/>
      <w:marTop w:val="0"/>
      <w:marBottom w:val="0"/>
      <w:divBdr>
        <w:top w:val="none" w:sz="0" w:space="0" w:color="auto"/>
        <w:left w:val="none" w:sz="0" w:space="0" w:color="auto"/>
        <w:bottom w:val="none" w:sz="0" w:space="0" w:color="auto"/>
        <w:right w:val="none" w:sz="0" w:space="0" w:color="auto"/>
      </w:divBdr>
    </w:div>
    <w:div w:id="1194228466">
      <w:bodyDiv w:val="1"/>
      <w:marLeft w:val="0"/>
      <w:marRight w:val="0"/>
      <w:marTop w:val="0"/>
      <w:marBottom w:val="0"/>
      <w:divBdr>
        <w:top w:val="none" w:sz="0" w:space="0" w:color="auto"/>
        <w:left w:val="none" w:sz="0" w:space="0" w:color="auto"/>
        <w:bottom w:val="none" w:sz="0" w:space="0" w:color="auto"/>
        <w:right w:val="none" w:sz="0" w:space="0" w:color="auto"/>
      </w:divBdr>
    </w:div>
    <w:div w:id="1227497885">
      <w:bodyDiv w:val="1"/>
      <w:marLeft w:val="0"/>
      <w:marRight w:val="0"/>
      <w:marTop w:val="0"/>
      <w:marBottom w:val="0"/>
      <w:divBdr>
        <w:top w:val="none" w:sz="0" w:space="0" w:color="auto"/>
        <w:left w:val="none" w:sz="0" w:space="0" w:color="auto"/>
        <w:bottom w:val="none" w:sz="0" w:space="0" w:color="auto"/>
        <w:right w:val="none" w:sz="0" w:space="0" w:color="auto"/>
      </w:divBdr>
    </w:div>
    <w:div w:id="1689327110">
      <w:bodyDiv w:val="1"/>
      <w:marLeft w:val="0"/>
      <w:marRight w:val="0"/>
      <w:marTop w:val="0"/>
      <w:marBottom w:val="0"/>
      <w:divBdr>
        <w:top w:val="none" w:sz="0" w:space="0" w:color="auto"/>
        <w:left w:val="none" w:sz="0" w:space="0" w:color="auto"/>
        <w:bottom w:val="none" w:sz="0" w:space="0" w:color="auto"/>
        <w:right w:val="none" w:sz="0" w:space="0" w:color="auto"/>
      </w:divBdr>
    </w:div>
    <w:div w:id="18700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ABSTRAK%20UNTUK%20P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ABSTRAK UNTUK PDF.dotx</Template>
  <TotalTime>20</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2024-11-18T01:37:00Z</dcterms:created>
  <dcterms:modified xsi:type="dcterms:W3CDTF">2024-11-20T01:55:00Z</dcterms:modified>
</cp:coreProperties>
</file>