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B0C15" w:rsidRDefault="009B0C15" w:rsidP="009B0C15">
      <w:pPr>
        <w:ind w:firstLine="709"/>
      </w:pPr>
      <w:r w:rsidRPr="007B238F">
        <w:t>terjadi pada 2 tahun 7 bulan. Berikut ini adalah gambar perincian perhitungan BEP untuk analisa biaya.</w:t>
      </w:r>
      <w:r>
        <w:t xml:space="preserve"> </w:t>
      </w:r>
    </w:p>
    <w:p w:rsidR="009B0C15" w:rsidRDefault="009B0C15" w:rsidP="009B0C15">
      <w:pPr>
        <w:spacing w:line="240" w:lineRule="auto"/>
        <w:ind w:right="1145" w:firstLine="0"/>
      </w:pPr>
    </w:p>
    <w:p w:rsidR="009B0C15" w:rsidRPr="00F8461F" w:rsidRDefault="009B0C15" w:rsidP="009B0C15">
      <w:pPr>
        <w:pBdr>
          <w:top w:val="nil"/>
          <w:left w:val="nil"/>
          <w:bottom w:val="nil"/>
          <w:right w:val="nil"/>
          <w:between w:val="nil"/>
        </w:pBdr>
        <w:spacing w:line="240" w:lineRule="auto"/>
        <w:ind w:right="1145" w:firstLine="0"/>
        <w:jc w:val="center"/>
        <w:rPr>
          <w:color w:val="000000"/>
        </w:rPr>
      </w:pPr>
      <w:r>
        <w:rPr>
          <w:b/>
          <w:color w:val="000000"/>
        </w:rPr>
        <w:t>Tabel</w:t>
      </w:r>
      <w:r w:rsidRPr="00F8461F">
        <w:rPr>
          <w:b/>
          <w:color w:val="000000"/>
        </w:rPr>
        <w:t xml:space="preserve"> </w:t>
      </w:r>
      <w:r>
        <w:rPr>
          <w:b/>
          <w:color w:val="000000"/>
        </w:rPr>
        <w:t>3.5</w:t>
      </w:r>
    </w:p>
    <w:p w:rsidR="009B0C15" w:rsidRDefault="009B0C15" w:rsidP="009B0C15">
      <w:pPr>
        <w:pBdr>
          <w:top w:val="nil"/>
          <w:left w:val="nil"/>
          <w:bottom w:val="nil"/>
          <w:right w:val="nil"/>
          <w:between w:val="nil"/>
        </w:pBdr>
        <w:spacing w:line="240" w:lineRule="auto"/>
        <w:ind w:right="1145" w:firstLine="0"/>
        <w:jc w:val="center"/>
        <w:rPr>
          <w:b/>
          <w:color w:val="000000"/>
        </w:rPr>
      </w:pPr>
      <w:r>
        <w:rPr>
          <w:b/>
          <w:color w:val="000000"/>
        </w:rPr>
        <w:t>Tabel Perkiraan BEP</w:t>
      </w:r>
    </w:p>
    <w:p w:rsidR="009B0C15" w:rsidRDefault="009B0C15" w:rsidP="009B0C15">
      <w:pPr>
        <w:spacing w:line="240" w:lineRule="auto"/>
        <w:ind w:right="1145"/>
      </w:pPr>
    </w:p>
    <w:p w:rsidR="009B0C15" w:rsidRDefault="009B0C15" w:rsidP="009B0C15">
      <w:pPr>
        <w:spacing w:line="240" w:lineRule="auto"/>
        <w:ind w:right="1145" w:firstLine="0"/>
        <w:jc w:val="center"/>
      </w:pPr>
      <w:r w:rsidRPr="00CF718B">
        <w:rPr>
          <w:noProof/>
        </w:rPr>
        <w:drawing>
          <wp:inline distT="0" distB="0" distL="0" distR="0" wp14:anchorId="7595E1C8" wp14:editId="12039FAF">
            <wp:extent cx="3752603" cy="1781211"/>
            <wp:effectExtent l="0" t="0" r="635" b="0"/>
            <wp:docPr id="4299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0083" name=""/>
                    <pic:cNvPicPr/>
                  </pic:nvPicPr>
                  <pic:blipFill>
                    <a:blip r:embed="rId8"/>
                    <a:stretch>
                      <a:fillRect/>
                    </a:stretch>
                  </pic:blipFill>
                  <pic:spPr>
                    <a:xfrm>
                      <a:off x="0" y="0"/>
                      <a:ext cx="3760723" cy="1785065"/>
                    </a:xfrm>
                    <a:prstGeom prst="rect">
                      <a:avLst/>
                    </a:prstGeom>
                  </pic:spPr>
                </pic:pic>
              </a:graphicData>
            </a:graphic>
          </wp:inline>
        </w:drawing>
      </w:r>
    </w:p>
    <w:p w:rsidR="009B0C15" w:rsidRDefault="009B0C15" w:rsidP="009B0C15">
      <w:pPr>
        <w:ind w:firstLine="0"/>
      </w:pPr>
    </w:p>
    <w:p w:rsidR="009B0C15" w:rsidRDefault="009B0C15" w:rsidP="009B0C15">
      <w:pPr>
        <w:pStyle w:val="STTSJudulSubBab"/>
        <w:numPr>
          <w:ilvl w:val="0"/>
          <w:numId w:val="15"/>
        </w:numPr>
        <w:ind w:hanging="720"/>
      </w:pPr>
      <w:r>
        <w:t>Analisa Aplikasi Sejenis</w:t>
      </w:r>
    </w:p>
    <w:p w:rsidR="009B0C15" w:rsidRDefault="009B0C15" w:rsidP="009B0C15">
      <w:pPr>
        <w:ind w:firstLine="709"/>
      </w:pPr>
      <w:r w:rsidRPr="00C25BBC">
        <w:t>Pada bagian ini akan dijelaskan mengenai analisa aplikasi sejenis sebagai pembanding dan referensi dengan website  yang akan dibuat oleh penulis.</w:t>
      </w:r>
    </w:p>
    <w:p w:rsidR="009B0C15" w:rsidRDefault="009B0C15" w:rsidP="009B0C15">
      <w:pPr>
        <w:pStyle w:val="ListParagraph"/>
        <w:numPr>
          <w:ilvl w:val="2"/>
          <w:numId w:val="35"/>
        </w:numPr>
        <w:ind w:left="426" w:hanging="360"/>
      </w:pPr>
      <w:r>
        <w:t>Microsoft dynamics NAV</w:t>
      </w:r>
    </w:p>
    <w:p w:rsidR="009B0C15" w:rsidRPr="00C87923" w:rsidRDefault="009B0C15" w:rsidP="009B0C15">
      <w:r w:rsidRPr="00C25BBC">
        <w:t>Microsoft Dynamics NAV adalah perangkat lunak manajemen sumber daya perusahaan (ERP) yang dirancang khusus untuk membantu organisasi mengelola proses bisnis mereka dengan lebih efektif. Solusi ini dikembangkan oleh Microsoft dan dirancang untuk mengintegrasikan berbagai aspek bisnis, termasuk keuangan, produksi,</w:t>
      </w:r>
      <w:r>
        <w:t xml:space="preserve">penjualan,logistik,dan manajemen inventaris </w:t>
      </w:r>
    </w:p>
    <w:p w:rsidR="009B0C15" w:rsidRDefault="009B0C15" w:rsidP="009B0C15">
      <w:pPr>
        <w:spacing w:line="240" w:lineRule="auto"/>
        <w:ind w:right="1145" w:firstLine="0"/>
      </w:pPr>
      <w:r>
        <w:rPr>
          <w:noProof/>
        </w:rPr>
        <w:drawing>
          <wp:anchor distT="0" distB="0" distL="114300" distR="114300" simplePos="0" relativeHeight="251659264" behindDoc="0" locked="0" layoutInCell="1" allowOverlap="1" wp14:anchorId="3011B0F3" wp14:editId="31BE32D8">
            <wp:simplePos x="0" y="0"/>
            <wp:positionH relativeFrom="page">
              <wp:align>center</wp:align>
            </wp:positionH>
            <wp:positionV relativeFrom="paragraph">
              <wp:posOffset>185420</wp:posOffset>
            </wp:positionV>
            <wp:extent cx="3295650" cy="1852295"/>
            <wp:effectExtent l="0" t="0" r="0" b="0"/>
            <wp:wrapTopAndBottom/>
            <wp:docPr id="9861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3716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5650" cy="1852295"/>
                    </a:xfrm>
                    <a:prstGeom prst="rect">
                      <a:avLst/>
                    </a:prstGeom>
                  </pic:spPr>
                </pic:pic>
              </a:graphicData>
            </a:graphic>
            <wp14:sizeRelH relativeFrom="margin">
              <wp14:pctWidth>0</wp14:pctWidth>
            </wp14:sizeRelH>
            <wp14:sizeRelV relativeFrom="margin">
              <wp14:pctHeight>0</wp14:pctHeight>
            </wp14:sizeRelV>
          </wp:anchor>
        </w:drawing>
      </w:r>
    </w:p>
    <w:p w:rsidR="009B0C15" w:rsidRPr="00F8461F" w:rsidRDefault="009B0C15" w:rsidP="009B0C15">
      <w:pPr>
        <w:pBdr>
          <w:top w:val="nil"/>
          <w:left w:val="nil"/>
          <w:bottom w:val="nil"/>
          <w:right w:val="nil"/>
          <w:between w:val="nil"/>
        </w:pBdr>
        <w:spacing w:line="240" w:lineRule="auto"/>
        <w:ind w:right="1145" w:firstLine="0"/>
        <w:jc w:val="center"/>
        <w:rPr>
          <w:color w:val="000000"/>
        </w:rPr>
      </w:pPr>
      <w:r w:rsidRPr="00F8461F">
        <w:rPr>
          <w:b/>
          <w:color w:val="000000"/>
        </w:rPr>
        <w:t xml:space="preserve">Gambar </w:t>
      </w:r>
      <w:r>
        <w:rPr>
          <w:b/>
          <w:color w:val="000000"/>
        </w:rPr>
        <w:t>3</w:t>
      </w:r>
      <w:r w:rsidRPr="00F8461F">
        <w:rPr>
          <w:b/>
          <w:color w:val="000000"/>
        </w:rPr>
        <w:t>.</w:t>
      </w:r>
      <w:r>
        <w:rPr>
          <w:b/>
          <w:color w:val="000000"/>
        </w:rPr>
        <w:t>1</w:t>
      </w:r>
    </w:p>
    <w:p w:rsidR="00690B2F" w:rsidRPr="009B0C15" w:rsidRDefault="009B0C15" w:rsidP="009B0C15">
      <w:r>
        <w:rPr>
          <w:b/>
          <w:color w:val="000000"/>
        </w:rPr>
        <w:t>Microsoft Dynamics NAV</w:t>
      </w:r>
    </w:p>
    <w:sectPr w:rsidR="00690B2F" w:rsidRPr="009B0C15" w:rsidSect="00C22F25">
      <w:headerReference w:type="default" r:id="rId10"/>
      <w:footerReference w:type="default" r:id="rId11"/>
      <w:footerReference w:type="first" r:id="rId12"/>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0C15" w:rsidRDefault="009B0C15" w:rsidP="00A1571D">
      <w:pPr>
        <w:spacing w:line="240" w:lineRule="auto"/>
      </w:pPr>
      <w:r>
        <w:separator/>
      </w:r>
    </w:p>
  </w:endnote>
  <w:endnote w:type="continuationSeparator" w:id="0">
    <w:p w:rsidR="009B0C15" w:rsidRDefault="009B0C1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0C15" w:rsidRDefault="009B0C15" w:rsidP="00654C90">
      <w:pPr>
        <w:spacing w:line="240" w:lineRule="auto"/>
        <w:ind w:firstLine="0"/>
      </w:pPr>
      <w:r>
        <w:separator/>
      </w:r>
    </w:p>
  </w:footnote>
  <w:footnote w:type="continuationSeparator" w:id="0">
    <w:p w:rsidR="009B0C15" w:rsidRDefault="009B0C15"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15"/>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0C15"/>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7841FF7E-EEAF-455B-A31B-AF9FF530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98</Words>
  <Characters>629</Characters>
  <Application>Microsoft Office Word</Application>
  <DocSecurity>0</DocSecurity>
  <Lines>18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