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02E56EF3" w:rsidR="31F24677" w:rsidRDefault="2B6D5ECD" w:rsidP="20C3B304">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Pr="003D28A4" w:rsidRDefault="3E8FA5B9" w:rsidP="305414C9">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305414C9">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4819D9B5" w:rsidR="00E942C2" w:rsidRPr="00BE1096" w:rsidRDefault="5BD5F48E" w:rsidP="00C347BD">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Pr="003D28A4" w:rsidRDefault="17D9C35E" w:rsidP="305414C9">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305414C9">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2B29CC" w:rsidRDefault="7C35B39E">
      <w:pPr>
        <w:spacing w:after="240"/>
        <w:jc w:val="center"/>
        <w:rPr>
          <w:rFonts w:cs="Arial"/>
        </w:rPr>
      </w:pPr>
      <w:r w:rsidRPr="7C35B39E">
        <w:rPr>
          <w:rFonts w:cs="Arial"/>
        </w:rPr>
        <w:t>M.Sc. en Ingeniería de Telecomunicaciones</w:t>
      </w:r>
    </w:p>
    <w:p w14:paraId="5026F8C0" w14:textId="53E9B401" w:rsidR="64906D6B" w:rsidRDefault="64906D6B" w:rsidP="7C35B39E">
      <w:pPr>
        <w:spacing w:after="240"/>
        <w:jc w:val="center"/>
      </w:pPr>
      <w:r w:rsidRPr="7C35B39E">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pPr>
        <w:spacing w:after="240"/>
        <w:ind w:left="4536"/>
        <w:jc w:val="left"/>
        <w:rPr>
          <w:rFonts w:cs="Arial"/>
        </w:rPr>
      </w:pPr>
      <w:r>
        <w:rPr>
          <w:rFonts w:cs="Arial"/>
        </w:rPr>
        <w:lastRenderedPageBreak/>
        <w:t>Nota de aceptación:</w:t>
      </w:r>
    </w:p>
    <w:p w14:paraId="788AB355" w14:textId="77777777" w:rsidR="002B29CC" w:rsidRDefault="00A16B10">
      <w:pPr>
        <w:spacing w:after="240"/>
        <w:ind w:left="4536"/>
        <w:jc w:val="left"/>
        <w:rPr>
          <w:rFonts w:cs="Arial"/>
        </w:rPr>
      </w:pPr>
      <w:r>
        <w:rPr>
          <w:rFonts w:cs="Arial"/>
        </w:rPr>
        <w:t>______________________________________</w:t>
      </w:r>
    </w:p>
    <w:p w14:paraId="26B6E24D" w14:textId="77777777" w:rsidR="002B29CC" w:rsidRDefault="00A16B10">
      <w:pPr>
        <w:spacing w:after="240"/>
        <w:ind w:left="4536"/>
        <w:jc w:val="left"/>
        <w:rPr>
          <w:rFonts w:cs="Arial"/>
        </w:rPr>
      </w:pPr>
      <w:r>
        <w:rPr>
          <w:rFonts w:cs="Arial"/>
        </w:rPr>
        <w:t>______________________________________</w:t>
      </w:r>
    </w:p>
    <w:p w14:paraId="52C71215" w14:textId="77777777" w:rsidR="002B29CC" w:rsidRDefault="00A16B10">
      <w:pPr>
        <w:spacing w:after="240"/>
        <w:ind w:left="4536"/>
        <w:jc w:val="left"/>
        <w:rPr>
          <w:rFonts w:cs="Arial"/>
        </w:rPr>
      </w:pPr>
      <w:r>
        <w:rPr>
          <w:rFonts w:cs="Arial"/>
        </w:rPr>
        <w:t>______________________________________</w:t>
      </w:r>
    </w:p>
    <w:p w14:paraId="7120A608" w14:textId="77777777" w:rsidR="002B29CC" w:rsidRDefault="00A16B10">
      <w:pPr>
        <w:spacing w:after="240"/>
        <w:ind w:left="4536"/>
        <w:jc w:val="left"/>
        <w:rPr>
          <w:rFonts w:cs="Arial"/>
        </w:rPr>
      </w:pPr>
      <w:r>
        <w:rPr>
          <w:rFonts w:cs="Arial"/>
        </w:rPr>
        <w:t>______________________________________</w:t>
      </w:r>
    </w:p>
    <w:p w14:paraId="414362C3" w14:textId="77777777" w:rsidR="002B29CC" w:rsidRDefault="00A16B10">
      <w:pPr>
        <w:spacing w:after="240"/>
        <w:ind w:left="4536"/>
        <w:jc w:val="left"/>
        <w:rPr>
          <w:rFonts w:cs="Arial"/>
        </w:rPr>
      </w:pPr>
      <w:r>
        <w:rPr>
          <w:rFonts w:cs="Arial"/>
        </w:rPr>
        <w:t>______________________________________</w:t>
      </w:r>
    </w:p>
    <w:p w14:paraId="672A6659" w14:textId="77777777" w:rsidR="002B29CC" w:rsidRDefault="002B29CC">
      <w:pPr>
        <w:spacing w:after="480"/>
        <w:jc w:val="center"/>
        <w:rPr>
          <w:rFonts w:cs="Arial"/>
        </w:rPr>
      </w:pPr>
    </w:p>
    <w:p w14:paraId="2447AC1D" w14:textId="77777777" w:rsidR="002B29CC" w:rsidRDefault="00A16B10">
      <w:pPr>
        <w:ind w:left="4536"/>
        <w:jc w:val="left"/>
        <w:rPr>
          <w:rFonts w:cs="Arial"/>
        </w:rPr>
      </w:pPr>
      <w:r>
        <w:rPr>
          <w:rFonts w:cs="Arial"/>
        </w:rPr>
        <w:t>______________________________________</w:t>
      </w:r>
    </w:p>
    <w:p w14:paraId="14945580" w14:textId="77777777" w:rsidR="002B29CC" w:rsidRDefault="00A16B10">
      <w:pPr>
        <w:spacing w:after="480"/>
        <w:ind w:left="4536"/>
        <w:jc w:val="left"/>
        <w:rPr>
          <w:rFonts w:cs="Arial"/>
        </w:rPr>
      </w:pPr>
      <w:r>
        <w:rPr>
          <w:rFonts w:cs="Arial"/>
        </w:rPr>
        <w:t>Firma del presidente del jurado</w:t>
      </w:r>
    </w:p>
    <w:p w14:paraId="5138543D" w14:textId="77777777" w:rsidR="002B29CC" w:rsidRDefault="00A16B10">
      <w:pPr>
        <w:spacing w:after="480"/>
        <w:ind w:left="4536"/>
        <w:jc w:val="left"/>
        <w:rPr>
          <w:rFonts w:cs="Arial"/>
        </w:rPr>
      </w:pPr>
      <w:r>
        <w:rPr>
          <w:rFonts w:cs="Arial"/>
        </w:rPr>
        <w:t>Correo electrónico: ______________________</w:t>
      </w:r>
    </w:p>
    <w:p w14:paraId="23774AA6" w14:textId="77777777" w:rsidR="002B29CC" w:rsidRDefault="00A16B10">
      <w:pPr>
        <w:ind w:left="4536"/>
        <w:jc w:val="left"/>
        <w:rPr>
          <w:rFonts w:cs="Arial"/>
        </w:rPr>
      </w:pPr>
      <w:r>
        <w:rPr>
          <w:rFonts w:cs="Arial"/>
        </w:rPr>
        <w:t>______________________________________</w:t>
      </w:r>
    </w:p>
    <w:p w14:paraId="2BF08156" w14:textId="77777777" w:rsidR="002B29CC" w:rsidRDefault="00A16B10">
      <w:pPr>
        <w:spacing w:after="480"/>
        <w:ind w:left="4536"/>
        <w:jc w:val="left"/>
        <w:rPr>
          <w:rFonts w:cs="Arial"/>
        </w:rPr>
      </w:pPr>
      <w:r>
        <w:rPr>
          <w:rFonts w:cs="Arial"/>
        </w:rPr>
        <w:t>Firma del jurado</w:t>
      </w:r>
    </w:p>
    <w:p w14:paraId="41602ECC" w14:textId="77777777" w:rsidR="002B29CC" w:rsidRDefault="00A16B10">
      <w:pPr>
        <w:spacing w:after="480"/>
        <w:ind w:left="4536"/>
        <w:jc w:val="left"/>
        <w:rPr>
          <w:rFonts w:cs="Arial"/>
        </w:rPr>
      </w:pPr>
      <w:r>
        <w:rPr>
          <w:rFonts w:cs="Arial"/>
        </w:rPr>
        <w:t>Correo electrónico: ______________________</w:t>
      </w:r>
    </w:p>
    <w:p w14:paraId="0587FF3C" w14:textId="77777777" w:rsidR="002B29CC" w:rsidRDefault="00A16B10">
      <w:pPr>
        <w:ind w:left="4536"/>
        <w:jc w:val="left"/>
        <w:rPr>
          <w:rFonts w:cs="Arial"/>
        </w:rPr>
      </w:pPr>
      <w:r>
        <w:rPr>
          <w:rFonts w:cs="Arial"/>
        </w:rPr>
        <w:t>______________________________________</w:t>
      </w:r>
    </w:p>
    <w:p w14:paraId="0B2E44D9" w14:textId="77777777" w:rsidR="002B29CC" w:rsidRDefault="00A16B10">
      <w:pPr>
        <w:spacing w:after="480"/>
        <w:ind w:left="4536"/>
        <w:jc w:val="left"/>
        <w:rPr>
          <w:rFonts w:cs="Arial"/>
        </w:rPr>
      </w:pPr>
      <w:r>
        <w:rPr>
          <w:rFonts w:cs="Arial"/>
        </w:rPr>
        <w:t>Firma del jurado</w:t>
      </w:r>
    </w:p>
    <w:p w14:paraId="420839BC" w14:textId="77777777" w:rsidR="002B29CC" w:rsidRDefault="00A16B10">
      <w:pPr>
        <w:spacing w:after="480"/>
        <w:ind w:left="4536"/>
        <w:jc w:val="left"/>
        <w:rPr>
          <w:rFonts w:cs="Arial"/>
        </w:rPr>
      </w:pPr>
      <w:r>
        <w:rPr>
          <w:rFonts w:cs="Arial"/>
        </w:rPr>
        <w:t>Correo electrónico: ______________________</w:t>
      </w:r>
    </w:p>
    <w:p w14:paraId="10A84145" w14:textId="77777777" w:rsidR="002B29CC" w:rsidRDefault="00A16B10">
      <w:pPr>
        <w:spacing w:after="240"/>
        <w:ind w:left="4536"/>
        <w:jc w:val="left"/>
        <w:rPr>
          <w:rFonts w:cs="Arial"/>
        </w:rPr>
      </w:pPr>
      <w:r>
        <w:rPr>
          <w:rFonts w:cs="Arial"/>
        </w:rPr>
        <w:t>Bogotá D.C., [día, mes, año]</w:t>
      </w:r>
      <w:r>
        <w:rPr>
          <w:rFonts w:cs="Arial"/>
        </w:rPr>
        <w:br w:type="page"/>
      </w:r>
    </w:p>
    <w:p w14:paraId="51B387ED" w14:textId="77777777" w:rsidR="002B29CC" w:rsidRDefault="00A16B10">
      <w:pPr>
        <w:spacing w:after="480"/>
        <w:jc w:val="right"/>
        <w:rPr>
          <w:rFonts w:cs="Arial"/>
          <w:b/>
          <w:bCs/>
        </w:rPr>
      </w:pPr>
      <w:r>
        <w:rPr>
          <w:rFonts w:cs="Arial"/>
          <w:b/>
          <w:bCs/>
        </w:rPr>
        <w:lastRenderedPageBreak/>
        <w:t>Dedicatoria</w:t>
      </w:r>
    </w:p>
    <w:p w14:paraId="4246BA6A" w14:textId="77777777" w:rsidR="002B29CC" w:rsidRDefault="00A16B1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pPr>
        <w:spacing w:after="480"/>
        <w:jc w:val="center"/>
        <w:rPr>
          <w:rFonts w:cs="Arial"/>
          <w:b/>
          <w:bCs/>
        </w:rPr>
      </w:pPr>
      <w:r>
        <w:rPr>
          <w:rFonts w:cs="Arial"/>
          <w:b/>
          <w:bCs/>
        </w:rPr>
        <w:lastRenderedPageBreak/>
        <w:t>Agradecimientos</w:t>
      </w:r>
    </w:p>
    <w:p w14:paraId="53F30536" w14:textId="77777777" w:rsidR="002B29CC" w:rsidRDefault="00A16B1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24A7A344" w14:textId="3B2C74DA" w:rsidR="0068522C"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2809326" w:history="1">
            <w:r w:rsidR="0068522C" w:rsidRPr="00A80CDB">
              <w:rPr>
                <w:rStyle w:val="Hipervnculo"/>
                <w:rFonts w:cs="Arial"/>
                <w:b/>
                <w:bCs/>
                <w:noProof/>
              </w:rPr>
              <w:t>INTRODUCCIÓN</w:t>
            </w:r>
            <w:r w:rsidR="0068522C">
              <w:rPr>
                <w:noProof/>
                <w:webHidden/>
              </w:rPr>
              <w:tab/>
            </w:r>
            <w:r w:rsidR="0068522C">
              <w:rPr>
                <w:noProof/>
                <w:webHidden/>
              </w:rPr>
              <w:fldChar w:fldCharType="begin"/>
            </w:r>
            <w:r w:rsidR="0068522C">
              <w:rPr>
                <w:noProof/>
                <w:webHidden/>
              </w:rPr>
              <w:instrText xml:space="preserve"> PAGEREF _Toc242809326 \h </w:instrText>
            </w:r>
            <w:r w:rsidR="0068522C">
              <w:rPr>
                <w:noProof/>
                <w:webHidden/>
              </w:rPr>
            </w:r>
            <w:r w:rsidR="0068522C">
              <w:rPr>
                <w:noProof/>
                <w:webHidden/>
              </w:rPr>
              <w:fldChar w:fldCharType="separate"/>
            </w:r>
            <w:r w:rsidR="0068522C">
              <w:rPr>
                <w:noProof/>
                <w:webHidden/>
              </w:rPr>
              <w:t>15</w:t>
            </w:r>
            <w:r w:rsidR="0068522C">
              <w:rPr>
                <w:noProof/>
                <w:webHidden/>
              </w:rPr>
              <w:fldChar w:fldCharType="end"/>
            </w:r>
          </w:hyperlink>
        </w:p>
        <w:p w14:paraId="4E2F2212" w14:textId="17FB188F" w:rsidR="0068522C" w:rsidRDefault="0068522C">
          <w:pPr>
            <w:pStyle w:val="TDC1"/>
            <w:rPr>
              <w:rFonts w:asciiTheme="minorHAnsi" w:eastAsiaTheme="minorEastAsia" w:hAnsiTheme="minorHAnsi" w:cstheme="minorBidi"/>
              <w:noProof/>
              <w:color w:val="auto"/>
              <w:kern w:val="2"/>
              <w14:ligatures w14:val="standardContextual"/>
            </w:rPr>
          </w:pPr>
          <w:hyperlink w:anchor="_Toc242809327" w:history="1">
            <w:r w:rsidRPr="00A80CDB">
              <w:rPr>
                <w:rStyle w:val="Hipervnculo"/>
                <w:rFonts w:cs="Arial"/>
                <w:b/>
                <w:bCs/>
                <w:noProof/>
              </w:rPr>
              <w:t>1. CONTEXTO DEL PROYECTO</w:t>
            </w:r>
            <w:r>
              <w:rPr>
                <w:noProof/>
                <w:webHidden/>
              </w:rPr>
              <w:tab/>
            </w:r>
            <w:r>
              <w:rPr>
                <w:noProof/>
                <w:webHidden/>
              </w:rPr>
              <w:fldChar w:fldCharType="begin"/>
            </w:r>
            <w:r>
              <w:rPr>
                <w:noProof/>
                <w:webHidden/>
              </w:rPr>
              <w:instrText xml:space="preserve"> PAGEREF _Toc242809327 \h </w:instrText>
            </w:r>
            <w:r>
              <w:rPr>
                <w:noProof/>
                <w:webHidden/>
              </w:rPr>
            </w:r>
            <w:r>
              <w:rPr>
                <w:noProof/>
                <w:webHidden/>
              </w:rPr>
              <w:fldChar w:fldCharType="separate"/>
            </w:r>
            <w:r>
              <w:rPr>
                <w:noProof/>
                <w:webHidden/>
              </w:rPr>
              <w:t>17</w:t>
            </w:r>
            <w:r>
              <w:rPr>
                <w:noProof/>
                <w:webHidden/>
              </w:rPr>
              <w:fldChar w:fldCharType="end"/>
            </w:r>
          </w:hyperlink>
        </w:p>
        <w:p w14:paraId="013AF97D" w14:textId="230EE089"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28" w:history="1">
            <w:r w:rsidRPr="00A80CDB">
              <w:rPr>
                <w:rStyle w:val="Hipervnculo"/>
                <w:noProof/>
              </w:rPr>
              <w:t>1.1 Planteamiento del problema</w:t>
            </w:r>
            <w:r>
              <w:rPr>
                <w:noProof/>
                <w:webHidden/>
              </w:rPr>
              <w:tab/>
            </w:r>
            <w:r>
              <w:rPr>
                <w:noProof/>
                <w:webHidden/>
              </w:rPr>
              <w:fldChar w:fldCharType="begin"/>
            </w:r>
            <w:r>
              <w:rPr>
                <w:noProof/>
                <w:webHidden/>
              </w:rPr>
              <w:instrText xml:space="preserve"> PAGEREF _Toc242809328 \h </w:instrText>
            </w:r>
            <w:r>
              <w:rPr>
                <w:noProof/>
                <w:webHidden/>
              </w:rPr>
            </w:r>
            <w:r>
              <w:rPr>
                <w:noProof/>
                <w:webHidden/>
              </w:rPr>
              <w:fldChar w:fldCharType="separate"/>
            </w:r>
            <w:r>
              <w:rPr>
                <w:noProof/>
                <w:webHidden/>
              </w:rPr>
              <w:t>17</w:t>
            </w:r>
            <w:r>
              <w:rPr>
                <w:noProof/>
                <w:webHidden/>
              </w:rPr>
              <w:fldChar w:fldCharType="end"/>
            </w:r>
          </w:hyperlink>
        </w:p>
        <w:p w14:paraId="4E81E7EE" w14:textId="650553B1"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29" w:history="1">
            <w:r w:rsidRPr="00A80CDB">
              <w:rPr>
                <w:rStyle w:val="Hipervnculo"/>
                <w:noProof/>
              </w:rPr>
              <w:t>1.2 Pregunta de investigación</w:t>
            </w:r>
            <w:r>
              <w:rPr>
                <w:noProof/>
                <w:webHidden/>
              </w:rPr>
              <w:tab/>
            </w:r>
            <w:r>
              <w:rPr>
                <w:noProof/>
                <w:webHidden/>
              </w:rPr>
              <w:fldChar w:fldCharType="begin"/>
            </w:r>
            <w:r>
              <w:rPr>
                <w:noProof/>
                <w:webHidden/>
              </w:rPr>
              <w:instrText xml:space="preserve"> PAGEREF _Toc242809329 \h </w:instrText>
            </w:r>
            <w:r>
              <w:rPr>
                <w:noProof/>
                <w:webHidden/>
              </w:rPr>
            </w:r>
            <w:r>
              <w:rPr>
                <w:noProof/>
                <w:webHidden/>
              </w:rPr>
              <w:fldChar w:fldCharType="separate"/>
            </w:r>
            <w:r>
              <w:rPr>
                <w:noProof/>
                <w:webHidden/>
              </w:rPr>
              <w:t>20</w:t>
            </w:r>
            <w:r>
              <w:rPr>
                <w:noProof/>
                <w:webHidden/>
              </w:rPr>
              <w:fldChar w:fldCharType="end"/>
            </w:r>
          </w:hyperlink>
        </w:p>
        <w:p w14:paraId="68AB8627" w14:textId="21906BD2"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30" w:history="1">
            <w:r w:rsidRPr="00A80CDB">
              <w:rPr>
                <w:rStyle w:val="Hipervnculo"/>
                <w:noProof/>
              </w:rPr>
              <w:t>1.3 Justificación</w:t>
            </w:r>
            <w:r>
              <w:rPr>
                <w:noProof/>
                <w:webHidden/>
              </w:rPr>
              <w:tab/>
            </w:r>
            <w:r>
              <w:rPr>
                <w:noProof/>
                <w:webHidden/>
              </w:rPr>
              <w:fldChar w:fldCharType="begin"/>
            </w:r>
            <w:r>
              <w:rPr>
                <w:noProof/>
                <w:webHidden/>
              </w:rPr>
              <w:instrText xml:space="preserve"> PAGEREF _Toc242809330 \h </w:instrText>
            </w:r>
            <w:r>
              <w:rPr>
                <w:noProof/>
                <w:webHidden/>
              </w:rPr>
            </w:r>
            <w:r>
              <w:rPr>
                <w:noProof/>
                <w:webHidden/>
              </w:rPr>
              <w:fldChar w:fldCharType="separate"/>
            </w:r>
            <w:r>
              <w:rPr>
                <w:noProof/>
                <w:webHidden/>
              </w:rPr>
              <w:t>20</w:t>
            </w:r>
            <w:r>
              <w:rPr>
                <w:noProof/>
                <w:webHidden/>
              </w:rPr>
              <w:fldChar w:fldCharType="end"/>
            </w:r>
          </w:hyperlink>
        </w:p>
        <w:p w14:paraId="174672AB" w14:textId="442BBE14"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31" w:history="1">
            <w:r w:rsidRPr="00A80CDB">
              <w:rPr>
                <w:rStyle w:val="Hipervnculo"/>
                <w:noProof/>
              </w:rPr>
              <w:t>1.4 Antecedentes del proyecto</w:t>
            </w:r>
            <w:r>
              <w:rPr>
                <w:noProof/>
                <w:webHidden/>
              </w:rPr>
              <w:tab/>
            </w:r>
            <w:r>
              <w:rPr>
                <w:noProof/>
                <w:webHidden/>
              </w:rPr>
              <w:fldChar w:fldCharType="begin"/>
            </w:r>
            <w:r>
              <w:rPr>
                <w:noProof/>
                <w:webHidden/>
              </w:rPr>
              <w:instrText xml:space="preserve"> PAGEREF _Toc242809331 \h </w:instrText>
            </w:r>
            <w:r>
              <w:rPr>
                <w:noProof/>
                <w:webHidden/>
              </w:rPr>
            </w:r>
            <w:r>
              <w:rPr>
                <w:noProof/>
                <w:webHidden/>
              </w:rPr>
              <w:fldChar w:fldCharType="separate"/>
            </w:r>
            <w:r>
              <w:rPr>
                <w:noProof/>
                <w:webHidden/>
              </w:rPr>
              <w:t>22</w:t>
            </w:r>
            <w:r>
              <w:rPr>
                <w:noProof/>
                <w:webHidden/>
              </w:rPr>
              <w:fldChar w:fldCharType="end"/>
            </w:r>
          </w:hyperlink>
        </w:p>
        <w:p w14:paraId="04A9BE33" w14:textId="48DBB995" w:rsidR="0068522C" w:rsidRDefault="0068522C">
          <w:pPr>
            <w:pStyle w:val="TDC1"/>
            <w:rPr>
              <w:rFonts w:asciiTheme="minorHAnsi" w:eastAsiaTheme="minorEastAsia" w:hAnsiTheme="minorHAnsi" w:cstheme="minorBidi"/>
              <w:noProof/>
              <w:color w:val="auto"/>
              <w:kern w:val="2"/>
              <w14:ligatures w14:val="standardContextual"/>
            </w:rPr>
          </w:pPr>
          <w:hyperlink w:anchor="_Toc242809332" w:history="1">
            <w:r w:rsidRPr="00A80CDB">
              <w:rPr>
                <w:rStyle w:val="Hipervnculo"/>
                <w:rFonts w:cs="Arial"/>
                <w:b/>
                <w:bCs/>
                <w:noProof/>
              </w:rPr>
              <w:t>2. OBJETIVOS</w:t>
            </w:r>
            <w:r>
              <w:rPr>
                <w:noProof/>
                <w:webHidden/>
              </w:rPr>
              <w:tab/>
            </w:r>
            <w:r>
              <w:rPr>
                <w:noProof/>
                <w:webHidden/>
              </w:rPr>
              <w:fldChar w:fldCharType="begin"/>
            </w:r>
            <w:r>
              <w:rPr>
                <w:noProof/>
                <w:webHidden/>
              </w:rPr>
              <w:instrText xml:space="preserve"> PAGEREF _Toc242809332 \h </w:instrText>
            </w:r>
            <w:r>
              <w:rPr>
                <w:noProof/>
                <w:webHidden/>
              </w:rPr>
            </w:r>
            <w:r>
              <w:rPr>
                <w:noProof/>
                <w:webHidden/>
              </w:rPr>
              <w:fldChar w:fldCharType="separate"/>
            </w:r>
            <w:r>
              <w:rPr>
                <w:noProof/>
                <w:webHidden/>
              </w:rPr>
              <w:t>24</w:t>
            </w:r>
            <w:r>
              <w:rPr>
                <w:noProof/>
                <w:webHidden/>
              </w:rPr>
              <w:fldChar w:fldCharType="end"/>
            </w:r>
          </w:hyperlink>
        </w:p>
        <w:p w14:paraId="7EF26737" w14:textId="1495241E"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33" w:history="1">
            <w:r w:rsidRPr="00A80CDB">
              <w:rPr>
                <w:rStyle w:val="Hipervnculo"/>
                <w:noProof/>
              </w:rPr>
              <w:t>2.1 Objetivo general</w:t>
            </w:r>
            <w:r>
              <w:rPr>
                <w:noProof/>
                <w:webHidden/>
              </w:rPr>
              <w:tab/>
            </w:r>
            <w:r>
              <w:rPr>
                <w:noProof/>
                <w:webHidden/>
              </w:rPr>
              <w:fldChar w:fldCharType="begin"/>
            </w:r>
            <w:r>
              <w:rPr>
                <w:noProof/>
                <w:webHidden/>
              </w:rPr>
              <w:instrText xml:space="preserve"> PAGEREF _Toc242809333 \h </w:instrText>
            </w:r>
            <w:r>
              <w:rPr>
                <w:noProof/>
                <w:webHidden/>
              </w:rPr>
            </w:r>
            <w:r>
              <w:rPr>
                <w:noProof/>
                <w:webHidden/>
              </w:rPr>
              <w:fldChar w:fldCharType="separate"/>
            </w:r>
            <w:r>
              <w:rPr>
                <w:noProof/>
                <w:webHidden/>
              </w:rPr>
              <w:t>24</w:t>
            </w:r>
            <w:r>
              <w:rPr>
                <w:noProof/>
                <w:webHidden/>
              </w:rPr>
              <w:fldChar w:fldCharType="end"/>
            </w:r>
          </w:hyperlink>
        </w:p>
        <w:p w14:paraId="346EAE21" w14:textId="07BADDE0"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34" w:history="1">
            <w:r w:rsidRPr="00A80CDB">
              <w:rPr>
                <w:rStyle w:val="Hipervnculo"/>
                <w:noProof/>
              </w:rPr>
              <w:t>2.2 Objetivos específicos</w:t>
            </w:r>
            <w:r>
              <w:rPr>
                <w:noProof/>
                <w:webHidden/>
              </w:rPr>
              <w:tab/>
            </w:r>
            <w:r>
              <w:rPr>
                <w:noProof/>
                <w:webHidden/>
              </w:rPr>
              <w:fldChar w:fldCharType="begin"/>
            </w:r>
            <w:r>
              <w:rPr>
                <w:noProof/>
                <w:webHidden/>
              </w:rPr>
              <w:instrText xml:space="preserve"> PAGEREF _Toc242809334 \h </w:instrText>
            </w:r>
            <w:r>
              <w:rPr>
                <w:noProof/>
                <w:webHidden/>
              </w:rPr>
            </w:r>
            <w:r>
              <w:rPr>
                <w:noProof/>
                <w:webHidden/>
              </w:rPr>
              <w:fldChar w:fldCharType="separate"/>
            </w:r>
            <w:r>
              <w:rPr>
                <w:noProof/>
                <w:webHidden/>
              </w:rPr>
              <w:t>24</w:t>
            </w:r>
            <w:r>
              <w:rPr>
                <w:noProof/>
                <w:webHidden/>
              </w:rPr>
              <w:fldChar w:fldCharType="end"/>
            </w:r>
          </w:hyperlink>
        </w:p>
        <w:p w14:paraId="151AF94A" w14:textId="528C580A" w:rsidR="0068522C" w:rsidRDefault="0068522C">
          <w:pPr>
            <w:pStyle w:val="TDC1"/>
            <w:rPr>
              <w:rFonts w:asciiTheme="minorHAnsi" w:eastAsiaTheme="minorEastAsia" w:hAnsiTheme="minorHAnsi" w:cstheme="minorBidi"/>
              <w:noProof/>
              <w:color w:val="auto"/>
              <w:kern w:val="2"/>
              <w14:ligatures w14:val="standardContextual"/>
            </w:rPr>
          </w:pPr>
          <w:hyperlink w:anchor="_Toc242809335" w:history="1">
            <w:r w:rsidRPr="00A80CDB">
              <w:rPr>
                <w:rStyle w:val="Hipervnculo"/>
                <w:rFonts w:cs="Arial"/>
                <w:b/>
                <w:bCs/>
                <w:noProof/>
              </w:rPr>
              <w:t>3. MARCOS DE REFERENCIA</w:t>
            </w:r>
            <w:r>
              <w:rPr>
                <w:noProof/>
                <w:webHidden/>
              </w:rPr>
              <w:tab/>
            </w:r>
            <w:r>
              <w:rPr>
                <w:noProof/>
                <w:webHidden/>
              </w:rPr>
              <w:fldChar w:fldCharType="begin"/>
            </w:r>
            <w:r>
              <w:rPr>
                <w:noProof/>
                <w:webHidden/>
              </w:rPr>
              <w:instrText xml:space="preserve"> PAGEREF _Toc242809335 \h </w:instrText>
            </w:r>
            <w:r>
              <w:rPr>
                <w:noProof/>
                <w:webHidden/>
              </w:rPr>
            </w:r>
            <w:r>
              <w:rPr>
                <w:noProof/>
                <w:webHidden/>
              </w:rPr>
              <w:fldChar w:fldCharType="separate"/>
            </w:r>
            <w:r>
              <w:rPr>
                <w:noProof/>
                <w:webHidden/>
              </w:rPr>
              <w:t>25</w:t>
            </w:r>
            <w:r>
              <w:rPr>
                <w:noProof/>
                <w:webHidden/>
              </w:rPr>
              <w:fldChar w:fldCharType="end"/>
            </w:r>
          </w:hyperlink>
        </w:p>
        <w:p w14:paraId="46DA426E" w14:textId="274E19EA"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36" w:history="1">
            <w:r w:rsidRPr="00A80CDB">
              <w:rPr>
                <w:rStyle w:val="Hipervnculo"/>
                <w:noProof/>
              </w:rPr>
              <w:t>3.1 Marco conceptual</w:t>
            </w:r>
            <w:r>
              <w:rPr>
                <w:noProof/>
                <w:webHidden/>
              </w:rPr>
              <w:tab/>
            </w:r>
            <w:r>
              <w:rPr>
                <w:noProof/>
                <w:webHidden/>
              </w:rPr>
              <w:fldChar w:fldCharType="begin"/>
            </w:r>
            <w:r>
              <w:rPr>
                <w:noProof/>
                <w:webHidden/>
              </w:rPr>
              <w:instrText xml:space="preserve"> PAGEREF _Toc242809336 \h </w:instrText>
            </w:r>
            <w:r>
              <w:rPr>
                <w:noProof/>
                <w:webHidden/>
              </w:rPr>
            </w:r>
            <w:r>
              <w:rPr>
                <w:noProof/>
                <w:webHidden/>
              </w:rPr>
              <w:fldChar w:fldCharType="separate"/>
            </w:r>
            <w:r>
              <w:rPr>
                <w:noProof/>
                <w:webHidden/>
              </w:rPr>
              <w:t>25</w:t>
            </w:r>
            <w:r>
              <w:rPr>
                <w:noProof/>
                <w:webHidden/>
              </w:rPr>
              <w:fldChar w:fldCharType="end"/>
            </w:r>
          </w:hyperlink>
        </w:p>
        <w:p w14:paraId="3E3358CB" w14:textId="7901ADDD" w:rsidR="0068522C" w:rsidRDefault="0068522C">
          <w:pPr>
            <w:pStyle w:val="TDC3"/>
            <w:rPr>
              <w:rFonts w:asciiTheme="minorHAnsi" w:eastAsiaTheme="minorEastAsia" w:hAnsiTheme="minorHAnsi" w:cstheme="minorBidi"/>
              <w:noProof/>
              <w:color w:val="auto"/>
              <w:kern w:val="2"/>
              <w14:ligatures w14:val="standardContextual"/>
            </w:rPr>
          </w:pPr>
          <w:hyperlink w:anchor="_Toc242809337" w:history="1">
            <w:r w:rsidRPr="00A80CDB">
              <w:rPr>
                <w:rStyle w:val="Hipervnculo"/>
                <w:noProof/>
              </w:rPr>
              <w:t>3.1.1 El pensamiento computacional (PC):</w:t>
            </w:r>
            <w:r>
              <w:rPr>
                <w:noProof/>
                <w:webHidden/>
              </w:rPr>
              <w:tab/>
            </w:r>
            <w:r>
              <w:rPr>
                <w:noProof/>
                <w:webHidden/>
              </w:rPr>
              <w:fldChar w:fldCharType="begin"/>
            </w:r>
            <w:r>
              <w:rPr>
                <w:noProof/>
                <w:webHidden/>
              </w:rPr>
              <w:instrText xml:space="preserve"> PAGEREF _Toc242809337 \h </w:instrText>
            </w:r>
            <w:r>
              <w:rPr>
                <w:noProof/>
                <w:webHidden/>
              </w:rPr>
            </w:r>
            <w:r>
              <w:rPr>
                <w:noProof/>
                <w:webHidden/>
              </w:rPr>
              <w:fldChar w:fldCharType="separate"/>
            </w:r>
            <w:r>
              <w:rPr>
                <w:noProof/>
                <w:webHidden/>
              </w:rPr>
              <w:t>25</w:t>
            </w:r>
            <w:r>
              <w:rPr>
                <w:noProof/>
                <w:webHidden/>
              </w:rPr>
              <w:fldChar w:fldCharType="end"/>
            </w:r>
          </w:hyperlink>
        </w:p>
        <w:p w14:paraId="52E22DA0" w14:textId="6CA84685" w:rsidR="0068522C" w:rsidRDefault="0068522C">
          <w:pPr>
            <w:pStyle w:val="TDC3"/>
            <w:rPr>
              <w:rFonts w:asciiTheme="minorHAnsi" w:eastAsiaTheme="minorEastAsia" w:hAnsiTheme="minorHAnsi" w:cstheme="minorBidi"/>
              <w:noProof/>
              <w:color w:val="auto"/>
              <w:kern w:val="2"/>
              <w14:ligatures w14:val="standardContextual"/>
            </w:rPr>
          </w:pPr>
          <w:hyperlink w:anchor="_Toc242809338" w:history="1">
            <w:r w:rsidRPr="00A80CDB">
              <w:rPr>
                <w:rStyle w:val="Hipervnculo"/>
                <w:noProof/>
              </w:rPr>
              <w:t>3.1.2. Pruebas Bebras:</w:t>
            </w:r>
            <w:r>
              <w:rPr>
                <w:noProof/>
                <w:webHidden/>
              </w:rPr>
              <w:tab/>
            </w:r>
            <w:r>
              <w:rPr>
                <w:noProof/>
                <w:webHidden/>
              </w:rPr>
              <w:fldChar w:fldCharType="begin"/>
            </w:r>
            <w:r>
              <w:rPr>
                <w:noProof/>
                <w:webHidden/>
              </w:rPr>
              <w:instrText xml:space="preserve"> PAGEREF _Toc242809338 \h </w:instrText>
            </w:r>
            <w:r>
              <w:rPr>
                <w:noProof/>
                <w:webHidden/>
              </w:rPr>
            </w:r>
            <w:r>
              <w:rPr>
                <w:noProof/>
                <w:webHidden/>
              </w:rPr>
              <w:fldChar w:fldCharType="separate"/>
            </w:r>
            <w:r>
              <w:rPr>
                <w:noProof/>
                <w:webHidden/>
              </w:rPr>
              <w:t>26</w:t>
            </w:r>
            <w:r>
              <w:rPr>
                <w:noProof/>
                <w:webHidden/>
              </w:rPr>
              <w:fldChar w:fldCharType="end"/>
            </w:r>
          </w:hyperlink>
        </w:p>
        <w:p w14:paraId="49FD30B6" w14:textId="69211AB0" w:rsidR="0068522C" w:rsidRDefault="0068522C">
          <w:pPr>
            <w:pStyle w:val="TDC3"/>
            <w:rPr>
              <w:rFonts w:asciiTheme="minorHAnsi" w:eastAsiaTheme="minorEastAsia" w:hAnsiTheme="minorHAnsi" w:cstheme="minorBidi"/>
              <w:noProof/>
              <w:color w:val="auto"/>
              <w:kern w:val="2"/>
              <w14:ligatures w14:val="standardContextual"/>
            </w:rPr>
          </w:pPr>
          <w:hyperlink w:anchor="_Toc242809339" w:history="1">
            <w:r w:rsidRPr="00A80CDB">
              <w:rPr>
                <w:rStyle w:val="Hipervnculo"/>
                <w:noProof/>
              </w:rPr>
              <w:t>3.1.3. teoría del flujo</w:t>
            </w:r>
            <w:r>
              <w:rPr>
                <w:noProof/>
                <w:webHidden/>
              </w:rPr>
              <w:tab/>
            </w:r>
            <w:r>
              <w:rPr>
                <w:noProof/>
                <w:webHidden/>
              </w:rPr>
              <w:fldChar w:fldCharType="begin"/>
            </w:r>
            <w:r>
              <w:rPr>
                <w:noProof/>
                <w:webHidden/>
              </w:rPr>
              <w:instrText xml:space="preserve"> PAGEREF _Toc242809339 \h </w:instrText>
            </w:r>
            <w:r>
              <w:rPr>
                <w:noProof/>
                <w:webHidden/>
              </w:rPr>
            </w:r>
            <w:r>
              <w:rPr>
                <w:noProof/>
                <w:webHidden/>
              </w:rPr>
              <w:fldChar w:fldCharType="separate"/>
            </w:r>
            <w:r>
              <w:rPr>
                <w:noProof/>
                <w:webHidden/>
              </w:rPr>
              <w:t>26</w:t>
            </w:r>
            <w:r>
              <w:rPr>
                <w:noProof/>
                <w:webHidden/>
              </w:rPr>
              <w:fldChar w:fldCharType="end"/>
            </w:r>
          </w:hyperlink>
        </w:p>
        <w:p w14:paraId="11428AF0" w14:textId="51ECD4C0" w:rsidR="0068522C" w:rsidRDefault="0068522C">
          <w:pPr>
            <w:pStyle w:val="TDC3"/>
            <w:rPr>
              <w:rFonts w:asciiTheme="minorHAnsi" w:eastAsiaTheme="minorEastAsia" w:hAnsiTheme="minorHAnsi" w:cstheme="minorBidi"/>
              <w:noProof/>
              <w:color w:val="auto"/>
              <w:kern w:val="2"/>
              <w14:ligatures w14:val="standardContextual"/>
            </w:rPr>
          </w:pPr>
          <w:hyperlink w:anchor="_Toc242809340" w:history="1">
            <w:r w:rsidRPr="00A80CDB">
              <w:rPr>
                <w:rStyle w:val="Hipervnculo"/>
                <w:noProof/>
              </w:rPr>
              <w:t>3.1.4. Teoría de la Autodeterminación</w:t>
            </w:r>
            <w:r>
              <w:rPr>
                <w:noProof/>
                <w:webHidden/>
              </w:rPr>
              <w:tab/>
            </w:r>
            <w:r>
              <w:rPr>
                <w:noProof/>
                <w:webHidden/>
              </w:rPr>
              <w:fldChar w:fldCharType="begin"/>
            </w:r>
            <w:r>
              <w:rPr>
                <w:noProof/>
                <w:webHidden/>
              </w:rPr>
              <w:instrText xml:space="preserve"> PAGEREF _Toc242809340 \h </w:instrText>
            </w:r>
            <w:r>
              <w:rPr>
                <w:noProof/>
                <w:webHidden/>
              </w:rPr>
            </w:r>
            <w:r>
              <w:rPr>
                <w:noProof/>
                <w:webHidden/>
              </w:rPr>
              <w:fldChar w:fldCharType="separate"/>
            </w:r>
            <w:r>
              <w:rPr>
                <w:noProof/>
                <w:webHidden/>
              </w:rPr>
              <w:t>27</w:t>
            </w:r>
            <w:r>
              <w:rPr>
                <w:noProof/>
                <w:webHidden/>
              </w:rPr>
              <w:fldChar w:fldCharType="end"/>
            </w:r>
          </w:hyperlink>
        </w:p>
        <w:p w14:paraId="40D8E457" w14:textId="49D40884" w:rsidR="0068522C" w:rsidRDefault="0068522C">
          <w:pPr>
            <w:pStyle w:val="TDC3"/>
            <w:rPr>
              <w:rFonts w:asciiTheme="minorHAnsi" w:eastAsiaTheme="minorEastAsia" w:hAnsiTheme="minorHAnsi" w:cstheme="minorBidi"/>
              <w:noProof/>
              <w:color w:val="auto"/>
              <w:kern w:val="2"/>
              <w14:ligatures w14:val="standardContextual"/>
            </w:rPr>
          </w:pPr>
          <w:hyperlink w:anchor="_Toc242809341" w:history="1">
            <w:r w:rsidRPr="00A80CDB">
              <w:rPr>
                <w:rStyle w:val="Hipervnculo"/>
                <w:noProof/>
              </w:rPr>
              <w:t>3.1.6 GOLDEN PATH</w:t>
            </w:r>
            <w:r>
              <w:rPr>
                <w:noProof/>
                <w:webHidden/>
              </w:rPr>
              <w:tab/>
            </w:r>
            <w:r>
              <w:rPr>
                <w:noProof/>
                <w:webHidden/>
              </w:rPr>
              <w:fldChar w:fldCharType="begin"/>
            </w:r>
            <w:r>
              <w:rPr>
                <w:noProof/>
                <w:webHidden/>
              </w:rPr>
              <w:instrText xml:space="preserve"> PAGEREF _Toc242809341 \h </w:instrText>
            </w:r>
            <w:r>
              <w:rPr>
                <w:noProof/>
                <w:webHidden/>
              </w:rPr>
            </w:r>
            <w:r>
              <w:rPr>
                <w:noProof/>
                <w:webHidden/>
              </w:rPr>
              <w:fldChar w:fldCharType="separate"/>
            </w:r>
            <w:r>
              <w:rPr>
                <w:noProof/>
                <w:webHidden/>
              </w:rPr>
              <w:t>28</w:t>
            </w:r>
            <w:r>
              <w:rPr>
                <w:noProof/>
                <w:webHidden/>
              </w:rPr>
              <w:fldChar w:fldCharType="end"/>
            </w:r>
          </w:hyperlink>
        </w:p>
        <w:p w14:paraId="5BBCBE90" w14:textId="635D69C8" w:rsidR="0068522C" w:rsidRDefault="0068522C">
          <w:pPr>
            <w:pStyle w:val="TDC3"/>
            <w:rPr>
              <w:rFonts w:asciiTheme="minorHAnsi" w:eastAsiaTheme="minorEastAsia" w:hAnsiTheme="minorHAnsi" w:cstheme="minorBidi"/>
              <w:noProof/>
              <w:color w:val="auto"/>
              <w:kern w:val="2"/>
              <w14:ligatures w14:val="standardContextual"/>
            </w:rPr>
          </w:pPr>
          <w:hyperlink w:anchor="_Toc242809342" w:history="1">
            <w:r w:rsidRPr="00A80CDB">
              <w:rPr>
                <w:rStyle w:val="Hipervnculo"/>
                <w:noProof/>
              </w:rPr>
              <w:t>3.1.7 Gamificación</w:t>
            </w:r>
            <w:r>
              <w:rPr>
                <w:noProof/>
                <w:webHidden/>
              </w:rPr>
              <w:tab/>
            </w:r>
            <w:r>
              <w:rPr>
                <w:noProof/>
                <w:webHidden/>
              </w:rPr>
              <w:fldChar w:fldCharType="begin"/>
            </w:r>
            <w:r>
              <w:rPr>
                <w:noProof/>
                <w:webHidden/>
              </w:rPr>
              <w:instrText xml:space="preserve"> PAGEREF _Toc242809342 \h </w:instrText>
            </w:r>
            <w:r>
              <w:rPr>
                <w:noProof/>
                <w:webHidden/>
              </w:rPr>
            </w:r>
            <w:r>
              <w:rPr>
                <w:noProof/>
                <w:webHidden/>
              </w:rPr>
              <w:fldChar w:fldCharType="separate"/>
            </w:r>
            <w:r>
              <w:rPr>
                <w:noProof/>
                <w:webHidden/>
              </w:rPr>
              <w:t>29</w:t>
            </w:r>
            <w:r>
              <w:rPr>
                <w:noProof/>
                <w:webHidden/>
              </w:rPr>
              <w:fldChar w:fldCharType="end"/>
            </w:r>
          </w:hyperlink>
        </w:p>
        <w:p w14:paraId="72E775CC" w14:textId="104AE044"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43" w:history="1">
            <w:r w:rsidRPr="00A80CDB">
              <w:rPr>
                <w:rStyle w:val="Hipervnculo"/>
                <w:noProof/>
              </w:rPr>
              <w:t>3.2 Marco teórico</w:t>
            </w:r>
            <w:r>
              <w:rPr>
                <w:noProof/>
                <w:webHidden/>
              </w:rPr>
              <w:tab/>
            </w:r>
            <w:r>
              <w:rPr>
                <w:noProof/>
                <w:webHidden/>
              </w:rPr>
              <w:fldChar w:fldCharType="begin"/>
            </w:r>
            <w:r>
              <w:rPr>
                <w:noProof/>
                <w:webHidden/>
              </w:rPr>
              <w:instrText xml:space="preserve"> PAGEREF _Toc242809343 \h </w:instrText>
            </w:r>
            <w:r>
              <w:rPr>
                <w:noProof/>
                <w:webHidden/>
              </w:rPr>
            </w:r>
            <w:r>
              <w:rPr>
                <w:noProof/>
                <w:webHidden/>
              </w:rPr>
              <w:fldChar w:fldCharType="separate"/>
            </w:r>
            <w:r>
              <w:rPr>
                <w:noProof/>
                <w:webHidden/>
              </w:rPr>
              <w:t>29</w:t>
            </w:r>
            <w:r>
              <w:rPr>
                <w:noProof/>
                <w:webHidden/>
              </w:rPr>
              <w:fldChar w:fldCharType="end"/>
            </w:r>
          </w:hyperlink>
        </w:p>
        <w:p w14:paraId="349F0AFF" w14:textId="478A224C" w:rsidR="0068522C" w:rsidRDefault="0068522C">
          <w:pPr>
            <w:pStyle w:val="TDC3"/>
            <w:rPr>
              <w:rFonts w:asciiTheme="minorHAnsi" w:eastAsiaTheme="minorEastAsia" w:hAnsiTheme="minorHAnsi" w:cstheme="minorBidi"/>
              <w:noProof/>
              <w:color w:val="auto"/>
              <w:kern w:val="2"/>
              <w14:ligatures w14:val="standardContextual"/>
            </w:rPr>
          </w:pPr>
          <w:hyperlink w:anchor="_Toc242809344" w:history="1">
            <w:r w:rsidRPr="00A80CDB">
              <w:rPr>
                <w:rStyle w:val="Hipervnculo"/>
                <w:noProof/>
              </w:rPr>
              <w:t>3.2.1 Aprendizaje basado en juegos (ABJ)</w:t>
            </w:r>
            <w:r>
              <w:rPr>
                <w:noProof/>
                <w:webHidden/>
              </w:rPr>
              <w:tab/>
            </w:r>
            <w:r>
              <w:rPr>
                <w:noProof/>
                <w:webHidden/>
              </w:rPr>
              <w:fldChar w:fldCharType="begin"/>
            </w:r>
            <w:r>
              <w:rPr>
                <w:noProof/>
                <w:webHidden/>
              </w:rPr>
              <w:instrText xml:space="preserve"> PAGEREF _Toc242809344 \h </w:instrText>
            </w:r>
            <w:r>
              <w:rPr>
                <w:noProof/>
                <w:webHidden/>
              </w:rPr>
            </w:r>
            <w:r>
              <w:rPr>
                <w:noProof/>
                <w:webHidden/>
              </w:rPr>
              <w:fldChar w:fldCharType="separate"/>
            </w:r>
            <w:r>
              <w:rPr>
                <w:noProof/>
                <w:webHidden/>
              </w:rPr>
              <w:t>29</w:t>
            </w:r>
            <w:r>
              <w:rPr>
                <w:noProof/>
                <w:webHidden/>
              </w:rPr>
              <w:fldChar w:fldCharType="end"/>
            </w:r>
          </w:hyperlink>
        </w:p>
        <w:p w14:paraId="5475A417" w14:textId="3BC644B0" w:rsidR="0068522C" w:rsidRDefault="0068522C">
          <w:pPr>
            <w:pStyle w:val="TDC3"/>
            <w:rPr>
              <w:rFonts w:asciiTheme="minorHAnsi" w:eastAsiaTheme="minorEastAsia" w:hAnsiTheme="minorHAnsi" w:cstheme="minorBidi"/>
              <w:noProof/>
              <w:color w:val="auto"/>
              <w:kern w:val="2"/>
              <w14:ligatures w14:val="standardContextual"/>
            </w:rPr>
          </w:pPr>
          <w:hyperlink w:anchor="_Toc242809345" w:history="1">
            <w:r w:rsidRPr="00A80CDB">
              <w:rPr>
                <w:rStyle w:val="Hipervnculo"/>
                <w:noProof/>
              </w:rPr>
              <w:t>3.2.2. Juego Serio</w:t>
            </w:r>
            <w:r>
              <w:rPr>
                <w:noProof/>
                <w:webHidden/>
              </w:rPr>
              <w:tab/>
            </w:r>
            <w:r>
              <w:rPr>
                <w:noProof/>
                <w:webHidden/>
              </w:rPr>
              <w:fldChar w:fldCharType="begin"/>
            </w:r>
            <w:r>
              <w:rPr>
                <w:noProof/>
                <w:webHidden/>
              </w:rPr>
              <w:instrText xml:space="preserve"> PAGEREF _Toc242809345 \h </w:instrText>
            </w:r>
            <w:r>
              <w:rPr>
                <w:noProof/>
                <w:webHidden/>
              </w:rPr>
            </w:r>
            <w:r>
              <w:rPr>
                <w:noProof/>
                <w:webHidden/>
              </w:rPr>
              <w:fldChar w:fldCharType="separate"/>
            </w:r>
            <w:r>
              <w:rPr>
                <w:noProof/>
                <w:webHidden/>
              </w:rPr>
              <w:t>30</w:t>
            </w:r>
            <w:r>
              <w:rPr>
                <w:noProof/>
                <w:webHidden/>
              </w:rPr>
              <w:fldChar w:fldCharType="end"/>
            </w:r>
          </w:hyperlink>
        </w:p>
        <w:p w14:paraId="4024DCD3" w14:textId="64B6C9A8" w:rsidR="0068522C" w:rsidRDefault="0068522C">
          <w:pPr>
            <w:pStyle w:val="TDC3"/>
            <w:rPr>
              <w:rFonts w:asciiTheme="minorHAnsi" w:eastAsiaTheme="minorEastAsia" w:hAnsiTheme="minorHAnsi" w:cstheme="minorBidi"/>
              <w:noProof/>
              <w:color w:val="auto"/>
              <w:kern w:val="2"/>
              <w14:ligatures w14:val="standardContextual"/>
            </w:rPr>
          </w:pPr>
          <w:hyperlink w:anchor="_Toc242809346" w:history="1">
            <w:r w:rsidRPr="00A80CDB">
              <w:rPr>
                <w:rStyle w:val="Hipervnculo"/>
                <w:noProof/>
              </w:rPr>
              <w:t>3.2.3 Descripción de Metodologías</w:t>
            </w:r>
            <w:r>
              <w:rPr>
                <w:noProof/>
                <w:webHidden/>
              </w:rPr>
              <w:tab/>
            </w:r>
            <w:r>
              <w:rPr>
                <w:noProof/>
                <w:webHidden/>
              </w:rPr>
              <w:fldChar w:fldCharType="begin"/>
            </w:r>
            <w:r>
              <w:rPr>
                <w:noProof/>
                <w:webHidden/>
              </w:rPr>
              <w:instrText xml:space="preserve"> PAGEREF _Toc242809346 \h </w:instrText>
            </w:r>
            <w:r>
              <w:rPr>
                <w:noProof/>
                <w:webHidden/>
              </w:rPr>
            </w:r>
            <w:r>
              <w:rPr>
                <w:noProof/>
                <w:webHidden/>
              </w:rPr>
              <w:fldChar w:fldCharType="separate"/>
            </w:r>
            <w:r>
              <w:rPr>
                <w:noProof/>
                <w:webHidden/>
              </w:rPr>
              <w:t>30</w:t>
            </w:r>
            <w:r>
              <w:rPr>
                <w:noProof/>
                <w:webHidden/>
              </w:rPr>
              <w:fldChar w:fldCharType="end"/>
            </w:r>
          </w:hyperlink>
        </w:p>
        <w:p w14:paraId="613855A7" w14:textId="3413BF95" w:rsidR="0068522C" w:rsidRDefault="0068522C">
          <w:pPr>
            <w:pStyle w:val="TDC3"/>
            <w:rPr>
              <w:rFonts w:asciiTheme="minorHAnsi" w:eastAsiaTheme="minorEastAsia" w:hAnsiTheme="minorHAnsi" w:cstheme="minorBidi"/>
              <w:noProof/>
              <w:color w:val="auto"/>
              <w:kern w:val="2"/>
              <w14:ligatures w14:val="standardContextual"/>
            </w:rPr>
          </w:pPr>
          <w:hyperlink w:anchor="_Toc242809347" w:history="1">
            <w:r w:rsidRPr="00A80CDB">
              <w:rPr>
                <w:rStyle w:val="Hipervnculo"/>
                <w:noProof/>
              </w:rPr>
              <w:t>3.2.4. Patrones de Desarrollo y Modelos Instruccionales</w:t>
            </w:r>
            <w:r>
              <w:rPr>
                <w:noProof/>
                <w:webHidden/>
              </w:rPr>
              <w:tab/>
            </w:r>
            <w:r>
              <w:rPr>
                <w:noProof/>
                <w:webHidden/>
              </w:rPr>
              <w:fldChar w:fldCharType="begin"/>
            </w:r>
            <w:r>
              <w:rPr>
                <w:noProof/>
                <w:webHidden/>
              </w:rPr>
              <w:instrText xml:space="preserve"> PAGEREF _Toc242809347 \h </w:instrText>
            </w:r>
            <w:r>
              <w:rPr>
                <w:noProof/>
                <w:webHidden/>
              </w:rPr>
            </w:r>
            <w:r>
              <w:rPr>
                <w:noProof/>
                <w:webHidden/>
              </w:rPr>
              <w:fldChar w:fldCharType="separate"/>
            </w:r>
            <w:r>
              <w:rPr>
                <w:noProof/>
                <w:webHidden/>
              </w:rPr>
              <w:t>32</w:t>
            </w:r>
            <w:r>
              <w:rPr>
                <w:noProof/>
                <w:webHidden/>
              </w:rPr>
              <w:fldChar w:fldCharType="end"/>
            </w:r>
          </w:hyperlink>
        </w:p>
        <w:p w14:paraId="493AE10D" w14:textId="0E6BFEBE" w:rsidR="0068522C" w:rsidRDefault="0068522C">
          <w:pPr>
            <w:pStyle w:val="TDC3"/>
            <w:rPr>
              <w:rFonts w:asciiTheme="minorHAnsi" w:eastAsiaTheme="minorEastAsia" w:hAnsiTheme="minorHAnsi" w:cstheme="minorBidi"/>
              <w:noProof/>
              <w:color w:val="auto"/>
              <w:kern w:val="2"/>
              <w14:ligatures w14:val="standardContextual"/>
            </w:rPr>
          </w:pPr>
          <w:hyperlink w:anchor="_Toc242809348" w:history="1">
            <w:r w:rsidRPr="00A80CDB">
              <w:rPr>
                <w:rStyle w:val="Hipervnculo"/>
                <w:noProof/>
              </w:rPr>
              <w:t>3.2.5. HERRAMIENTAS Y Frameworks</w:t>
            </w:r>
            <w:r>
              <w:rPr>
                <w:noProof/>
                <w:webHidden/>
              </w:rPr>
              <w:tab/>
            </w:r>
            <w:r>
              <w:rPr>
                <w:noProof/>
                <w:webHidden/>
              </w:rPr>
              <w:fldChar w:fldCharType="begin"/>
            </w:r>
            <w:r>
              <w:rPr>
                <w:noProof/>
                <w:webHidden/>
              </w:rPr>
              <w:instrText xml:space="preserve"> PAGEREF _Toc242809348 \h </w:instrText>
            </w:r>
            <w:r>
              <w:rPr>
                <w:noProof/>
                <w:webHidden/>
              </w:rPr>
            </w:r>
            <w:r>
              <w:rPr>
                <w:noProof/>
                <w:webHidden/>
              </w:rPr>
              <w:fldChar w:fldCharType="separate"/>
            </w:r>
            <w:r>
              <w:rPr>
                <w:noProof/>
                <w:webHidden/>
              </w:rPr>
              <w:t>33</w:t>
            </w:r>
            <w:r>
              <w:rPr>
                <w:noProof/>
                <w:webHidden/>
              </w:rPr>
              <w:fldChar w:fldCharType="end"/>
            </w:r>
          </w:hyperlink>
        </w:p>
        <w:p w14:paraId="72D89373" w14:textId="526530FE" w:rsidR="0068522C" w:rsidRDefault="0068522C">
          <w:pPr>
            <w:pStyle w:val="TDC3"/>
            <w:rPr>
              <w:rFonts w:asciiTheme="minorHAnsi" w:eastAsiaTheme="minorEastAsia" w:hAnsiTheme="minorHAnsi" w:cstheme="minorBidi"/>
              <w:noProof/>
              <w:color w:val="auto"/>
              <w:kern w:val="2"/>
              <w14:ligatures w14:val="standardContextual"/>
            </w:rPr>
          </w:pPr>
          <w:hyperlink w:anchor="_Toc242809349" w:history="1">
            <w:r w:rsidRPr="00A80CDB">
              <w:rPr>
                <w:rStyle w:val="Hipervnculo"/>
                <w:noProof/>
              </w:rPr>
              <w:t>3.2.6. DESARROLLO ITERATIVO E INCREMENTAL</w:t>
            </w:r>
            <w:r>
              <w:rPr>
                <w:noProof/>
                <w:webHidden/>
              </w:rPr>
              <w:tab/>
            </w:r>
            <w:r>
              <w:rPr>
                <w:noProof/>
                <w:webHidden/>
              </w:rPr>
              <w:fldChar w:fldCharType="begin"/>
            </w:r>
            <w:r>
              <w:rPr>
                <w:noProof/>
                <w:webHidden/>
              </w:rPr>
              <w:instrText xml:space="preserve"> PAGEREF _Toc242809349 \h </w:instrText>
            </w:r>
            <w:r>
              <w:rPr>
                <w:noProof/>
                <w:webHidden/>
              </w:rPr>
            </w:r>
            <w:r>
              <w:rPr>
                <w:noProof/>
                <w:webHidden/>
              </w:rPr>
              <w:fldChar w:fldCharType="separate"/>
            </w:r>
            <w:r>
              <w:rPr>
                <w:noProof/>
                <w:webHidden/>
              </w:rPr>
              <w:t>33</w:t>
            </w:r>
            <w:r>
              <w:rPr>
                <w:noProof/>
                <w:webHidden/>
              </w:rPr>
              <w:fldChar w:fldCharType="end"/>
            </w:r>
          </w:hyperlink>
        </w:p>
        <w:p w14:paraId="799D99E9" w14:textId="2C283DA4" w:rsidR="0068522C" w:rsidRDefault="0068522C">
          <w:pPr>
            <w:pStyle w:val="TDC3"/>
            <w:rPr>
              <w:rFonts w:asciiTheme="minorHAnsi" w:eastAsiaTheme="minorEastAsia" w:hAnsiTheme="minorHAnsi" w:cstheme="minorBidi"/>
              <w:noProof/>
              <w:color w:val="auto"/>
              <w:kern w:val="2"/>
              <w14:ligatures w14:val="standardContextual"/>
            </w:rPr>
          </w:pPr>
          <w:hyperlink w:anchor="_Toc242809350" w:history="1">
            <w:r w:rsidRPr="00A80CDB">
              <w:rPr>
                <w:rStyle w:val="Hipervnculo"/>
                <w:noProof/>
              </w:rPr>
              <w:t>3.2.7. PROTOTIPO</w:t>
            </w:r>
            <w:r>
              <w:rPr>
                <w:noProof/>
                <w:webHidden/>
              </w:rPr>
              <w:tab/>
            </w:r>
            <w:r>
              <w:rPr>
                <w:noProof/>
                <w:webHidden/>
              </w:rPr>
              <w:fldChar w:fldCharType="begin"/>
            </w:r>
            <w:r>
              <w:rPr>
                <w:noProof/>
                <w:webHidden/>
              </w:rPr>
              <w:instrText xml:space="preserve"> PAGEREF _Toc242809350 \h </w:instrText>
            </w:r>
            <w:r>
              <w:rPr>
                <w:noProof/>
                <w:webHidden/>
              </w:rPr>
            </w:r>
            <w:r>
              <w:rPr>
                <w:noProof/>
                <w:webHidden/>
              </w:rPr>
              <w:fldChar w:fldCharType="separate"/>
            </w:r>
            <w:r>
              <w:rPr>
                <w:noProof/>
                <w:webHidden/>
              </w:rPr>
              <w:t>33</w:t>
            </w:r>
            <w:r>
              <w:rPr>
                <w:noProof/>
                <w:webHidden/>
              </w:rPr>
              <w:fldChar w:fldCharType="end"/>
            </w:r>
          </w:hyperlink>
        </w:p>
        <w:p w14:paraId="2E2678A8" w14:textId="0572F3D8"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51" w:history="1">
            <w:r w:rsidRPr="00A80CDB">
              <w:rPr>
                <w:rStyle w:val="Hipervnculo"/>
                <w:noProof/>
              </w:rPr>
              <w:t>3.3 Marco jurídico</w:t>
            </w:r>
            <w:r>
              <w:rPr>
                <w:noProof/>
                <w:webHidden/>
              </w:rPr>
              <w:tab/>
            </w:r>
            <w:r>
              <w:rPr>
                <w:noProof/>
                <w:webHidden/>
              </w:rPr>
              <w:fldChar w:fldCharType="begin"/>
            </w:r>
            <w:r>
              <w:rPr>
                <w:noProof/>
                <w:webHidden/>
              </w:rPr>
              <w:instrText xml:space="preserve"> PAGEREF _Toc242809351 \h </w:instrText>
            </w:r>
            <w:r>
              <w:rPr>
                <w:noProof/>
                <w:webHidden/>
              </w:rPr>
            </w:r>
            <w:r>
              <w:rPr>
                <w:noProof/>
                <w:webHidden/>
              </w:rPr>
              <w:fldChar w:fldCharType="separate"/>
            </w:r>
            <w:r>
              <w:rPr>
                <w:noProof/>
                <w:webHidden/>
              </w:rPr>
              <w:t>34</w:t>
            </w:r>
            <w:r>
              <w:rPr>
                <w:noProof/>
                <w:webHidden/>
              </w:rPr>
              <w:fldChar w:fldCharType="end"/>
            </w:r>
          </w:hyperlink>
        </w:p>
        <w:p w14:paraId="14EF85FF" w14:textId="2E5C759A" w:rsidR="0068522C" w:rsidRDefault="0068522C">
          <w:pPr>
            <w:pStyle w:val="TDC3"/>
            <w:rPr>
              <w:rFonts w:asciiTheme="minorHAnsi" w:eastAsiaTheme="minorEastAsia" w:hAnsiTheme="minorHAnsi" w:cstheme="minorBidi"/>
              <w:noProof/>
              <w:color w:val="auto"/>
              <w:kern w:val="2"/>
              <w14:ligatures w14:val="standardContextual"/>
            </w:rPr>
          </w:pPr>
          <w:hyperlink w:anchor="_Toc242809352" w:history="1">
            <w:r w:rsidRPr="00A80CDB">
              <w:rPr>
                <w:rStyle w:val="Hipervnculo"/>
                <w:noProof/>
              </w:rPr>
              <w:t>3.3.1. Tratamiento de datos personales y régimen de habeas data</w:t>
            </w:r>
            <w:r>
              <w:rPr>
                <w:noProof/>
                <w:webHidden/>
              </w:rPr>
              <w:tab/>
            </w:r>
            <w:r>
              <w:rPr>
                <w:noProof/>
                <w:webHidden/>
              </w:rPr>
              <w:fldChar w:fldCharType="begin"/>
            </w:r>
            <w:r>
              <w:rPr>
                <w:noProof/>
                <w:webHidden/>
              </w:rPr>
              <w:instrText xml:space="preserve"> PAGEREF _Toc242809352 \h </w:instrText>
            </w:r>
            <w:r>
              <w:rPr>
                <w:noProof/>
                <w:webHidden/>
              </w:rPr>
            </w:r>
            <w:r>
              <w:rPr>
                <w:noProof/>
                <w:webHidden/>
              </w:rPr>
              <w:fldChar w:fldCharType="separate"/>
            </w:r>
            <w:r>
              <w:rPr>
                <w:noProof/>
                <w:webHidden/>
              </w:rPr>
              <w:t>34</w:t>
            </w:r>
            <w:r>
              <w:rPr>
                <w:noProof/>
                <w:webHidden/>
              </w:rPr>
              <w:fldChar w:fldCharType="end"/>
            </w:r>
          </w:hyperlink>
        </w:p>
        <w:p w14:paraId="43F44D9F" w14:textId="6C64DC3C" w:rsidR="0068522C" w:rsidRDefault="0068522C">
          <w:pPr>
            <w:pStyle w:val="TDC3"/>
            <w:rPr>
              <w:rFonts w:asciiTheme="minorHAnsi" w:eastAsiaTheme="minorEastAsia" w:hAnsiTheme="minorHAnsi" w:cstheme="minorBidi"/>
              <w:noProof/>
              <w:color w:val="auto"/>
              <w:kern w:val="2"/>
              <w14:ligatures w14:val="standardContextual"/>
            </w:rPr>
          </w:pPr>
          <w:hyperlink w:anchor="_Toc242809353" w:history="1">
            <w:r w:rsidRPr="00A80CDB">
              <w:rPr>
                <w:rStyle w:val="Hipervnculo"/>
                <w:noProof/>
              </w:rPr>
              <w:t>3.3.2. Derechos de autor sobre los personajes utilizados</w:t>
            </w:r>
            <w:r>
              <w:rPr>
                <w:noProof/>
                <w:webHidden/>
              </w:rPr>
              <w:tab/>
            </w:r>
            <w:r>
              <w:rPr>
                <w:noProof/>
                <w:webHidden/>
              </w:rPr>
              <w:fldChar w:fldCharType="begin"/>
            </w:r>
            <w:r>
              <w:rPr>
                <w:noProof/>
                <w:webHidden/>
              </w:rPr>
              <w:instrText xml:space="preserve"> PAGEREF _Toc242809353 \h </w:instrText>
            </w:r>
            <w:r>
              <w:rPr>
                <w:noProof/>
                <w:webHidden/>
              </w:rPr>
            </w:r>
            <w:r>
              <w:rPr>
                <w:noProof/>
                <w:webHidden/>
              </w:rPr>
              <w:fldChar w:fldCharType="separate"/>
            </w:r>
            <w:r>
              <w:rPr>
                <w:noProof/>
                <w:webHidden/>
              </w:rPr>
              <w:t>36</w:t>
            </w:r>
            <w:r>
              <w:rPr>
                <w:noProof/>
                <w:webHidden/>
              </w:rPr>
              <w:fldChar w:fldCharType="end"/>
            </w:r>
          </w:hyperlink>
        </w:p>
        <w:p w14:paraId="0E529944" w14:textId="0CF7B281"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54" w:history="1">
            <w:r w:rsidRPr="00A80CDB">
              <w:rPr>
                <w:rStyle w:val="Hipervnculo"/>
                <w:noProof/>
              </w:rPr>
              <w:t>3.4 Marco demográfico</w:t>
            </w:r>
            <w:r>
              <w:rPr>
                <w:noProof/>
                <w:webHidden/>
              </w:rPr>
              <w:tab/>
            </w:r>
            <w:r>
              <w:rPr>
                <w:noProof/>
                <w:webHidden/>
              </w:rPr>
              <w:fldChar w:fldCharType="begin"/>
            </w:r>
            <w:r>
              <w:rPr>
                <w:noProof/>
                <w:webHidden/>
              </w:rPr>
              <w:instrText xml:space="preserve"> PAGEREF _Toc242809354 \h </w:instrText>
            </w:r>
            <w:r>
              <w:rPr>
                <w:noProof/>
                <w:webHidden/>
              </w:rPr>
            </w:r>
            <w:r>
              <w:rPr>
                <w:noProof/>
                <w:webHidden/>
              </w:rPr>
              <w:fldChar w:fldCharType="separate"/>
            </w:r>
            <w:r>
              <w:rPr>
                <w:noProof/>
                <w:webHidden/>
              </w:rPr>
              <w:t>37</w:t>
            </w:r>
            <w:r>
              <w:rPr>
                <w:noProof/>
                <w:webHidden/>
              </w:rPr>
              <w:fldChar w:fldCharType="end"/>
            </w:r>
          </w:hyperlink>
        </w:p>
        <w:p w14:paraId="11CE8AA4" w14:textId="31DFB36B" w:rsidR="0068522C" w:rsidRDefault="0068522C">
          <w:pPr>
            <w:pStyle w:val="TDC1"/>
            <w:rPr>
              <w:rFonts w:asciiTheme="minorHAnsi" w:eastAsiaTheme="minorEastAsia" w:hAnsiTheme="minorHAnsi" w:cstheme="minorBidi"/>
              <w:noProof/>
              <w:color w:val="auto"/>
              <w:kern w:val="2"/>
              <w14:ligatures w14:val="standardContextual"/>
            </w:rPr>
          </w:pPr>
          <w:hyperlink w:anchor="_Toc242809355" w:history="1">
            <w:r w:rsidRPr="00A80CDB">
              <w:rPr>
                <w:rStyle w:val="Hipervnculo"/>
                <w:rFonts w:cs="Arial"/>
                <w:b/>
                <w:bCs/>
                <w:noProof/>
              </w:rPr>
              <w:t>4. ESTADO DEL ARTE</w:t>
            </w:r>
            <w:r>
              <w:rPr>
                <w:noProof/>
                <w:webHidden/>
              </w:rPr>
              <w:tab/>
            </w:r>
            <w:r>
              <w:rPr>
                <w:noProof/>
                <w:webHidden/>
              </w:rPr>
              <w:fldChar w:fldCharType="begin"/>
            </w:r>
            <w:r>
              <w:rPr>
                <w:noProof/>
                <w:webHidden/>
              </w:rPr>
              <w:instrText xml:space="preserve"> PAGEREF _Toc242809355 \h </w:instrText>
            </w:r>
            <w:r>
              <w:rPr>
                <w:noProof/>
                <w:webHidden/>
              </w:rPr>
            </w:r>
            <w:r>
              <w:rPr>
                <w:noProof/>
                <w:webHidden/>
              </w:rPr>
              <w:fldChar w:fldCharType="separate"/>
            </w:r>
            <w:r>
              <w:rPr>
                <w:noProof/>
                <w:webHidden/>
              </w:rPr>
              <w:t>38</w:t>
            </w:r>
            <w:r>
              <w:rPr>
                <w:noProof/>
                <w:webHidden/>
              </w:rPr>
              <w:fldChar w:fldCharType="end"/>
            </w:r>
          </w:hyperlink>
        </w:p>
        <w:p w14:paraId="3BA96D40" w14:textId="3BE1C80B" w:rsidR="0068522C" w:rsidRDefault="0068522C">
          <w:pPr>
            <w:pStyle w:val="TDC1"/>
            <w:rPr>
              <w:rFonts w:asciiTheme="minorHAnsi" w:eastAsiaTheme="minorEastAsia" w:hAnsiTheme="minorHAnsi" w:cstheme="minorBidi"/>
              <w:noProof/>
              <w:color w:val="auto"/>
              <w:kern w:val="2"/>
              <w14:ligatures w14:val="standardContextual"/>
            </w:rPr>
          </w:pPr>
          <w:hyperlink w:anchor="_Toc242809356" w:history="1">
            <w:r w:rsidRPr="00A80CDB">
              <w:rPr>
                <w:rStyle w:val="Hipervnculo"/>
                <w:rFonts w:cs="Arial"/>
                <w:b/>
                <w:bCs/>
                <w:noProof/>
              </w:rPr>
              <w:t>5. DISEÑO METODOLÓGICO</w:t>
            </w:r>
            <w:r>
              <w:rPr>
                <w:noProof/>
                <w:webHidden/>
              </w:rPr>
              <w:tab/>
            </w:r>
            <w:r>
              <w:rPr>
                <w:noProof/>
                <w:webHidden/>
              </w:rPr>
              <w:fldChar w:fldCharType="begin"/>
            </w:r>
            <w:r>
              <w:rPr>
                <w:noProof/>
                <w:webHidden/>
              </w:rPr>
              <w:instrText xml:space="preserve"> PAGEREF _Toc242809356 \h </w:instrText>
            </w:r>
            <w:r>
              <w:rPr>
                <w:noProof/>
                <w:webHidden/>
              </w:rPr>
            </w:r>
            <w:r>
              <w:rPr>
                <w:noProof/>
                <w:webHidden/>
              </w:rPr>
              <w:fldChar w:fldCharType="separate"/>
            </w:r>
            <w:r>
              <w:rPr>
                <w:noProof/>
                <w:webHidden/>
              </w:rPr>
              <w:t>42</w:t>
            </w:r>
            <w:r>
              <w:rPr>
                <w:noProof/>
                <w:webHidden/>
              </w:rPr>
              <w:fldChar w:fldCharType="end"/>
            </w:r>
          </w:hyperlink>
        </w:p>
        <w:p w14:paraId="6DD10883" w14:textId="313D3E21"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57" w:history="1">
            <w:r w:rsidRPr="00A80CDB">
              <w:rPr>
                <w:rStyle w:val="Hipervnculo"/>
                <w:noProof/>
              </w:rPr>
              <w:t>5.1 Fases del trabajo de grado</w:t>
            </w:r>
            <w:r>
              <w:rPr>
                <w:noProof/>
                <w:webHidden/>
              </w:rPr>
              <w:tab/>
            </w:r>
            <w:r>
              <w:rPr>
                <w:noProof/>
                <w:webHidden/>
              </w:rPr>
              <w:fldChar w:fldCharType="begin"/>
            </w:r>
            <w:r>
              <w:rPr>
                <w:noProof/>
                <w:webHidden/>
              </w:rPr>
              <w:instrText xml:space="preserve"> PAGEREF _Toc242809357 \h </w:instrText>
            </w:r>
            <w:r>
              <w:rPr>
                <w:noProof/>
                <w:webHidden/>
              </w:rPr>
            </w:r>
            <w:r>
              <w:rPr>
                <w:noProof/>
                <w:webHidden/>
              </w:rPr>
              <w:fldChar w:fldCharType="separate"/>
            </w:r>
            <w:r>
              <w:rPr>
                <w:noProof/>
                <w:webHidden/>
              </w:rPr>
              <w:t>43</w:t>
            </w:r>
            <w:r>
              <w:rPr>
                <w:noProof/>
                <w:webHidden/>
              </w:rPr>
              <w:fldChar w:fldCharType="end"/>
            </w:r>
          </w:hyperlink>
        </w:p>
        <w:p w14:paraId="074088BF" w14:textId="615790C0" w:rsidR="0068522C" w:rsidRDefault="0068522C">
          <w:pPr>
            <w:pStyle w:val="TDC3"/>
            <w:rPr>
              <w:rFonts w:asciiTheme="minorHAnsi" w:eastAsiaTheme="minorEastAsia" w:hAnsiTheme="minorHAnsi" w:cstheme="minorBidi"/>
              <w:noProof/>
              <w:color w:val="auto"/>
              <w:kern w:val="2"/>
              <w14:ligatures w14:val="standardContextual"/>
            </w:rPr>
          </w:pPr>
          <w:hyperlink w:anchor="_Toc242809358" w:history="1">
            <w:r w:rsidRPr="00A80CDB">
              <w:rPr>
                <w:rStyle w:val="Hipervnculo"/>
                <w:noProof/>
              </w:rPr>
              <w:t>5.1.1 Apertura del trabajo con Árcade y Kanban</w:t>
            </w:r>
            <w:r>
              <w:rPr>
                <w:noProof/>
                <w:webHidden/>
              </w:rPr>
              <w:tab/>
            </w:r>
            <w:r>
              <w:rPr>
                <w:noProof/>
                <w:webHidden/>
              </w:rPr>
              <w:fldChar w:fldCharType="begin"/>
            </w:r>
            <w:r>
              <w:rPr>
                <w:noProof/>
                <w:webHidden/>
              </w:rPr>
              <w:instrText xml:space="preserve"> PAGEREF _Toc242809358 \h </w:instrText>
            </w:r>
            <w:r>
              <w:rPr>
                <w:noProof/>
                <w:webHidden/>
              </w:rPr>
            </w:r>
            <w:r>
              <w:rPr>
                <w:noProof/>
                <w:webHidden/>
              </w:rPr>
              <w:fldChar w:fldCharType="separate"/>
            </w:r>
            <w:r>
              <w:rPr>
                <w:noProof/>
                <w:webHidden/>
              </w:rPr>
              <w:t>43</w:t>
            </w:r>
            <w:r>
              <w:rPr>
                <w:noProof/>
                <w:webHidden/>
              </w:rPr>
              <w:fldChar w:fldCharType="end"/>
            </w:r>
          </w:hyperlink>
        </w:p>
        <w:p w14:paraId="51CAC44D" w14:textId="739D7DF6" w:rsidR="0068522C" w:rsidRDefault="0068522C">
          <w:pPr>
            <w:pStyle w:val="TDC3"/>
            <w:rPr>
              <w:rFonts w:asciiTheme="minorHAnsi" w:eastAsiaTheme="minorEastAsia" w:hAnsiTheme="minorHAnsi" w:cstheme="minorBidi"/>
              <w:noProof/>
              <w:color w:val="auto"/>
              <w:kern w:val="2"/>
              <w14:ligatures w14:val="standardContextual"/>
            </w:rPr>
          </w:pPr>
          <w:hyperlink w:anchor="_Toc242809359" w:history="1">
            <w:r w:rsidRPr="00A80CDB">
              <w:rPr>
                <w:rStyle w:val="Hipervnculo"/>
                <w:noProof/>
              </w:rPr>
              <w:t>5.1.2 Diseño del guion</w:t>
            </w:r>
            <w:r>
              <w:rPr>
                <w:noProof/>
                <w:webHidden/>
              </w:rPr>
              <w:tab/>
            </w:r>
            <w:r>
              <w:rPr>
                <w:noProof/>
                <w:webHidden/>
              </w:rPr>
              <w:fldChar w:fldCharType="begin"/>
            </w:r>
            <w:r>
              <w:rPr>
                <w:noProof/>
                <w:webHidden/>
              </w:rPr>
              <w:instrText xml:space="preserve"> PAGEREF _Toc242809359 \h </w:instrText>
            </w:r>
            <w:r>
              <w:rPr>
                <w:noProof/>
                <w:webHidden/>
              </w:rPr>
            </w:r>
            <w:r>
              <w:rPr>
                <w:noProof/>
                <w:webHidden/>
              </w:rPr>
              <w:fldChar w:fldCharType="separate"/>
            </w:r>
            <w:r>
              <w:rPr>
                <w:noProof/>
                <w:webHidden/>
              </w:rPr>
              <w:t>44</w:t>
            </w:r>
            <w:r>
              <w:rPr>
                <w:noProof/>
                <w:webHidden/>
              </w:rPr>
              <w:fldChar w:fldCharType="end"/>
            </w:r>
          </w:hyperlink>
        </w:p>
        <w:p w14:paraId="6AD9B1A9" w14:textId="772D7BCF" w:rsidR="0068522C" w:rsidRDefault="0068522C">
          <w:pPr>
            <w:pStyle w:val="TDC3"/>
            <w:rPr>
              <w:rFonts w:asciiTheme="minorHAnsi" w:eastAsiaTheme="minorEastAsia" w:hAnsiTheme="minorHAnsi" w:cstheme="minorBidi"/>
              <w:noProof/>
              <w:color w:val="auto"/>
              <w:kern w:val="2"/>
              <w14:ligatures w14:val="standardContextual"/>
            </w:rPr>
          </w:pPr>
          <w:hyperlink w:anchor="_Toc242809360" w:history="1">
            <w:r w:rsidRPr="00A80CDB">
              <w:rPr>
                <w:rStyle w:val="Hipervnculo"/>
                <w:noProof/>
              </w:rPr>
              <w:t>5.1.3 Especificación de requerimientos (objetivo 1)</w:t>
            </w:r>
            <w:r>
              <w:rPr>
                <w:noProof/>
                <w:webHidden/>
              </w:rPr>
              <w:tab/>
            </w:r>
            <w:r>
              <w:rPr>
                <w:noProof/>
                <w:webHidden/>
              </w:rPr>
              <w:fldChar w:fldCharType="begin"/>
            </w:r>
            <w:r>
              <w:rPr>
                <w:noProof/>
                <w:webHidden/>
              </w:rPr>
              <w:instrText xml:space="preserve"> PAGEREF _Toc242809360 \h </w:instrText>
            </w:r>
            <w:r>
              <w:rPr>
                <w:noProof/>
                <w:webHidden/>
              </w:rPr>
            </w:r>
            <w:r>
              <w:rPr>
                <w:noProof/>
                <w:webHidden/>
              </w:rPr>
              <w:fldChar w:fldCharType="separate"/>
            </w:r>
            <w:r>
              <w:rPr>
                <w:noProof/>
                <w:webHidden/>
              </w:rPr>
              <w:t>45</w:t>
            </w:r>
            <w:r>
              <w:rPr>
                <w:noProof/>
                <w:webHidden/>
              </w:rPr>
              <w:fldChar w:fldCharType="end"/>
            </w:r>
          </w:hyperlink>
        </w:p>
        <w:p w14:paraId="3C818B9E" w14:textId="30BEFDB6" w:rsidR="0068522C" w:rsidRDefault="0068522C">
          <w:pPr>
            <w:pStyle w:val="TDC3"/>
            <w:rPr>
              <w:rFonts w:asciiTheme="minorHAnsi" w:eastAsiaTheme="minorEastAsia" w:hAnsiTheme="minorHAnsi" w:cstheme="minorBidi"/>
              <w:noProof/>
              <w:color w:val="auto"/>
              <w:kern w:val="2"/>
              <w14:ligatures w14:val="standardContextual"/>
            </w:rPr>
          </w:pPr>
          <w:hyperlink w:anchor="_Toc242809361" w:history="1">
            <w:r w:rsidRPr="00A80CDB">
              <w:rPr>
                <w:rStyle w:val="Hipervnculo"/>
                <w:noProof/>
              </w:rPr>
              <w:t>5.1.4 Diseño del videojuego (objetivo 2)</w:t>
            </w:r>
            <w:r>
              <w:rPr>
                <w:noProof/>
                <w:webHidden/>
              </w:rPr>
              <w:tab/>
            </w:r>
            <w:r>
              <w:rPr>
                <w:noProof/>
                <w:webHidden/>
              </w:rPr>
              <w:fldChar w:fldCharType="begin"/>
            </w:r>
            <w:r>
              <w:rPr>
                <w:noProof/>
                <w:webHidden/>
              </w:rPr>
              <w:instrText xml:space="preserve"> PAGEREF _Toc242809361 \h </w:instrText>
            </w:r>
            <w:r>
              <w:rPr>
                <w:noProof/>
                <w:webHidden/>
              </w:rPr>
            </w:r>
            <w:r>
              <w:rPr>
                <w:noProof/>
                <w:webHidden/>
              </w:rPr>
              <w:fldChar w:fldCharType="separate"/>
            </w:r>
            <w:r>
              <w:rPr>
                <w:noProof/>
                <w:webHidden/>
              </w:rPr>
              <w:t>46</w:t>
            </w:r>
            <w:r>
              <w:rPr>
                <w:noProof/>
                <w:webHidden/>
              </w:rPr>
              <w:fldChar w:fldCharType="end"/>
            </w:r>
          </w:hyperlink>
        </w:p>
        <w:p w14:paraId="50D6038A" w14:textId="28CF0B2D" w:rsidR="0068522C" w:rsidRDefault="0068522C">
          <w:pPr>
            <w:pStyle w:val="TDC3"/>
            <w:rPr>
              <w:rFonts w:asciiTheme="minorHAnsi" w:eastAsiaTheme="minorEastAsia" w:hAnsiTheme="minorHAnsi" w:cstheme="minorBidi"/>
              <w:noProof/>
              <w:color w:val="auto"/>
              <w:kern w:val="2"/>
              <w14:ligatures w14:val="standardContextual"/>
            </w:rPr>
          </w:pPr>
          <w:hyperlink w:anchor="_Toc242809362" w:history="1">
            <w:r w:rsidRPr="00A80CDB">
              <w:rPr>
                <w:rStyle w:val="Hipervnculo"/>
                <w:noProof/>
              </w:rPr>
              <w:t>5.1.5 Ciclo Diseño ↔ Desarrollo ↔ Pruebas (objetivo 3)</w:t>
            </w:r>
            <w:r>
              <w:rPr>
                <w:noProof/>
                <w:webHidden/>
              </w:rPr>
              <w:tab/>
            </w:r>
            <w:r>
              <w:rPr>
                <w:noProof/>
                <w:webHidden/>
              </w:rPr>
              <w:fldChar w:fldCharType="begin"/>
            </w:r>
            <w:r>
              <w:rPr>
                <w:noProof/>
                <w:webHidden/>
              </w:rPr>
              <w:instrText xml:space="preserve"> PAGEREF _Toc242809362 \h </w:instrText>
            </w:r>
            <w:r>
              <w:rPr>
                <w:noProof/>
                <w:webHidden/>
              </w:rPr>
            </w:r>
            <w:r>
              <w:rPr>
                <w:noProof/>
                <w:webHidden/>
              </w:rPr>
              <w:fldChar w:fldCharType="separate"/>
            </w:r>
            <w:r>
              <w:rPr>
                <w:noProof/>
                <w:webHidden/>
              </w:rPr>
              <w:t>47</w:t>
            </w:r>
            <w:r>
              <w:rPr>
                <w:noProof/>
                <w:webHidden/>
              </w:rPr>
              <w:fldChar w:fldCharType="end"/>
            </w:r>
          </w:hyperlink>
        </w:p>
        <w:p w14:paraId="3D52A87D" w14:textId="212BE718" w:rsidR="0068522C" w:rsidRDefault="0068522C">
          <w:pPr>
            <w:pStyle w:val="TDC3"/>
            <w:rPr>
              <w:rFonts w:asciiTheme="minorHAnsi" w:eastAsiaTheme="minorEastAsia" w:hAnsiTheme="minorHAnsi" w:cstheme="minorBidi"/>
              <w:noProof/>
              <w:color w:val="auto"/>
              <w:kern w:val="2"/>
              <w14:ligatures w14:val="standardContextual"/>
            </w:rPr>
          </w:pPr>
          <w:hyperlink w:anchor="_Toc242809363" w:history="1">
            <w:r w:rsidRPr="00A80CDB">
              <w:rPr>
                <w:rStyle w:val="Hipervnculo"/>
                <w:noProof/>
              </w:rPr>
              <w:t>5.1.6 Evaluación del prototipo (objetivo 4)</w:t>
            </w:r>
            <w:r>
              <w:rPr>
                <w:noProof/>
                <w:webHidden/>
              </w:rPr>
              <w:tab/>
            </w:r>
            <w:r>
              <w:rPr>
                <w:noProof/>
                <w:webHidden/>
              </w:rPr>
              <w:fldChar w:fldCharType="begin"/>
            </w:r>
            <w:r>
              <w:rPr>
                <w:noProof/>
                <w:webHidden/>
              </w:rPr>
              <w:instrText xml:space="preserve"> PAGEREF _Toc242809363 \h </w:instrText>
            </w:r>
            <w:r>
              <w:rPr>
                <w:noProof/>
                <w:webHidden/>
              </w:rPr>
            </w:r>
            <w:r>
              <w:rPr>
                <w:noProof/>
                <w:webHidden/>
              </w:rPr>
              <w:fldChar w:fldCharType="separate"/>
            </w:r>
            <w:r>
              <w:rPr>
                <w:noProof/>
                <w:webHidden/>
              </w:rPr>
              <w:t>50</w:t>
            </w:r>
            <w:r>
              <w:rPr>
                <w:noProof/>
                <w:webHidden/>
              </w:rPr>
              <w:fldChar w:fldCharType="end"/>
            </w:r>
          </w:hyperlink>
        </w:p>
        <w:p w14:paraId="271697B5" w14:textId="57B9EDA4"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64" w:history="1">
            <w:r w:rsidRPr="00A80CDB">
              <w:rPr>
                <w:rStyle w:val="Hipervnculo"/>
                <w:noProof/>
              </w:rPr>
              <w:t>5.2 Instrumentos o herramientas utilizadas</w:t>
            </w:r>
            <w:r>
              <w:rPr>
                <w:noProof/>
                <w:webHidden/>
              </w:rPr>
              <w:tab/>
            </w:r>
            <w:r>
              <w:rPr>
                <w:noProof/>
                <w:webHidden/>
              </w:rPr>
              <w:fldChar w:fldCharType="begin"/>
            </w:r>
            <w:r>
              <w:rPr>
                <w:noProof/>
                <w:webHidden/>
              </w:rPr>
              <w:instrText xml:space="preserve"> PAGEREF _Toc242809364 \h </w:instrText>
            </w:r>
            <w:r>
              <w:rPr>
                <w:noProof/>
                <w:webHidden/>
              </w:rPr>
            </w:r>
            <w:r>
              <w:rPr>
                <w:noProof/>
                <w:webHidden/>
              </w:rPr>
              <w:fldChar w:fldCharType="separate"/>
            </w:r>
            <w:r>
              <w:rPr>
                <w:noProof/>
                <w:webHidden/>
              </w:rPr>
              <w:t>50</w:t>
            </w:r>
            <w:r>
              <w:rPr>
                <w:noProof/>
                <w:webHidden/>
              </w:rPr>
              <w:fldChar w:fldCharType="end"/>
            </w:r>
          </w:hyperlink>
        </w:p>
        <w:p w14:paraId="28C6BB7E" w14:textId="3E680B59"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65" w:history="1">
            <w:r w:rsidRPr="00A80CDB">
              <w:rPr>
                <w:rStyle w:val="Hipervnculo"/>
                <w:noProof/>
              </w:rPr>
              <w:t>5.3 Población y muestra</w:t>
            </w:r>
            <w:r>
              <w:rPr>
                <w:noProof/>
                <w:webHidden/>
              </w:rPr>
              <w:tab/>
            </w:r>
            <w:r>
              <w:rPr>
                <w:noProof/>
                <w:webHidden/>
              </w:rPr>
              <w:fldChar w:fldCharType="begin"/>
            </w:r>
            <w:r>
              <w:rPr>
                <w:noProof/>
                <w:webHidden/>
              </w:rPr>
              <w:instrText xml:space="preserve"> PAGEREF _Toc242809365 \h </w:instrText>
            </w:r>
            <w:r>
              <w:rPr>
                <w:noProof/>
                <w:webHidden/>
              </w:rPr>
            </w:r>
            <w:r>
              <w:rPr>
                <w:noProof/>
                <w:webHidden/>
              </w:rPr>
              <w:fldChar w:fldCharType="separate"/>
            </w:r>
            <w:r>
              <w:rPr>
                <w:noProof/>
                <w:webHidden/>
              </w:rPr>
              <w:t>51</w:t>
            </w:r>
            <w:r>
              <w:rPr>
                <w:noProof/>
                <w:webHidden/>
              </w:rPr>
              <w:fldChar w:fldCharType="end"/>
            </w:r>
          </w:hyperlink>
        </w:p>
        <w:p w14:paraId="6B13A836" w14:textId="19C8FCDC" w:rsidR="0068522C" w:rsidRDefault="0068522C">
          <w:pPr>
            <w:pStyle w:val="TDC1"/>
            <w:rPr>
              <w:rFonts w:asciiTheme="minorHAnsi" w:eastAsiaTheme="minorEastAsia" w:hAnsiTheme="minorHAnsi" w:cstheme="minorBidi"/>
              <w:noProof/>
              <w:color w:val="auto"/>
              <w:kern w:val="2"/>
              <w14:ligatures w14:val="standardContextual"/>
            </w:rPr>
          </w:pPr>
          <w:hyperlink w:anchor="_Toc242809366" w:history="1">
            <w:r w:rsidRPr="00A80CDB">
              <w:rPr>
                <w:rStyle w:val="Hipervnculo"/>
                <w:rFonts w:cs="Arial"/>
                <w:b/>
                <w:noProof/>
              </w:rPr>
              <w:t>6. LINEAMIENTOS Y REQUERIMIENTOS DEL VIDEOJUEGO</w:t>
            </w:r>
            <w:r>
              <w:rPr>
                <w:noProof/>
                <w:webHidden/>
              </w:rPr>
              <w:tab/>
            </w:r>
            <w:r>
              <w:rPr>
                <w:noProof/>
                <w:webHidden/>
              </w:rPr>
              <w:fldChar w:fldCharType="begin"/>
            </w:r>
            <w:r>
              <w:rPr>
                <w:noProof/>
                <w:webHidden/>
              </w:rPr>
              <w:instrText xml:space="preserve"> PAGEREF _Toc242809366 \h </w:instrText>
            </w:r>
            <w:r>
              <w:rPr>
                <w:noProof/>
                <w:webHidden/>
              </w:rPr>
            </w:r>
            <w:r>
              <w:rPr>
                <w:noProof/>
                <w:webHidden/>
              </w:rPr>
              <w:fldChar w:fldCharType="separate"/>
            </w:r>
            <w:r>
              <w:rPr>
                <w:noProof/>
                <w:webHidden/>
              </w:rPr>
              <w:t>52</w:t>
            </w:r>
            <w:r>
              <w:rPr>
                <w:noProof/>
                <w:webHidden/>
              </w:rPr>
              <w:fldChar w:fldCharType="end"/>
            </w:r>
          </w:hyperlink>
        </w:p>
        <w:p w14:paraId="6C291ED8" w14:textId="0A719669"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67" w:history="1">
            <w:r w:rsidRPr="00A80CDB">
              <w:rPr>
                <w:rStyle w:val="Hipervnculo"/>
                <w:noProof/>
              </w:rPr>
              <w:t>6.1 Desarrollo</w:t>
            </w:r>
            <w:r>
              <w:rPr>
                <w:noProof/>
                <w:webHidden/>
              </w:rPr>
              <w:tab/>
            </w:r>
            <w:r>
              <w:rPr>
                <w:noProof/>
                <w:webHidden/>
              </w:rPr>
              <w:fldChar w:fldCharType="begin"/>
            </w:r>
            <w:r>
              <w:rPr>
                <w:noProof/>
                <w:webHidden/>
              </w:rPr>
              <w:instrText xml:space="preserve"> PAGEREF _Toc242809367 \h </w:instrText>
            </w:r>
            <w:r>
              <w:rPr>
                <w:noProof/>
                <w:webHidden/>
              </w:rPr>
            </w:r>
            <w:r>
              <w:rPr>
                <w:noProof/>
                <w:webHidden/>
              </w:rPr>
              <w:fldChar w:fldCharType="separate"/>
            </w:r>
            <w:r>
              <w:rPr>
                <w:noProof/>
                <w:webHidden/>
              </w:rPr>
              <w:t>52</w:t>
            </w:r>
            <w:r>
              <w:rPr>
                <w:noProof/>
                <w:webHidden/>
              </w:rPr>
              <w:fldChar w:fldCharType="end"/>
            </w:r>
          </w:hyperlink>
        </w:p>
        <w:p w14:paraId="00912ECC" w14:textId="77E102DB" w:rsidR="0068522C" w:rsidRDefault="0068522C">
          <w:pPr>
            <w:pStyle w:val="TDC3"/>
            <w:rPr>
              <w:rFonts w:asciiTheme="minorHAnsi" w:eastAsiaTheme="minorEastAsia" w:hAnsiTheme="minorHAnsi" w:cstheme="minorBidi"/>
              <w:noProof/>
              <w:color w:val="auto"/>
              <w:kern w:val="2"/>
              <w14:ligatures w14:val="standardContextual"/>
            </w:rPr>
          </w:pPr>
          <w:hyperlink w:anchor="_Toc242809368" w:history="1">
            <w:r w:rsidRPr="00A80CDB">
              <w:rPr>
                <w:rStyle w:val="Hipervnculo"/>
                <w:rFonts w:cs="Arial"/>
                <w:noProof/>
              </w:rPr>
              <w:t>6.1.1 De la revisión teórica a los lineamientos</w:t>
            </w:r>
            <w:r>
              <w:rPr>
                <w:noProof/>
                <w:webHidden/>
              </w:rPr>
              <w:tab/>
            </w:r>
            <w:r>
              <w:rPr>
                <w:noProof/>
                <w:webHidden/>
              </w:rPr>
              <w:fldChar w:fldCharType="begin"/>
            </w:r>
            <w:r>
              <w:rPr>
                <w:noProof/>
                <w:webHidden/>
              </w:rPr>
              <w:instrText xml:space="preserve"> PAGEREF _Toc242809368 \h </w:instrText>
            </w:r>
            <w:r>
              <w:rPr>
                <w:noProof/>
                <w:webHidden/>
              </w:rPr>
            </w:r>
            <w:r>
              <w:rPr>
                <w:noProof/>
                <w:webHidden/>
              </w:rPr>
              <w:fldChar w:fldCharType="separate"/>
            </w:r>
            <w:r>
              <w:rPr>
                <w:noProof/>
                <w:webHidden/>
              </w:rPr>
              <w:t>52</w:t>
            </w:r>
            <w:r>
              <w:rPr>
                <w:noProof/>
                <w:webHidden/>
              </w:rPr>
              <w:fldChar w:fldCharType="end"/>
            </w:r>
          </w:hyperlink>
        </w:p>
        <w:p w14:paraId="5CBCF1FE" w14:textId="3B0FC07F" w:rsidR="0068522C" w:rsidRDefault="0068522C">
          <w:pPr>
            <w:pStyle w:val="TDC3"/>
            <w:rPr>
              <w:rFonts w:asciiTheme="minorHAnsi" w:eastAsiaTheme="minorEastAsia" w:hAnsiTheme="minorHAnsi" w:cstheme="minorBidi"/>
              <w:noProof/>
              <w:color w:val="auto"/>
              <w:kern w:val="2"/>
              <w14:ligatures w14:val="standardContextual"/>
            </w:rPr>
          </w:pPr>
          <w:hyperlink w:anchor="_Toc242809369" w:history="1">
            <w:r w:rsidRPr="00A80CDB">
              <w:rPr>
                <w:rStyle w:val="Hipervnculo"/>
                <w:rFonts w:cs="Arial"/>
                <w:noProof/>
              </w:rPr>
              <w:t>6.1.2 Especificación de requerimientos</w:t>
            </w:r>
            <w:r>
              <w:rPr>
                <w:noProof/>
                <w:webHidden/>
              </w:rPr>
              <w:tab/>
            </w:r>
            <w:r>
              <w:rPr>
                <w:noProof/>
                <w:webHidden/>
              </w:rPr>
              <w:fldChar w:fldCharType="begin"/>
            </w:r>
            <w:r>
              <w:rPr>
                <w:noProof/>
                <w:webHidden/>
              </w:rPr>
              <w:instrText xml:space="preserve"> PAGEREF _Toc242809369 \h </w:instrText>
            </w:r>
            <w:r>
              <w:rPr>
                <w:noProof/>
                <w:webHidden/>
              </w:rPr>
            </w:r>
            <w:r>
              <w:rPr>
                <w:noProof/>
                <w:webHidden/>
              </w:rPr>
              <w:fldChar w:fldCharType="separate"/>
            </w:r>
            <w:r>
              <w:rPr>
                <w:noProof/>
                <w:webHidden/>
              </w:rPr>
              <w:t>53</w:t>
            </w:r>
            <w:r>
              <w:rPr>
                <w:noProof/>
                <w:webHidden/>
              </w:rPr>
              <w:fldChar w:fldCharType="end"/>
            </w:r>
          </w:hyperlink>
        </w:p>
        <w:p w14:paraId="579C8BB8" w14:textId="42A5B6A0" w:rsidR="0068522C" w:rsidRDefault="0068522C">
          <w:pPr>
            <w:pStyle w:val="TDC3"/>
            <w:rPr>
              <w:rFonts w:asciiTheme="minorHAnsi" w:eastAsiaTheme="minorEastAsia" w:hAnsiTheme="minorHAnsi" w:cstheme="minorBidi"/>
              <w:noProof/>
              <w:color w:val="auto"/>
              <w:kern w:val="2"/>
              <w14:ligatures w14:val="standardContextual"/>
            </w:rPr>
          </w:pPr>
          <w:hyperlink w:anchor="_Toc242809370" w:history="1">
            <w:r w:rsidRPr="00A80CDB">
              <w:rPr>
                <w:rStyle w:val="Hipervnculo"/>
                <w:rFonts w:cs="Arial"/>
                <w:noProof/>
              </w:rPr>
              <w:t>6.1.3 Un documento que se corrigió con el juego</w:t>
            </w:r>
            <w:r>
              <w:rPr>
                <w:noProof/>
                <w:webHidden/>
              </w:rPr>
              <w:tab/>
            </w:r>
            <w:r>
              <w:rPr>
                <w:noProof/>
                <w:webHidden/>
              </w:rPr>
              <w:fldChar w:fldCharType="begin"/>
            </w:r>
            <w:r>
              <w:rPr>
                <w:noProof/>
                <w:webHidden/>
              </w:rPr>
              <w:instrText xml:space="preserve"> PAGEREF _Toc242809370 \h </w:instrText>
            </w:r>
            <w:r>
              <w:rPr>
                <w:noProof/>
                <w:webHidden/>
              </w:rPr>
            </w:r>
            <w:r>
              <w:rPr>
                <w:noProof/>
                <w:webHidden/>
              </w:rPr>
              <w:fldChar w:fldCharType="separate"/>
            </w:r>
            <w:r>
              <w:rPr>
                <w:noProof/>
                <w:webHidden/>
              </w:rPr>
              <w:t>54</w:t>
            </w:r>
            <w:r>
              <w:rPr>
                <w:noProof/>
                <w:webHidden/>
              </w:rPr>
              <w:fldChar w:fldCharType="end"/>
            </w:r>
          </w:hyperlink>
        </w:p>
        <w:p w14:paraId="2BA8ED1C" w14:textId="1F5B3B31"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71" w:history="1">
            <w:r w:rsidRPr="00A80CDB">
              <w:rPr>
                <w:rStyle w:val="Hipervnculo"/>
                <w:noProof/>
              </w:rPr>
              <w:t>6.2 Resultados</w:t>
            </w:r>
            <w:r>
              <w:rPr>
                <w:noProof/>
                <w:webHidden/>
              </w:rPr>
              <w:tab/>
            </w:r>
            <w:r>
              <w:rPr>
                <w:noProof/>
                <w:webHidden/>
              </w:rPr>
              <w:fldChar w:fldCharType="begin"/>
            </w:r>
            <w:r>
              <w:rPr>
                <w:noProof/>
                <w:webHidden/>
              </w:rPr>
              <w:instrText xml:space="preserve"> PAGEREF _Toc242809371 \h </w:instrText>
            </w:r>
            <w:r>
              <w:rPr>
                <w:noProof/>
                <w:webHidden/>
              </w:rPr>
            </w:r>
            <w:r>
              <w:rPr>
                <w:noProof/>
                <w:webHidden/>
              </w:rPr>
              <w:fldChar w:fldCharType="separate"/>
            </w:r>
            <w:r>
              <w:rPr>
                <w:noProof/>
                <w:webHidden/>
              </w:rPr>
              <w:t>54</w:t>
            </w:r>
            <w:r>
              <w:rPr>
                <w:noProof/>
                <w:webHidden/>
              </w:rPr>
              <w:fldChar w:fldCharType="end"/>
            </w:r>
          </w:hyperlink>
        </w:p>
        <w:p w14:paraId="0A9D07CB" w14:textId="1D56CE77"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72" w:history="1">
            <w:r w:rsidRPr="00A80CDB">
              <w:rPr>
                <w:rStyle w:val="Hipervnculo"/>
                <w:noProof/>
              </w:rPr>
              <w:t>6.3 Conclusiones del objetivo</w:t>
            </w:r>
            <w:r>
              <w:rPr>
                <w:noProof/>
                <w:webHidden/>
              </w:rPr>
              <w:tab/>
            </w:r>
            <w:r>
              <w:rPr>
                <w:noProof/>
                <w:webHidden/>
              </w:rPr>
              <w:fldChar w:fldCharType="begin"/>
            </w:r>
            <w:r>
              <w:rPr>
                <w:noProof/>
                <w:webHidden/>
              </w:rPr>
              <w:instrText xml:space="preserve"> PAGEREF _Toc242809372 \h </w:instrText>
            </w:r>
            <w:r>
              <w:rPr>
                <w:noProof/>
                <w:webHidden/>
              </w:rPr>
            </w:r>
            <w:r>
              <w:rPr>
                <w:noProof/>
                <w:webHidden/>
              </w:rPr>
              <w:fldChar w:fldCharType="separate"/>
            </w:r>
            <w:r>
              <w:rPr>
                <w:noProof/>
                <w:webHidden/>
              </w:rPr>
              <w:t>55</w:t>
            </w:r>
            <w:r>
              <w:rPr>
                <w:noProof/>
                <w:webHidden/>
              </w:rPr>
              <w:fldChar w:fldCharType="end"/>
            </w:r>
          </w:hyperlink>
        </w:p>
        <w:p w14:paraId="4540A833" w14:textId="58D410E0" w:rsidR="0068522C" w:rsidRDefault="0068522C">
          <w:pPr>
            <w:pStyle w:val="TDC1"/>
            <w:rPr>
              <w:rFonts w:asciiTheme="minorHAnsi" w:eastAsiaTheme="minorEastAsia" w:hAnsiTheme="minorHAnsi" w:cstheme="minorBidi"/>
              <w:noProof/>
              <w:color w:val="auto"/>
              <w:kern w:val="2"/>
              <w14:ligatures w14:val="standardContextual"/>
            </w:rPr>
          </w:pPr>
          <w:hyperlink w:anchor="_Toc242809373" w:history="1">
            <w:r w:rsidRPr="00A80CDB">
              <w:rPr>
                <w:rStyle w:val="Hipervnculo"/>
                <w:rFonts w:cs="Arial"/>
                <w:b/>
                <w:noProof/>
              </w:rPr>
              <w:t>7. DISEÑO PEDAGÓGICO Y NARRATIVO DEL VIDEOJUEGO</w:t>
            </w:r>
            <w:r>
              <w:rPr>
                <w:noProof/>
                <w:webHidden/>
              </w:rPr>
              <w:tab/>
            </w:r>
            <w:r>
              <w:rPr>
                <w:noProof/>
                <w:webHidden/>
              </w:rPr>
              <w:fldChar w:fldCharType="begin"/>
            </w:r>
            <w:r>
              <w:rPr>
                <w:noProof/>
                <w:webHidden/>
              </w:rPr>
              <w:instrText xml:space="preserve"> PAGEREF _Toc242809373 \h </w:instrText>
            </w:r>
            <w:r>
              <w:rPr>
                <w:noProof/>
                <w:webHidden/>
              </w:rPr>
            </w:r>
            <w:r>
              <w:rPr>
                <w:noProof/>
                <w:webHidden/>
              </w:rPr>
              <w:fldChar w:fldCharType="separate"/>
            </w:r>
            <w:r>
              <w:rPr>
                <w:noProof/>
                <w:webHidden/>
              </w:rPr>
              <w:t>56</w:t>
            </w:r>
            <w:r>
              <w:rPr>
                <w:noProof/>
                <w:webHidden/>
              </w:rPr>
              <w:fldChar w:fldCharType="end"/>
            </w:r>
          </w:hyperlink>
        </w:p>
        <w:p w14:paraId="5C8181DF" w14:textId="0617D366"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74" w:history="1">
            <w:r w:rsidRPr="00A80CDB">
              <w:rPr>
                <w:rStyle w:val="Hipervnculo"/>
                <w:noProof/>
              </w:rPr>
              <w:t>7.1 Desarrollo</w:t>
            </w:r>
            <w:r>
              <w:rPr>
                <w:noProof/>
                <w:webHidden/>
              </w:rPr>
              <w:tab/>
            </w:r>
            <w:r>
              <w:rPr>
                <w:noProof/>
                <w:webHidden/>
              </w:rPr>
              <w:fldChar w:fldCharType="begin"/>
            </w:r>
            <w:r>
              <w:rPr>
                <w:noProof/>
                <w:webHidden/>
              </w:rPr>
              <w:instrText xml:space="preserve"> PAGEREF _Toc242809374 \h </w:instrText>
            </w:r>
            <w:r>
              <w:rPr>
                <w:noProof/>
                <w:webHidden/>
              </w:rPr>
            </w:r>
            <w:r>
              <w:rPr>
                <w:noProof/>
                <w:webHidden/>
              </w:rPr>
              <w:fldChar w:fldCharType="separate"/>
            </w:r>
            <w:r>
              <w:rPr>
                <w:noProof/>
                <w:webHidden/>
              </w:rPr>
              <w:t>56</w:t>
            </w:r>
            <w:r>
              <w:rPr>
                <w:noProof/>
                <w:webHidden/>
              </w:rPr>
              <w:fldChar w:fldCharType="end"/>
            </w:r>
          </w:hyperlink>
        </w:p>
        <w:p w14:paraId="6F601D94" w14:textId="31A8903E" w:rsidR="0068522C" w:rsidRDefault="0068522C">
          <w:pPr>
            <w:pStyle w:val="TDC3"/>
            <w:rPr>
              <w:rFonts w:asciiTheme="minorHAnsi" w:eastAsiaTheme="minorEastAsia" w:hAnsiTheme="minorHAnsi" w:cstheme="minorBidi"/>
              <w:noProof/>
              <w:color w:val="auto"/>
              <w:kern w:val="2"/>
              <w14:ligatures w14:val="standardContextual"/>
            </w:rPr>
          </w:pPr>
          <w:hyperlink w:anchor="_Toc242809375" w:history="1">
            <w:r w:rsidRPr="00A80CDB">
              <w:rPr>
                <w:rStyle w:val="Hipervnculo"/>
                <w:rFonts w:cs="Arial"/>
                <w:noProof/>
              </w:rPr>
              <w:t>7.1.1 Premisa y hilo narrativo</w:t>
            </w:r>
            <w:r>
              <w:rPr>
                <w:noProof/>
                <w:webHidden/>
              </w:rPr>
              <w:tab/>
            </w:r>
            <w:r>
              <w:rPr>
                <w:noProof/>
                <w:webHidden/>
              </w:rPr>
              <w:fldChar w:fldCharType="begin"/>
            </w:r>
            <w:r>
              <w:rPr>
                <w:noProof/>
                <w:webHidden/>
              </w:rPr>
              <w:instrText xml:space="preserve"> PAGEREF _Toc242809375 \h </w:instrText>
            </w:r>
            <w:r>
              <w:rPr>
                <w:noProof/>
                <w:webHidden/>
              </w:rPr>
            </w:r>
            <w:r>
              <w:rPr>
                <w:noProof/>
                <w:webHidden/>
              </w:rPr>
              <w:fldChar w:fldCharType="separate"/>
            </w:r>
            <w:r>
              <w:rPr>
                <w:noProof/>
                <w:webHidden/>
              </w:rPr>
              <w:t>56</w:t>
            </w:r>
            <w:r>
              <w:rPr>
                <w:noProof/>
                <w:webHidden/>
              </w:rPr>
              <w:fldChar w:fldCharType="end"/>
            </w:r>
          </w:hyperlink>
        </w:p>
        <w:p w14:paraId="555BA13D" w14:textId="157311CF" w:rsidR="0068522C" w:rsidRDefault="0068522C">
          <w:pPr>
            <w:pStyle w:val="TDC3"/>
            <w:rPr>
              <w:rFonts w:asciiTheme="minorHAnsi" w:eastAsiaTheme="minorEastAsia" w:hAnsiTheme="minorHAnsi" w:cstheme="minorBidi"/>
              <w:noProof/>
              <w:color w:val="auto"/>
              <w:kern w:val="2"/>
              <w14:ligatures w14:val="standardContextual"/>
            </w:rPr>
          </w:pPr>
          <w:hyperlink w:anchor="_Toc242809376" w:history="1">
            <w:r w:rsidRPr="00A80CDB">
              <w:rPr>
                <w:rStyle w:val="Hipervnculo"/>
                <w:rFonts w:cs="Arial"/>
                <w:noProof/>
              </w:rPr>
              <w:t>7.1.2 Niveles, facetas y retos</w:t>
            </w:r>
            <w:r>
              <w:rPr>
                <w:noProof/>
                <w:webHidden/>
              </w:rPr>
              <w:tab/>
            </w:r>
            <w:r>
              <w:rPr>
                <w:noProof/>
                <w:webHidden/>
              </w:rPr>
              <w:fldChar w:fldCharType="begin"/>
            </w:r>
            <w:r>
              <w:rPr>
                <w:noProof/>
                <w:webHidden/>
              </w:rPr>
              <w:instrText xml:space="preserve"> PAGEREF _Toc242809376 \h </w:instrText>
            </w:r>
            <w:r>
              <w:rPr>
                <w:noProof/>
                <w:webHidden/>
              </w:rPr>
            </w:r>
            <w:r>
              <w:rPr>
                <w:noProof/>
                <w:webHidden/>
              </w:rPr>
              <w:fldChar w:fldCharType="separate"/>
            </w:r>
            <w:r>
              <w:rPr>
                <w:noProof/>
                <w:webHidden/>
              </w:rPr>
              <w:t>56</w:t>
            </w:r>
            <w:r>
              <w:rPr>
                <w:noProof/>
                <w:webHidden/>
              </w:rPr>
              <w:fldChar w:fldCharType="end"/>
            </w:r>
          </w:hyperlink>
        </w:p>
        <w:p w14:paraId="37457F59" w14:textId="05FF506B" w:rsidR="0068522C" w:rsidRDefault="0068522C">
          <w:pPr>
            <w:pStyle w:val="TDC3"/>
            <w:rPr>
              <w:rFonts w:asciiTheme="minorHAnsi" w:eastAsiaTheme="minorEastAsia" w:hAnsiTheme="minorHAnsi" w:cstheme="minorBidi"/>
              <w:noProof/>
              <w:color w:val="auto"/>
              <w:kern w:val="2"/>
              <w14:ligatures w14:val="standardContextual"/>
            </w:rPr>
          </w:pPr>
          <w:hyperlink w:anchor="_Toc242809377" w:history="1">
            <w:r w:rsidRPr="00A80CDB">
              <w:rPr>
                <w:rStyle w:val="Hipervnculo"/>
                <w:rFonts w:cs="Arial"/>
                <w:noProof/>
              </w:rPr>
              <w:t>7.1.3 Andamiaje y retroalimentación</w:t>
            </w:r>
            <w:r>
              <w:rPr>
                <w:noProof/>
                <w:webHidden/>
              </w:rPr>
              <w:tab/>
            </w:r>
            <w:r>
              <w:rPr>
                <w:noProof/>
                <w:webHidden/>
              </w:rPr>
              <w:fldChar w:fldCharType="begin"/>
            </w:r>
            <w:r>
              <w:rPr>
                <w:noProof/>
                <w:webHidden/>
              </w:rPr>
              <w:instrText xml:space="preserve"> PAGEREF _Toc242809377 \h </w:instrText>
            </w:r>
            <w:r>
              <w:rPr>
                <w:noProof/>
                <w:webHidden/>
              </w:rPr>
            </w:r>
            <w:r>
              <w:rPr>
                <w:noProof/>
                <w:webHidden/>
              </w:rPr>
              <w:fldChar w:fldCharType="separate"/>
            </w:r>
            <w:r>
              <w:rPr>
                <w:noProof/>
                <w:webHidden/>
              </w:rPr>
              <w:t>57</w:t>
            </w:r>
            <w:r>
              <w:rPr>
                <w:noProof/>
                <w:webHidden/>
              </w:rPr>
              <w:fldChar w:fldCharType="end"/>
            </w:r>
          </w:hyperlink>
        </w:p>
        <w:p w14:paraId="0033392D" w14:textId="616E4410" w:rsidR="0068522C" w:rsidRDefault="0068522C">
          <w:pPr>
            <w:pStyle w:val="TDC3"/>
            <w:rPr>
              <w:rFonts w:asciiTheme="minorHAnsi" w:eastAsiaTheme="minorEastAsia" w:hAnsiTheme="minorHAnsi" w:cstheme="minorBidi"/>
              <w:noProof/>
              <w:color w:val="auto"/>
              <w:kern w:val="2"/>
              <w14:ligatures w14:val="standardContextual"/>
            </w:rPr>
          </w:pPr>
          <w:hyperlink w:anchor="_Toc242809378" w:history="1">
            <w:r w:rsidRPr="00A80CDB">
              <w:rPr>
                <w:rStyle w:val="Hipervnculo"/>
                <w:rFonts w:cs="Arial"/>
                <w:noProof/>
              </w:rPr>
              <w:t>7.1.4 Casos de uso, historias de usuario y arquitectura</w:t>
            </w:r>
            <w:r>
              <w:rPr>
                <w:noProof/>
                <w:webHidden/>
              </w:rPr>
              <w:tab/>
            </w:r>
            <w:r>
              <w:rPr>
                <w:noProof/>
                <w:webHidden/>
              </w:rPr>
              <w:fldChar w:fldCharType="begin"/>
            </w:r>
            <w:r>
              <w:rPr>
                <w:noProof/>
                <w:webHidden/>
              </w:rPr>
              <w:instrText xml:space="preserve"> PAGEREF _Toc242809378 \h </w:instrText>
            </w:r>
            <w:r>
              <w:rPr>
                <w:noProof/>
                <w:webHidden/>
              </w:rPr>
            </w:r>
            <w:r>
              <w:rPr>
                <w:noProof/>
                <w:webHidden/>
              </w:rPr>
              <w:fldChar w:fldCharType="separate"/>
            </w:r>
            <w:r>
              <w:rPr>
                <w:noProof/>
                <w:webHidden/>
              </w:rPr>
              <w:t>58</w:t>
            </w:r>
            <w:r>
              <w:rPr>
                <w:noProof/>
                <w:webHidden/>
              </w:rPr>
              <w:fldChar w:fldCharType="end"/>
            </w:r>
          </w:hyperlink>
        </w:p>
        <w:p w14:paraId="48251D88" w14:textId="4758A282"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79" w:history="1">
            <w:r w:rsidRPr="00A80CDB">
              <w:rPr>
                <w:rStyle w:val="Hipervnculo"/>
                <w:noProof/>
              </w:rPr>
              <w:t>7.2 Resultados</w:t>
            </w:r>
            <w:r>
              <w:rPr>
                <w:noProof/>
                <w:webHidden/>
              </w:rPr>
              <w:tab/>
            </w:r>
            <w:r>
              <w:rPr>
                <w:noProof/>
                <w:webHidden/>
              </w:rPr>
              <w:fldChar w:fldCharType="begin"/>
            </w:r>
            <w:r>
              <w:rPr>
                <w:noProof/>
                <w:webHidden/>
              </w:rPr>
              <w:instrText xml:space="preserve"> PAGEREF _Toc242809379 \h </w:instrText>
            </w:r>
            <w:r>
              <w:rPr>
                <w:noProof/>
                <w:webHidden/>
              </w:rPr>
            </w:r>
            <w:r>
              <w:rPr>
                <w:noProof/>
                <w:webHidden/>
              </w:rPr>
              <w:fldChar w:fldCharType="separate"/>
            </w:r>
            <w:r>
              <w:rPr>
                <w:noProof/>
                <w:webHidden/>
              </w:rPr>
              <w:t>58</w:t>
            </w:r>
            <w:r>
              <w:rPr>
                <w:noProof/>
                <w:webHidden/>
              </w:rPr>
              <w:fldChar w:fldCharType="end"/>
            </w:r>
          </w:hyperlink>
        </w:p>
        <w:p w14:paraId="52EACE5C" w14:textId="358F27C3"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80" w:history="1">
            <w:r w:rsidRPr="00A80CDB">
              <w:rPr>
                <w:rStyle w:val="Hipervnculo"/>
                <w:noProof/>
              </w:rPr>
              <w:t>7.3 Conclusiones del objetivo</w:t>
            </w:r>
            <w:r>
              <w:rPr>
                <w:noProof/>
                <w:webHidden/>
              </w:rPr>
              <w:tab/>
            </w:r>
            <w:r>
              <w:rPr>
                <w:noProof/>
                <w:webHidden/>
              </w:rPr>
              <w:fldChar w:fldCharType="begin"/>
            </w:r>
            <w:r>
              <w:rPr>
                <w:noProof/>
                <w:webHidden/>
              </w:rPr>
              <w:instrText xml:space="preserve"> PAGEREF _Toc242809380 \h </w:instrText>
            </w:r>
            <w:r>
              <w:rPr>
                <w:noProof/>
                <w:webHidden/>
              </w:rPr>
            </w:r>
            <w:r>
              <w:rPr>
                <w:noProof/>
                <w:webHidden/>
              </w:rPr>
              <w:fldChar w:fldCharType="separate"/>
            </w:r>
            <w:r>
              <w:rPr>
                <w:noProof/>
                <w:webHidden/>
              </w:rPr>
              <w:t>59</w:t>
            </w:r>
            <w:r>
              <w:rPr>
                <w:noProof/>
                <w:webHidden/>
              </w:rPr>
              <w:fldChar w:fldCharType="end"/>
            </w:r>
          </w:hyperlink>
        </w:p>
        <w:p w14:paraId="14FB937D" w14:textId="71444319" w:rsidR="0068522C" w:rsidRDefault="0068522C">
          <w:pPr>
            <w:pStyle w:val="TDC1"/>
            <w:rPr>
              <w:rFonts w:asciiTheme="minorHAnsi" w:eastAsiaTheme="minorEastAsia" w:hAnsiTheme="minorHAnsi" w:cstheme="minorBidi"/>
              <w:noProof/>
              <w:color w:val="auto"/>
              <w:kern w:val="2"/>
              <w14:ligatures w14:val="standardContextual"/>
            </w:rPr>
          </w:pPr>
          <w:hyperlink w:anchor="_Toc242809381" w:history="1">
            <w:r w:rsidRPr="00A80CDB">
              <w:rPr>
                <w:rStyle w:val="Hipervnculo"/>
                <w:rFonts w:cs="Arial"/>
                <w:b/>
                <w:noProof/>
              </w:rPr>
              <w:t>8. DESARROLLO DEL PROTOTIPO FUNCIONAL</w:t>
            </w:r>
            <w:r>
              <w:rPr>
                <w:noProof/>
                <w:webHidden/>
              </w:rPr>
              <w:tab/>
            </w:r>
            <w:r>
              <w:rPr>
                <w:noProof/>
                <w:webHidden/>
              </w:rPr>
              <w:fldChar w:fldCharType="begin"/>
            </w:r>
            <w:r>
              <w:rPr>
                <w:noProof/>
                <w:webHidden/>
              </w:rPr>
              <w:instrText xml:space="preserve"> PAGEREF _Toc242809381 \h </w:instrText>
            </w:r>
            <w:r>
              <w:rPr>
                <w:noProof/>
                <w:webHidden/>
              </w:rPr>
            </w:r>
            <w:r>
              <w:rPr>
                <w:noProof/>
                <w:webHidden/>
              </w:rPr>
              <w:fldChar w:fldCharType="separate"/>
            </w:r>
            <w:r>
              <w:rPr>
                <w:noProof/>
                <w:webHidden/>
              </w:rPr>
              <w:t>60</w:t>
            </w:r>
            <w:r>
              <w:rPr>
                <w:noProof/>
                <w:webHidden/>
              </w:rPr>
              <w:fldChar w:fldCharType="end"/>
            </w:r>
          </w:hyperlink>
        </w:p>
        <w:p w14:paraId="1255E3C0" w14:textId="5B5AD10F"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82" w:history="1">
            <w:r w:rsidRPr="00A80CDB">
              <w:rPr>
                <w:rStyle w:val="Hipervnculo"/>
                <w:noProof/>
              </w:rPr>
              <w:t>8.1 Desarrollo</w:t>
            </w:r>
            <w:r>
              <w:rPr>
                <w:noProof/>
                <w:webHidden/>
              </w:rPr>
              <w:tab/>
            </w:r>
            <w:r>
              <w:rPr>
                <w:noProof/>
                <w:webHidden/>
              </w:rPr>
              <w:fldChar w:fldCharType="begin"/>
            </w:r>
            <w:r>
              <w:rPr>
                <w:noProof/>
                <w:webHidden/>
              </w:rPr>
              <w:instrText xml:space="preserve"> PAGEREF _Toc242809382 \h </w:instrText>
            </w:r>
            <w:r>
              <w:rPr>
                <w:noProof/>
                <w:webHidden/>
              </w:rPr>
            </w:r>
            <w:r>
              <w:rPr>
                <w:noProof/>
                <w:webHidden/>
              </w:rPr>
              <w:fldChar w:fldCharType="separate"/>
            </w:r>
            <w:r>
              <w:rPr>
                <w:noProof/>
                <w:webHidden/>
              </w:rPr>
              <w:t>60</w:t>
            </w:r>
            <w:r>
              <w:rPr>
                <w:noProof/>
                <w:webHidden/>
              </w:rPr>
              <w:fldChar w:fldCharType="end"/>
            </w:r>
          </w:hyperlink>
        </w:p>
        <w:p w14:paraId="040EFF37" w14:textId="20B009F5" w:rsidR="0068522C" w:rsidRDefault="0068522C">
          <w:pPr>
            <w:pStyle w:val="TDC3"/>
            <w:rPr>
              <w:rFonts w:asciiTheme="minorHAnsi" w:eastAsiaTheme="minorEastAsia" w:hAnsiTheme="minorHAnsi" w:cstheme="minorBidi"/>
              <w:noProof/>
              <w:color w:val="auto"/>
              <w:kern w:val="2"/>
              <w14:ligatures w14:val="standardContextual"/>
            </w:rPr>
          </w:pPr>
          <w:hyperlink w:anchor="_Toc242809383" w:history="1">
            <w:r w:rsidRPr="00A80CDB">
              <w:rPr>
                <w:rStyle w:val="Hipervnculo"/>
                <w:rFonts w:cs="Arial"/>
                <w:noProof/>
              </w:rPr>
              <w:t>8.1.1 Organización del trabajo</w:t>
            </w:r>
            <w:r>
              <w:rPr>
                <w:noProof/>
                <w:webHidden/>
              </w:rPr>
              <w:tab/>
            </w:r>
            <w:r>
              <w:rPr>
                <w:noProof/>
                <w:webHidden/>
              </w:rPr>
              <w:fldChar w:fldCharType="begin"/>
            </w:r>
            <w:r>
              <w:rPr>
                <w:noProof/>
                <w:webHidden/>
              </w:rPr>
              <w:instrText xml:space="preserve"> PAGEREF _Toc242809383 \h </w:instrText>
            </w:r>
            <w:r>
              <w:rPr>
                <w:noProof/>
                <w:webHidden/>
              </w:rPr>
            </w:r>
            <w:r>
              <w:rPr>
                <w:noProof/>
                <w:webHidden/>
              </w:rPr>
              <w:fldChar w:fldCharType="separate"/>
            </w:r>
            <w:r>
              <w:rPr>
                <w:noProof/>
                <w:webHidden/>
              </w:rPr>
              <w:t>60</w:t>
            </w:r>
            <w:r>
              <w:rPr>
                <w:noProof/>
                <w:webHidden/>
              </w:rPr>
              <w:fldChar w:fldCharType="end"/>
            </w:r>
          </w:hyperlink>
        </w:p>
        <w:p w14:paraId="4E6198E0" w14:textId="2E860D42" w:rsidR="0068522C" w:rsidRDefault="0068522C">
          <w:pPr>
            <w:pStyle w:val="TDC3"/>
            <w:rPr>
              <w:rFonts w:asciiTheme="minorHAnsi" w:eastAsiaTheme="minorEastAsia" w:hAnsiTheme="minorHAnsi" w:cstheme="minorBidi"/>
              <w:noProof/>
              <w:color w:val="auto"/>
              <w:kern w:val="2"/>
              <w14:ligatures w14:val="standardContextual"/>
            </w:rPr>
          </w:pPr>
          <w:hyperlink w:anchor="_Toc242809384" w:history="1">
            <w:r w:rsidRPr="00A80CDB">
              <w:rPr>
                <w:rStyle w:val="Hipervnculo"/>
                <w:rFonts w:cs="Arial"/>
                <w:noProof/>
              </w:rPr>
              <w:t>8.1.2 Arquitectura implementada</w:t>
            </w:r>
            <w:r>
              <w:rPr>
                <w:noProof/>
                <w:webHidden/>
              </w:rPr>
              <w:tab/>
            </w:r>
            <w:r>
              <w:rPr>
                <w:noProof/>
                <w:webHidden/>
              </w:rPr>
              <w:fldChar w:fldCharType="begin"/>
            </w:r>
            <w:r>
              <w:rPr>
                <w:noProof/>
                <w:webHidden/>
              </w:rPr>
              <w:instrText xml:space="preserve"> PAGEREF _Toc242809384 \h </w:instrText>
            </w:r>
            <w:r>
              <w:rPr>
                <w:noProof/>
                <w:webHidden/>
              </w:rPr>
            </w:r>
            <w:r>
              <w:rPr>
                <w:noProof/>
                <w:webHidden/>
              </w:rPr>
              <w:fldChar w:fldCharType="separate"/>
            </w:r>
            <w:r>
              <w:rPr>
                <w:noProof/>
                <w:webHidden/>
              </w:rPr>
              <w:t>61</w:t>
            </w:r>
            <w:r>
              <w:rPr>
                <w:noProof/>
                <w:webHidden/>
              </w:rPr>
              <w:fldChar w:fldCharType="end"/>
            </w:r>
          </w:hyperlink>
        </w:p>
        <w:p w14:paraId="1132B68C" w14:textId="70A13FE8" w:rsidR="0068522C" w:rsidRDefault="0068522C">
          <w:pPr>
            <w:pStyle w:val="TDC3"/>
            <w:rPr>
              <w:rFonts w:asciiTheme="minorHAnsi" w:eastAsiaTheme="minorEastAsia" w:hAnsiTheme="minorHAnsi" w:cstheme="minorBidi"/>
              <w:noProof/>
              <w:color w:val="auto"/>
              <w:kern w:val="2"/>
              <w14:ligatures w14:val="standardContextual"/>
            </w:rPr>
          </w:pPr>
          <w:hyperlink w:anchor="_Toc242809385" w:history="1">
            <w:r w:rsidRPr="00A80CDB">
              <w:rPr>
                <w:rStyle w:val="Hipervnculo"/>
                <w:rFonts w:cs="Arial"/>
                <w:noProof/>
              </w:rPr>
              <w:t>8.1.3 Los tres niveles implementados</w:t>
            </w:r>
            <w:r>
              <w:rPr>
                <w:noProof/>
                <w:webHidden/>
              </w:rPr>
              <w:tab/>
            </w:r>
            <w:r>
              <w:rPr>
                <w:noProof/>
                <w:webHidden/>
              </w:rPr>
              <w:fldChar w:fldCharType="begin"/>
            </w:r>
            <w:r>
              <w:rPr>
                <w:noProof/>
                <w:webHidden/>
              </w:rPr>
              <w:instrText xml:space="preserve"> PAGEREF _Toc242809385 \h </w:instrText>
            </w:r>
            <w:r>
              <w:rPr>
                <w:noProof/>
                <w:webHidden/>
              </w:rPr>
            </w:r>
            <w:r>
              <w:rPr>
                <w:noProof/>
                <w:webHidden/>
              </w:rPr>
              <w:fldChar w:fldCharType="separate"/>
            </w:r>
            <w:r>
              <w:rPr>
                <w:noProof/>
                <w:webHidden/>
              </w:rPr>
              <w:t>62</w:t>
            </w:r>
            <w:r>
              <w:rPr>
                <w:noProof/>
                <w:webHidden/>
              </w:rPr>
              <w:fldChar w:fldCharType="end"/>
            </w:r>
          </w:hyperlink>
        </w:p>
        <w:p w14:paraId="6191E549" w14:textId="422307F0" w:rsidR="0068522C" w:rsidRDefault="0068522C">
          <w:pPr>
            <w:pStyle w:val="TDC3"/>
            <w:rPr>
              <w:rFonts w:asciiTheme="minorHAnsi" w:eastAsiaTheme="minorEastAsia" w:hAnsiTheme="minorHAnsi" w:cstheme="minorBidi"/>
              <w:noProof/>
              <w:color w:val="auto"/>
              <w:kern w:val="2"/>
              <w14:ligatures w14:val="standardContextual"/>
            </w:rPr>
          </w:pPr>
          <w:hyperlink w:anchor="_Toc242809386" w:history="1">
            <w:r w:rsidRPr="00A80CDB">
              <w:rPr>
                <w:rStyle w:val="Hipervnculo"/>
                <w:rFonts w:cs="Arial"/>
                <w:noProof/>
              </w:rPr>
              <w:t>8.1.4 Rendimiento</w:t>
            </w:r>
            <w:r>
              <w:rPr>
                <w:noProof/>
                <w:webHidden/>
              </w:rPr>
              <w:tab/>
            </w:r>
            <w:r>
              <w:rPr>
                <w:noProof/>
                <w:webHidden/>
              </w:rPr>
              <w:fldChar w:fldCharType="begin"/>
            </w:r>
            <w:r>
              <w:rPr>
                <w:noProof/>
                <w:webHidden/>
              </w:rPr>
              <w:instrText xml:space="preserve"> PAGEREF _Toc242809386 \h </w:instrText>
            </w:r>
            <w:r>
              <w:rPr>
                <w:noProof/>
                <w:webHidden/>
              </w:rPr>
            </w:r>
            <w:r>
              <w:rPr>
                <w:noProof/>
                <w:webHidden/>
              </w:rPr>
              <w:fldChar w:fldCharType="separate"/>
            </w:r>
            <w:r>
              <w:rPr>
                <w:noProof/>
                <w:webHidden/>
              </w:rPr>
              <w:t>64</w:t>
            </w:r>
            <w:r>
              <w:rPr>
                <w:noProof/>
                <w:webHidden/>
              </w:rPr>
              <w:fldChar w:fldCharType="end"/>
            </w:r>
          </w:hyperlink>
        </w:p>
        <w:p w14:paraId="351605D9" w14:textId="2891D559"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87" w:history="1">
            <w:r w:rsidRPr="00A80CDB">
              <w:rPr>
                <w:rStyle w:val="Hipervnculo"/>
                <w:noProof/>
              </w:rPr>
              <w:t>8.2 Resultados</w:t>
            </w:r>
            <w:r>
              <w:rPr>
                <w:noProof/>
                <w:webHidden/>
              </w:rPr>
              <w:tab/>
            </w:r>
            <w:r>
              <w:rPr>
                <w:noProof/>
                <w:webHidden/>
              </w:rPr>
              <w:fldChar w:fldCharType="begin"/>
            </w:r>
            <w:r>
              <w:rPr>
                <w:noProof/>
                <w:webHidden/>
              </w:rPr>
              <w:instrText xml:space="preserve"> PAGEREF _Toc242809387 \h </w:instrText>
            </w:r>
            <w:r>
              <w:rPr>
                <w:noProof/>
                <w:webHidden/>
              </w:rPr>
            </w:r>
            <w:r>
              <w:rPr>
                <w:noProof/>
                <w:webHidden/>
              </w:rPr>
              <w:fldChar w:fldCharType="separate"/>
            </w:r>
            <w:r>
              <w:rPr>
                <w:noProof/>
                <w:webHidden/>
              </w:rPr>
              <w:t>65</w:t>
            </w:r>
            <w:r>
              <w:rPr>
                <w:noProof/>
                <w:webHidden/>
              </w:rPr>
              <w:fldChar w:fldCharType="end"/>
            </w:r>
          </w:hyperlink>
        </w:p>
        <w:p w14:paraId="28EB37FD" w14:textId="72A1C370"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88" w:history="1">
            <w:r w:rsidRPr="00A80CDB">
              <w:rPr>
                <w:rStyle w:val="Hipervnculo"/>
                <w:noProof/>
              </w:rPr>
              <w:t>8.3 Conclusiones del objetivo</w:t>
            </w:r>
            <w:r>
              <w:rPr>
                <w:noProof/>
                <w:webHidden/>
              </w:rPr>
              <w:tab/>
            </w:r>
            <w:r>
              <w:rPr>
                <w:noProof/>
                <w:webHidden/>
              </w:rPr>
              <w:fldChar w:fldCharType="begin"/>
            </w:r>
            <w:r>
              <w:rPr>
                <w:noProof/>
                <w:webHidden/>
              </w:rPr>
              <w:instrText xml:space="preserve"> PAGEREF _Toc242809388 \h </w:instrText>
            </w:r>
            <w:r>
              <w:rPr>
                <w:noProof/>
                <w:webHidden/>
              </w:rPr>
            </w:r>
            <w:r>
              <w:rPr>
                <w:noProof/>
                <w:webHidden/>
              </w:rPr>
              <w:fldChar w:fldCharType="separate"/>
            </w:r>
            <w:r>
              <w:rPr>
                <w:noProof/>
                <w:webHidden/>
              </w:rPr>
              <w:t>67</w:t>
            </w:r>
            <w:r>
              <w:rPr>
                <w:noProof/>
                <w:webHidden/>
              </w:rPr>
              <w:fldChar w:fldCharType="end"/>
            </w:r>
          </w:hyperlink>
        </w:p>
        <w:p w14:paraId="62CFBCCD" w14:textId="467B7F9C" w:rsidR="0068522C" w:rsidRDefault="0068522C">
          <w:pPr>
            <w:pStyle w:val="TDC1"/>
            <w:rPr>
              <w:rFonts w:asciiTheme="minorHAnsi" w:eastAsiaTheme="minorEastAsia" w:hAnsiTheme="minorHAnsi" w:cstheme="minorBidi"/>
              <w:noProof/>
              <w:color w:val="auto"/>
              <w:kern w:val="2"/>
              <w14:ligatures w14:val="standardContextual"/>
            </w:rPr>
          </w:pPr>
          <w:hyperlink w:anchor="_Toc242809389" w:history="1">
            <w:r w:rsidRPr="00A80CDB">
              <w:rPr>
                <w:rStyle w:val="Hipervnculo"/>
                <w:rFonts w:cs="Arial"/>
                <w:noProof/>
              </w:rPr>
              <w:t>9. EVALUACIÓN DEL PROTOTIPO</w:t>
            </w:r>
            <w:r>
              <w:rPr>
                <w:noProof/>
                <w:webHidden/>
              </w:rPr>
              <w:tab/>
            </w:r>
            <w:r>
              <w:rPr>
                <w:noProof/>
                <w:webHidden/>
              </w:rPr>
              <w:fldChar w:fldCharType="begin"/>
            </w:r>
            <w:r>
              <w:rPr>
                <w:noProof/>
                <w:webHidden/>
              </w:rPr>
              <w:instrText xml:space="preserve"> PAGEREF _Toc242809389 \h </w:instrText>
            </w:r>
            <w:r>
              <w:rPr>
                <w:noProof/>
                <w:webHidden/>
              </w:rPr>
            </w:r>
            <w:r>
              <w:rPr>
                <w:noProof/>
                <w:webHidden/>
              </w:rPr>
              <w:fldChar w:fldCharType="separate"/>
            </w:r>
            <w:r>
              <w:rPr>
                <w:noProof/>
                <w:webHidden/>
              </w:rPr>
              <w:t>68</w:t>
            </w:r>
            <w:r>
              <w:rPr>
                <w:noProof/>
                <w:webHidden/>
              </w:rPr>
              <w:fldChar w:fldCharType="end"/>
            </w:r>
          </w:hyperlink>
        </w:p>
        <w:p w14:paraId="568AE0C9" w14:textId="04324BA4"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90" w:history="1">
            <w:r w:rsidRPr="00A80CDB">
              <w:rPr>
                <w:rStyle w:val="Hipervnculo"/>
                <w:noProof/>
              </w:rPr>
              <w:t>9.1 Desarrollo</w:t>
            </w:r>
            <w:r>
              <w:rPr>
                <w:noProof/>
                <w:webHidden/>
              </w:rPr>
              <w:tab/>
            </w:r>
            <w:r>
              <w:rPr>
                <w:noProof/>
                <w:webHidden/>
              </w:rPr>
              <w:fldChar w:fldCharType="begin"/>
            </w:r>
            <w:r>
              <w:rPr>
                <w:noProof/>
                <w:webHidden/>
              </w:rPr>
              <w:instrText xml:space="preserve"> PAGEREF _Toc242809390 \h </w:instrText>
            </w:r>
            <w:r>
              <w:rPr>
                <w:noProof/>
                <w:webHidden/>
              </w:rPr>
            </w:r>
            <w:r>
              <w:rPr>
                <w:noProof/>
                <w:webHidden/>
              </w:rPr>
              <w:fldChar w:fldCharType="separate"/>
            </w:r>
            <w:r>
              <w:rPr>
                <w:noProof/>
                <w:webHidden/>
              </w:rPr>
              <w:t>68</w:t>
            </w:r>
            <w:r>
              <w:rPr>
                <w:noProof/>
                <w:webHidden/>
              </w:rPr>
              <w:fldChar w:fldCharType="end"/>
            </w:r>
          </w:hyperlink>
        </w:p>
        <w:p w14:paraId="28DE5078" w14:textId="42B7125C" w:rsidR="0068522C" w:rsidRDefault="0068522C">
          <w:pPr>
            <w:pStyle w:val="TDC3"/>
            <w:rPr>
              <w:rFonts w:asciiTheme="minorHAnsi" w:eastAsiaTheme="minorEastAsia" w:hAnsiTheme="minorHAnsi" w:cstheme="minorBidi"/>
              <w:noProof/>
              <w:color w:val="auto"/>
              <w:kern w:val="2"/>
              <w14:ligatures w14:val="standardContextual"/>
            </w:rPr>
          </w:pPr>
          <w:hyperlink w:anchor="_Toc242809391" w:history="1">
            <w:r w:rsidRPr="00A80CDB">
              <w:rPr>
                <w:rStyle w:val="Hipervnculo"/>
                <w:rFonts w:cs="Arial"/>
                <w:noProof/>
              </w:rPr>
              <w:t>9.1.1 Catálogo de casos</w:t>
            </w:r>
            <w:r>
              <w:rPr>
                <w:noProof/>
                <w:webHidden/>
              </w:rPr>
              <w:tab/>
            </w:r>
            <w:r>
              <w:rPr>
                <w:noProof/>
                <w:webHidden/>
              </w:rPr>
              <w:fldChar w:fldCharType="begin"/>
            </w:r>
            <w:r>
              <w:rPr>
                <w:noProof/>
                <w:webHidden/>
              </w:rPr>
              <w:instrText xml:space="preserve"> PAGEREF _Toc242809391 \h </w:instrText>
            </w:r>
            <w:r>
              <w:rPr>
                <w:noProof/>
                <w:webHidden/>
              </w:rPr>
            </w:r>
            <w:r>
              <w:rPr>
                <w:noProof/>
                <w:webHidden/>
              </w:rPr>
              <w:fldChar w:fldCharType="separate"/>
            </w:r>
            <w:r>
              <w:rPr>
                <w:noProof/>
                <w:webHidden/>
              </w:rPr>
              <w:t>68</w:t>
            </w:r>
            <w:r>
              <w:rPr>
                <w:noProof/>
                <w:webHidden/>
              </w:rPr>
              <w:fldChar w:fldCharType="end"/>
            </w:r>
          </w:hyperlink>
        </w:p>
        <w:p w14:paraId="73C1D013" w14:textId="434C88DA" w:rsidR="0068522C" w:rsidRDefault="0068522C">
          <w:pPr>
            <w:pStyle w:val="TDC3"/>
            <w:rPr>
              <w:rFonts w:asciiTheme="minorHAnsi" w:eastAsiaTheme="minorEastAsia" w:hAnsiTheme="minorHAnsi" w:cstheme="minorBidi"/>
              <w:noProof/>
              <w:color w:val="auto"/>
              <w:kern w:val="2"/>
              <w14:ligatures w14:val="standardContextual"/>
            </w:rPr>
          </w:pPr>
          <w:hyperlink w:anchor="_Toc242809392" w:history="1">
            <w:r w:rsidRPr="00A80CDB">
              <w:rPr>
                <w:rStyle w:val="Hipervnculo"/>
                <w:rFonts w:cs="Arial"/>
                <w:noProof/>
              </w:rPr>
              <w:t>9.1.2 Quién ejecuta y cómo se observa</w:t>
            </w:r>
            <w:r>
              <w:rPr>
                <w:noProof/>
                <w:webHidden/>
              </w:rPr>
              <w:tab/>
            </w:r>
            <w:r>
              <w:rPr>
                <w:noProof/>
                <w:webHidden/>
              </w:rPr>
              <w:fldChar w:fldCharType="begin"/>
            </w:r>
            <w:r>
              <w:rPr>
                <w:noProof/>
                <w:webHidden/>
              </w:rPr>
              <w:instrText xml:space="preserve"> PAGEREF _Toc242809392 \h </w:instrText>
            </w:r>
            <w:r>
              <w:rPr>
                <w:noProof/>
                <w:webHidden/>
              </w:rPr>
            </w:r>
            <w:r>
              <w:rPr>
                <w:noProof/>
                <w:webHidden/>
              </w:rPr>
              <w:fldChar w:fldCharType="separate"/>
            </w:r>
            <w:r>
              <w:rPr>
                <w:noProof/>
                <w:webHidden/>
              </w:rPr>
              <w:t>69</w:t>
            </w:r>
            <w:r>
              <w:rPr>
                <w:noProof/>
                <w:webHidden/>
              </w:rPr>
              <w:fldChar w:fldCharType="end"/>
            </w:r>
          </w:hyperlink>
        </w:p>
        <w:p w14:paraId="6D5869DA" w14:textId="3269E1C3" w:rsidR="0068522C" w:rsidRDefault="0068522C">
          <w:pPr>
            <w:pStyle w:val="TDC3"/>
            <w:rPr>
              <w:rFonts w:asciiTheme="minorHAnsi" w:eastAsiaTheme="minorEastAsia" w:hAnsiTheme="minorHAnsi" w:cstheme="minorBidi"/>
              <w:noProof/>
              <w:color w:val="auto"/>
              <w:kern w:val="2"/>
              <w14:ligatures w14:val="standardContextual"/>
            </w:rPr>
          </w:pPr>
          <w:hyperlink w:anchor="_Toc242809393" w:history="1">
            <w:r w:rsidRPr="00A80CDB">
              <w:rPr>
                <w:rStyle w:val="Hipervnculo"/>
                <w:rFonts w:cs="Arial"/>
                <w:noProof/>
              </w:rPr>
              <w:t>9.1.3 El candidato rc3</w:t>
            </w:r>
            <w:r>
              <w:rPr>
                <w:noProof/>
                <w:webHidden/>
              </w:rPr>
              <w:tab/>
            </w:r>
            <w:r>
              <w:rPr>
                <w:noProof/>
                <w:webHidden/>
              </w:rPr>
              <w:fldChar w:fldCharType="begin"/>
            </w:r>
            <w:r>
              <w:rPr>
                <w:noProof/>
                <w:webHidden/>
              </w:rPr>
              <w:instrText xml:space="preserve"> PAGEREF _Toc242809393 \h </w:instrText>
            </w:r>
            <w:r>
              <w:rPr>
                <w:noProof/>
                <w:webHidden/>
              </w:rPr>
            </w:r>
            <w:r>
              <w:rPr>
                <w:noProof/>
                <w:webHidden/>
              </w:rPr>
              <w:fldChar w:fldCharType="separate"/>
            </w:r>
            <w:r>
              <w:rPr>
                <w:noProof/>
                <w:webHidden/>
              </w:rPr>
              <w:t>69</w:t>
            </w:r>
            <w:r>
              <w:rPr>
                <w:noProof/>
                <w:webHidden/>
              </w:rPr>
              <w:fldChar w:fldCharType="end"/>
            </w:r>
          </w:hyperlink>
        </w:p>
        <w:p w14:paraId="73E1C142" w14:textId="792D6895" w:rsidR="0068522C" w:rsidRDefault="0068522C">
          <w:pPr>
            <w:pStyle w:val="TDC3"/>
            <w:rPr>
              <w:rFonts w:asciiTheme="minorHAnsi" w:eastAsiaTheme="minorEastAsia" w:hAnsiTheme="minorHAnsi" w:cstheme="minorBidi"/>
              <w:noProof/>
              <w:color w:val="auto"/>
              <w:kern w:val="2"/>
              <w14:ligatures w14:val="standardContextual"/>
            </w:rPr>
          </w:pPr>
          <w:hyperlink w:anchor="_Toc242809394" w:history="1">
            <w:r w:rsidRPr="00A80CDB">
              <w:rPr>
                <w:rStyle w:val="Hipervnculo"/>
                <w:rFonts w:cs="Arial"/>
                <w:noProof/>
              </w:rPr>
              <w:t>9.1.4 Criterios de veredicto</w:t>
            </w:r>
            <w:r>
              <w:rPr>
                <w:noProof/>
                <w:webHidden/>
              </w:rPr>
              <w:tab/>
            </w:r>
            <w:r>
              <w:rPr>
                <w:noProof/>
                <w:webHidden/>
              </w:rPr>
              <w:fldChar w:fldCharType="begin"/>
            </w:r>
            <w:r>
              <w:rPr>
                <w:noProof/>
                <w:webHidden/>
              </w:rPr>
              <w:instrText xml:space="preserve"> PAGEREF _Toc242809394 \h </w:instrText>
            </w:r>
            <w:r>
              <w:rPr>
                <w:noProof/>
                <w:webHidden/>
              </w:rPr>
            </w:r>
            <w:r>
              <w:rPr>
                <w:noProof/>
                <w:webHidden/>
              </w:rPr>
              <w:fldChar w:fldCharType="separate"/>
            </w:r>
            <w:r>
              <w:rPr>
                <w:noProof/>
                <w:webHidden/>
              </w:rPr>
              <w:t>70</w:t>
            </w:r>
            <w:r>
              <w:rPr>
                <w:noProof/>
                <w:webHidden/>
              </w:rPr>
              <w:fldChar w:fldCharType="end"/>
            </w:r>
          </w:hyperlink>
        </w:p>
        <w:p w14:paraId="36C004ED" w14:textId="6709DDC7"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95" w:history="1">
            <w:r w:rsidRPr="00A80CDB">
              <w:rPr>
                <w:rStyle w:val="Hipervnculo"/>
                <w:noProof/>
              </w:rPr>
              <w:t>9.2 Resultados</w:t>
            </w:r>
            <w:r>
              <w:rPr>
                <w:noProof/>
                <w:webHidden/>
              </w:rPr>
              <w:tab/>
            </w:r>
            <w:r>
              <w:rPr>
                <w:noProof/>
                <w:webHidden/>
              </w:rPr>
              <w:fldChar w:fldCharType="begin"/>
            </w:r>
            <w:r>
              <w:rPr>
                <w:noProof/>
                <w:webHidden/>
              </w:rPr>
              <w:instrText xml:space="preserve"> PAGEREF _Toc242809395 \h </w:instrText>
            </w:r>
            <w:r>
              <w:rPr>
                <w:noProof/>
                <w:webHidden/>
              </w:rPr>
            </w:r>
            <w:r>
              <w:rPr>
                <w:noProof/>
                <w:webHidden/>
              </w:rPr>
              <w:fldChar w:fldCharType="separate"/>
            </w:r>
            <w:r>
              <w:rPr>
                <w:noProof/>
                <w:webHidden/>
              </w:rPr>
              <w:t>70</w:t>
            </w:r>
            <w:r>
              <w:rPr>
                <w:noProof/>
                <w:webHidden/>
              </w:rPr>
              <w:fldChar w:fldCharType="end"/>
            </w:r>
          </w:hyperlink>
        </w:p>
        <w:p w14:paraId="7F89CCFD" w14:textId="07732C76" w:rsidR="0068522C" w:rsidRDefault="006852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9396" w:history="1">
            <w:r w:rsidRPr="00A80CDB">
              <w:rPr>
                <w:rStyle w:val="Hipervnculo"/>
                <w:noProof/>
              </w:rPr>
              <w:t>9.3 Conclusiones del objetivo</w:t>
            </w:r>
            <w:r>
              <w:rPr>
                <w:noProof/>
                <w:webHidden/>
              </w:rPr>
              <w:tab/>
            </w:r>
            <w:r>
              <w:rPr>
                <w:noProof/>
                <w:webHidden/>
              </w:rPr>
              <w:fldChar w:fldCharType="begin"/>
            </w:r>
            <w:r>
              <w:rPr>
                <w:noProof/>
                <w:webHidden/>
              </w:rPr>
              <w:instrText xml:space="preserve"> PAGEREF _Toc242809396 \h </w:instrText>
            </w:r>
            <w:r>
              <w:rPr>
                <w:noProof/>
                <w:webHidden/>
              </w:rPr>
            </w:r>
            <w:r>
              <w:rPr>
                <w:noProof/>
                <w:webHidden/>
              </w:rPr>
              <w:fldChar w:fldCharType="separate"/>
            </w:r>
            <w:r>
              <w:rPr>
                <w:noProof/>
                <w:webHidden/>
              </w:rPr>
              <w:t>74</w:t>
            </w:r>
            <w:r>
              <w:rPr>
                <w:noProof/>
                <w:webHidden/>
              </w:rPr>
              <w:fldChar w:fldCharType="end"/>
            </w:r>
          </w:hyperlink>
        </w:p>
        <w:p w14:paraId="6489FE65" w14:textId="049FB191" w:rsidR="0068522C" w:rsidRDefault="0068522C">
          <w:pPr>
            <w:pStyle w:val="TDC3"/>
            <w:rPr>
              <w:rFonts w:asciiTheme="minorHAnsi" w:eastAsiaTheme="minorEastAsia" w:hAnsiTheme="minorHAnsi" w:cstheme="minorBidi"/>
              <w:noProof/>
              <w:color w:val="auto"/>
              <w:kern w:val="2"/>
              <w14:ligatures w14:val="standardContextual"/>
            </w:rPr>
          </w:pPr>
          <w:hyperlink w:anchor="_Toc242809397" w:history="1">
            <w:r w:rsidRPr="00A80CDB">
              <w:rPr>
                <w:rStyle w:val="Hipervnculo"/>
                <w:rFonts w:cs="Arial"/>
                <w:noProof/>
              </w:rPr>
              <w:t>9.3.1 Oportunidades de mejora para trabajos futuros</w:t>
            </w:r>
            <w:r>
              <w:rPr>
                <w:noProof/>
                <w:webHidden/>
              </w:rPr>
              <w:tab/>
            </w:r>
            <w:r>
              <w:rPr>
                <w:noProof/>
                <w:webHidden/>
              </w:rPr>
              <w:fldChar w:fldCharType="begin"/>
            </w:r>
            <w:r>
              <w:rPr>
                <w:noProof/>
                <w:webHidden/>
              </w:rPr>
              <w:instrText xml:space="preserve"> PAGEREF _Toc242809397 \h </w:instrText>
            </w:r>
            <w:r>
              <w:rPr>
                <w:noProof/>
                <w:webHidden/>
              </w:rPr>
            </w:r>
            <w:r>
              <w:rPr>
                <w:noProof/>
                <w:webHidden/>
              </w:rPr>
              <w:fldChar w:fldCharType="separate"/>
            </w:r>
            <w:r>
              <w:rPr>
                <w:noProof/>
                <w:webHidden/>
              </w:rPr>
              <w:t>75</w:t>
            </w:r>
            <w:r>
              <w:rPr>
                <w:noProof/>
                <w:webHidden/>
              </w:rPr>
              <w:fldChar w:fldCharType="end"/>
            </w:r>
          </w:hyperlink>
        </w:p>
        <w:p w14:paraId="1CF14588" w14:textId="5B4EAC7D" w:rsidR="0068522C" w:rsidRDefault="0068522C">
          <w:pPr>
            <w:pStyle w:val="TDC1"/>
            <w:rPr>
              <w:rFonts w:asciiTheme="minorHAnsi" w:eastAsiaTheme="minorEastAsia" w:hAnsiTheme="minorHAnsi" w:cstheme="minorBidi"/>
              <w:noProof/>
              <w:color w:val="auto"/>
              <w:kern w:val="2"/>
              <w14:ligatures w14:val="standardContextual"/>
            </w:rPr>
          </w:pPr>
          <w:hyperlink w:anchor="_Toc242809398" w:history="1">
            <w:r w:rsidRPr="00A80CDB">
              <w:rPr>
                <w:rStyle w:val="Hipervnculo"/>
                <w:rFonts w:cs="Arial"/>
                <w:b/>
                <w:bCs/>
                <w:noProof/>
              </w:rPr>
              <w:t>BIBLIOGRAFÍA</w:t>
            </w:r>
            <w:r>
              <w:rPr>
                <w:noProof/>
                <w:webHidden/>
              </w:rPr>
              <w:tab/>
            </w:r>
            <w:r>
              <w:rPr>
                <w:noProof/>
                <w:webHidden/>
              </w:rPr>
              <w:fldChar w:fldCharType="begin"/>
            </w:r>
            <w:r>
              <w:rPr>
                <w:noProof/>
                <w:webHidden/>
              </w:rPr>
              <w:instrText xml:space="preserve"> PAGEREF _Toc242809398 \h </w:instrText>
            </w:r>
            <w:r>
              <w:rPr>
                <w:noProof/>
                <w:webHidden/>
              </w:rPr>
            </w:r>
            <w:r>
              <w:rPr>
                <w:noProof/>
                <w:webHidden/>
              </w:rPr>
              <w:fldChar w:fldCharType="separate"/>
            </w:r>
            <w:r>
              <w:rPr>
                <w:noProof/>
                <w:webHidden/>
              </w:rPr>
              <w:t>77</w:t>
            </w:r>
            <w:r>
              <w:rPr>
                <w:noProof/>
                <w:webHidden/>
              </w:rPr>
              <w:fldChar w:fldCharType="end"/>
            </w:r>
          </w:hyperlink>
        </w:p>
        <w:p w14:paraId="3A630407" w14:textId="6F0527E7"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r>
        <w:rPr>
          <w:rFonts w:cs="Arial"/>
        </w:rPr>
        <w:t>Pag.</w:t>
      </w:r>
    </w:p>
    <w:p w14:paraId="6591D7D8" w14:textId="5CCC0545" w:rsidR="0068522C"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hyperlink w:anchor="_Toc242809399" w:history="1">
        <w:r w:rsidR="0068522C" w:rsidRPr="00A839F2">
          <w:rPr>
            <w:rStyle w:val="Hipervnculo"/>
            <w:rFonts w:cs="Arial"/>
            <w:noProof/>
          </w:rPr>
          <w:t>Tabla 1. Lineamientos conceptuales del videojuego</w:t>
        </w:r>
        <w:r w:rsidR="0068522C">
          <w:rPr>
            <w:noProof/>
            <w:webHidden/>
          </w:rPr>
          <w:tab/>
        </w:r>
        <w:r w:rsidR="0068522C">
          <w:rPr>
            <w:noProof/>
            <w:webHidden/>
          </w:rPr>
          <w:fldChar w:fldCharType="begin"/>
        </w:r>
        <w:r w:rsidR="0068522C">
          <w:rPr>
            <w:noProof/>
            <w:webHidden/>
          </w:rPr>
          <w:instrText xml:space="preserve"> PAGEREF _Toc242809399 \h </w:instrText>
        </w:r>
        <w:r w:rsidR="0068522C">
          <w:rPr>
            <w:noProof/>
            <w:webHidden/>
          </w:rPr>
        </w:r>
        <w:r w:rsidR="0068522C">
          <w:rPr>
            <w:noProof/>
            <w:webHidden/>
          </w:rPr>
          <w:fldChar w:fldCharType="separate"/>
        </w:r>
        <w:r w:rsidR="0068522C">
          <w:rPr>
            <w:noProof/>
            <w:webHidden/>
          </w:rPr>
          <w:t>52</w:t>
        </w:r>
        <w:r w:rsidR="0068522C">
          <w:rPr>
            <w:noProof/>
            <w:webHidden/>
          </w:rPr>
          <w:fldChar w:fldCharType="end"/>
        </w:r>
      </w:hyperlink>
    </w:p>
    <w:p w14:paraId="27125E19" w14:textId="3D6E4AB8"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00" w:history="1">
        <w:r w:rsidRPr="00A839F2">
          <w:rPr>
            <w:rStyle w:val="Hipervnculo"/>
            <w:rFonts w:cs="Arial"/>
            <w:noProof/>
          </w:rPr>
          <w:t>Tabla 2. Módulos funcionales y requerimientos que agrupan</w:t>
        </w:r>
        <w:r>
          <w:rPr>
            <w:noProof/>
            <w:webHidden/>
          </w:rPr>
          <w:tab/>
        </w:r>
        <w:r>
          <w:rPr>
            <w:noProof/>
            <w:webHidden/>
          </w:rPr>
          <w:fldChar w:fldCharType="begin"/>
        </w:r>
        <w:r>
          <w:rPr>
            <w:noProof/>
            <w:webHidden/>
          </w:rPr>
          <w:instrText xml:space="preserve"> PAGEREF _Toc242809400 \h </w:instrText>
        </w:r>
        <w:r>
          <w:rPr>
            <w:noProof/>
            <w:webHidden/>
          </w:rPr>
        </w:r>
        <w:r>
          <w:rPr>
            <w:noProof/>
            <w:webHidden/>
          </w:rPr>
          <w:fldChar w:fldCharType="separate"/>
        </w:r>
        <w:r>
          <w:rPr>
            <w:noProof/>
            <w:webHidden/>
          </w:rPr>
          <w:t>53</w:t>
        </w:r>
        <w:r>
          <w:rPr>
            <w:noProof/>
            <w:webHidden/>
          </w:rPr>
          <w:fldChar w:fldCharType="end"/>
        </w:r>
      </w:hyperlink>
    </w:p>
    <w:p w14:paraId="06B0BCC1" w14:textId="71363BA9"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01" w:history="1">
        <w:r w:rsidRPr="00A839F2">
          <w:rPr>
            <w:rStyle w:val="Hipervnculo"/>
            <w:rFonts w:cs="Arial"/>
            <w:noProof/>
          </w:rPr>
          <w:t>Tabla 3. Facetas del pensamiento computacional, nivel donde se ejercitan y requerimientos que las implementan</w:t>
        </w:r>
        <w:r>
          <w:rPr>
            <w:noProof/>
            <w:webHidden/>
          </w:rPr>
          <w:tab/>
        </w:r>
        <w:r>
          <w:rPr>
            <w:noProof/>
            <w:webHidden/>
          </w:rPr>
          <w:fldChar w:fldCharType="begin"/>
        </w:r>
        <w:r>
          <w:rPr>
            <w:noProof/>
            <w:webHidden/>
          </w:rPr>
          <w:instrText xml:space="preserve"> PAGEREF _Toc242809401 \h </w:instrText>
        </w:r>
        <w:r>
          <w:rPr>
            <w:noProof/>
            <w:webHidden/>
          </w:rPr>
        </w:r>
        <w:r>
          <w:rPr>
            <w:noProof/>
            <w:webHidden/>
          </w:rPr>
          <w:fldChar w:fldCharType="separate"/>
        </w:r>
        <w:r>
          <w:rPr>
            <w:noProof/>
            <w:webHidden/>
          </w:rPr>
          <w:t>54</w:t>
        </w:r>
        <w:r>
          <w:rPr>
            <w:noProof/>
            <w:webHidden/>
          </w:rPr>
          <w:fldChar w:fldCharType="end"/>
        </w:r>
      </w:hyperlink>
    </w:p>
    <w:p w14:paraId="4545D928" w14:textId="2F805CC7"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02" w:history="1">
        <w:r w:rsidRPr="00A839F2">
          <w:rPr>
            <w:rStyle w:val="Hipervnculo"/>
            <w:rFonts w:cs="Arial"/>
            <w:noProof/>
          </w:rPr>
          <w:t>Tabla 4. Metas del primer objetivo y resultado obtenido</w:t>
        </w:r>
        <w:r>
          <w:rPr>
            <w:noProof/>
            <w:webHidden/>
          </w:rPr>
          <w:tab/>
        </w:r>
        <w:r>
          <w:rPr>
            <w:noProof/>
            <w:webHidden/>
          </w:rPr>
          <w:fldChar w:fldCharType="begin"/>
        </w:r>
        <w:r>
          <w:rPr>
            <w:noProof/>
            <w:webHidden/>
          </w:rPr>
          <w:instrText xml:space="preserve"> PAGEREF _Toc242809402 \h </w:instrText>
        </w:r>
        <w:r>
          <w:rPr>
            <w:noProof/>
            <w:webHidden/>
          </w:rPr>
        </w:r>
        <w:r>
          <w:rPr>
            <w:noProof/>
            <w:webHidden/>
          </w:rPr>
          <w:fldChar w:fldCharType="separate"/>
        </w:r>
        <w:r>
          <w:rPr>
            <w:noProof/>
            <w:webHidden/>
          </w:rPr>
          <w:t>55</w:t>
        </w:r>
        <w:r>
          <w:rPr>
            <w:noProof/>
            <w:webHidden/>
          </w:rPr>
          <w:fldChar w:fldCharType="end"/>
        </w:r>
      </w:hyperlink>
    </w:p>
    <w:p w14:paraId="23A8B158" w14:textId="3CF3790F"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03" w:history="1">
        <w:r w:rsidRPr="00A839F2">
          <w:rPr>
            <w:rStyle w:val="Hipervnculo"/>
            <w:rFonts w:cs="Arial"/>
            <w:noProof/>
          </w:rPr>
          <w:t>Tabla 5. Estructura pedagógica de los tres niveles</w:t>
        </w:r>
        <w:r>
          <w:rPr>
            <w:noProof/>
            <w:webHidden/>
          </w:rPr>
          <w:tab/>
        </w:r>
        <w:r>
          <w:rPr>
            <w:noProof/>
            <w:webHidden/>
          </w:rPr>
          <w:fldChar w:fldCharType="begin"/>
        </w:r>
        <w:r>
          <w:rPr>
            <w:noProof/>
            <w:webHidden/>
          </w:rPr>
          <w:instrText xml:space="preserve"> PAGEREF _Toc242809403 \h </w:instrText>
        </w:r>
        <w:r>
          <w:rPr>
            <w:noProof/>
            <w:webHidden/>
          </w:rPr>
        </w:r>
        <w:r>
          <w:rPr>
            <w:noProof/>
            <w:webHidden/>
          </w:rPr>
          <w:fldChar w:fldCharType="separate"/>
        </w:r>
        <w:r>
          <w:rPr>
            <w:noProof/>
            <w:webHidden/>
          </w:rPr>
          <w:t>57</w:t>
        </w:r>
        <w:r>
          <w:rPr>
            <w:noProof/>
            <w:webHidden/>
          </w:rPr>
          <w:fldChar w:fldCharType="end"/>
        </w:r>
      </w:hyperlink>
    </w:p>
    <w:p w14:paraId="19A84055" w14:textId="30E66951"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04" w:history="1">
        <w:r w:rsidRPr="00A839F2">
          <w:rPr>
            <w:rStyle w:val="Hipervnculo"/>
            <w:rFonts w:cs="Arial"/>
            <w:noProof/>
          </w:rPr>
          <w:t>Tabla 6. Comparación de la dificultad entre niveles</w:t>
        </w:r>
        <w:r>
          <w:rPr>
            <w:noProof/>
            <w:webHidden/>
          </w:rPr>
          <w:tab/>
        </w:r>
        <w:r>
          <w:rPr>
            <w:noProof/>
            <w:webHidden/>
          </w:rPr>
          <w:fldChar w:fldCharType="begin"/>
        </w:r>
        <w:r>
          <w:rPr>
            <w:noProof/>
            <w:webHidden/>
          </w:rPr>
          <w:instrText xml:space="preserve"> PAGEREF _Toc242809404 \h </w:instrText>
        </w:r>
        <w:r>
          <w:rPr>
            <w:noProof/>
            <w:webHidden/>
          </w:rPr>
        </w:r>
        <w:r>
          <w:rPr>
            <w:noProof/>
            <w:webHidden/>
          </w:rPr>
          <w:fldChar w:fldCharType="separate"/>
        </w:r>
        <w:r>
          <w:rPr>
            <w:noProof/>
            <w:webHidden/>
          </w:rPr>
          <w:t>58</w:t>
        </w:r>
        <w:r>
          <w:rPr>
            <w:noProof/>
            <w:webHidden/>
          </w:rPr>
          <w:fldChar w:fldCharType="end"/>
        </w:r>
      </w:hyperlink>
    </w:p>
    <w:p w14:paraId="66B8BBAB" w14:textId="37205EF1"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05" w:history="1">
        <w:r w:rsidRPr="00A839F2">
          <w:rPr>
            <w:rStyle w:val="Hipervnculo"/>
            <w:rFonts w:cs="Arial"/>
            <w:noProof/>
          </w:rPr>
          <w:t>Tabla 7. Metas del segundo objetivo y resultado obtenido</w:t>
        </w:r>
        <w:r>
          <w:rPr>
            <w:noProof/>
            <w:webHidden/>
          </w:rPr>
          <w:tab/>
        </w:r>
        <w:r>
          <w:rPr>
            <w:noProof/>
            <w:webHidden/>
          </w:rPr>
          <w:fldChar w:fldCharType="begin"/>
        </w:r>
        <w:r>
          <w:rPr>
            <w:noProof/>
            <w:webHidden/>
          </w:rPr>
          <w:instrText xml:space="preserve"> PAGEREF _Toc242809405 \h </w:instrText>
        </w:r>
        <w:r>
          <w:rPr>
            <w:noProof/>
            <w:webHidden/>
          </w:rPr>
        </w:r>
        <w:r>
          <w:rPr>
            <w:noProof/>
            <w:webHidden/>
          </w:rPr>
          <w:fldChar w:fldCharType="separate"/>
        </w:r>
        <w:r>
          <w:rPr>
            <w:noProof/>
            <w:webHidden/>
          </w:rPr>
          <w:t>59</w:t>
        </w:r>
        <w:r>
          <w:rPr>
            <w:noProof/>
            <w:webHidden/>
          </w:rPr>
          <w:fldChar w:fldCharType="end"/>
        </w:r>
      </w:hyperlink>
    </w:p>
    <w:p w14:paraId="58047133" w14:textId="32FFECFA"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06" w:history="1">
        <w:r w:rsidRPr="00A839F2">
          <w:rPr>
            <w:rStyle w:val="Hipervnculo"/>
            <w:rFonts w:cs="Arial"/>
            <w:noProof/>
          </w:rPr>
          <w:t>Tabla 8. Incrementos del desarrollo</w:t>
        </w:r>
        <w:r>
          <w:rPr>
            <w:noProof/>
            <w:webHidden/>
          </w:rPr>
          <w:tab/>
        </w:r>
        <w:r>
          <w:rPr>
            <w:noProof/>
            <w:webHidden/>
          </w:rPr>
          <w:fldChar w:fldCharType="begin"/>
        </w:r>
        <w:r>
          <w:rPr>
            <w:noProof/>
            <w:webHidden/>
          </w:rPr>
          <w:instrText xml:space="preserve"> PAGEREF _Toc242809406 \h </w:instrText>
        </w:r>
        <w:r>
          <w:rPr>
            <w:noProof/>
            <w:webHidden/>
          </w:rPr>
        </w:r>
        <w:r>
          <w:rPr>
            <w:noProof/>
            <w:webHidden/>
          </w:rPr>
          <w:fldChar w:fldCharType="separate"/>
        </w:r>
        <w:r>
          <w:rPr>
            <w:noProof/>
            <w:webHidden/>
          </w:rPr>
          <w:t>60</w:t>
        </w:r>
        <w:r>
          <w:rPr>
            <w:noProof/>
            <w:webHidden/>
          </w:rPr>
          <w:fldChar w:fldCharType="end"/>
        </w:r>
      </w:hyperlink>
    </w:p>
    <w:p w14:paraId="3D77A8D0" w14:textId="22ADDD4E"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07" w:history="1">
        <w:r w:rsidRPr="00A839F2">
          <w:rPr>
            <w:rStyle w:val="Hipervnculo"/>
            <w:rFonts w:cs="Arial"/>
            <w:noProof/>
          </w:rPr>
          <w:t>Tabla 9. Metas del tercer objetivo y resultado obtenido</w:t>
        </w:r>
        <w:r>
          <w:rPr>
            <w:noProof/>
            <w:webHidden/>
          </w:rPr>
          <w:tab/>
        </w:r>
        <w:r>
          <w:rPr>
            <w:noProof/>
            <w:webHidden/>
          </w:rPr>
          <w:fldChar w:fldCharType="begin"/>
        </w:r>
        <w:r>
          <w:rPr>
            <w:noProof/>
            <w:webHidden/>
          </w:rPr>
          <w:instrText xml:space="preserve"> PAGEREF _Toc242809407 \h </w:instrText>
        </w:r>
        <w:r>
          <w:rPr>
            <w:noProof/>
            <w:webHidden/>
          </w:rPr>
        </w:r>
        <w:r>
          <w:rPr>
            <w:noProof/>
            <w:webHidden/>
          </w:rPr>
          <w:fldChar w:fldCharType="separate"/>
        </w:r>
        <w:r>
          <w:rPr>
            <w:noProof/>
            <w:webHidden/>
          </w:rPr>
          <w:t>66</w:t>
        </w:r>
        <w:r>
          <w:rPr>
            <w:noProof/>
            <w:webHidden/>
          </w:rPr>
          <w:fldChar w:fldCharType="end"/>
        </w:r>
      </w:hyperlink>
    </w:p>
    <w:p w14:paraId="329413FF" w14:textId="61EDB4D3"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08" w:history="1">
        <w:r w:rsidRPr="00A839F2">
          <w:rPr>
            <w:rStyle w:val="Hipervnculo"/>
            <w:rFonts w:cs="Arial"/>
            <w:noProof/>
          </w:rPr>
          <w:t>Tabla 10. Resultado de la suite de pruebas del 1 de octubre de 2026</w:t>
        </w:r>
        <w:r>
          <w:rPr>
            <w:noProof/>
            <w:webHidden/>
          </w:rPr>
          <w:tab/>
        </w:r>
        <w:r>
          <w:rPr>
            <w:noProof/>
            <w:webHidden/>
          </w:rPr>
          <w:fldChar w:fldCharType="begin"/>
        </w:r>
        <w:r>
          <w:rPr>
            <w:noProof/>
            <w:webHidden/>
          </w:rPr>
          <w:instrText xml:space="preserve"> PAGEREF _Toc242809408 \h </w:instrText>
        </w:r>
        <w:r>
          <w:rPr>
            <w:noProof/>
            <w:webHidden/>
          </w:rPr>
        </w:r>
        <w:r>
          <w:rPr>
            <w:noProof/>
            <w:webHidden/>
          </w:rPr>
          <w:fldChar w:fldCharType="separate"/>
        </w:r>
        <w:r>
          <w:rPr>
            <w:noProof/>
            <w:webHidden/>
          </w:rPr>
          <w:t>67</w:t>
        </w:r>
        <w:r>
          <w:rPr>
            <w:noProof/>
            <w:webHidden/>
          </w:rPr>
          <w:fldChar w:fldCharType="end"/>
        </w:r>
      </w:hyperlink>
    </w:p>
    <w:p w14:paraId="75CFEEB5" w14:textId="0966C479"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09" w:history="1">
        <w:r w:rsidRPr="00A839F2">
          <w:rPr>
            <w:rStyle w:val="Hipervnculo"/>
            <w:rFonts w:cs="Arial"/>
            <w:noProof/>
          </w:rPr>
          <w:t>Tabla 11. Presupuestos de rendimiento y estado de su medición</w:t>
        </w:r>
        <w:r>
          <w:rPr>
            <w:noProof/>
            <w:webHidden/>
          </w:rPr>
          <w:tab/>
        </w:r>
        <w:r>
          <w:rPr>
            <w:noProof/>
            <w:webHidden/>
          </w:rPr>
          <w:fldChar w:fldCharType="begin"/>
        </w:r>
        <w:r>
          <w:rPr>
            <w:noProof/>
            <w:webHidden/>
          </w:rPr>
          <w:instrText xml:space="preserve"> PAGEREF _Toc242809409 \h </w:instrText>
        </w:r>
        <w:r>
          <w:rPr>
            <w:noProof/>
            <w:webHidden/>
          </w:rPr>
        </w:r>
        <w:r>
          <w:rPr>
            <w:noProof/>
            <w:webHidden/>
          </w:rPr>
          <w:fldChar w:fldCharType="separate"/>
        </w:r>
        <w:r>
          <w:rPr>
            <w:noProof/>
            <w:webHidden/>
          </w:rPr>
          <w:t>67</w:t>
        </w:r>
        <w:r>
          <w:rPr>
            <w:noProof/>
            <w:webHidden/>
          </w:rPr>
          <w:fldChar w:fldCharType="end"/>
        </w:r>
      </w:hyperlink>
    </w:p>
    <w:p w14:paraId="45058420" w14:textId="74E3F723"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10" w:history="1">
        <w:r w:rsidRPr="00A839F2">
          <w:rPr>
            <w:rStyle w:val="Hipervnculo"/>
            <w:rFonts w:cs="Arial"/>
            <w:noProof/>
          </w:rPr>
          <w:t>Tabla 12. Metas del cuarto objetivo y resultado obtenido</w:t>
        </w:r>
        <w:r>
          <w:rPr>
            <w:noProof/>
            <w:webHidden/>
          </w:rPr>
          <w:tab/>
        </w:r>
        <w:r>
          <w:rPr>
            <w:noProof/>
            <w:webHidden/>
          </w:rPr>
          <w:fldChar w:fldCharType="begin"/>
        </w:r>
        <w:r>
          <w:rPr>
            <w:noProof/>
            <w:webHidden/>
          </w:rPr>
          <w:instrText xml:space="preserve"> PAGEREF _Toc242809410 \h </w:instrText>
        </w:r>
        <w:r>
          <w:rPr>
            <w:noProof/>
            <w:webHidden/>
          </w:rPr>
        </w:r>
        <w:r>
          <w:rPr>
            <w:noProof/>
            <w:webHidden/>
          </w:rPr>
          <w:fldChar w:fldCharType="separate"/>
        </w:r>
        <w:r>
          <w:rPr>
            <w:noProof/>
            <w:webHidden/>
          </w:rPr>
          <w:t>70</w:t>
        </w:r>
        <w:r>
          <w:rPr>
            <w:noProof/>
            <w:webHidden/>
          </w:rPr>
          <w:fldChar w:fldCharType="end"/>
        </w:r>
      </w:hyperlink>
    </w:p>
    <w:p w14:paraId="7FAA8887" w14:textId="6D8D8BBE"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11" w:history="1">
        <w:r w:rsidRPr="00A839F2">
          <w:rPr>
            <w:rStyle w:val="Hipervnculo"/>
            <w:rFonts w:cs="Arial"/>
            <w:noProof/>
          </w:rPr>
          <w:t>Tabla 13. Veredictos de rc3 por sesión</w:t>
        </w:r>
        <w:r>
          <w:rPr>
            <w:noProof/>
            <w:webHidden/>
          </w:rPr>
          <w:tab/>
        </w:r>
        <w:r>
          <w:rPr>
            <w:noProof/>
            <w:webHidden/>
          </w:rPr>
          <w:fldChar w:fldCharType="begin"/>
        </w:r>
        <w:r>
          <w:rPr>
            <w:noProof/>
            <w:webHidden/>
          </w:rPr>
          <w:instrText xml:space="preserve"> PAGEREF _Toc242809411 \h </w:instrText>
        </w:r>
        <w:r>
          <w:rPr>
            <w:noProof/>
            <w:webHidden/>
          </w:rPr>
        </w:r>
        <w:r>
          <w:rPr>
            <w:noProof/>
            <w:webHidden/>
          </w:rPr>
          <w:fldChar w:fldCharType="separate"/>
        </w:r>
        <w:r>
          <w:rPr>
            <w:noProof/>
            <w:webHidden/>
          </w:rPr>
          <w:t>71</w:t>
        </w:r>
        <w:r>
          <w:rPr>
            <w:noProof/>
            <w:webHidden/>
          </w:rPr>
          <w:fldChar w:fldCharType="end"/>
        </w:r>
      </w:hyperlink>
    </w:p>
    <w:p w14:paraId="4C449921" w14:textId="0EB67385"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12" w:history="1">
        <w:r w:rsidRPr="00A839F2">
          <w:rPr>
            <w:rStyle w:val="Hipervnculo"/>
            <w:rFonts w:cs="Arial"/>
            <w:noProof/>
          </w:rPr>
          <w:t>Tabla 14. Presupuestos de rendimiento y de paquete en rc3</w:t>
        </w:r>
        <w:r>
          <w:rPr>
            <w:noProof/>
            <w:webHidden/>
          </w:rPr>
          <w:tab/>
        </w:r>
        <w:r>
          <w:rPr>
            <w:noProof/>
            <w:webHidden/>
          </w:rPr>
          <w:fldChar w:fldCharType="begin"/>
        </w:r>
        <w:r>
          <w:rPr>
            <w:noProof/>
            <w:webHidden/>
          </w:rPr>
          <w:instrText xml:space="preserve"> PAGEREF _Toc242809412 \h </w:instrText>
        </w:r>
        <w:r>
          <w:rPr>
            <w:noProof/>
            <w:webHidden/>
          </w:rPr>
        </w:r>
        <w:r>
          <w:rPr>
            <w:noProof/>
            <w:webHidden/>
          </w:rPr>
          <w:fldChar w:fldCharType="separate"/>
        </w:r>
        <w:r>
          <w:rPr>
            <w:noProof/>
            <w:webHidden/>
          </w:rPr>
          <w:t>72</w:t>
        </w:r>
        <w:r>
          <w:rPr>
            <w:noProof/>
            <w:webHidden/>
          </w:rPr>
          <w:fldChar w:fldCharType="end"/>
        </w:r>
      </w:hyperlink>
    </w:p>
    <w:p w14:paraId="7EB36B04" w14:textId="5C064A7C"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13" w:history="1">
        <w:r w:rsidRPr="00A839F2">
          <w:rPr>
            <w:rStyle w:val="Hipervnculo"/>
            <w:rFonts w:cs="Arial"/>
            <w:noProof/>
          </w:rPr>
          <w:t>Tabla 15. Defectos hallados por severidad y estado al cierre de la pasada sobre rc3</w:t>
        </w:r>
        <w:r>
          <w:rPr>
            <w:noProof/>
            <w:webHidden/>
          </w:rPr>
          <w:tab/>
        </w:r>
        <w:r>
          <w:rPr>
            <w:noProof/>
            <w:webHidden/>
          </w:rPr>
          <w:fldChar w:fldCharType="begin"/>
        </w:r>
        <w:r>
          <w:rPr>
            <w:noProof/>
            <w:webHidden/>
          </w:rPr>
          <w:instrText xml:space="preserve"> PAGEREF _Toc242809413 \h </w:instrText>
        </w:r>
        <w:r>
          <w:rPr>
            <w:noProof/>
            <w:webHidden/>
          </w:rPr>
        </w:r>
        <w:r>
          <w:rPr>
            <w:noProof/>
            <w:webHidden/>
          </w:rPr>
          <w:fldChar w:fldCharType="separate"/>
        </w:r>
        <w:r>
          <w:rPr>
            <w:noProof/>
            <w:webHidden/>
          </w:rPr>
          <w:t>73</w:t>
        </w:r>
        <w:r>
          <w:rPr>
            <w:noProof/>
            <w:webHidden/>
          </w:rPr>
          <w:fldChar w:fldCharType="end"/>
        </w:r>
      </w:hyperlink>
    </w:p>
    <w:p w14:paraId="441D6519" w14:textId="1C83B53D"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14" w:history="1">
        <w:r w:rsidRPr="00A839F2">
          <w:rPr>
            <w:rStyle w:val="Hipervnculo"/>
            <w:rFonts w:cs="Arial"/>
            <w:noProof/>
          </w:rPr>
          <w:t>Tabla 16. Comprobaciones con personas y su resultado al 13 de octubre de 2026</w:t>
        </w:r>
        <w:r>
          <w:rPr>
            <w:noProof/>
            <w:webHidden/>
          </w:rPr>
          <w:tab/>
        </w:r>
        <w:r>
          <w:rPr>
            <w:noProof/>
            <w:webHidden/>
          </w:rPr>
          <w:fldChar w:fldCharType="begin"/>
        </w:r>
        <w:r>
          <w:rPr>
            <w:noProof/>
            <w:webHidden/>
          </w:rPr>
          <w:instrText xml:space="preserve"> PAGEREF _Toc242809414 \h </w:instrText>
        </w:r>
        <w:r>
          <w:rPr>
            <w:noProof/>
            <w:webHidden/>
          </w:rPr>
        </w:r>
        <w:r>
          <w:rPr>
            <w:noProof/>
            <w:webHidden/>
          </w:rPr>
          <w:fldChar w:fldCharType="separate"/>
        </w:r>
        <w:r>
          <w:rPr>
            <w:noProof/>
            <w:webHidden/>
          </w:rPr>
          <w:t>73</w:t>
        </w:r>
        <w:r>
          <w:rPr>
            <w:noProof/>
            <w:webHidden/>
          </w:rPr>
          <w:fldChar w:fldCharType="end"/>
        </w:r>
      </w:hyperlink>
    </w:p>
    <w:p w14:paraId="36BC589C" w14:textId="2743D1E2"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15" w:history="1">
        <w:r w:rsidRPr="00A839F2">
          <w:rPr>
            <w:rStyle w:val="Hipervnculo"/>
            <w:rFonts w:cs="Arial"/>
            <w:noProof/>
          </w:rPr>
          <w:t>Tabla 17. Equipos de la sesión del 13 de octubre de 2026</w:t>
        </w:r>
        <w:r>
          <w:rPr>
            <w:noProof/>
            <w:webHidden/>
          </w:rPr>
          <w:tab/>
        </w:r>
        <w:r>
          <w:rPr>
            <w:noProof/>
            <w:webHidden/>
          </w:rPr>
          <w:fldChar w:fldCharType="begin"/>
        </w:r>
        <w:r>
          <w:rPr>
            <w:noProof/>
            <w:webHidden/>
          </w:rPr>
          <w:instrText xml:space="preserve"> PAGEREF _Toc242809415 \h </w:instrText>
        </w:r>
        <w:r>
          <w:rPr>
            <w:noProof/>
            <w:webHidden/>
          </w:rPr>
        </w:r>
        <w:r>
          <w:rPr>
            <w:noProof/>
            <w:webHidden/>
          </w:rPr>
          <w:fldChar w:fldCharType="separate"/>
        </w:r>
        <w:r>
          <w:rPr>
            <w:noProof/>
            <w:webHidden/>
          </w:rPr>
          <w:t>74</w:t>
        </w:r>
        <w:r>
          <w:rPr>
            <w:noProof/>
            <w:webHidden/>
          </w:rPr>
          <w:fldChar w:fldCharType="end"/>
        </w:r>
      </w:hyperlink>
    </w:p>
    <w:p w14:paraId="201C448F" w14:textId="72A01B0E" w:rsidR="004C4EC4" w:rsidRPr="00BE1096" w:rsidRDefault="00370017" w:rsidP="005A10B5">
      <w:pPr>
        <w:pStyle w:val="TDC1"/>
        <w:rPr>
          <w:rFonts w:eastAsia="Arial" w:cs="Arial"/>
        </w:rPr>
      </w:pP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2B29CC" w:rsidRDefault="00A16B10">
      <w:pPr>
        <w:spacing w:after="240"/>
        <w:jc w:val="center"/>
        <w:rPr>
          <w:rFonts w:cs="Arial"/>
          <w:b/>
          <w:bCs/>
        </w:rPr>
      </w:pPr>
      <w:r>
        <w:rPr>
          <w:rFonts w:cs="Arial"/>
          <w:b/>
          <w:bCs/>
        </w:rPr>
        <w:t>LISTA DE CUADROS</w:t>
      </w:r>
    </w:p>
    <w:p w14:paraId="540BA65C" w14:textId="77777777" w:rsidR="002B29CC" w:rsidRDefault="00A16B10">
      <w:pPr>
        <w:spacing w:after="240"/>
        <w:jc w:val="right"/>
        <w:rPr>
          <w:rFonts w:cs="Arial"/>
        </w:rPr>
      </w:pPr>
      <w:r>
        <w:rPr>
          <w:rFonts w:cs="Arial"/>
        </w:rPr>
        <w:t>Pág.</w:t>
      </w:r>
    </w:p>
    <w:p w14:paraId="548CB8DE" w14:textId="77777777" w:rsidR="002B29CC" w:rsidRDefault="00A16B10">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lastRenderedPageBreak/>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12E5634C" w14:textId="0C9FB204" w:rsidR="0068522C"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42809416" w:history="1">
        <w:r w:rsidR="0068522C" w:rsidRPr="002C3077">
          <w:rPr>
            <w:rStyle w:val="Hipervnculo"/>
            <w:rFonts w:cs="Arial"/>
            <w:noProof/>
          </w:rPr>
          <w:t>Figura 1. Promedio Bebras por grado en 2025</w:t>
        </w:r>
        <w:r w:rsidR="0068522C">
          <w:rPr>
            <w:noProof/>
            <w:webHidden/>
          </w:rPr>
          <w:tab/>
        </w:r>
        <w:r w:rsidR="0068522C">
          <w:rPr>
            <w:noProof/>
            <w:webHidden/>
          </w:rPr>
          <w:fldChar w:fldCharType="begin"/>
        </w:r>
        <w:r w:rsidR="0068522C">
          <w:rPr>
            <w:noProof/>
            <w:webHidden/>
          </w:rPr>
          <w:instrText xml:space="preserve"> PAGEREF _Toc242809416 \h </w:instrText>
        </w:r>
        <w:r w:rsidR="0068522C">
          <w:rPr>
            <w:noProof/>
            <w:webHidden/>
          </w:rPr>
        </w:r>
        <w:r w:rsidR="0068522C">
          <w:rPr>
            <w:noProof/>
            <w:webHidden/>
          </w:rPr>
          <w:fldChar w:fldCharType="separate"/>
        </w:r>
        <w:r w:rsidR="0068522C">
          <w:rPr>
            <w:noProof/>
            <w:webHidden/>
          </w:rPr>
          <w:t>17</w:t>
        </w:r>
        <w:r w:rsidR="0068522C">
          <w:rPr>
            <w:noProof/>
            <w:webHidden/>
          </w:rPr>
          <w:fldChar w:fldCharType="end"/>
        </w:r>
      </w:hyperlink>
    </w:p>
    <w:p w14:paraId="051F211F" w14:textId="51BBC1F0"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17" w:history="1">
        <w:r w:rsidRPr="002C3077">
          <w:rPr>
            <w:rStyle w:val="Hipervnculo"/>
            <w:rFonts w:cs="Arial"/>
            <w:noProof/>
          </w:rPr>
          <w:t>Figura 2. Promedio Bebras por año desde 2022.</w:t>
        </w:r>
        <w:r>
          <w:rPr>
            <w:noProof/>
            <w:webHidden/>
          </w:rPr>
          <w:tab/>
        </w:r>
        <w:r>
          <w:rPr>
            <w:noProof/>
            <w:webHidden/>
          </w:rPr>
          <w:fldChar w:fldCharType="begin"/>
        </w:r>
        <w:r>
          <w:rPr>
            <w:noProof/>
            <w:webHidden/>
          </w:rPr>
          <w:instrText xml:space="preserve"> PAGEREF _Toc242809417 \h </w:instrText>
        </w:r>
        <w:r>
          <w:rPr>
            <w:noProof/>
            <w:webHidden/>
          </w:rPr>
        </w:r>
        <w:r>
          <w:rPr>
            <w:noProof/>
            <w:webHidden/>
          </w:rPr>
          <w:fldChar w:fldCharType="separate"/>
        </w:r>
        <w:r>
          <w:rPr>
            <w:noProof/>
            <w:webHidden/>
          </w:rPr>
          <w:t>18</w:t>
        </w:r>
        <w:r>
          <w:rPr>
            <w:noProof/>
            <w:webHidden/>
          </w:rPr>
          <w:fldChar w:fldCharType="end"/>
        </w:r>
      </w:hyperlink>
    </w:p>
    <w:p w14:paraId="164652D1" w14:textId="196D0543"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18" w:history="1">
        <w:r w:rsidRPr="002C3077">
          <w:rPr>
            <w:rStyle w:val="Hipervnculo"/>
            <w:rFonts w:cs="Arial"/>
            <w:noProof/>
          </w:rPr>
          <w:t>Figura 3</w:t>
        </w:r>
        <w:r w:rsidRPr="002C3077">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_Toc242809418 \h </w:instrText>
        </w:r>
        <w:r>
          <w:rPr>
            <w:noProof/>
            <w:webHidden/>
          </w:rPr>
        </w:r>
        <w:r>
          <w:rPr>
            <w:noProof/>
            <w:webHidden/>
          </w:rPr>
          <w:fldChar w:fldCharType="separate"/>
        </w:r>
        <w:r>
          <w:rPr>
            <w:noProof/>
            <w:webHidden/>
          </w:rPr>
          <w:t>18</w:t>
        </w:r>
        <w:r>
          <w:rPr>
            <w:noProof/>
            <w:webHidden/>
          </w:rPr>
          <w:fldChar w:fldCharType="end"/>
        </w:r>
      </w:hyperlink>
    </w:p>
    <w:p w14:paraId="22E3EA61" w14:textId="525CB864"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19" w:history="1">
        <w:r w:rsidRPr="002C3077">
          <w:rPr>
            <w:rStyle w:val="Hipervnculo"/>
            <w:rFonts w:cs="Arial"/>
            <w:noProof/>
          </w:rPr>
          <w:t>Figura 4</w:t>
        </w:r>
        <w:r w:rsidRPr="002C3077">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_Toc242809419 \h </w:instrText>
        </w:r>
        <w:r>
          <w:rPr>
            <w:noProof/>
            <w:webHidden/>
          </w:rPr>
        </w:r>
        <w:r>
          <w:rPr>
            <w:noProof/>
            <w:webHidden/>
          </w:rPr>
          <w:fldChar w:fldCharType="separate"/>
        </w:r>
        <w:r>
          <w:rPr>
            <w:noProof/>
            <w:webHidden/>
          </w:rPr>
          <w:t>21</w:t>
        </w:r>
        <w:r>
          <w:rPr>
            <w:noProof/>
            <w:webHidden/>
          </w:rPr>
          <w:fldChar w:fldCharType="end"/>
        </w:r>
      </w:hyperlink>
    </w:p>
    <w:p w14:paraId="1CA34589" w14:textId="432D44A0"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20" w:history="1">
        <w:r w:rsidRPr="002C3077">
          <w:rPr>
            <w:rStyle w:val="Hipervnculo"/>
            <w:rFonts w:cs="Arial"/>
            <w:noProof/>
          </w:rPr>
          <w:t>Figura 5. Teoría de flujo de Csíkszentmihályi</w:t>
        </w:r>
        <w:r>
          <w:rPr>
            <w:noProof/>
            <w:webHidden/>
          </w:rPr>
          <w:tab/>
        </w:r>
        <w:r>
          <w:rPr>
            <w:noProof/>
            <w:webHidden/>
          </w:rPr>
          <w:fldChar w:fldCharType="begin"/>
        </w:r>
        <w:r>
          <w:rPr>
            <w:noProof/>
            <w:webHidden/>
          </w:rPr>
          <w:instrText xml:space="preserve"> PAGEREF _Toc242809420 \h </w:instrText>
        </w:r>
        <w:r>
          <w:rPr>
            <w:noProof/>
            <w:webHidden/>
          </w:rPr>
        </w:r>
        <w:r>
          <w:rPr>
            <w:noProof/>
            <w:webHidden/>
          </w:rPr>
          <w:fldChar w:fldCharType="separate"/>
        </w:r>
        <w:r>
          <w:rPr>
            <w:noProof/>
            <w:webHidden/>
          </w:rPr>
          <w:t>26</w:t>
        </w:r>
        <w:r>
          <w:rPr>
            <w:noProof/>
            <w:webHidden/>
          </w:rPr>
          <w:fldChar w:fldCharType="end"/>
        </w:r>
      </w:hyperlink>
    </w:p>
    <w:p w14:paraId="3EAF5862" w14:textId="03B9E0AF"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21" w:history="1">
        <w:r w:rsidRPr="002C3077">
          <w:rPr>
            <w:rStyle w:val="Hipervnculo"/>
            <w:rFonts w:cs="Arial"/>
            <w:noProof/>
          </w:rPr>
          <w:t>Figura 6. Panel de encendido del Nivel 1</w:t>
        </w:r>
        <w:r>
          <w:rPr>
            <w:noProof/>
            <w:webHidden/>
          </w:rPr>
          <w:tab/>
        </w:r>
        <w:r>
          <w:rPr>
            <w:noProof/>
            <w:webHidden/>
          </w:rPr>
          <w:fldChar w:fldCharType="begin"/>
        </w:r>
        <w:r>
          <w:rPr>
            <w:noProof/>
            <w:webHidden/>
          </w:rPr>
          <w:instrText xml:space="preserve"> PAGEREF _Toc242809421 \h </w:instrText>
        </w:r>
        <w:r>
          <w:rPr>
            <w:noProof/>
            <w:webHidden/>
          </w:rPr>
        </w:r>
        <w:r>
          <w:rPr>
            <w:noProof/>
            <w:webHidden/>
          </w:rPr>
          <w:fldChar w:fldCharType="separate"/>
        </w:r>
        <w:r>
          <w:rPr>
            <w:noProof/>
            <w:webHidden/>
          </w:rPr>
          <w:t>62</w:t>
        </w:r>
        <w:r>
          <w:rPr>
            <w:noProof/>
            <w:webHidden/>
          </w:rPr>
          <w:fldChar w:fldCharType="end"/>
        </w:r>
      </w:hyperlink>
    </w:p>
    <w:p w14:paraId="67DE899B" w14:textId="20E86769"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22" w:history="1">
        <w:r w:rsidRPr="002C3077">
          <w:rPr>
            <w:rStyle w:val="Hipervnculo"/>
            <w:rFonts w:cs="Arial"/>
            <w:noProof/>
          </w:rPr>
          <w:t>Figura 7. Laberinto del Nivel 2 con el editor de bloques</w:t>
        </w:r>
        <w:r>
          <w:rPr>
            <w:noProof/>
            <w:webHidden/>
          </w:rPr>
          <w:tab/>
        </w:r>
        <w:r>
          <w:rPr>
            <w:noProof/>
            <w:webHidden/>
          </w:rPr>
          <w:fldChar w:fldCharType="begin"/>
        </w:r>
        <w:r>
          <w:rPr>
            <w:noProof/>
            <w:webHidden/>
          </w:rPr>
          <w:instrText xml:space="preserve"> PAGEREF _Toc242809422 \h </w:instrText>
        </w:r>
        <w:r>
          <w:rPr>
            <w:noProof/>
            <w:webHidden/>
          </w:rPr>
        </w:r>
        <w:r>
          <w:rPr>
            <w:noProof/>
            <w:webHidden/>
          </w:rPr>
          <w:fldChar w:fldCharType="separate"/>
        </w:r>
        <w:r>
          <w:rPr>
            <w:noProof/>
            <w:webHidden/>
          </w:rPr>
          <w:t>63</w:t>
        </w:r>
        <w:r>
          <w:rPr>
            <w:noProof/>
            <w:webHidden/>
          </w:rPr>
          <w:fldChar w:fldCharType="end"/>
        </w:r>
      </w:hyperlink>
    </w:p>
    <w:p w14:paraId="5F51EFA0" w14:textId="6C450D51" w:rsidR="0068522C" w:rsidRDefault="006852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9423" w:history="1">
        <w:r w:rsidRPr="002C3077">
          <w:rPr>
            <w:rStyle w:val="Hipervnculo"/>
            <w:rFonts w:cs="Arial"/>
            <w:noProof/>
          </w:rPr>
          <w:t>Figura 8. Recolección de materiales en el Nivel 3, con la lista de tareas y las flechas en pantalla</w:t>
        </w:r>
        <w:r>
          <w:rPr>
            <w:noProof/>
            <w:webHidden/>
          </w:rPr>
          <w:tab/>
        </w:r>
        <w:r>
          <w:rPr>
            <w:noProof/>
            <w:webHidden/>
          </w:rPr>
          <w:fldChar w:fldCharType="begin"/>
        </w:r>
        <w:r>
          <w:rPr>
            <w:noProof/>
            <w:webHidden/>
          </w:rPr>
          <w:instrText xml:space="preserve"> PAGEREF _Toc242809423 \h </w:instrText>
        </w:r>
        <w:r>
          <w:rPr>
            <w:noProof/>
            <w:webHidden/>
          </w:rPr>
        </w:r>
        <w:r>
          <w:rPr>
            <w:noProof/>
            <w:webHidden/>
          </w:rPr>
          <w:fldChar w:fldCharType="separate"/>
        </w:r>
        <w:r>
          <w:rPr>
            <w:noProof/>
            <w:webHidden/>
          </w:rPr>
          <w:t>63</w:t>
        </w:r>
        <w:r>
          <w:rPr>
            <w:noProof/>
            <w:webHidden/>
          </w:rPr>
          <w:fldChar w:fldCharType="end"/>
        </w:r>
      </w:hyperlink>
    </w:p>
    <w:p w14:paraId="72ECE17B" w14:textId="6562B1AD"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2B29CC" w:rsidRDefault="00A16B10">
      <w:pPr>
        <w:spacing w:after="240"/>
        <w:jc w:val="center"/>
        <w:rPr>
          <w:rFonts w:cs="Arial"/>
          <w:b/>
          <w:bCs/>
        </w:rPr>
      </w:pPr>
      <w:r>
        <w:rPr>
          <w:rFonts w:cs="Arial"/>
          <w:b/>
          <w:bCs/>
        </w:rPr>
        <w:t>LISTA DE ANEXOS</w:t>
      </w:r>
    </w:p>
    <w:p w14:paraId="3494EF85" w14:textId="77777777" w:rsidR="002B29CC" w:rsidRDefault="00A16B10">
      <w:pPr>
        <w:spacing w:after="240"/>
        <w:jc w:val="right"/>
        <w:rPr>
          <w:rFonts w:cs="Arial"/>
        </w:rPr>
      </w:pPr>
      <w:r>
        <w:rPr>
          <w:rFonts w:cs="Arial"/>
        </w:rPr>
        <w:t>Pág.</w:t>
      </w:r>
    </w:p>
    <w:p w14:paraId="59328432" w14:textId="77777777" w:rsidR="002B29CC" w:rsidRDefault="00A16B10">
      <w:pPr>
        <w:spacing w:after="120"/>
        <w:jc w:val="left"/>
        <w:rPr>
          <w:rFonts w:cs="Arial"/>
        </w:rPr>
      </w:pPr>
      <w:r>
        <w:rPr>
          <w:rFonts w:cs="Arial"/>
        </w:rPr>
        <w:t>Anexo A. Presupuesto del trabajo de grado</w:t>
      </w:r>
    </w:p>
    <w:p w14:paraId="47C48943" w14:textId="77777777" w:rsidR="002B29CC" w:rsidRDefault="00A16B10">
      <w:pPr>
        <w:spacing w:after="240"/>
        <w:jc w:val="left"/>
        <w:rPr>
          <w:rFonts w:cs="Arial"/>
        </w:rPr>
      </w:pPr>
      <w:r>
        <w:rPr>
          <w:rFonts w:cs="Arial"/>
        </w:rPr>
        <w:t>Anexo B. Cronograma del trabajo de grado</w:t>
      </w:r>
    </w:p>
    <w:p w14:paraId="04931915" w14:textId="43664881" w:rsidR="00584DC5" w:rsidRDefault="0040541B" w:rsidP="0040541B">
      <w:pPr>
        <w:spacing w:after="240"/>
        <w:jc w:val="left"/>
        <w:rPr>
          <w:rFonts w:eastAsia="Arial" w:cs="Arial"/>
        </w:rPr>
      </w:pPr>
      <w:r w:rsidRPr="0040541B">
        <w:rPr>
          <w:rFonts w:eastAsia="Arial" w:cs="Arial"/>
          <w:color w:val="auto"/>
        </w:rPr>
        <w:t>Anexo C. Solución del primer objetivo específico: lineamientos y especificación de requerimientos (Solución OE1_Requerimientos.docx)</w:t>
      </w:r>
    </w:p>
    <w:p w14:paraId="0153124C" w14:textId="08D5D347" w:rsidR="0040541B" w:rsidRDefault="0040541B" w:rsidP="0040541B">
      <w:pPr>
        <w:spacing w:after="240"/>
        <w:jc w:val="left"/>
        <w:rPr>
          <w:rFonts w:eastAsia="Arial" w:cs="Arial"/>
        </w:rPr>
      </w:pPr>
      <w:r w:rsidRPr="0040541B">
        <w:rPr>
          <w:rFonts w:eastAsia="Arial" w:cs="Arial"/>
          <w:color w:val="auto"/>
        </w:rPr>
        <w:t>Anexo D. Solución del segundo objetivo específico: diseño del videojuego (Solucion_OE2_Diseno_final.docx)</w:t>
      </w:r>
    </w:p>
    <w:p w14:paraId="0800EC44" w14:textId="77777777" w:rsidR="00041696" w:rsidRDefault="0040541B" w:rsidP="0040541B">
      <w:pPr>
        <w:spacing w:after="240"/>
        <w:jc w:val="left"/>
        <w:rPr>
          <w:rFonts w:eastAsia="Arial" w:cs="Arial"/>
          <w:color w:val="auto"/>
        </w:rPr>
      </w:pPr>
      <w:r w:rsidRPr="0040541B">
        <w:rPr>
          <w:rFonts w:eastAsia="Arial" w:cs="Arial"/>
          <w:color w:val="auto"/>
        </w:rPr>
        <w:t>Anexo E. Solución del tercer objetivo específico: prototipo funcional y sus anexos (Solucion_OE3_Prototipo_funcional.docx)</w:t>
      </w:r>
    </w:p>
    <w:p w14:paraId="65B26B93" w14:textId="2674953E" w:rsidR="0040541B" w:rsidRDefault="00041696" w:rsidP="0040541B">
      <w:pPr>
        <w:spacing w:after="240"/>
        <w:jc w:val="left"/>
        <w:rPr>
          <w:rFonts w:eastAsia="Arial" w:cs="Arial"/>
        </w:rPr>
      </w:pPr>
      <w:r>
        <w:rPr>
          <w:rFonts w:eastAsia="Arial" w:cs="Arial"/>
          <w:color w:val="auto"/>
        </w:rPr>
        <w:t>Anexo F. Formato de consentimiento informado para la sesión con estudiantes: autorización de los acudientes y asentimiento del estudiante (RNF-12)</w:t>
      </w:r>
    </w:p>
    <w:p w14:paraId="22B553C9" w14:textId="45C5B062" w:rsidR="0040541B" w:rsidRDefault="00D940FE" w:rsidP="00D940FE">
      <w:pPr>
        <w:spacing w:after="240"/>
        <w:jc w:val="left"/>
        <w:rPr>
          <w:rFonts w:eastAsia="Arial"/>
        </w:rPr>
      </w:pPr>
      <w:r w:rsidRPr="00D940FE">
        <w:rPr>
          <w:rFonts w:eastAsia="Arial" w:cs="Arial"/>
          <w:color w:val="auto"/>
        </w:rPr>
        <w:t>Anexo G. Solución del cuarto objetivo específico: evaluación del prototipo (Solucion_OE4_Evaluacion_prototipo.docx)</w:t>
      </w:r>
    </w:p>
    <w:p w14:paraId="09B37CC1" w14:textId="77777777" w:rsidR="00D940FE" w:rsidRPr="00BE1096" w:rsidRDefault="00D940FE"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lastRenderedPageBreak/>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lastRenderedPageBreak/>
        <w:t>RESUMEN</w:t>
      </w:r>
    </w:p>
    <w:p w14:paraId="485E2F1D" w14:textId="6F61DF68" w:rsidR="4EE494BF" w:rsidRDefault="4EE494BF" w:rsidP="217A1F85">
      <w:pPr>
        <w:spacing w:before="240" w:after="240"/>
      </w:pPr>
      <w:r>
        <w:rPr>
          <w:rFonts w:eastAsia="Arial" w:cs="Arial"/>
        </w:rPr>
        <w:t xml:space="preserve">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w:t>
      </w:r>
      <w:r w:rsidR="00124841">
        <w:rPr>
          <w:rFonts w:eastAsia="Arial" w:cs="Arial"/>
        </w:rPr>
        <w:t>quin</w:t>
      </w:r>
      <w:r>
        <w:rPr>
          <w:rFonts w:eastAsia="Arial" w:cs="Arial"/>
        </w:rPr>
        <w:t>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14:paraId="413F2D88" w14:textId="66A9C206" w:rsidR="4EE494BF" w:rsidRDefault="4EE494BF" w:rsidP="217A1F85">
      <w:pPr>
        <w:spacing w:before="240" w:after="240"/>
      </w:pPr>
      <w:r w:rsidRPr="097E9EEC">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utiliza personajes </w:t>
      </w:r>
      <w:r w:rsidR="00041696">
        <w:rPr>
          <w:rFonts w:eastAsia="Arial" w:cs="Arial"/>
        </w:rPr>
        <w:t>basados en la Familia Anonaky, con autorización escrita de sus autores,</w:t>
      </w:r>
      <w:r w:rsidR="4DCAF31B" w:rsidRPr="097E9EEC">
        <w:rPr>
          <w:rFonts w:eastAsia="Arial" w:cs="Arial"/>
        </w:rPr>
        <w:t xml:space="preserve"> </w:t>
      </w:r>
      <w:r w:rsidRPr="097E9EEC">
        <w:rPr>
          <w:rFonts w:eastAsia="Arial" w:cs="Arial"/>
        </w:rPr>
        <w:t>y se gestiona mediante la metodología Árcade complementada con Kanban, lo que permite trabajar de forma organizada e iterativa con un equipo pequeño y en un tiempo acotado de catorce semanas.</w:t>
      </w:r>
    </w:p>
    <w:p w14:paraId="6C4F00F2" w14:textId="191AF3EE" w:rsidR="4EE494BF" w:rsidRDefault="4EE494BF" w:rsidP="217A1F85">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5041A6AB" w:rsidP="217A1F85">
      <w:pPr>
        <w:pStyle w:val="Normal1"/>
        <w:jc w:val="both"/>
        <w:rPr>
          <w:color w:val="FF0000"/>
        </w:rPr>
      </w:pPr>
      <w:r w:rsidRPr="57BC5314">
        <w:rPr>
          <w:sz w:val="24"/>
          <w:szCs w:val="24"/>
        </w:rPr>
        <w:t xml:space="preserve">PALABRAS CLAVE: </w:t>
      </w:r>
      <w:r w:rsidR="2B6668FE" w:rsidRPr="57BC5314">
        <w:rPr>
          <w:sz w:val="24"/>
          <w:szCs w:val="24"/>
        </w:rPr>
        <w:t>Juego educativo</w:t>
      </w:r>
      <w:r w:rsidRPr="57BC5314">
        <w:rPr>
          <w:sz w:val="24"/>
          <w:szCs w:val="24"/>
        </w:rPr>
        <w:t xml:space="preserve">, </w:t>
      </w:r>
      <w:r w:rsidR="40D13939" w:rsidRPr="57BC5314">
        <w:rPr>
          <w:sz w:val="24"/>
          <w:szCs w:val="24"/>
        </w:rPr>
        <w:t>Enseñanza primaria</w:t>
      </w:r>
      <w:r w:rsidRPr="57BC5314">
        <w:rPr>
          <w:sz w:val="24"/>
          <w:szCs w:val="24"/>
        </w:rPr>
        <w:t xml:space="preserve">, </w:t>
      </w:r>
      <w:r w:rsidR="2DE5FC2D" w:rsidRPr="57BC5314">
        <w:rPr>
          <w:sz w:val="24"/>
          <w:szCs w:val="24"/>
        </w:rPr>
        <w:t>Aprendizaje activo</w:t>
      </w:r>
      <w:r w:rsidRPr="57BC5314">
        <w:rPr>
          <w:sz w:val="24"/>
          <w:szCs w:val="24"/>
        </w:rPr>
        <w:t xml:space="preserve">, </w:t>
      </w:r>
      <w:r w:rsidR="172F7B1A" w:rsidRPr="57BC5314">
        <w:rPr>
          <w:sz w:val="24"/>
          <w:szCs w:val="24"/>
        </w:rPr>
        <w:t>Resolución de problemas</w:t>
      </w:r>
      <w:r w:rsidRPr="57BC5314">
        <w:rPr>
          <w:sz w:val="24"/>
          <w:szCs w:val="24"/>
        </w:rPr>
        <w:t xml:space="preserve">, </w:t>
      </w:r>
      <w:r w:rsidR="75DBEED5" w:rsidRPr="57BC5314">
        <w:rPr>
          <w:sz w:val="24"/>
          <w:szCs w:val="24"/>
        </w:rPr>
        <w:t>Tecnología educacional</w:t>
      </w:r>
      <w:r w:rsidRPr="57BC5314">
        <w:rPr>
          <w:sz w:val="24"/>
          <w:szCs w:val="24"/>
        </w:rPr>
        <w:t>.</w:t>
      </w:r>
    </w:p>
    <w:p w14:paraId="0A37501D" w14:textId="77777777" w:rsidR="002B29CC" w:rsidRDefault="00A16B10">
      <w:pPr>
        <w:spacing w:after="240"/>
        <w:jc w:val="center"/>
        <w:rPr>
          <w:rFonts w:cs="Arial"/>
        </w:rPr>
      </w:pPr>
      <w:r>
        <w:rPr>
          <w:rFonts w:cs="Arial"/>
        </w:rPr>
        <w:br w:type="page"/>
      </w:r>
    </w:p>
    <w:p w14:paraId="056CBDF8" w14:textId="77777777" w:rsidR="002B29CC" w:rsidRPr="003D28A4" w:rsidRDefault="00A16B10">
      <w:pPr>
        <w:spacing w:after="240"/>
        <w:jc w:val="center"/>
        <w:rPr>
          <w:rFonts w:cs="Arial"/>
          <w:b/>
          <w:bCs/>
          <w:lang w:val="en-US"/>
        </w:rPr>
      </w:pPr>
      <w:r w:rsidRPr="003D28A4">
        <w:rPr>
          <w:rFonts w:cs="Arial"/>
          <w:b/>
          <w:bCs/>
          <w:lang w:val="en-US"/>
        </w:rPr>
        <w:lastRenderedPageBreak/>
        <w:t>ABSTRACT</w:t>
      </w:r>
    </w:p>
    <w:p w14:paraId="66312F8C" w14:textId="77777777" w:rsidR="002B29CC" w:rsidRPr="003D28A4" w:rsidRDefault="00A16B10">
      <w:pPr>
        <w:spacing w:after="240"/>
        <w:rPr>
          <w:rFonts w:cs="Arial"/>
          <w:lang w:val="en-US"/>
        </w:rPr>
      </w:pPr>
      <w:r w:rsidRPr="003D28A4">
        <w:rPr>
          <w:rFonts w:cs="Arial"/>
          <w:lang w:val="en-US"/>
        </w:rPr>
        <w:t>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w14:paraId="5AA5ECED" w14:textId="4F679FF3" w:rsidR="002B29CC" w:rsidRDefault="097E9EEC" w:rsidP="097E9EEC">
      <w:pPr>
        <w:spacing w:after="240"/>
        <w:rPr>
          <w:rFonts w:cs="Arial"/>
          <w:lang w:val="en-US"/>
        </w:rPr>
      </w:pPr>
      <w:r w:rsidRPr="097E9EEC">
        <w:rPr>
          <w:rFonts w:cs="Arial"/>
          <w:lang w:val="en-US"/>
        </w:rPr>
        <w:t>For this reason, this work proposes building a prototype of a 2D educational video game that places students before progressive challenges designed to develop computational thinking skills such as decomposition, abstraction, pattern recognition and algorithmic thinking. T</w:t>
      </w:r>
      <w:r w:rsidR="14A3692C" w:rsidRPr="097E9EEC">
        <w:rPr>
          <w:rFonts w:cs="Arial"/>
          <w:lang w:val="en-US"/>
        </w:rPr>
        <w:t xml:space="preserve">he video game is developed in Unity using C# and features characters </w:t>
      </w:r>
      <w:r w:rsidR="00041696">
        <w:rPr>
          <w:rFonts w:cs="Arial"/>
          <w:lang w:val="en-US"/>
        </w:rPr>
        <w:t>based on the Anonaky Family, used with the written permission of their creators,</w:t>
      </w:r>
      <w:r w:rsidRPr="097E9EEC">
        <w:rPr>
          <w:rFonts w:cs="Arial"/>
          <w:lang w:val="en-US"/>
        </w:rPr>
        <w:t xml:space="preserve"> and is managed through the Árcade methodology complemented with Kanban, which makes it possible to work in an organised and iterative way with a small team within a limited time frame of fourteen weeks.</w:t>
      </w:r>
    </w:p>
    <w:p w14:paraId="731CABF8" w14:textId="77777777" w:rsidR="002B29CC" w:rsidRPr="003D28A4" w:rsidRDefault="00A16B10">
      <w:pPr>
        <w:spacing w:after="240"/>
        <w:rPr>
          <w:rFonts w:cs="Arial"/>
          <w:lang w:val="en-US"/>
        </w:rPr>
      </w:pPr>
      <w:r w:rsidRPr="003D28A4">
        <w:rPr>
          <w:rFonts w:cs="Arial"/>
          <w:lang w:val="en-US"/>
        </w:rPr>
        <w:t>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w14:paraId="0A9839C6" w14:textId="56BE84E5" w:rsidR="002B29CC" w:rsidRPr="003D28A4" w:rsidRDefault="57BC5314">
      <w:pPr>
        <w:spacing w:after="240"/>
        <w:rPr>
          <w:lang w:val="en-US"/>
        </w:rPr>
      </w:pPr>
      <w:r w:rsidRPr="003D28A4">
        <w:rPr>
          <w:rFonts w:cs="Arial"/>
          <w:lang w:val="en-US"/>
        </w:rPr>
        <w:t xml:space="preserve">KEYWORDS: </w:t>
      </w:r>
      <w:r w:rsidR="767EDBC7" w:rsidRPr="003D28A4">
        <w:rPr>
          <w:rFonts w:cs="Arial"/>
          <w:lang w:val="en-US"/>
        </w:rPr>
        <w:t>activity learning, educational games, educational technology, primary education, problem solving.</w:t>
      </w:r>
    </w:p>
    <w:p w14:paraId="095ACD9A" w14:textId="77777777" w:rsidR="004C4EC4" w:rsidRPr="003D28A4" w:rsidRDefault="004C4EC4" w:rsidP="004C4EC4">
      <w:pPr>
        <w:pStyle w:val="Normal1"/>
        <w:jc w:val="both"/>
        <w:rPr>
          <w:sz w:val="24"/>
          <w:szCs w:val="24"/>
          <w:lang w:val="en-US"/>
        </w:rPr>
      </w:pPr>
    </w:p>
    <w:p w14:paraId="1A35F59A" w14:textId="7B368F91" w:rsidR="00584DC5" w:rsidRPr="003D28A4" w:rsidRDefault="00584DC5" w:rsidP="004C4EC4">
      <w:pPr>
        <w:jc w:val="center"/>
        <w:rPr>
          <w:rFonts w:cs="Arial"/>
          <w:lang w:val="en-US"/>
        </w:rPr>
      </w:pPr>
    </w:p>
    <w:p w14:paraId="231BC68D" w14:textId="77777777" w:rsidR="00584DC5" w:rsidRPr="003D28A4" w:rsidRDefault="00A045EA" w:rsidP="000E5F1C">
      <w:pPr>
        <w:rPr>
          <w:rFonts w:cs="Arial"/>
          <w:lang w:val="en-US"/>
        </w:rPr>
      </w:pPr>
      <w:r w:rsidRPr="003D28A4">
        <w:rPr>
          <w:rFonts w:cs="Arial"/>
          <w:lang w:val="en-US"/>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242809326"/>
      <w:r w:rsidRPr="72B44A95">
        <w:rPr>
          <w:rFonts w:cs="Arial"/>
          <w:b/>
          <w:bCs/>
          <w:caps w:val="0"/>
        </w:rPr>
        <w:lastRenderedPageBreak/>
        <w:t>INTRODUCCIÓN</w:t>
      </w:r>
      <w:bookmarkEnd w:id="3"/>
      <w:bookmarkEnd w:id="4"/>
      <w:bookmarkEnd w:id="5"/>
    </w:p>
    <w:p w14:paraId="027902AF" w14:textId="46FAD1A5" w:rsidR="47DAAA36" w:rsidRDefault="573E5BFA" w:rsidP="217A1F85">
      <w:pPr>
        <w:spacing w:before="240" w:after="240"/>
      </w:pPr>
      <w:r w:rsidRPr="57BC5314">
        <w:rPr>
          <w:rFonts w:eastAsia="Arial" w:cs="Arial"/>
        </w:rPr>
        <w:t xml:space="preserve">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w:t>
      </w:r>
      <w:r w:rsidR="00F93A89">
        <w:rPr>
          <w:rFonts w:eastAsia="Arial" w:cs="Arial"/>
        </w:rPr>
        <w:t>quin</w:t>
      </w:r>
      <w:r w:rsidRPr="57BC5314">
        <w:rPr>
          <w:rFonts w:eastAsia="Arial" w:cs="Arial"/>
        </w:rPr>
        <w:t>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w:t>
      </w:r>
      <w:r w:rsidR="00124841">
        <w:rPr>
          <w:rFonts w:eastAsia="Arial" w:cs="Arial"/>
        </w:rPr>
        <w:t>quin</w:t>
      </w:r>
      <w:r w:rsidR="553269FF" w:rsidRPr="57BC5314">
        <w:rPr>
          <w:rFonts w:eastAsia="Arial" w:cs="Arial"/>
        </w:rPr>
        <w:t>to de primaria del Colegio El Libertador IED?</w:t>
      </w:r>
    </w:p>
    <w:p w14:paraId="0CB2A105" w14:textId="0D315C74" w:rsidR="47DAAA36" w:rsidRDefault="47DAAA36" w:rsidP="217A1F85">
      <w:pPr>
        <w:spacing w:before="240" w:after="240"/>
      </w:pPr>
      <w:r>
        <w:rPr>
          <w:rFonts w:eastAsia="Arial" w:cs="Arial"/>
        </w:rPr>
        <w:t xml:space="preserve">Frente a esta problemática, el presente trabajo propone el desarrollo de un prototipo de videojuego educativo en 2D como herramienta tecnológica didáctica orientada a incentivar el pensamiento computacional en estudiantes de grado </w:t>
      </w:r>
      <w:r w:rsidR="00124841">
        <w:rPr>
          <w:rFonts w:eastAsia="Arial" w:cs="Arial"/>
        </w:rPr>
        <w:t>quin</w:t>
      </w:r>
      <w:r>
        <w:rPr>
          <w:rFonts w:eastAsia="Arial" w:cs="Arial"/>
        </w:rPr>
        <w:t>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97E9EEC">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242809327"/>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4F6BD7A3" w14:textId="26F78BDD" w:rsidR="00584DC5" w:rsidRPr="009B3F82" w:rsidRDefault="67FBA062" w:rsidP="00D94BBC">
      <w:pPr>
        <w:pStyle w:val="Ttulo2"/>
      </w:pPr>
      <w:bookmarkStart w:id="7" w:name="_Toc475112154"/>
      <w:bookmarkStart w:id="8" w:name="_Toc475115510"/>
      <w:bookmarkStart w:id="9" w:name="_Toc242809328"/>
      <w:r>
        <w:t>1.1 Planteamiento del problema</w:t>
      </w:r>
      <w:bookmarkEnd w:id="7"/>
      <w:bookmarkEnd w:id="8"/>
      <w:bookmarkEnd w:id="9"/>
    </w:p>
    <w:p w14:paraId="73619E11" w14:textId="28FC9D64" w:rsidR="093F5866" w:rsidRDefault="130273DE" w:rsidP="305414C9">
      <w:pPr>
        <w:spacing w:before="240" w:after="240"/>
        <w:rPr>
          <w:rFonts w:cs="Arial"/>
        </w:rPr>
      </w:pPr>
      <w:r>
        <w:rPr>
          <w:rFonts w:eastAsia="Arial" w:cs="Arial"/>
        </w:rPr>
        <w:t>El pensamiento computacional se considera actualmente una competencia clave para desarrollar habilidades de resolución de problemas en el siglo XXI. Desde la influyente propuesta de Wing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058FDB2B" w:rsidR="25C1A96C" w:rsidRDefault="43907F5F" w:rsidP="217A1F85">
      <w:pPr>
        <w:pStyle w:val="Descripcin"/>
        <w:spacing w:before="240" w:after="240"/>
        <w:rPr>
          <w:rFonts w:cs="Arial"/>
          <w:i w:val="0"/>
          <w:iCs w:val="0"/>
        </w:rPr>
      </w:pPr>
      <w:bookmarkStart w:id="10" w:name="_Toc242809416"/>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2FFC">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217A1F85">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4301F3C7" w:rsidR="25C1A96C" w:rsidRDefault="43907F5F" w:rsidP="217A1F85">
      <w:pPr>
        <w:spacing w:before="240" w:after="240"/>
      </w:pPr>
      <w:r w:rsidRPr="72B44A95">
        <w:rPr>
          <w:rFonts w:cs="Arial"/>
          <w:color w:val="44546A" w:themeColor="text2"/>
          <w:sz w:val="18"/>
          <w:szCs w:val="18"/>
        </w:rPr>
        <w:t xml:space="preserve">Fuente:  </w:t>
      </w:r>
      <w:hyperlink r:id="rId12">
        <w:r w:rsidRPr="72B44A95">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6277017E" w:rsidR="25C1A96C" w:rsidRDefault="0C871EDE" w:rsidP="72B44A95">
      <w:pPr>
        <w:pStyle w:val="Descripcin"/>
        <w:spacing w:before="240" w:after="240"/>
        <w:rPr>
          <w:rFonts w:cs="Arial"/>
          <w:i w:val="0"/>
          <w:iCs w:val="0"/>
        </w:rPr>
      </w:pPr>
      <w:bookmarkStart w:id="11" w:name="_Toc242809417"/>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402FFC">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3">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18B92CC2" w:rsidR="25C1A96C" w:rsidRDefault="1C43B2D6" w:rsidP="217A1F85">
      <w:pPr>
        <w:spacing w:before="240" w:after="240"/>
        <w:rPr>
          <w:rFonts w:cs="Arial"/>
          <w:color w:val="44546A" w:themeColor="text2"/>
          <w:sz w:val="18"/>
          <w:szCs w:val="18"/>
        </w:rPr>
      </w:pPr>
      <w:r w:rsidRPr="72B44A95">
        <w:rPr>
          <w:rFonts w:cs="Arial"/>
          <w:color w:val="44546A" w:themeColor="text2"/>
          <w:sz w:val="18"/>
          <w:szCs w:val="18"/>
        </w:rPr>
        <w:t xml:space="preserve">Fuente:  </w:t>
      </w:r>
      <w:hyperlink r:id="rId14">
        <w:r w:rsidRPr="72B44A95">
          <w:rPr>
            <w:rStyle w:val="Hipervnculo"/>
            <w:rFonts w:cs="Arial"/>
            <w:color w:val="44546A" w:themeColor="text2"/>
            <w:sz w:val="18"/>
            <w:szCs w:val="18"/>
          </w:rPr>
          <w:t>https://fedesoft.org/bebras-colombia-dashboard-de-resultados-2022-2023-2024/</w:t>
        </w:r>
      </w:hyperlink>
    </w:p>
    <w:p w14:paraId="674876E5" w14:textId="1BB5B258" w:rsidR="25C1A96C" w:rsidRDefault="00163E33" w:rsidP="217A1F85">
      <w:pPr>
        <w:pStyle w:val="Descripcin"/>
        <w:rPr>
          <w:rFonts w:eastAsia="Arial" w:cs="Arial"/>
        </w:rPr>
      </w:pPr>
      <w:bookmarkStart w:id="12" w:name="_Toc242809418"/>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2FFC">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217A1F85">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5">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w:t>
      </w:r>
      <w:r>
        <w:rPr>
          <w:rFonts w:eastAsia="Arial" w:cs="Arial"/>
        </w:rPr>
        <w:lastRenderedPageBreak/>
        <w:t>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518B04E2" w:rsidR="7A55D895" w:rsidRDefault="0F03F11B" w:rsidP="217A1F85">
      <w:pPr>
        <w:spacing w:before="240" w:after="240"/>
        <w:rPr>
          <w:rFonts w:eastAsia="Arial" w:cs="Arial"/>
        </w:rPr>
      </w:pPr>
      <w:r>
        <w:rPr>
          <w:rFonts w:eastAsia="Arial" w:cs="Arial"/>
        </w:rPr>
        <w:t xml:space="preserve">En este contexto, resulta pertinente explorar el uso de herramientas educativas basadas en videojuegos como estrategia pedagógica para fortalecer estas competencias desde edades tempranas. En particular, en los estudiantes de grado </w:t>
      </w:r>
      <w:r w:rsidR="00124841">
        <w:rPr>
          <w:rFonts w:eastAsia="Arial" w:cs="Arial"/>
        </w:rPr>
        <w:t>quin</w:t>
      </w:r>
      <w:r>
        <w:rPr>
          <w:rFonts w:eastAsia="Arial" w:cs="Arial"/>
        </w:rPr>
        <w:t>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3" w:name="_Toc475112156"/>
      <w:bookmarkStart w:id="14" w:name="_Toc475115512"/>
      <w:bookmarkStart w:id="15" w:name="_Toc242809329"/>
      <w:r>
        <w:t>1.2 Pregunta de investigación</w:t>
      </w:r>
      <w:bookmarkEnd w:id="13"/>
      <w:bookmarkEnd w:id="14"/>
      <w:bookmarkEnd w:id="15"/>
    </w:p>
    <w:p w14:paraId="7A55C241" w14:textId="5101746A" w:rsidR="00801F5A" w:rsidRPr="00BE1096" w:rsidRDefault="00801F5A" w:rsidP="000E5F1C">
      <w:pPr>
        <w:rPr>
          <w:rFonts w:cs="Arial"/>
        </w:rPr>
      </w:pPr>
    </w:p>
    <w:p w14:paraId="6193EA42" w14:textId="37946EBB" w:rsidR="7F8C1DB8" w:rsidRDefault="646C844D" w:rsidP="2D468143">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 xml:space="preserve">para incentivar el pensamiento computacional en estudiantes de grado </w:t>
      </w:r>
      <w:r w:rsidR="00124841">
        <w:rPr>
          <w:rFonts w:cs="Arial"/>
        </w:rPr>
        <w:t>quin</w:t>
      </w:r>
      <w:r w:rsidRPr="57BC5314">
        <w:rPr>
          <w:rFonts w:cs="Arial"/>
        </w:rPr>
        <w:t>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6" w:name="_Toc242809330"/>
      <w:r>
        <w:t>1.3 Justificación</w:t>
      </w:r>
      <w:bookmarkEnd w:id="16"/>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5650BA63" w:rsidR="47FD768C" w:rsidRDefault="47FD768C" w:rsidP="6464A0D5">
      <w:pPr>
        <w:spacing w:after="240"/>
        <w:rPr>
          <w:rFonts w:cs="Arial"/>
        </w:rPr>
      </w:pPr>
      <w:r>
        <w:rPr>
          <w:rFonts w:cs="Arial"/>
        </w:rPr>
        <w:t xml:space="preserve">En el contexto del Colegio El Libertador IED, ubicado en la localidad Rafael Uribe Uribe, </w:t>
      </w:r>
      <w:r>
        <w:rPr>
          <w:rFonts w:cs="Arial"/>
        </w:rPr>
        <w:lastRenderedPageBreak/>
        <w:t xml:space="preserve">profesores han identificado que los estudiantes de grado </w:t>
      </w:r>
      <w:r w:rsidR="00124841">
        <w:rPr>
          <w:rFonts w:cs="Arial"/>
        </w:rPr>
        <w:t>quin</w:t>
      </w:r>
      <w:r>
        <w:rPr>
          <w:rFonts w:cs="Arial"/>
        </w:rPr>
        <w:t>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2F6B60E4" w:rsidP="217A1F85">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5FF39D80" w:rsidR="3AA785B1" w:rsidRDefault="00163E33" w:rsidP="217A1F85">
      <w:pPr>
        <w:pStyle w:val="Descripcin"/>
        <w:rPr>
          <w:rFonts w:eastAsia="Arial" w:cs="Arial"/>
          <w:i w:val="0"/>
          <w:iCs w:val="0"/>
        </w:rPr>
      </w:pPr>
      <w:bookmarkStart w:id="17" w:name="_Toc242809419"/>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2FFC">
        <w:rPr>
          <w:rFonts w:cs="Arial"/>
          <w:noProof/>
        </w:rPr>
        <w:t>4</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17"/>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6">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0B33073F"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7">
        <w:r>
          <w:rPr>
            <w:rStyle w:val="Hipervnculo"/>
            <w:rFonts w:eastAsia="Arial" w:cs="Arial"/>
            <w:color w:val="44546A" w:themeColor="text2"/>
            <w:sz w:val="18"/>
            <w:szCs w:val="18"/>
          </w:rPr>
          <w:t>https://doi.org/10.61368/r.s.d.h.v6i1.544</w:t>
        </w:r>
      </w:hyperlink>
    </w:p>
    <w:p w14:paraId="3A0614C9" w14:textId="19C8716E" w:rsidR="7A55D895" w:rsidRDefault="12664C2C" w:rsidP="217A1F85">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 xml:space="preserve">trabajar de manera intencional el pensamiento computacional en estudiantes de grado </w:t>
      </w:r>
      <w:r w:rsidR="00124841">
        <w:rPr>
          <w:rFonts w:eastAsia="Arial" w:cs="Arial"/>
        </w:rPr>
        <w:t>quin</w:t>
      </w:r>
      <w:r w:rsidR="00041696">
        <w:rPr>
          <w:rFonts w:eastAsia="Arial" w:cs="Arial"/>
        </w:rPr>
        <w:t>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18" w:name="_Toc475112155"/>
      <w:bookmarkStart w:id="19" w:name="_Toc475115511"/>
      <w:bookmarkStart w:id="20" w:name="_Toc242809331"/>
      <w:r>
        <w:t>1.4 Antecedentes del</w:t>
      </w:r>
      <w:bookmarkEnd w:id="18"/>
      <w:bookmarkEnd w:id="19"/>
      <w:r>
        <w:t xml:space="preserve"> proyecto</w:t>
      </w:r>
      <w:bookmarkEnd w:id="20"/>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 xml:space="preserve">CARAPÁS REVELO et al. [4], por otro lado, compartieron sus hallazgos sobre cómo aplicaron el aprendizaje basado en juegos en matemáticas. Sus resultados revelaron que el cien por cien de los alumnos que utilizaron juegos educativos llegaron al nivel de aprendizaje esperado, </w:t>
      </w:r>
      <w:r>
        <w:rPr>
          <w:rFonts w:eastAsia="Arial" w:cs="Arial"/>
          <w:color w:val="000000" w:themeColor="text1"/>
        </w:rPr>
        <w:lastRenderedPageBreak/>
        <w:t>a 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sidRPr="72B44A95">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1" w:name="_Toc242809332"/>
      <w:r w:rsidRPr="72B44A95">
        <w:rPr>
          <w:rFonts w:cs="Arial"/>
          <w:b/>
          <w:bCs/>
          <w:caps w:val="0"/>
        </w:rPr>
        <w:lastRenderedPageBreak/>
        <w:t>2. OBJETIVOS</w:t>
      </w:r>
      <w:bookmarkEnd w:id="21"/>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2" w:name="_Toc475112161"/>
      <w:bookmarkStart w:id="23" w:name="_Toc475115517"/>
      <w:bookmarkStart w:id="24" w:name="_Toc242809333"/>
      <w:r>
        <w:t>2.1 Objetivo general</w:t>
      </w:r>
      <w:bookmarkEnd w:id="22"/>
      <w:bookmarkEnd w:id="23"/>
      <w:bookmarkEnd w:id="24"/>
    </w:p>
    <w:p w14:paraId="1C7B8F15" w14:textId="3D9372E6" w:rsidR="20C3B304" w:rsidRDefault="20C3B304" w:rsidP="217A1F85">
      <w:pPr>
        <w:ind w:left="709" w:hanging="709"/>
        <w:rPr>
          <w:rFonts w:cs="Arial"/>
        </w:rPr>
      </w:pPr>
    </w:p>
    <w:p w14:paraId="0FB09C5B" w14:textId="3E026F57" w:rsidR="14520AB3" w:rsidRDefault="100E1F97" w:rsidP="20C3B304">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w:t>
      </w:r>
      <w:r w:rsidR="00124841">
        <w:rPr>
          <w:rFonts w:eastAsia="Arial" w:cs="Arial"/>
        </w:rPr>
        <w:t>quin</w:t>
      </w:r>
      <w:r w:rsidRPr="57BC5314">
        <w:rPr>
          <w:rFonts w:eastAsia="Arial" w:cs="Arial"/>
        </w:rPr>
        <w:t>to de primaria del colegio El Libertador IED.</w:t>
      </w:r>
      <w:bookmarkStart w:id="25" w:name="_Toc475112162"/>
      <w:bookmarkStart w:id="26"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27" w:name="_Toc242809334"/>
      <w:r>
        <w:t>2.2 Objetivos específicos</w:t>
      </w:r>
      <w:bookmarkEnd w:id="25"/>
      <w:bookmarkEnd w:id="26"/>
      <w:bookmarkEnd w:id="27"/>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28" w:name="_Toc475112165"/>
      <w:bookmarkStart w:id="29" w:name="_Toc475115521"/>
      <w:bookmarkStart w:id="30" w:name="_Toc242809335"/>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1" w:name="_Toc475112166"/>
      <w:bookmarkStart w:id="32" w:name="_Toc475115522"/>
      <w:bookmarkStart w:id="33" w:name="_Toc242809336"/>
      <w:r>
        <w:t>3.1 Marco conceptual</w:t>
      </w:r>
      <w:bookmarkEnd w:id="31"/>
      <w:bookmarkEnd w:id="32"/>
      <w:bookmarkEnd w:id="33"/>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34" w:name="_Toc242809337"/>
      <w:r>
        <w:t>3.1.1 El pensamiento computacional (PC):</w:t>
      </w:r>
      <w:bookmarkEnd w:id="34"/>
    </w:p>
    <w:p w14:paraId="109508F6" w14:textId="5C8FFF0F" w:rsidR="223ACBDC" w:rsidRDefault="01273F7F" w:rsidP="2D468143">
      <w:pPr>
        <w:rPr>
          <w:rFonts w:cs="Arial"/>
        </w:rPr>
      </w:pPr>
      <w:r>
        <w:rPr>
          <w:rFonts w:cs="Arial"/>
        </w:rPr>
        <w:t>Según Wing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 xml:space="preserve">Creación en el ciberespacio: El pensamiento computacional permite construir mundos </w:t>
      </w:r>
      <w:r>
        <w:rPr>
          <w:rFonts w:cs="Arial"/>
        </w:rPr>
        <w:lastRenderedPageBreak/>
        <w:t>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35" w:name="_Toc242809338"/>
      <w:r>
        <w:t>3.1.2. Pruebas Bebras:</w:t>
      </w:r>
      <w:bookmarkEnd w:id="35"/>
      <w:r>
        <w:t xml:space="preserve"> </w:t>
      </w:r>
    </w:p>
    <w:p w14:paraId="4617F795" w14:textId="26DA752E" w:rsidR="27A57A51" w:rsidRDefault="750B5A9F" w:rsidP="305414C9">
      <w:pPr>
        <w:rPr>
          <w:rFonts w:cs="Arial"/>
        </w:rPr>
      </w:pPr>
      <w:r>
        <w:rPr>
          <w:rFonts w:cs="Arial"/>
        </w:rPr>
        <w:t>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36" w:name="_Toc242809339"/>
      <w:r>
        <w:t>3.1.3. teoría del flujo</w:t>
      </w:r>
      <w:bookmarkEnd w:id="36"/>
    </w:p>
    <w:p w14:paraId="4FCE149F" w14:textId="6808F820" w:rsidR="6464A0D5" w:rsidRDefault="6464A0D5" w:rsidP="6464A0D5"/>
    <w:p w14:paraId="442A74F1" w14:textId="3B304F97" w:rsidR="5F24F7EC" w:rsidRDefault="0380B27D" w:rsidP="6464A0D5">
      <w:r>
        <w:t>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64D1FDDF" w:rsidR="26AE76CF" w:rsidRDefault="600517FA" w:rsidP="217A1F85">
      <w:pPr>
        <w:pStyle w:val="Descripcin"/>
        <w:rPr>
          <w:rFonts w:cs="Arial"/>
          <w:i w:val="0"/>
          <w:iCs w:val="0"/>
        </w:rPr>
      </w:pPr>
      <w:bookmarkStart w:id="37" w:name="_Toc242809420"/>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2FFC">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6464A0D5">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8">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511543D1"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19">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38" w:name="_Toc242809340"/>
      <w:r>
        <w:t>3.1.4. Teoría de la Autodeterminación</w:t>
      </w:r>
      <w:bookmarkEnd w:id="38"/>
    </w:p>
    <w:p w14:paraId="647DF573" w14:textId="73EDADCF" w:rsidR="6464A0D5" w:rsidRDefault="6464A0D5" w:rsidP="6464A0D5"/>
    <w:p w14:paraId="0E6B712B" w14:textId="1033BF73" w:rsidR="442F371A" w:rsidRDefault="1CBED99F" w:rsidP="6464A0D5">
      <w:r>
        <w:t>La teoría de la autodeterminación [5],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 xml:space="preserve">Internalización de la Conducta (Teoría de la Integración Orgánica) Este concepto explica </w:t>
      </w:r>
      <w:r>
        <w:rPr>
          <w:rFonts w:eastAsia="Arial" w:cs="Arial"/>
        </w:rPr>
        <w:lastRenderedPageBreak/>
        <w:t>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rPr>
          <w:rFonts w:eastAsia="Arial" w:cs="Arial"/>
        </w:rPr>
      </w:pPr>
      <w:r>
        <w:rPr>
          <w:rFonts w:eastAsia="Arial" w:cs="Arial"/>
        </w:rPr>
        <w:t>3.1.5 MECANICAS PRINCIPALES DEL VIDEOJUEGO</w:t>
      </w:r>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39" w:name="_Toc242809341"/>
      <w:r>
        <w:t>3.1.6 GOLDEN PATH</w:t>
      </w:r>
      <w:bookmarkEnd w:id="39"/>
    </w:p>
    <w:p w14:paraId="0F49E723" w14:textId="4A0422AB" w:rsidR="217A1F85" w:rsidRDefault="217A1F85" w:rsidP="217A1F85"/>
    <w:p w14:paraId="226051AB" w14:textId="4CBAFE15" w:rsidR="7CA21309" w:rsidRDefault="7CA21309" w:rsidP="217A1F85">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lastRenderedPageBreak/>
        <w:t>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0" w:name="_Toc242809342"/>
      <w:r>
        <w:t>3.1.7 Gamificación</w:t>
      </w:r>
      <w:bookmarkEnd w:id="40"/>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1" w:name="_Toc475112167"/>
      <w:bookmarkStart w:id="42" w:name="_Toc475115523"/>
      <w:bookmarkStart w:id="43" w:name="_Toc242809343"/>
      <w:r>
        <w:t>3.2 Marco teórico</w:t>
      </w:r>
      <w:bookmarkEnd w:id="41"/>
      <w:bookmarkEnd w:id="42"/>
      <w:bookmarkEnd w:id="43"/>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44" w:name="_Toc242809344"/>
      <w:r>
        <w:t>3.2.1 Aprendizaje basado en juegos (ABJ)</w:t>
      </w:r>
      <w:bookmarkEnd w:id="44"/>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 xml:space="preserve">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w:t>
      </w:r>
      <w:r>
        <w:rPr>
          <w:rFonts w:eastAsia="Arial" w:cs="Arial"/>
        </w:rPr>
        <w:lastRenderedPageBreak/>
        <w:t>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45" w:name="_Toc242809345"/>
      <w:r>
        <w:t xml:space="preserve">3.2.2. </w:t>
      </w:r>
      <w:r>
        <w:rPr>
          <w:caps w:val="0"/>
        </w:rPr>
        <w:t>Juego Serio</w:t>
      </w:r>
      <w:bookmarkEnd w:id="45"/>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46" w:name="_Toc242809346"/>
      <w:r>
        <w:t xml:space="preserve">3.2.3 </w:t>
      </w:r>
      <w:r>
        <w:rPr>
          <w:caps w:val="0"/>
        </w:rPr>
        <w:t>Descripción de Metodologías</w:t>
      </w:r>
      <w:bookmarkEnd w:id="46"/>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 xml:space="preserve">Kanban se adapta de manera efectiva a equipos reducidos, debido a su flexibilidad y </w:t>
      </w:r>
      <w:r>
        <w:rPr>
          <w:rFonts w:cs="Arial"/>
          <w:color w:val="auto"/>
        </w:rPr>
        <w:lastRenderedPageBreak/>
        <w:t>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lastRenderedPageBreak/>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619CD251" w:rsidP="57BC5314">
      <w:pPr>
        <w:pStyle w:val="Ttulo3"/>
      </w:pPr>
      <w:bookmarkStart w:id="47" w:name="_Toc242809347"/>
      <w:r>
        <w:t>3.2.</w:t>
      </w:r>
      <w:r w:rsidR="75538192">
        <w:t xml:space="preserve">4. </w:t>
      </w:r>
      <w:r>
        <w:t>Patrones de Desarrollo y Modelos Instruccionales</w:t>
      </w:r>
      <w:bookmarkEnd w:id="47"/>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2D468143">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4AEE6309" w:rsidR="6237684F" w:rsidRDefault="6237684F" w:rsidP="2D468143">
      <w:pPr>
        <w:pStyle w:val="Prrafodelista"/>
        <w:numPr>
          <w:ilvl w:val="0"/>
          <w:numId w:val="20"/>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124841">
        <w:rPr>
          <w:rFonts w:cs="Arial"/>
          <w:color w:val="auto"/>
        </w:rPr>
        <w:t>quin</w:t>
      </w:r>
      <w:r w:rsidR="00041696">
        <w:rPr>
          <w:rFonts w:cs="Arial"/>
          <w:color w:val="auto"/>
        </w:rPr>
        <w:t xml:space="preserve">to, </w:t>
      </w:r>
      <w:r w:rsidR="00041696">
        <w:rPr>
          <w:rFonts w:cs="Arial"/>
          <w:color w:val="auto"/>
        </w:rPr>
        <w:lastRenderedPageBreak/>
        <w:t>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2D468143">
      <w:pPr>
        <w:rPr>
          <w:rFonts w:cs="Arial"/>
          <w:color w:val="auto"/>
        </w:rPr>
      </w:pPr>
    </w:p>
    <w:p w14:paraId="7110E9CD" w14:textId="1BD99BF7" w:rsidR="663B5C3C" w:rsidRDefault="0C01678D" w:rsidP="4427EDC1">
      <w:pPr>
        <w:pStyle w:val="Ttulo3"/>
        <w:rPr>
          <w:rFonts w:cs="Arial"/>
          <w:b/>
          <w:bCs/>
        </w:rPr>
      </w:pPr>
      <w:bookmarkStart w:id="48" w:name="_Toc242809348"/>
      <w:r>
        <w:t>3.2.</w:t>
      </w:r>
      <w:r w:rsidR="4217554F">
        <w:t>5. HERRAMIENTAS Y</w:t>
      </w:r>
      <w:r>
        <w:t xml:space="preserve"> Frameworks</w:t>
      </w:r>
      <w:bookmarkEnd w:id="48"/>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(Hearthstone)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2CE9C286" w:rsidP="00D94BBC">
      <w:pPr>
        <w:pStyle w:val="Ttulo3"/>
        <w:rPr>
          <w:rFonts w:cs="Arial"/>
        </w:rPr>
      </w:pPr>
      <w:bookmarkStart w:id="49" w:name="_Toc242809349"/>
      <w:r>
        <w:t>3.2.</w:t>
      </w:r>
      <w:r w:rsidR="6CCA23F5">
        <w:t>6</w:t>
      </w:r>
      <w:r>
        <w:t>. DESARROLLO ITERATIVO E INCREMENTAL</w:t>
      </w:r>
      <w:bookmarkEnd w:id="49"/>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5166E0E5" w:rsidP="00D94BBC">
      <w:pPr>
        <w:pStyle w:val="Ttulo3"/>
        <w:rPr>
          <w:rFonts w:cs="Arial"/>
        </w:rPr>
      </w:pPr>
      <w:bookmarkStart w:id="50" w:name="_Toc242809350"/>
      <w:r>
        <w:t>3.2.</w:t>
      </w:r>
      <w:r w:rsidR="3F240149">
        <w:t>7</w:t>
      </w:r>
      <w:r>
        <w:t>. PROTOTIPO</w:t>
      </w:r>
      <w:bookmarkEnd w:id="50"/>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w:t>
      </w:r>
      <w:r>
        <w:rPr>
          <w:rFonts w:cs="Arial"/>
          <w:color w:val="auto"/>
        </w:rPr>
        <w:lastRenderedPageBreak/>
        <w:t>proyectos educativos, los prototipos permiten evaluar de manera temprana la eficacia de los 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1" w:name="_Toc475112168"/>
      <w:bookmarkStart w:id="52" w:name="_Toc475115524"/>
      <w:bookmarkStart w:id="53" w:name="_Toc242809351"/>
      <w:r>
        <w:t>3.3 Marco jurídico</w:t>
      </w:r>
      <w:bookmarkEnd w:id="51"/>
      <w:bookmarkEnd w:id="52"/>
      <w:bookmarkEnd w:id="53"/>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54" w:name="_Toc242809352"/>
      <w:r>
        <w:t>3.3.1. Tratamiento de datos personales y régimen de habeas data</w:t>
      </w:r>
      <w:bookmarkEnd w:id="54"/>
    </w:p>
    <w:p w14:paraId="420EB222" w14:textId="61A16B2B" w:rsidR="217A1F85" w:rsidRDefault="217A1F85" w:rsidP="217A1F85"/>
    <w:p w14:paraId="03A93F26" w14:textId="21BED255" w:rsidR="7E35AE34" w:rsidRDefault="7E35AE34">
      <w:r w:rsidRPr="097E9EEC">
        <w:rPr>
          <w:rFonts w:eastAsia="Arial" w:cs="Arial"/>
        </w:rPr>
        <w:t xml:space="preserve">El videojuego almacenará el nombre de los estudiantes de grado </w:t>
      </w:r>
      <w:r w:rsidR="00124841">
        <w:rPr>
          <w:rFonts w:eastAsia="Arial" w:cs="Arial"/>
        </w:rPr>
        <w:t>quin</w:t>
      </w:r>
      <w:r w:rsidRPr="097E9EEC">
        <w:rPr>
          <w:rFonts w:eastAsia="Arial" w:cs="Arial"/>
        </w:rPr>
        <w:t xml:space="preserve">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 xml:space="preserve">La Ley 1098 de 2006, denominada Código de la Infancia y la Adolescencia, establece el </w:t>
      </w:r>
      <w:r>
        <w:rPr>
          <w:rFonts w:eastAsia="Arial" w:cs="Arial"/>
        </w:rPr>
        <w:lastRenderedPageBreak/>
        <w:t>principio del interés superior del menor y obliga a asegurar su protección integral en cualquier actuación que los involucre, incluyendo el tratamiento de su información personal [34].</w:t>
      </w:r>
    </w:p>
    <w:p w14:paraId="696D8136" w14:textId="2177E878" w:rsidR="217A1F85" w:rsidRDefault="217A1F85" w:rsidP="217A1F85">
      <w:pPr>
        <w:rPr>
          <w:rFonts w:eastAsia="Arial" w:cs="Arial"/>
        </w:rPr>
      </w:pPr>
    </w:p>
    <w:p w14:paraId="6600760B" w14:textId="44BFA7BA" w:rsidR="353B26E9" w:rsidRDefault="644F9963" w:rsidP="217A1F85">
      <w:r>
        <w:rPr>
          <w:rFonts w:eastAsia="Arial" w:cs="Arial"/>
        </w:rPr>
        <w:t>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3AF73952">
      <w:pPr>
        <w:pStyle w:val="Prrafodelista"/>
        <w:numPr>
          <w:ilvl w:val="0"/>
          <w:numId w:val="3"/>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55" w:name="_Toc242809353"/>
      <w:r>
        <w:t>3.3.2. Derechos de autor sobre los personajes utilizados</w:t>
      </w:r>
      <w:bookmarkEnd w:id="55"/>
    </w:p>
    <w:p w14:paraId="09E57648" w14:textId="43F6331D" w:rsidR="217A1F85" w:rsidRDefault="217A1F85" w:rsidP="217A1F85"/>
    <w:p w14:paraId="6621A82B" w14:textId="5BE9BE02" w:rsidR="086D81DB" w:rsidRDefault="086D81DB">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079267B6"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 xml:space="preserve">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w:t>
      </w:r>
      <w:r>
        <w:lastRenderedPageBreak/>
        <w:t>videojuego.</w:t>
      </w:r>
    </w:p>
    <w:p w14:paraId="29ABED53" w14:textId="17DCBA6A" w:rsidR="7579109F" w:rsidRDefault="00041696" w:rsidP="3AF73952">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3AF73952">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56" w:name="_Toc475112170"/>
      <w:bookmarkStart w:id="57" w:name="_Toc475115526"/>
      <w:bookmarkStart w:id="58" w:name="_Toc242809354"/>
      <w:r w:rsidRPr="72B44A95">
        <w:rPr>
          <w:color w:val="auto"/>
        </w:rPr>
        <w:t>3.4 Marco demográfico</w:t>
      </w:r>
      <w:bookmarkEnd w:id="56"/>
      <w:bookmarkEnd w:id="57"/>
      <w:bookmarkEnd w:id="58"/>
    </w:p>
    <w:p w14:paraId="7F25C57C" w14:textId="2324EDE4" w:rsidR="34357A36" w:rsidRDefault="34357A36" w:rsidP="217A1F85">
      <w:pPr>
        <w:spacing w:before="240" w:after="240"/>
      </w:pPr>
      <w:r>
        <w:rPr>
          <w:rFonts w:eastAsia="Arial" w:cs="Arial"/>
        </w:rPr>
        <w:t xml:space="preserve">La población objeto del presente proyecto corresponde a estudiantes de grado </w:t>
      </w:r>
      <w:r w:rsidR="00124841">
        <w:rPr>
          <w:rFonts w:eastAsia="Arial" w:cs="Arial"/>
        </w:rPr>
        <w:t>quin</w:t>
      </w:r>
      <w:r>
        <w:rPr>
          <w:rFonts w:eastAsia="Arial" w:cs="Arial"/>
        </w:rPr>
        <w:t>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59" w:name="_Toc475112171"/>
      <w:bookmarkStart w:id="60"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1" w:name="_Toc242809355"/>
      <w:r w:rsidRPr="72B44A95">
        <w:rPr>
          <w:rFonts w:cs="Arial"/>
          <w:b/>
          <w:bCs/>
          <w:caps w:val="0"/>
        </w:rPr>
        <w:lastRenderedPageBreak/>
        <w:t>4. ESTADO DEL ARTE</w:t>
      </w:r>
      <w:bookmarkEnd w:id="59"/>
      <w:bookmarkEnd w:id="60"/>
      <w:bookmarkEnd w:id="61"/>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w:t>
      </w:r>
      <w:r>
        <w:rPr>
          <w:rFonts w:eastAsia="Arial" w:cs="Arial"/>
        </w:rPr>
        <w:lastRenderedPageBreak/>
        <w:t>puede integrarse al propio diseño del videojuego, sin necesidad de aplicar tests externos [48].</w:t>
      </w:r>
    </w:p>
    <w:p w14:paraId="4580C18A" w14:textId="700AE106" w:rsidR="00BE1096" w:rsidRPr="00BE1096" w:rsidRDefault="1FF3119C" w:rsidP="217A1F85">
      <w:pPr>
        <w:spacing w:before="240" w:after="240"/>
        <w:rPr>
          <w:rFonts w:eastAsia="Arial" w:cs="Arial"/>
        </w:rPr>
      </w:pPr>
      <w:r>
        <w:rPr>
          <w:rFonts w:eastAsia="Arial" w:cs="Arial"/>
        </w:rPr>
        <w:t>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w:t>
      </w:r>
      <w:r>
        <w:rPr>
          <w:rFonts w:eastAsia="Arial" w:cs="Arial"/>
        </w:rPr>
        <w:lastRenderedPageBreak/>
        <w:t>54% que lo había logrado con materiales tradicionales. Aunque la temática es matemática, el contraste numérico entre ambas estrategias es contundente y permite argumentar el valor del ABJ frente a la enseñanza convencional [4].</w:t>
      </w:r>
    </w:p>
    <w:p w14:paraId="45AF6D62" w14:textId="08559F6C"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w:t>
      </w:r>
      <w:r w:rsidR="00124841">
        <w:rPr>
          <w:rFonts w:eastAsia="Arial" w:cs="Arial"/>
        </w:rPr>
        <w:t>quin</w:t>
      </w:r>
      <w:r>
        <w:rPr>
          <w:rFonts w:eastAsia="Arial" w:cs="Arial"/>
        </w:rPr>
        <w:t>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47FDF0E4" w:rsidR="00BE1096" w:rsidRPr="00BE1096" w:rsidRDefault="1FF3119C" w:rsidP="217A1F85">
      <w:pPr>
        <w:spacing w:before="240" w:after="240"/>
        <w:rPr>
          <w:rFonts w:eastAsia="Arial" w:cs="Arial"/>
        </w:rPr>
      </w:pPr>
      <w:r>
        <w:rPr>
          <w:rFonts w:eastAsia="Arial" w:cs="Arial"/>
        </w:rPr>
        <w:t xml:space="preserve">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w:t>
      </w:r>
      <w:r w:rsidR="00124841">
        <w:rPr>
          <w:rFonts w:eastAsia="Arial" w:cs="Arial"/>
        </w:rPr>
        <w:t>quin</w:t>
      </w:r>
      <w:r>
        <w:rPr>
          <w:rFonts w:eastAsia="Arial" w:cs="Arial"/>
        </w:rPr>
        <w:t>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w:t>
      </w:r>
      <w:r>
        <w:rPr>
          <w:rFonts w:eastAsia="Arial" w:cs="Arial"/>
        </w:rPr>
        <w:lastRenderedPageBreak/>
        <w:t>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2" w:name="_Toc475112172"/>
      <w:bookmarkStart w:id="63" w:name="_Toc475115528"/>
      <w:bookmarkStart w:id="64" w:name="_Toc242809356"/>
      <w:r w:rsidRPr="11FF0228">
        <w:rPr>
          <w:rFonts w:cs="Arial"/>
          <w:b/>
          <w:bCs/>
          <w:caps w:val="0"/>
        </w:rPr>
        <w:lastRenderedPageBreak/>
        <w:t xml:space="preserve">5. </w:t>
      </w:r>
      <w:bookmarkEnd w:id="62"/>
      <w:bookmarkEnd w:id="63"/>
      <w:r w:rsidR="675EF6CE" w:rsidRPr="11FF0228">
        <w:rPr>
          <w:rFonts w:cs="Arial"/>
          <w:b/>
          <w:bCs/>
          <w:caps w:val="0"/>
        </w:rPr>
        <w:t>DISEÑO METODOLÓGICO</w:t>
      </w:r>
      <w:bookmarkEnd w:id="64"/>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190DB574" w14:textId="77777777" w:rsidR="00A34C97" w:rsidRDefault="00A34C97" w:rsidP="217A1F85">
      <w:pPr>
        <w:rPr>
          <w:rFonts w:cs="Arial"/>
          <w:color w:val="auto"/>
        </w:rPr>
      </w:pPr>
    </w:p>
    <w:p w14:paraId="46234890" w14:textId="77777777" w:rsidR="00A34C97" w:rsidRPr="00A34C97" w:rsidRDefault="00A34C97" w:rsidP="00A34C97">
      <w:pPr>
        <w:pStyle w:val="Ttulo2"/>
        <w:ind w:left="567" w:hanging="576"/>
      </w:pPr>
      <w:bookmarkStart w:id="65" w:name="_Toc242809357"/>
      <w:r w:rsidRPr="00A34C97">
        <w:lastRenderedPageBreak/>
        <w:t>5.1 Fases del trabajo de grado</w:t>
      </w:r>
      <w:bookmarkEnd w:id="65"/>
    </w:p>
    <w:p w14:paraId="500EC95E" w14:textId="77777777" w:rsidR="00A34C97" w:rsidRPr="00A34C97" w:rsidRDefault="00A34C97" w:rsidP="00A34C97">
      <w:pPr>
        <w:spacing w:before="240" w:after="240"/>
      </w:pPr>
      <w:r w:rsidRPr="00A34C97">
        <w:t>Las cuatro fases de Árcade (apartado 3.2.3.2) no se recorrieron una vez cada una ni en el orden en que el marco teórico las enumera. Cada acta del proyecto declara en su encabezado la fase en curso y, en una sección propia, anota los compromisos de la sesión como tarjetas de un tablero Kanban con las columnas «por hacer», «en proceso» y «finalizado»: es la sección 5 en las actas de seguimiento y la sección 6 en las demás series. Con esos dos datos se reconstruye qué se hizo en cada fase y cómo se gestionó. Se conservan 33 actas: diez de seguimiento (10/04 a 12/06/2026), ocho de la serie R (R01 a R03 y R06 a R10), cinco de la serie O (O01 a O05) y diez de la serie D (D01 a D10).</w:t>
      </w:r>
    </w:p>
    <w:p w14:paraId="7F3239CD" w14:textId="77777777" w:rsidR="00A34C97" w:rsidRPr="00A34C97" w:rsidRDefault="00A34C97" w:rsidP="00A34C97">
      <w:pPr>
        <w:spacing w:before="240" w:after="240"/>
      </w:pPr>
      <w:r w:rsidRPr="00A34C97">
        <w:t>Las actas no van anexas y se citan por su código y su fecha [53]. La serie de seguimiento se nombra «acta de seguimiento 01» a «acta de seguimiento 10» para no confundirla con la R01 ni con la D01, y cada tarjeta lleva el código de la serie que la abrió: G en el seguimiento y R, O o D en las otras.</w:t>
      </w:r>
    </w:p>
    <w:p w14:paraId="5D37EBC5" w14:textId="0B0458E9" w:rsidR="00A34C97" w:rsidRPr="00A34C97" w:rsidRDefault="00A34C97" w:rsidP="00A34C97">
      <w:pPr>
        <w:spacing w:before="240" w:after="240"/>
      </w:pPr>
      <w:r w:rsidRPr="00A34C97">
        <w:t>La correspondencia con los objetivos es la siguiente. Las dos primeras fases y la escritura del guion se hicieron antes de la serie R y se narran en los apartados 5.1.1 y 5.1.2; el guion forma parte del documento de diseño del objetivo 2 (capítulo 7), de modo que los apartados 5.1.2 y 5.1.4 describen dos momentos de la misma fase. La Especificación es el objetivo 1 y el capítulo 6 (5.1.3), el Diseño es el objetivo 2 y el capítulo 7 (5.1.4), el ciclo Diseño ↔ Desarrollo ↔ Pruebas es el objetivo 3 y el capítulo 8 (5.1.5), y la evaluación del prototipo es el objetivo 4</w:t>
      </w:r>
      <w:r w:rsidR="00DB3E53">
        <w:t xml:space="preserve"> y el capítulo 9</w:t>
      </w:r>
      <w:r w:rsidRPr="00A34C97">
        <w:t xml:space="preserve"> (5.1.6).</w:t>
      </w:r>
    </w:p>
    <w:p w14:paraId="7E8FB3AA" w14:textId="77777777" w:rsidR="00A34C97" w:rsidRPr="00A34C97" w:rsidRDefault="00A34C97" w:rsidP="00A34C97">
      <w:pPr>
        <w:spacing w:before="240" w:after="240"/>
      </w:pPr>
      <w:r w:rsidRPr="00A34C97">
        <w:t>El orden no fue lineal. El guion, que Árcade ubica en el Diseño, quedó consolidado el 12/06/2026 (acta de seguimiento 10), un día antes de que la serie R empezara a derivar los requerimientos, y las series O y D se solaparon entre el 02/09 y el 06/09/2026 (actas D01 a D03, O04 y O05). Es la iteración entre fases que anuncia el comienzo de este capítulo. Las actas la dejan a la vista porque varias corrigen lo que otra había fijado, y los casos se señalan en cada fase.</w:t>
      </w:r>
    </w:p>
    <w:p w14:paraId="31DFA652" w14:textId="77777777" w:rsidR="00A34C97" w:rsidRPr="00A34C97" w:rsidRDefault="00A34C97" w:rsidP="00A34C97">
      <w:pPr>
        <w:pStyle w:val="Ttulo3"/>
        <w:spacing w:before="240"/>
      </w:pPr>
      <w:bookmarkStart w:id="66" w:name="_Toc242809358"/>
      <w:r w:rsidRPr="00A34C97">
        <w:t>5.1.1 Apertura del trabajo con Árcade y Kanban</w:t>
      </w:r>
      <w:bookmarkEnd w:id="66"/>
    </w:p>
    <w:p w14:paraId="1CB13792" w14:textId="77777777" w:rsidR="00A34C97" w:rsidRPr="00A34C97" w:rsidRDefault="00A34C97" w:rsidP="00A34C97">
      <w:pPr>
        <w:spacing w:before="240" w:after="240"/>
      </w:pPr>
      <w:r w:rsidRPr="00A34C97">
        <w:t>La primera sesión de seguimiento se hizo el 10/04/2026, en la semana 1 de 14 del cronograma, por Microsoft Teams y con dos participantes externos a los autores: la asesora, doctora en Psicología, y la docente del Colegio El Libertador IED. Las nueve sesiones siguientes ocurrieron cada viernes de 2:00 a 3:30 p. m. hasta el 12/06/2026. El acta de seguimiento 01 declara como fase «Sensibilización y Especificación» y toma allí las dos decisiones de método: conducir el trabajo con Árcade y gestionarlo con Kanban. El tablero se creó en esa sesión con las tres columnas, y se acordó que cada compromiso de acta fuera una tarjeta «de modo que el avance pueda verse en el tablero y no solo en la memoria de las sesiones».</w:t>
      </w:r>
    </w:p>
    <w:p w14:paraId="44FE32FD" w14:textId="77777777" w:rsidR="00A34C97" w:rsidRPr="00A34C97" w:rsidRDefault="00A34C97" w:rsidP="00A34C97">
      <w:pPr>
        <w:spacing w:before="240" w:after="240"/>
      </w:pPr>
      <w:r w:rsidRPr="00A34C97">
        <w:t xml:space="preserve">Lo decidido en esa acta es especificación. El problema es que el pensamiento computacional se practica y no se explica, por lo que el guion tenía que ser una historia en la que resolver el reto fuera usar la habilidad. Se evaluaron tres formatos: un juego de destreza se descartó porque premia el reflejo y no deja rastro del razonamiento, y un cuestionario ilustrado porque convierte el reto en una pregunta con respuesta correcta. Se adoptó una aventura narrativa con puzles, para un jugador, de 9 a 11 años y de 20 a 40 minutos. La docente observó que un contexto escolar haría leer el reto como tarea, y los estudiantes propusieron una familia </w:t>
      </w:r>
      <w:r w:rsidRPr="00A34C97">
        <w:lastRenderedPageBreak/>
        <w:t>prehistórica, aceptada como premisa de trabajo.</w:t>
      </w:r>
    </w:p>
    <w:p w14:paraId="39266B22" w14:textId="77777777" w:rsidR="00A34C97" w:rsidRPr="00A34C97" w:rsidRDefault="00A34C97" w:rsidP="00A34C97">
      <w:pPr>
        <w:spacing w:before="240" w:after="240"/>
      </w:pPr>
      <w:r w:rsidRPr="00A34C97">
        <w:t>El acta de seguimiento 02 (17/04/2026), rotulada «Especificación», fijó el registro de lenguaje para el destinatario, las habilidades que la historia debía hacer practicar, una historia única y lineal sin misiones secundarias y un esquema de interacción limitado a clic y clic sostenido, origen de la restricción de entrada que el documento de requerimientos recoge como RNF-02 (Anexo C). Movió a «finalizado» las dos tarjetas que la 01 había pasado a «en proceso», G01-1 (desarrollar la premisa) y G01-2 (caracterizar el lenguaje para lectores de grado cuarto), y abrió otras dos. Desde la segunda sesión el tablero mostró, entonces, el recorrido completo de una tarjeta.</w:t>
      </w:r>
    </w:p>
    <w:p w14:paraId="15F0CEFB" w14:textId="77777777" w:rsidR="00A34C97" w:rsidRPr="00A34C97" w:rsidRDefault="00A34C97" w:rsidP="00A34C97">
      <w:pPr>
        <w:spacing w:before="240" w:after="240"/>
      </w:pPr>
      <w:r w:rsidRPr="00A34C97">
        <w:t>De la Sensibilización, en cambio, las actas no registran las actividades que el marco teórico describe, que son la edición de imágenes y la composición visual. Lo que dejan de esa fase es el tratamiento de los derechos de autor. La autorización escrita para usar personajes de terceros, con su plan alterno de personajes originales, quedó como punto abierto en el acta de seguimiento 10 (12/06/2026), pasó a ser una restricción del documento de requerimientos en el acta R01 (13/06/2026) y dio origen al reconocimiento de autoría de la pantalla de créditos en el acta R02 (20/06/2026).</w:t>
      </w:r>
    </w:p>
    <w:p w14:paraId="58F6A598" w14:textId="77777777" w:rsidR="00A34C97" w:rsidRPr="00A34C97" w:rsidRDefault="00A34C97" w:rsidP="00A34C97">
      <w:pPr>
        <w:pStyle w:val="Ttulo3"/>
        <w:spacing w:before="240"/>
      </w:pPr>
      <w:bookmarkStart w:id="67" w:name="_Toc242809359"/>
      <w:r w:rsidRPr="00A34C97">
        <w:t>5.1.2 Diseño del guion</w:t>
      </w:r>
      <w:bookmarkEnd w:id="67"/>
    </w:p>
    <w:p w14:paraId="47AB97A5" w14:textId="77777777" w:rsidR="00A34C97" w:rsidRPr="00A34C97" w:rsidRDefault="00A34C97" w:rsidP="00A34C97">
      <w:pPr>
        <w:spacing w:before="240" w:after="240"/>
      </w:pPr>
      <w:r w:rsidRPr="00A34C97">
        <w:t>Con el acta de seguimiento 03 (24/04/2026) el rótulo de fase pasa a «Diseño» (estructura lúdico-narrativa), el segundo momento del Diseño en Árcade. Se adoptaron tres niveles, uno por descubrimiento (el fuego, la rueda y la balsa), tras descartar cinco niveles cortos, que obligaban a repetir habilidades y a volver triviales los retos, y dos largos, que dejaban sin nivel una de las habilidades. También se fijó la cadena causal que une los niveles, porque el problema de cada uno debía nacer del éxito del anterior, y dos escenas puente no jugables. Ninguna acta nombra el modelo MDA que el marco teórico asigna al primer momento del Diseño; reglas, dinámicas y estética se decidieron sin esa etiqueta, desde las actas de seguimiento 01 y 02.</w:t>
      </w:r>
    </w:p>
    <w:p w14:paraId="01DCFE62" w14:textId="77777777" w:rsidR="00A34C97" w:rsidRPr="00A34C97" w:rsidRDefault="00A34C97" w:rsidP="00A34C97">
      <w:pPr>
        <w:spacing w:before="240" w:after="240"/>
      </w:pPr>
      <w:r w:rsidRPr="00A34C97">
        <w:t>De la 04 a la 09 el rótulo es «Diseño» (construcción del guion) y las sesiones avanzan nivel por nivel. La 04 (01/05/2026) aprobó la caracterización de la familia y del guía con la condición de que cada rasgo tuviera función narrativa, la rotación del personaje jugable por nivel y la mecánica del nivel 1, en la que la posición de las piedras (la hipótesis) no produce efecto hasta ejecutar el golpe (el experimento). La 05 (08/05/2026) fijó la iteración como habilidad principal de ese nivel y la depuración como secundaria, y descartó el puntaje, el contador de errores visible y la medición de tiempo porque convertirían el ensayo en pérdida. La 06 (15/05/2026) hizo lo propio con las tres fases del nivel 2, y la 07 (22/05/2026) y la 08 (29/05/2026) con el nivel 3. En la 08 la asesora insistió en que las fases aprobadas no se pierden tras un fallo, porque si este deshiciera lo aprobado la lección sería no arriesgarse; el acta la llama la decisión pedagógica central del nivel.</w:t>
      </w:r>
    </w:p>
    <w:p w14:paraId="380FADF4" w14:textId="219B9EC8" w:rsidR="00A34C97" w:rsidRPr="00A34C97" w:rsidRDefault="00A34C97" w:rsidP="00A34C97">
      <w:pPr>
        <w:spacing w:before="240" w:after="240"/>
      </w:pPr>
      <w:r w:rsidRPr="00A34C97">
        <w:t xml:space="preserve">La 09 (05/06/2026) leyó seguidos los tres cierres reflexivos y el final para comprobar que siguieran una misma fórmula, y excluyó del guion un nivel avanzado con presión de tiempo porque contradecía el tratamiento del error; quedó escrito como propuesta de trabajo futuro, con su razón. La 10 (12/06/2026) leyó el guion completo y lo dio por consolidado. Aplicó tres ajustes que se habían acordado en sesiones anteriores (el guía permanece como brasa viva al cierre del nivel 1, el golpe desde una posición incorrecta produce chispas visibles y la escena </w:t>
      </w:r>
      <w:r w:rsidRPr="00A34C97">
        <w:lastRenderedPageBreak/>
        <w:t>del primer fallo del nivel 3 solo se reproduce si la prueba falla) y registró cinco puntos abiertos: el título, el nombre del guía, la homogeneidad del esquema de control entre niveles, los valores de configuración del nivel 1 y la autorización de uso de los personajes. Dos de ellos reaparecen en el acta D10 (30/09/2026) como PG-05 y PG-06, que exig</w:t>
      </w:r>
      <w:r w:rsidR="00C8028A">
        <w:t>ían observar a estudiantes jugando y se cerraron en la sesión del 13/10/2026 (apartado 9.2)</w:t>
      </w:r>
      <w:r w:rsidRPr="00A34C97">
        <w:t>, y el de la autorización sigue pendiente de un dato de uno de los autores. El título se fijó con carácter provisional en el acta D03 (06/09/2026).</w:t>
      </w:r>
    </w:p>
    <w:p w14:paraId="453E1AB7" w14:textId="77777777" w:rsidR="00A34C97" w:rsidRPr="00A34C97" w:rsidRDefault="00A34C97" w:rsidP="00A34C97">
      <w:pPr>
        <w:spacing w:before="240" w:after="240"/>
      </w:pPr>
      <w:r w:rsidRPr="00A34C97">
        <w:t>Del 10/04 al 12/06/2026 el tablero siguió una rutina. Cada acta cerró las dos tarjetas de la sesión anterior, con la fecha límite puesta en el viernes siguiente, y abrió dos nuevas, una a cada autor. Entre la G01-1 y la G10-2 se abrieron 20 tarjetas y 19 llegaron a «finalizado» en la sesión siguiente a la que las abrió. La excepción es la G10-2 (gestionar los puntos abiertos que exigían decisión externa al equipo), que el acta R01 dejó «en proceso» y que no vuelve a aparecer en las actas conservadas. Ninguna acta fija un número máximo de tarjetas simultáneas. Las tablas de movimientos muestran que al cerrar cada sesión había exactamente dos en proceso, de modo que el trabajo en curso quedó acotado en la práctica sin que se escribiera como regla.</w:t>
      </w:r>
    </w:p>
    <w:p w14:paraId="12185C2F" w14:textId="77777777" w:rsidR="00A34C97" w:rsidRPr="00A34C97" w:rsidRDefault="00A34C97" w:rsidP="00A34C97">
      <w:pPr>
        <w:pStyle w:val="Ttulo3"/>
        <w:spacing w:before="240"/>
      </w:pPr>
      <w:bookmarkStart w:id="68" w:name="_Toc242809360"/>
      <w:r w:rsidRPr="00A34C97">
        <w:t>5.1.3 Especificación de requerimientos (objetivo 1)</w:t>
      </w:r>
      <w:bookmarkEnd w:id="68"/>
    </w:p>
    <w:p w14:paraId="5BB57C7B" w14:textId="77777777" w:rsidR="00A34C97" w:rsidRPr="00A34C97" w:rsidRDefault="00A34C97" w:rsidP="00A34C97">
      <w:pPr>
        <w:spacing w:before="240" w:after="240"/>
      </w:pPr>
      <w:r w:rsidRPr="00A34C97">
        <w:t>La serie R vuelve al rótulo «Especificación» (identificación del problema y definición de requerimientos). Son sesiones de tres horas entre los dos autores, casi siempre en sábado (la última fue un domingo), sin la asesora ni la docente. Parten del guion ya consolidado, según el acta R01 (13/06/2026), que fijó el método: cada requerimiento debía poder señalarse en un apartado del guion o justificarse en un lineamiento pedagógico (CP), técnico (CT) o narrativo (CN), y se descartó redactar requerimientos «por completitud». La misma acta fijó seis módulos, de la A a la F, y tres prioridades, Alta, Media y Baja.</w:t>
      </w:r>
    </w:p>
    <w:p w14:paraId="5A833356" w14:textId="77777777" w:rsidR="00A34C97" w:rsidRPr="00A34C97" w:rsidRDefault="00A34C97" w:rsidP="00A34C97">
      <w:pPr>
        <w:spacing w:before="240" w:after="240"/>
      </w:pPr>
      <w:r w:rsidRPr="00A34C97">
        <w:t>El acta R02 (20/06/2026) derivó los RF-01 a RF-09 del módulo A, que el guion da por supuestos (pantalla de inicio, perfil, guardado y pausa), y decidió que el perfil se creara solo con un nombre o alias. Dejó la omisión de escenas ya vistas en prioridad Media a partir de la advertencia de la docente de que repetir un nivel no debía obligar a releer la misma escena. La R03 (27/06/2026) trató el andamiaje: el guía pasó a ser un módulo transversal y no un requerimiento por nivel, para que la regla de que no resuelve no quedara escrita tres veces, y se amplió el guion con un botón de ayuda que repite la instrucción, porque un estudiante que olvidó la instrucción sin haber fallado no tenía cómo recuperarla (RF-13). La ampliación se anotó como decisión del documento de requerimientos y no como algo que el guion ya dijera: es retroalimentación de la Especificación hacia el Diseño.</w:t>
      </w:r>
    </w:p>
    <w:p w14:paraId="35434B14" w14:textId="77777777" w:rsidR="00A34C97" w:rsidRPr="00A34C97" w:rsidRDefault="00A34C97" w:rsidP="00A34C97">
      <w:pPr>
        <w:spacing w:before="240" w:after="240"/>
      </w:pPr>
      <w:r w:rsidRPr="00A34C97">
        <w:t>Las sesiones R04 y R05 no se citan porque su acta no se conserva en el archivo del proyecto. Se sabe de ellas lo que dicen otras: la R03 anuncia para el 04/07/2026 el módulo C, y la R06 cierra las tarjetas R05-1 (fichas de RF-22 a RF-34) y R05-2. La R06 (18/07/2026) derivó los RF-35 a RF-44 del nivel 3 y precisó en qué momento se marca cada tarea de la lista, porque sin ese dato dos implementadores producirían listas que se marcan en momentos distintos. La R07 (25/07/2026) cerró el módulo F con los RF-45 a RF-47 y fijó una lista cerrada de cuatro indicadores («intentos», «errores corregidos», «pasos utilizados» y «tiempo de resolución») por perfil, nivel y fase, con la regla de que ninguno se muestre al estudiante como cifra.</w:t>
      </w:r>
    </w:p>
    <w:p w14:paraId="036BED5A" w14:textId="77777777" w:rsidR="00A34C97" w:rsidRPr="00A34C97" w:rsidRDefault="00A34C97" w:rsidP="00A34C97">
      <w:pPr>
        <w:spacing w:before="240" w:after="240"/>
      </w:pPr>
      <w:r w:rsidRPr="00A34C97">
        <w:t xml:space="preserve">La R08 (01/08/2026) exigió que ningún requerimiento no funcional entrara sin su criterio de </w:t>
      </w:r>
      <w:r w:rsidRPr="00A34C97">
        <w:lastRenderedPageBreak/>
        <w:t>verificación, construyó la matriz que vincula cada faceta del pensamiento computacional con su nivel y sus requerimientos, y dio por completo el documento con 47 RF y 23 RNF. La R09 (15/08/2026), rotulada «Especificación» (refinamiento del entregable), releyó el borrador en voz alta con cuatro preguntas por requerimiento (si se entiende sin el guion, si describe una sola capacidad, si puede comprobarse y si tiene origen). Con ellas unificó la redacción, suprimió tres requerimientos por solaparse o contradecir un lineamiento, fusionó las fases de mástil y vela del ensamblaje e incorporó tres que faltaban: la salida con guardado previo, la consulta del progreso por el docente y la eliminación definitiva de datos. La R10 (16/08/2026) renumeró, verificó el origen de cada requerimiento y cerró el entregable con 47 RF y 22 RNF, con la primera entrega fechada el 17/08/2026.</w:t>
      </w:r>
    </w:p>
    <w:p w14:paraId="0C1CA361" w14:textId="77777777" w:rsidR="00A34C97" w:rsidRPr="00A34C97" w:rsidRDefault="00A34C97" w:rsidP="00A34C97">
      <w:pPr>
        <w:spacing w:before="240" w:after="240"/>
      </w:pPr>
      <w:r w:rsidRPr="00A34C97">
        <w:t>El conteo de RNF muestra la iteración dentro de la fase. La R08 contaba 23 porque ya incluía la parametrización de contenidos como requerimiento propio, la R09 dejó la decisión abierta y la R10 volvió a 22. El punto se resolvió después, ya en el Diseño: el acta O01 (22/08/2026) acordó añadir el RNF-18, que entró en el documento de requerimientos con las correcciones del 24/08/2026.</w:t>
      </w:r>
    </w:p>
    <w:p w14:paraId="79FBFB28" w14:textId="77777777" w:rsidR="00A34C97" w:rsidRPr="00A34C97" w:rsidRDefault="00A34C97" w:rsidP="00A34C97">
      <w:pPr>
        <w:spacing w:before="240" w:after="240"/>
      </w:pPr>
      <w:r w:rsidRPr="00A34C97">
        <w:t>En cuanto a Kanban, el tablero pasó de la serie de seguimiento a la serie R sin interrupción: la R01 movió a «finalizado» la G10-1, que había quedado abierta, y dejó la G10-2 «en proceso». El ritmo de dos tarjetas por sesión se mantuvo. Las R01-1 a R03-2 y las R06-1 a R10-2 figuran en sus actas, las R05-1 y R05-2 solo en los movimientos de la R06, y las R04-1 y R04-2 en ningún documento conservado. Cada tarjeta era un fragmento del documento (las fichas de un módulo, los lineamientos, la matriz), de modo que cerrar una equivalía a entregar una parte del Anexo C. La R08 estableció que todo cambio posterior de un requerimiento se anotara en el control de cambios del documento, y la R10 abrió allí la primera fila.</w:t>
      </w:r>
    </w:p>
    <w:p w14:paraId="5896A3B3" w14:textId="77777777" w:rsidR="00A34C97" w:rsidRPr="00A34C97" w:rsidRDefault="00A34C97" w:rsidP="00A34C97">
      <w:pPr>
        <w:pStyle w:val="Ttulo3"/>
        <w:spacing w:before="240"/>
      </w:pPr>
      <w:bookmarkStart w:id="69" w:name="_Toc242809361"/>
      <w:r w:rsidRPr="00A34C97">
        <w:t>5.1.4 Diseño del videojuego (objetivo 2)</w:t>
      </w:r>
      <w:bookmarkEnd w:id="69"/>
    </w:p>
    <w:p w14:paraId="2F7B9785" w14:textId="77777777" w:rsidR="00A34C97" w:rsidRPr="00A34C97" w:rsidRDefault="00A34C97" w:rsidP="00A34C97">
      <w:pPr>
        <w:spacing w:before="240" w:after="240"/>
      </w:pPr>
      <w:r w:rsidRPr="00A34C97">
        <w:t>El acta O01 (22/08/2026) hace de bisagra entre las dos fases, y su rótulo lo dice: cierra las correcciones de la «Especificación» y abre la fase de «Diseño». Revisó las observaciones a la primera entrega, todas de precisión de redacción y de numeración, y las trató como una revisión del documento registrada en su control de cambios, sin reabrir la discusión de los requerimientos: se re-enumeraron los RF, se reescribieron seis y se añadió el RNF-18. De ese acuerdo salió una regla de verificación de citas que se hace contra el nombre del requerimiento y no contra su número, porque un desplazamiento mal aplicado produce identificadores que existen y parecen correctos. La O01 creó también el repositorio Git y fijó dos reglas de gestión: cada commit de código se asocia a su tarjeta del tablero y los documentos fuente no se editan desde el código. La primera ata el Kanban al repositorio, y el acta D10 (30/09/2026) todavía la invoca al exigir que cada mensaje de commit cite su tarjeta D10.</w:t>
      </w:r>
    </w:p>
    <w:p w14:paraId="6634E688" w14:textId="77777777" w:rsidR="00A34C97" w:rsidRPr="00A34C97" w:rsidRDefault="00A34C97" w:rsidP="00A34C97">
      <w:pPr>
        <w:spacing w:before="240" w:after="240"/>
      </w:pPr>
      <w:r w:rsidRPr="00A34C97">
        <w:t>La O02 (29/08/2026), rotulada «Diseño» (momento 2, estructura lúdico-narrativa y historias de usuario), aprobó las 18 historias de usuario en su versión 1.0 (26/08/2026), con la condición de que ninguna describiera la solución técnica, y detectó seis contradicciones entre el guion, los requerimientos y las historias. La más grave era la del RF-19, que volvía a condicionar el soplo a la posición del deslizante después de habilitarlo y hacía perder un avance ya conseguido. Para no discutir cada conflicto por separado se adoptó un orden de precedencia entre los documentos y se abrió un registro de inconsistencias con el conflicto, el documento que prevalece, la corrección y su fecha.</w:t>
      </w:r>
    </w:p>
    <w:p w14:paraId="1E687F77" w14:textId="77777777" w:rsidR="00A34C97" w:rsidRPr="00A34C97" w:rsidRDefault="00A34C97" w:rsidP="00A34C97">
      <w:pPr>
        <w:spacing w:before="240" w:after="240"/>
      </w:pPr>
      <w:r w:rsidRPr="00A34C97">
        <w:lastRenderedPageBreak/>
        <w:t>La O03 (30/08/2026) aplicó el segundo lote de correcciones y dio por cerrado el entregable del objetivo: comprobó que los tres niveles tuvieran dificultad ascendente, que el desbloqueo dependiera del nivel anterior y no del tiempo ni de una cifra, y que todo reto que hace avanzar la historia exigiera una acción de pensamiento computacional, con una meta de más del 85 % que el acta declara cumplida. Esa misma sesión planteó la arquitectura. Descartó un controlador central único, porque impediría verificar la independencia entre niveles, y un bus de eventos global, porque oculta quién escucha qué; fijó una máquina de estados sin estado de derrota y mapeó los módulos contra el tablero Kanban «de modo que cada tarjeta corresponda a una porción identificable del sistema».</w:t>
      </w:r>
    </w:p>
    <w:p w14:paraId="4B788153" w14:textId="65E93012" w:rsidR="00A34C97" w:rsidRPr="00A34C97" w:rsidRDefault="00A34C97" w:rsidP="00A34C97">
      <w:pPr>
        <w:spacing w:before="240" w:after="240"/>
      </w:pPr>
      <w:r w:rsidRPr="00A34C97">
        <w:t xml:space="preserve">El acta D01 (02/09/2026) lleva el rótulo «Diseño» (momento 4, identificación y elaboración de assets). Vinculó a </w:t>
      </w:r>
      <w:r w:rsidR="00FA60A7">
        <w:t>Sofía Valentina Giraldo Segovia, estudiante de animación y diseño, contratada para el diseño y la asesoría de los sprites, y le entregó la dirección de arte. Quedó asentado que su participación es de diseño y asesoría gráfica y que la autoría del trabajo y las decisiones pedagógicas y de mecánica permanecen en los autores, y se fijó una sesión de revisión de assets cada miércoles a la 1:00 p. m. hasta el 30/09/2026. Su encabezado asigna ya la sesión al objetivo 3, de modo que es una de las actas que muestran el solape entre objetivos. El apartado 8.1.1 cuenta cómo se produjo cada sprite</w:t>
      </w:r>
      <w:r w:rsidRPr="00A34C97">
        <w:t>.</w:t>
      </w:r>
    </w:p>
    <w:p w14:paraId="16F4549C" w14:textId="77777777" w:rsidR="00A34C97" w:rsidRPr="00A34C97" w:rsidRDefault="00A34C97" w:rsidP="00A34C97">
      <w:pPr>
        <w:spacing w:before="240" w:after="240"/>
      </w:pPr>
      <w:r w:rsidRPr="00A34C97">
        <w:t>La O04 (05/09/2026), rotulada «Diseño» (momento 2, estructura software-hardware), volvió sobre la arquitectura para consolidarla con la tabla que vincula cada decisión con el requerimiento que la exige. La O05 (06/09/2026), cuyo rótulo cierra el Diseño y abre el Ciclo Diseño ↔ Desarrollo ↔ Pruebas, planeó el desarrollo en cuatro incrementos verticales, comprobó que entre los cuatro cubrían los 47 RF y que las 18 historias tenían slice asignado, y dio otra vez por cumplido el objetivo, ahora con la arquitectura consolidada el 05/09 y la planeación aprobada el 06/09 entre sus entregables. La O03 ya lo había cerrado con la arquitectura apenas planteada; el documento completo se consolidó el 05/09.</w:t>
      </w:r>
    </w:p>
    <w:p w14:paraId="4DAAB40B" w14:textId="251B7E8C" w:rsidR="00A34C97" w:rsidRPr="00A34C97" w:rsidRDefault="00A34C97" w:rsidP="00A34C97">
      <w:pPr>
        <w:spacing w:before="240" w:after="240"/>
      </w:pPr>
      <w:r w:rsidRPr="00A34C97">
        <w:t xml:space="preserve">En el tablero, la O01 cerró las tarjetas R10-1 y R10-2 y abrió dos. La O02 abrió tres (aplicar las correcciones, consolidar la dirección de arte y preparar la presentación para la colaboradora), y la O03 cerró la O02-1 y dejó la O02-2 y la O02-3 «en proceso»; las dos se cerraron en la D01. </w:t>
      </w:r>
      <w:r w:rsidR="0013032C">
        <w:t>La D01 abrió las tarjetas D01-1 a D01-3, que la O04 y la D02 citan con ese código</w:t>
      </w:r>
      <w:r w:rsidRPr="00A34C97">
        <w:t>.</w:t>
      </w:r>
    </w:p>
    <w:p w14:paraId="664FF93B" w14:textId="77777777" w:rsidR="00A34C97" w:rsidRPr="00A34C97" w:rsidRDefault="00A34C97" w:rsidP="00A34C97">
      <w:pPr>
        <w:pStyle w:val="Ttulo3"/>
        <w:spacing w:before="240"/>
      </w:pPr>
      <w:bookmarkStart w:id="70" w:name="_Toc242809362"/>
      <w:r w:rsidRPr="00A34C97">
        <w:t>5.1.5 Ciclo Diseño ↔ Desarrollo ↔ Pruebas (objetivo 3)</w:t>
      </w:r>
      <w:bookmarkEnd w:id="70"/>
    </w:p>
    <w:p w14:paraId="6993EAA8" w14:textId="77777777" w:rsidR="00A34C97" w:rsidRPr="00A34C97" w:rsidRDefault="00A34C97" w:rsidP="00A34C97">
      <w:pPr>
        <w:spacing w:before="240" w:after="240"/>
      </w:pPr>
      <w:r w:rsidRPr="00A34C97">
        <w:t>Del acta D02 (05/09/2026) a la D10 (30/09/2026) el rótulo es «Desarrollo» (ejecución del ciclo Diseño ↔ Desarrollo ↔ Pruebas), y en la D02 habla de planeación del ciclo. Tres de las nueve sesiones (D04, D06 y D09) fueron con la colaboradora y las demás entre los autores; a la D10 asistió uno solo.</w:t>
      </w:r>
    </w:p>
    <w:p w14:paraId="1EDE19B6" w14:textId="77777777" w:rsidR="00A34C97" w:rsidRPr="00A34C97" w:rsidRDefault="00A34C97" w:rsidP="00A34C97">
      <w:pPr>
        <w:spacing w:before="240" w:after="240"/>
      </w:pPr>
      <w:r w:rsidRPr="00A34C97">
        <w:t xml:space="preserve">La D02 retomó la planeación en cuatro incrementos de la O05, la contrastó con los 47 RF y revisó la fase de cimientos del primer slice, ya ejecutada a partir de la tarjeta O03-3 del 30/08/2026: 23 pruebas de lógica y 3 de integración superadas, con el tiempo de carga declarado como no verificado porque la ejecución por lotes no sirve para medirlo. Resolvió dos puntos que ningún documento fijaba. Reconfirmar una fase no sobrescribe el registro anterior, porque acumular inflaría los pasos utilizados, y se rechaza el nombre de perfil que no sirva como nombre de archivo, porque un nombre con separadores de ruta escribiría fuera de la carpeta portable. De las cuatro tareas de la fase siguiente (T05 a T08) se comprometieron solo </w:t>
      </w:r>
      <w:r w:rsidRPr="00A34C97">
        <w:lastRenderedPageBreak/>
        <w:t>las dos primeras, que se sostienen mutuamente y obligan a conectar por primera vez la persistencia con el disco.</w:t>
      </w:r>
    </w:p>
    <w:p w14:paraId="0EC8BF94" w14:textId="77777777" w:rsidR="00A34C97" w:rsidRPr="00A34C97" w:rsidRDefault="00A34C97" w:rsidP="00A34C97">
      <w:pPr>
        <w:spacing w:before="240" w:after="240"/>
      </w:pPr>
      <w:r w:rsidRPr="00A34C97">
        <w:t>La D03 (06/09/2026) ejecutó esas dos tareas y conectó el corredor de pruebas al editor abierto, con lo que quedó habilitado escribir la prueba antes que el código; la O03, la O04, la O05 y la D02 habían dejado esa instalación como pendiente. Resolvió por precedencia del contrato del proyecto que la selección de perfil fuera un panel y no una escena, fijó con carácter provisional el título «Algoritm» y adoptó o descartó tres bocetos de entornos (la vista cenital del nivel 1 no se adoptó y se reservó para la fase 3 del nivel 2). Registró tres defectos hallados al ejecutar, entre ellos una prueba del tiempo de carga que podía pasar sin medir nada. Cerró con 34 de 34 pruebas de lógica y 16 de 16 de integración, y declaró que el punto de control de la fase no se cerraba porque faltaban el menú de niveles, los créditos y comprobaciones manuales.</w:t>
      </w:r>
    </w:p>
    <w:p w14:paraId="3A7AC375" w14:textId="77777777" w:rsidR="00A34C97" w:rsidRPr="00A34C97" w:rsidRDefault="00A34C97" w:rsidP="00A34C97">
      <w:pPr>
        <w:spacing w:before="240" w:after="240"/>
      </w:pPr>
      <w:r w:rsidRPr="00A34C97">
        <w:t>La D04 (09/09/2026), sesión de los miércoles con la colaboradora, tomó decisiones de arte con una medida real: el ejecutable portable armado el 08/09 pesaba 137 MB frente al máximo de 500 MB, de modo que los entornos se entregarían a 2048 × 1152 sin apretar la calidad. Resolvió la progresión de luz del nivel 1 con una máscara de opacidad variable sobre una sola pieza y no con cuatro entornos, para no multiplicar por cuatro el peso. Registró también que el ejecutable dejaba un archivo de registro y archivos de telemetría fuera de su carpeta de datos, defecto que exigía dos decisiones. La respuesta llegó el 29/09/2026 (decisión D3, acta D10): la analítica quedó apagada sin retirar ningún paquete.</w:t>
      </w:r>
    </w:p>
    <w:p w14:paraId="1DA3B77C" w14:textId="31CA85DD" w:rsidR="00A34C97" w:rsidRPr="00A34C97" w:rsidRDefault="00A34C97" w:rsidP="00A34C97">
      <w:pPr>
        <w:spacing w:before="240" w:after="240"/>
      </w:pPr>
      <w:r w:rsidRPr="00A34C97">
        <w:t>La D05 (13/09/2026) revisó la puesta en escena de los niveles 1 y 2 y halló dos escenas del guion que existían como contenido y que nada reproducía, y objetos que el texto nombra y quedaban bajo el cuadro de diálogo. Cuando objeto y encuadre no concordaban, se movió el objeto y no la cámara, porque los encuadres son el diseño registrado; se dejó una comprobación automática y se generaron hojas gráficas de verificación. La misma acta repartió el trabajo y arrastró la tarjeta D0</w:t>
      </w:r>
      <w:r w:rsidR="0013032C">
        <w:t>5-1</w:t>
      </w:r>
      <w:r w:rsidRPr="00A34C97">
        <w:t>, que abre el slice 2 «en paralelo de la finalización del primer Slice». La regla de orden estricto que habían fijado la O05 y la D02 dejó así de regir, como describe el apartado 8.1.1.</w:t>
      </w:r>
    </w:p>
    <w:p w14:paraId="2B7E3B0E" w14:textId="77777777" w:rsidR="00A34C97" w:rsidRPr="00A34C97" w:rsidRDefault="00A34C97" w:rsidP="00A34C97">
      <w:pPr>
        <w:spacing w:before="240" w:after="240"/>
      </w:pPr>
      <w:r w:rsidRPr="00A34C97">
        <w:t>Los entornos finalizados llegaron en la D06 (15/09/2026), que definió los props sobre los marcadores provisionales, ya medidos en sus encuadres. Entre los dos autores se aprobaron dos cambios: el nivel 1 pasó a dos fases (reunir las piezas y encender con dos deslizantes, hallazgo 47 del registro de inconsistencias) y el empuje del bosque del nivel 2 salió a la escena narrativa (hallazgo 50). Declaró el resultado de la suite tal cual: 221 de 221 pruebas de edición y 144 de 153 de juego, con seis omitidas porque el modo por lotes no puede capturarlas y tres fallos de disposición que ese modo provoca por su resolución reducida y que ya existían antes del cambio. Con ese resultado se acordó fusionar la rama del slice 2, que la D07 da por fusionada.</w:t>
      </w:r>
    </w:p>
    <w:p w14:paraId="1ADF05E1" w14:textId="77777777" w:rsidR="00A34C97" w:rsidRPr="00A34C97" w:rsidRDefault="00A34C97" w:rsidP="00A34C97">
      <w:pPr>
        <w:spacing w:before="240" w:after="240"/>
      </w:pPr>
      <w:r w:rsidRPr="00A34C97">
        <w:t>El ensamblaje de la balsa del nivel 3 se definió en la D07 (19/09/2026). Se juega sobre el río y no en una ventana superpuesta, porque el estudiante debe ver de dónde salió cada material, y se arma en tres partes que se bloquean entre sí. Entre los materiales hay un tronco más largo que, usado en la base, hunde la balsa y vuelve la prueba una ocasión de depurar. Colocar una pieza no valida nada; valida el botón. La escena del primer fallo aparece solo la primera vez. La D07 cambió también el encargo de arte: componer la balsa en el motor con ocho piezas en lugar de pedir treinta y cuatro láminas de estado. Fijó que ningún efecto de sonido pueda sonar a derrota, error o castigo, regla que el capítulo 6 cita.</w:t>
      </w:r>
    </w:p>
    <w:p w14:paraId="2351364F" w14:textId="77777777" w:rsidR="00A34C97" w:rsidRPr="00A34C97" w:rsidRDefault="00A34C97" w:rsidP="00A34C97">
      <w:pPr>
        <w:spacing w:before="240" w:after="240"/>
      </w:pPr>
      <w:r w:rsidRPr="00A34C97">
        <w:lastRenderedPageBreak/>
        <w:t>La D08 (23/09/2026) se adelantó a la sesión prevista del 27/09 porque el slice 3 cerró el 21/09, seis días antes del plazo de su tarjeta D07-1, y el carril de arte y sonido quedó integrado a la rama principal el mismo 23/09. Aprobó que el nivel 2 transcurra del amanecer a la noche con luz aplicada sobre la ilustración y no con un dibujo por hora, de modo que el encargo de arte no crece, y que la pantalla funda a negro, a cuatro décimas de segundo por mitad, entre narrativa y juego. Abrió el slice 4 con un módulo de informe que depende solo del núcleo. Repartió lo que quedaba: un autor lleva el slice 4 y el otro los sprites y sonidos. La D09 (24/09/2026) presentó a la colaboradora el juego con corte al último commit, con el slice 4 cerrado y fusionado (RF-01 a RF-47 implementados, 321 de 321 pruebas de edición según su documento de resultados) y los personajes animados en las 18 secuencias narrativas y las cinco escenas jugables, y acordó que los troncos del nivel 2 rodaran en el motor y no como secuencia de cuadros.</w:t>
      </w:r>
    </w:p>
    <w:p w14:paraId="71FC3D53" w14:textId="77777777" w:rsidR="00A34C97" w:rsidRPr="00A34C97" w:rsidRDefault="00A34C97" w:rsidP="00A34C97">
      <w:pPr>
        <w:spacing w:before="240" w:after="240"/>
      </w:pPr>
      <w:r w:rsidRPr="00A34C97">
        <w:t>La D10 (30/09/2026) cerró los tableros del ciclo. Ratificó el cierre general de inconsistencias del 29/09, hecho con una sola regla: ante un conflicto gana el juego y se corrige el documento, lo que solo pide el documento se implementa y lo que solo tiene el juego se escribe en el documento. Revisó una por una las 119 casillas sin cerrar de los tableros de los cuatro slices (103 sin marcar y 16 parciales), y registró con las tarjetas D10-1 a D10-4 las correcciones de los tres niveles y la verificación del arte, y con la D10-5 y la D10-6 la medición de cargas y el arnés de la evaluación.</w:t>
      </w:r>
    </w:p>
    <w:p w14:paraId="6B522A21" w14:textId="77777777" w:rsidR="00A34C97" w:rsidRPr="00A34C97" w:rsidRDefault="00A34C97" w:rsidP="00A34C97">
      <w:pPr>
        <w:spacing w:before="240" w:after="240"/>
      </w:pPr>
      <w:r w:rsidRPr="00A34C97">
        <w:t>El Kanban operó aquí en dos niveles. El primero es el tablero de las actas. El segundo, que la D02 dejó fijado, es el tablero de tareas de cada slice, con casillas verificables y puntos de control, junto a un plan con el alcance y el grafo de dependencias; la D10 los cerró todos salvo ocho casillas. Las tablas de movimientos aparecen en las actas hasta la D04 (09/09/2026); desde la D05 las actas listan los compromisos y los cierres se dicen en el texto (D06-3 en la D07, D07-1 en la D08, D08-1 en la D09, D09-1 en la D10). El tablero hizo visible lo que se atascaba: la D01-3 (habilitar la carpeta de assets) figura «en proceso» en las actas D02, D03 y D04, y la D06-1 (seguimiento de los props, a cargo de la colaboradora) aparece sin cerrar de la D06 a la D09. Las tarjetas D06-2, D07-2 y D08-2 se arrastran a la D10 con la nota «Continúa». La D10 dice también que no revisó las D06-1, D07-3, D09-2, D09-3 y D09-4, porque dependen de personas que no asistieron.</w:t>
      </w:r>
    </w:p>
    <w:p w14:paraId="07FD8B04" w14:textId="77777777" w:rsidR="00A34C97" w:rsidRPr="00A34C97" w:rsidRDefault="00A34C97" w:rsidP="00A34C97">
      <w:pPr>
        <w:spacing w:before="240" w:after="240"/>
      </w:pPr>
      <w:r w:rsidRPr="00A34C97">
        <w:t>Ninguna de estas actas fija un límite numérico de trabajo en curso; lo más cercano es la decisión de la D02 de comprometer dos de las cuatro tareas de la fase de navegación.</w:t>
      </w:r>
    </w:p>
    <w:p w14:paraId="6F38F1D4" w14:textId="74CDDE0E" w:rsidR="00A34C97" w:rsidRPr="00A34C97" w:rsidRDefault="00A34C97" w:rsidP="00A34C97">
      <w:pPr>
        <w:spacing w:before="240" w:after="240"/>
      </w:pPr>
      <w:r w:rsidRPr="00A34C97">
        <w:t>La iteración que el marco teórico atribuye al ciclo se ve en lo que cada acta devolvió al diseño. La D03 corrigió pruebas que podían pasar sin verificar nada, la D04 sustituyó cuatro entornos por una máscara al medir el paquete, la D05 movió objetos de lugar, la D06 rehízo la mecánica del nivel 1 y la adenda del 01/10/2026 a la D10 registra que los cuadros del fuego pasaron a importarse a 1024 px porque el primer ejecutable de doce escenas pesó 866,7 MB frente al tope de 500 MB de RNF-06.</w:t>
      </w:r>
      <w:r w:rsidR="00FA60A7">
        <w:t xml:space="preserve"> La ronda de ajustes del 8 de octubre volvió sobre pantallas ya terminadas, como la portada del menú, el laberinto y el cuadro de diálogo, y se cuenta en el apartado 8.1.3.</w:t>
      </w:r>
      <w:r w:rsidR="00D70711">
        <w:t xml:space="preserve"> El 9 de octubre se repitió el movimiento con el arte final de los personajes: el peso del paquete, medido en un ejecutable, llevó a importar cinco imágenes del Nivel 1 a 256 px (INC-146), como se cuenta en el apartado 8.1.4.</w:t>
      </w:r>
    </w:p>
    <w:p w14:paraId="48846AC5" w14:textId="77777777" w:rsidR="00A34C97" w:rsidRPr="00A34C97" w:rsidRDefault="00A34C97" w:rsidP="00A34C97">
      <w:pPr>
        <w:pStyle w:val="Ttulo3"/>
        <w:spacing w:before="240"/>
      </w:pPr>
      <w:bookmarkStart w:id="71" w:name="_Toc242809363"/>
      <w:r w:rsidRPr="00A34C97">
        <w:lastRenderedPageBreak/>
        <w:t>5.1.6 Evaluación del prototipo (objetivo 4)</w:t>
      </w:r>
      <w:bookmarkEnd w:id="71"/>
    </w:p>
    <w:p w14:paraId="532B10BE" w14:textId="77777777" w:rsidR="00A34C97" w:rsidRPr="00A34C97" w:rsidRDefault="00A34C97" w:rsidP="00A34C97">
      <w:pPr>
        <w:spacing w:before="240" w:after="240"/>
      </w:pPr>
      <w:r w:rsidRPr="00A34C97">
        <w:t>El objetivo 4 no tiene serie de actas propia. Lo que el archivo de actas registra de esta fase está en la D10 y en su adenda del 01/10/2026, que la tratan como parte del ciclo y no como una fase aparte, y en los documentos de resultados del objetivo que la adenda cita.</w:t>
      </w:r>
    </w:p>
    <w:p w14:paraId="1C49303B" w14:textId="0E9A52CF" w:rsidR="00A34C97" w:rsidRPr="00A34C97" w:rsidRDefault="00A34C97" w:rsidP="00A34C97">
      <w:pPr>
        <w:spacing w:before="240" w:after="240"/>
      </w:pPr>
      <w:r w:rsidRPr="00A34C97">
        <w:t>La D10 recoge que el 29/09/2026 entró el plan de pruebas, con unos 120 casos y seis puntos de control, y fija cómo se ejecuta: sobre el ejecutable compilado y con un arnés que lo maneja como caja negra, e incluye dos recorridos completos de la ruta principal, cierres forzados en seis momentos, borrado de un perfil, comprobación de residuos fuera de la carpeta de datos, ejecución desde una ruta con espacios, tres mediciones de la carga de cada escena y la prueba de exclusión de RNF-16. La D10 preveía un segundo candidato si la primera pasada hallaba un defecto bloqueante o mayor, y la adenda registra que esa pasada, sobre el candidato rc1, halló defectos que se corrigieron antes de la entrega: entre ellos, las conexiones de red de los servicios de Unity, que ahora se apagan al compilar. El primer ejecutable de doce escenas pesaba 866,7 MB y quedó en 479,0 MB. El segundo candidato, rc2, se reverificó con un tercer recorrido completo</w:t>
      </w:r>
      <w:r w:rsidR="00DB3E53">
        <w:t>. El 10/10/2026 una tercera versión, rc3, compilada desde el commit f49ccc9 con el arte final de los personajes y un paquete de 426,6 MB, recibió los 136 casos del catálogo: 126 tienen veredicto, con 122 aprobados y 4 fallidos de severidad Menor, y 10 esperan a uno de los autores, entre ellos todos los de verificación manual. El capítulo 9 presenta esos resultados</w:t>
      </w:r>
      <w:r w:rsidRPr="00A34C97">
        <w:t>.</w:t>
      </w:r>
    </w:p>
    <w:p w14:paraId="179D40DD" w14:textId="040D5875" w:rsidR="00A34C97" w:rsidRPr="00A34C97" w:rsidRDefault="00A34C97" w:rsidP="00A34C97">
      <w:pPr>
        <w:spacing w:before="240" w:after="240"/>
      </w:pPr>
      <w:r w:rsidRPr="00A34C97">
        <w:t>En el tablero, la D10 cerró los cuatro tableros de slices salvo ocho casillas que dependen de uno de los autores: la observación de estudiantes jugando (PG-05 y PG-06) y tres ejecuciones: en un segundo equipo (RNF-07), con el adaptador de red deshabilitado (RNF-08) y en un equipo sin tarjeta gráfica dedicada (CT-02). Se marcar</w:t>
      </w:r>
      <w:r w:rsidR="00C8028A">
        <w:t>on con los resultados del 13/10/2026 y no pasaro</w:t>
      </w:r>
      <w:r w:rsidRPr="00A34C97">
        <w:t>n a trabajos futuros. Para la sesión con estudiantes (apartado 5.3) tiene un guion y el formato de consentimiento informado (RNF-12). En términos de Árcade, esa sesión es la parte del ciclo que el marco teórico asigna a la técnica Thinking Aloud (apartado 3.2.3.2)</w:t>
      </w:r>
      <w:r w:rsidR="00DB3E53">
        <w:t xml:space="preserve">; </w:t>
      </w:r>
      <w:r w:rsidR="00F93A89">
        <w:t>se hizo el 13/10/2026 con 4 estudiantes de grado quinto y las tres ejecuciones se aprobaron en dos equipos sin conexión a internet; el capítulo 9 recoge sus resultados</w:t>
      </w:r>
      <w:r w:rsidR="00DB3E53">
        <w:t xml:space="preserve"> (Tabla 16)</w:t>
      </w:r>
      <w:r w:rsidRPr="00A34C97">
        <w:t>.</w:t>
      </w:r>
    </w:p>
    <w:p w14:paraId="678EA7DE" w14:textId="3BDFE692" w:rsidR="00ED28B2" w:rsidRPr="00BE1096" w:rsidRDefault="00ED28B2" w:rsidP="217A1F85">
      <w:pPr>
        <w:rPr>
          <w:rFonts w:cs="Arial"/>
          <w:color w:val="auto"/>
        </w:rPr>
      </w:pPr>
    </w:p>
    <w:p w14:paraId="43614CE0" w14:textId="0F7550E9" w:rsidR="00584DC5" w:rsidRPr="00BE1096" w:rsidRDefault="129C1BDA" w:rsidP="00D94BBC">
      <w:pPr>
        <w:pStyle w:val="Ttulo2"/>
        <w:ind w:left="567" w:hanging="576"/>
      </w:pPr>
      <w:bookmarkStart w:id="72" w:name="_Toc475112174"/>
      <w:bookmarkStart w:id="73" w:name="_Toc475115530"/>
      <w:bookmarkStart w:id="74" w:name="_Toc242809364"/>
      <w:r>
        <w:t>5.</w:t>
      </w:r>
      <w:r w:rsidR="00A34C97">
        <w:t>2</w:t>
      </w:r>
      <w:r>
        <w:t xml:space="preserve"> Instrumentos o herramientas utilizadas</w:t>
      </w:r>
      <w:bookmarkEnd w:id="72"/>
      <w:bookmarkEnd w:id="73"/>
      <w:bookmarkEnd w:id="74"/>
    </w:p>
    <w:p w14:paraId="527219D1" w14:textId="5AA0E299" w:rsidR="217A1F85" w:rsidRDefault="217A1F85" w:rsidP="217A1F85">
      <w:pPr>
        <w:rPr>
          <w:rFonts w:eastAsia="Arial" w:cs="Arial"/>
        </w:rPr>
      </w:pPr>
    </w:p>
    <w:p w14:paraId="67951FA2" w14:textId="1A5E8395" w:rsidR="7882D368" w:rsidRDefault="7882D368" w:rsidP="217A1F85">
      <w:pPr>
        <w:rPr>
          <w:rFonts w:cs="Arial"/>
        </w:rPr>
      </w:pPr>
      <w:r>
        <w:rPr>
          <w:rFonts w:eastAsia="Arial" w:cs="Arial"/>
        </w:rPr>
        <w:t>Para el desarrollo del presente proyecto se emplearán las siguientes herramientas tecnológicas y recursos de apoyo:</w:t>
      </w:r>
    </w:p>
    <w:p w14:paraId="5AB9AFA3" w14:textId="7EFE0847"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14:paraId="7DD1A300" w14:textId="77777777" w:rsidR="00041696"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14:paraId="19D9BB00"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Unity Test Framework</w:t>
      </w:r>
      <w:r w:rsidRPr="00041696">
        <w:rPr>
          <w:rFonts w:eastAsia="Arial" w:cs="Arial"/>
        </w:rPr>
        <w:t xml:space="preserve"> se utilizará para las pruebas automatizadas en modo edición y en modo juego. Cada prueba lleva en su nombre el identificador del requerimiento o criterio que comprueba, de modo que cada requerimiento se puede rastrear hasta sus pruebas.</w:t>
      </w:r>
    </w:p>
    <w:p w14:paraId="1672C7D6"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Input System</w:t>
      </w:r>
      <w:r w:rsidRPr="00041696">
        <w:rPr>
          <w:rFonts w:eastAsia="Arial" w:cs="Arial"/>
        </w:rPr>
        <w:t xml:space="preserve">, el paquete de entrada de Unity, gestionará los controles del juego, </w:t>
      </w:r>
      <w:r w:rsidRPr="00041696">
        <w:rPr>
          <w:rFonts w:eastAsia="Arial" w:cs="Arial"/>
        </w:rPr>
        <w:lastRenderedPageBreak/>
        <w:t>limitados a clic y clic sostenido; la única excepción es escribir el nombre o alias al crear un perfil.</w:t>
      </w:r>
    </w:p>
    <w:p w14:paraId="3BD21F97"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Git</w:t>
      </w:r>
      <w:r w:rsidRPr="00041696">
        <w:rPr>
          <w:rFonts w:eastAsia="Arial" w:cs="Arial"/>
        </w:rPr>
        <w:t>, con un repositorio en GitHub, se usará para el control de versiones del código y de la documentación.</w:t>
      </w:r>
    </w:p>
    <w:p w14:paraId="3FB63B24" w14:textId="0712C57E" w:rsidR="7882D368" w:rsidRDefault="00041696" w:rsidP="217A1F85">
      <w:pPr>
        <w:pStyle w:val="Prrafodelista"/>
        <w:numPr>
          <w:ilvl w:val="0"/>
          <w:numId w:val="5"/>
        </w:numPr>
        <w:spacing w:before="240" w:after="240"/>
        <w:rPr>
          <w:rFonts w:eastAsia="Arial" w:cs="Arial"/>
        </w:rPr>
      </w:pPr>
      <w:r w:rsidRPr="00041696">
        <w:rPr>
          <w:rFonts w:eastAsia="Arial" w:cs="Arial"/>
          <w:b/>
        </w:rPr>
        <w:t>Claude Code</w:t>
      </w:r>
      <w:r w:rsidRPr="00041696">
        <w:rPr>
          <w:rFonts w:eastAsia="Arial" w:cs="Arial"/>
        </w:rPr>
        <w:t xml:space="preserve"> (Anthropic) servirá como asistente de programación con inteligencia artificial para escribir código y documentación, bajo la revisión de los autores, que responden por lo que entra al proyecto.</w:t>
      </w:r>
    </w:p>
    <w:p w14:paraId="6DF9D58B" w14:textId="2B5294B6" w:rsidR="7882D368" w:rsidRDefault="7882D368" w:rsidP="097E9EEC">
      <w:pPr>
        <w:pStyle w:val="Prrafodelista"/>
        <w:numPr>
          <w:ilvl w:val="0"/>
          <w:numId w:val="4"/>
        </w:numPr>
        <w:spacing w:before="240" w:after="240"/>
      </w:pPr>
      <w:r>
        <w:t>Como recurso gráfico y conceptual</w:t>
      </w:r>
      <w:r w:rsidRPr="097E9EEC">
        <w:rPr>
          <w:rFonts w:eastAsia="Arial" w:cs="Arial"/>
        </w:rPr>
        <w:t xml:space="preserve">, se hará uso del libro “Tecnología Para niños”, </w:t>
      </w:r>
      <w:r>
        <w:t>cuyos personajes e ilustraciones servirán como base para el diseño visual de los personajes del videojuego</w:t>
      </w:r>
      <w:r w:rsidR="00041696">
        <w:t>, con la autorización escrita de sus autores (3.3.2)</w:t>
      </w:r>
      <w:r>
        <w:t>, asegurando coherencia entre la propuesta narrativa y los elementos gráficos del proyecto.</w:t>
      </w:r>
    </w:p>
    <w:p w14:paraId="48616A2D" w14:textId="387BBE69" w:rsidR="7882D368" w:rsidRDefault="7882D368" w:rsidP="217A1F85">
      <w:pPr>
        <w:pStyle w:val="Prrafodelista"/>
        <w:numPr>
          <w:ilvl w:val="0"/>
          <w:numId w:val="4"/>
        </w:numPr>
        <w:spacing w:before="240" w:after="240"/>
      </w:pPr>
      <w:r w:rsidRPr="00517DF2">
        <w:t xml:space="preserve">Finalmente, </w:t>
      </w:r>
      <w:r w:rsidR="00FA60A7" w:rsidRPr="00517DF2">
        <w:rPr>
          <w:b/>
          <w:bCs/>
        </w:rPr>
        <w:t>CLIP Studio</w:t>
      </w:r>
      <w:r w:rsidR="00FA60A7" w:rsidRPr="00517DF2">
        <w:rPr>
          <w:bCs/>
        </w:rPr>
        <w:t xml:space="preserve"> se empleará para ilustrar los sprites del videojuego, incluyendo personajes, fondos e interfaces visuales, con los cinco pasos que describe el apartado 8.1.1 y una identidad visual coherente con la dirección de arte</w:t>
      </w:r>
      <w:r w:rsidRPr="00517DF2">
        <w:t>.</w:t>
      </w:r>
    </w:p>
    <w:p w14:paraId="5A1C9EB9" w14:textId="77777777" w:rsidR="00A21AA2" w:rsidRPr="00BE1096" w:rsidRDefault="00A21AA2" w:rsidP="003959FE">
      <w:pPr>
        <w:rPr>
          <w:rFonts w:cs="Arial"/>
        </w:rPr>
      </w:pPr>
    </w:p>
    <w:p w14:paraId="0394EB3E" w14:textId="2C91A03C" w:rsidR="003959FE" w:rsidRPr="00BE1096" w:rsidRDefault="129C1BDA" w:rsidP="00D94BBC">
      <w:pPr>
        <w:pStyle w:val="Ttulo2"/>
        <w:ind w:left="567" w:hanging="576"/>
      </w:pPr>
      <w:bookmarkStart w:id="75" w:name="_Toc475115531"/>
      <w:bookmarkStart w:id="76" w:name="_Toc242809365"/>
      <w:r>
        <w:t>5.</w:t>
      </w:r>
      <w:r w:rsidR="00A34C97">
        <w:t>3</w:t>
      </w:r>
      <w:r>
        <w:t xml:space="preserve"> Población y muestra</w:t>
      </w:r>
      <w:bookmarkEnd w:id="75"/>
      <w:bookmarkEnd w:id="76"/>
    </w:p>
    <w:p w14:paraId="30DE7FEF" w14:textId="7E8F4471" w:rsidR="3100D60E" w:rsidRDefault="3100D60E" w:rsidP="217A1F85">
      <w:pPr>
        <w:spacing w:before="240" w:after="240"/>
        <w:rPr>
          <w:rFonts w:eastAsia="Arial" w:cs="Arial"/>
        </w:rPr>
      </w:pPr>
      <w:r>
        <w:rPr>
          <w:rFonts w:eastAsia="Arial" w:cs="Arial"/>
        </w:rPr>
        <w:t xml:space="preserve">La población objeto de estudio del presente proyecto está conformada por estudiantes de grado </w:t>
      </w:r>
      <w:r w:rsidR="00124841">
        <w:rPr>
          <w:rFonts w:eastAsia="Arial" w:cs="Arial"/>
        </w:rPr>
        <w:t>quin</w:t>
      </w:r>
      <w:r>
        <w:rPr>
          <w:rFonts w:eastAsia="Arial" w:cs="Arial"/>
        </w:rPr>
        <w:t>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1285FEA" w:rsidR="3100D60E" w:rsidRDefault="3100D60E" w:rsidP="217A1F85">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1923BD44" w:rsidR="3100D60E" w:rsidRDefault="3100D60E" w:rsidP="217A1F85">
      <w:pPr>
        <w:spacing w:before="240" w:after="240"/>
      </w:pPr>
      <w:r w:rsidRPr="097E9EEC">
        <w:rPr>
          <w:rFonts w:eastAsia="Arial" w:cs="Arial"/>
        </w:rPr>
        <w:t xml:space="preserve">La muestra estará compuesta por un grupo de estudiantes de grado </w:t>
      </w:r>
      <w:r w:rsidR="00124841">
        <w:rPr>
          <w:rFonts w:eastAsia="Arial" w:cs="Arial"/>
        </w:rPr>
        <w:t>quin</w:t>
      </w:r>
      <w:r w:rsidRPr="097E9EEC">
        <w:rPr>
          <w:rFonts w:eastAsia="Arial" w:cs="Arial"/>
        </w:rPr>
        <w:t>to de primaria disponibles para participar en las sesiones de prueba del prototipo, seleccionados según criterios de accesibilidad y disposición de la institución educativa</w:t>
      </w:r>
      <w:r w:rsidR="064BEC4D" w:rsidRPr="097E9EEC">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097E9EEC">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14:paraId="5ACA7E02" w14:textId="77777777" w:rsidR="0040541B" w:rsidRDefault="0040541B">
      <w:pPr>
        <w:spacing w:after="240"/>
        <w:ind w:firstLine="709"/>
        <w:rPr>
          <w:rFonts w:cs="Arial"/>
          <w:color w:val="auto"/>
        </w:rPr>
      </w:pPr>
      <w:r>
        <w:rPr>
          <w:rFonts w:cs="Arial"/>
          <w:color w:val="auto"/>
        </w:rPr>
        <w:br w:type="page"/>
      </w:r>
    </w:p>
    <w:p w14:paraId="063FCD29" w14:textId="77777777" w:rsidR="0040541B" w:rsidRDefault="0040541B" w:rsidP="0040541B">
      <w:pPr>
        <w:pStyle w:val="Ttulo1"/>
        <w:spacing w:after="240"/>
        <w:rPr>
          <w:rFonts w:cs="Arial"/>
          <w:b/>
        </w:rPr>
      </w:pPr>
      <w:bookmarkStart w:id="77" w:name="_Toc242809366"/>
      <w:r>
        <w:rPr>
          <w:rFonts w:cs="Arial"/>
          <w:b/>
        </w:rPr>
        <w:lastRenderedPageBreak/>
        <w:t>6. LINEAMIENTOS Y REQUERIMIENTOS DEL VIDEOJUEGO</w:t>
      </w:r>
      <w:bookmarkEnd w:id="77"/>
    </w:p>
    <w:p w14:paraId="63576BB5" w14:textId="77777777" w:rsidR="0040541B" w:rsidRDefault="0040541B" w:rsidP="0040541B">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40541B">
      <w:pPr>
        <w:pStyle w:val="Ttulo2"/>
        <w:spacing w:before="240"/>
        <w:rPr>
          <w:color w:val="auto"/>
        </w:rPr>
      </w:pPr>
      <w:bookmarkStart w:id="78" w:name="_Toc242809367"/>
      <w:r>
        <w:rPr>
          <w:color w:val="auto"/>
        </w:rPr>
        <w:t>6.1 Desarrollo</w:t>
      </w:r>
      <w:bookmarkEnd w:id="78"/>
    </w:p>
    <w:p w14:paraId="21B07608" w14:textId="77777777" w:rsidR="0040541B" w:rsidRDefault="0040541B" w:rsidP="0040541B">
      <w:pPr>
        <w:pStyle w:val="Ttulo3"/>
        <w:spacing w:before="240"/>
        <w:rPr>
          <w:rFonts w:cs="Arial"/>
        </w:rPr>
      </w:pPr>
      <w:bookmarkStart w:id="79" w:name="_Toc242809368"/>
      <w:r>
        <w:rPr>
          <w:rFonts w:cs="Arial"/>
        </w:rPr>
        <w:t>6.1.1 De la revisión teórica a los lineamientos</w:t>
      </w:r>
      <w:bookmarkEnd w:id="79"/>
    </w:p>
    <w:p w14:paraId="677652FF" w14:textId="77777777" w:rsidR="0040541B" w:rsidRDefault="0040541B" w:rsidP="0040541B">
      <w:pPr>
        <w:spacing w:before="240" w:after="240"/>
        <w:rPr>
          <w:rFonts w:cs="Arial"/>
          <w:color w:val="auto"/>
        </w:rPr>
      </w:pPr>
      <w:r>
        <w:rPr>
          <w:rFonts w:cs="Arial"/>
          <w:color w:val="auto"/>
        </w:rPr>
        <w:t>El punto de partida fue el marco de referencia del capítulo 3. Wing [1] aportó la idea del pensamiento computacional como una forma de resolver problemas, y de Shute, Sun y Asbell-Clarke [15] se tomó la lista de facetas que el juego tenía que trabajar: descomposición, abstracción, reconocimiento de patrones, pensamiento algorítmico, depuración, iteración y generalización. La teoría del flujo [17] sugería ajustar el reto a la destreza del jugador. De la teoría de la autodeterminación [5] salieron las necesidades de autonomía, competencia y vinculación que el diseño debía atender. Como el juego iba a guardar datos de menores de edad, la Ley 1581 de 2012 [35] limitó lo que podía almacenarse y obligó a prever el borrado de perfiles.</w:t>
      </w:r>
    </w:p>
    <w:p w14:paraId="73C39825" w14:textId="77777777" w:rsidR="0040541B" w:rsidRDefault="0040541B" w:rsidP="0040541B">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0196A49F" w:rsidR="0040541B" w:rsidRDefault="0040541B" w:rsidP="0040541B">
      <w:pPr>
        <w:pStyle w:val="Descripcin"/>
        <w:keepNext/>
        <w:spacing w:before="120" w:after="120"/>
        <w:rPr>
          <w:rFonts w:cs="Arial"/>
          <w:i w:val="0"/>
          <w:color w:val="auto"/>
        </w:rPr>
      </w:pPr>
      <w:bookmarkStart w:id="80" w:name="_Toc24280939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40541B">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40541B">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40541B">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40541B">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40541B">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40541B">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40541B">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40541B">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40541B">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40541B">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40541B">
      <w:pPr>
        <w:pStyle w:val="Ttulo3"/>
        <w:spacing w:before="240"/>
        <w:rPr>
          <w:rFonts w:cs="Arial"/>
        </w:rPr>
      </w:pPr>
      <w:bookmarkStart w:id="81" w:name="_Toc242809369"/>
      <w:r>
        <w:rPr>
          <w:rFonts w:cs="Arial"/>
        </w:rPr>
        <w:t>6.1.2 Especificación de requerimientos</w:t>
      </w:r>
      <w:bookmarkEnd w:id="81"/>
    </w:p>
    <w:p w14:paraId="542FA2D0" w14:textId="77777777" w:rsidR="0040541B" w:rsidRDefault="0040541B" w:rsidP="0040541B">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2F08D07F" w:rsidR="0040541B" w:rsidRDefault="0040541B" w:rsidP="0040541B">
      <w:pPr>
        <w:pStyle w:val="Descripcin"/>
        <w:keepNext/>
        <w:spacing w:before="120" w:after="120"/>
        <w:rPr>
          <w:rFonts w:cs="Arial"/>
          <w:i w:val="0"/>
          <w:color w:val="auto"/>
        </w:rPr>
      </w:pPr>
      <w:bookmarkStart w:id="82" w:name="_Toc242809400"/>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40541B">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40541B">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40541B">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40541B">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40541B">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40541B">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40541B">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40541B">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40541B">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40541B">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40541B">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40541B">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40541B">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40541B">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40541B">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40541B">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40541B">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40541B">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40541B">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40541B">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40541B">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40541B">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40541B">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40541B">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40541B">
      <w:pPr>
        <w:pStyle w:val="Ttulo3"/>
        <w:spacing w:before="240"/>
        <w:rPr>
          <w:rFonts w:cs="Arial"/>
        </w:rPr>
      </w:pPr>
      <w:bookmarkStart w:id="83" w:name="_Toc242809370"/>
      <w:r>
        <w:rPr>
          <w:rFonts w:cs="Arial"/>
        </w:rPr>
        <w:lastRenderedPageBreak/>
        <w:t>6.1.3 Un documento que se corrigió con el juego</w:t>
      </w:r>
      <w:bookmarkEnd w:id="83"/>
    </w:p>
    <w:p w14:paraId="2F1C3A26" w14:textId="342CE415" w:rsidR="0040541B" w:rsidRDefault="0040541B" w:rsidP="0040541B">
      <w:pPr>
        <w:spacing w:before="240" w:after="240"/>
        <w:rPr>
          <w:rFonts w:cs="Arial"/>
          <w:color w:val="auto"/>
        </w:rPr>
      </w:pPr>
      <w:r>
        <w:rPr>
          <w:rFonts w:cs="Arial"/>
          <w:color w:val="auto"/>
        </w:rPr>
        <w:t>La especificación se radicó el 17 de agosto de 2026 y tuvo c</w:t>
      </w:r>
      <w:r w:rsidR="00C86FAE">
        <w:rPr>
          <w:rFonts w:cs="Arial"/>
          <w:color w:val="auto"/>
        </w:rPr>
        <w:t>inc</w:t>
      </w:r>
      <w:r>
        <w:rPr>
          <w:rFonts w:cs="Arial"/>
          <w:color w:val="auto"/>
        </w:rPr>
        <w:t>o revisiones más. La del 24 de agosto renumeró los requerimientos y agregó RNF-18, sobre la parametrización de contenidos. El 30 de agosto se resolvieron contradicciones entre los documentos fuente, y e</w:t>
      </w:r>
      <w:r w:rsidR="00C86FAE">
        <w:rPr>
          <w:rFonts w:cs="Arial"/>
          <w:color w:val="auto"/>
        </w:rPr>
        <w:t>ntre el 29 de septiembre y el 1 de octu</w:t>
      </w:r>
      <w:r>
        <w:rPr>
          <w:rFonts w:cs="Arial"/>
          <w:color w:val="auto"/>
        </w:rPr>
        <w:t>bre la especificación se alineó con el prototipo ya construido.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piedras (INC-47), lo que obligó a reescribir RF-14 a RF-16. Según la revisión 1</w:t>
      </w:r>
      <w:r w:rsidR="00C86FAE">
        <w:rPr>
          <w:rFonts w:cs="Arial"/>
          <w:color w:val="auto"/>
        </w:rPr>
        <w:t>6 del registro, al 1 de octubre todos los hallazgos, de INC-01 a INC-130</w:t>
      </w:r>
      <w:r>
        <w:rPr>
          <w:rFonts w:cs="Arial"/>
          <w:color w:val="auto"/>
        </w:rPr>
        <w:t>, estaban cerrados.</w:t>
      </w:r>
    </w:p>
    <w:p w14:paraId="109E155F" w14:textId="77777777" w:rsidR="0040541B" w:rsidRDefault="0040541B" w:rsidP="0040541B">
      <w:pPr>
        <w:pStyle w:val="Ttulo2"/>
        <w:spacing w:before="240"/>
        <w:rPr>
          <w:color w:val="auto"/>
        </w:rPr>
      </w:pPr>
      <w:bookmarkStart w:id="84" w:name="_Toc242809371"/>
      <w:r>
        <w:rPr>
          <w:color w:val="auto"/>
        </w:rPr>
        <w:t>6.2 Resultados</w:t>
      </w:r>
      <w:bookmarkEnd w:id="84"/>
    </w:p>
    <w:p w14:paraId="6E1811A5" w14:textId="77777777" w:rsidR="0040541B" w:rsidRDefault="0040541B" w:rsidP="0040541B">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187C3364" w:rsidR="0040541B" w:rsidRDefault="0040541B" w:rsidP="0040541B">
      <w:pPr>
        <w:pStyle w:val="Descripcin"/>
        <w:keepNext/>
        <w:spacing w:before="120" w:after="120"/>
        <w:rPr>
          <w:rFonts w:cs="Arial"/>
          <w:i w:val="0"/>
          <w:color w:val="auto"/>
        </w:rPr>
      </w:pPr>
      <w:bookmarkStart w:id="85" w:name="_Toc24280940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40541B">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3D28A4" w14:paraId="74B256B8" w14:textId="77777777" w:rsidTr="0040541B">
        <w:tc>
          <w:tcPr>
            <w:tcW w:w="1666" w:type="pct"/>
            <w:shd w:val="clear" w:color="auto" w:fill="auto"/>
          </w:tcPr>
          <w:p w14:paraId="00CCBB39" w14:textId="597BF264" w:rsidR="0040541B" w:rsidRPr="0040541B" w:rsidRDefault="0040541B" w:rsidP="0040541B">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40541B">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40541B">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40541B">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40541B">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40541B">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40541B">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40541B">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40541B">
            <w:pPr>
              <w:spacing w:before="40" w:after="40"/>
              <w:jc w:val="left"/>
              <w:rPr>
                <w:rFonts w:cs="Arial"/>
                <w:color w:val="auto"/>
                <w:sz w:val="20"/>
              </w:rPr>
            </w:pPr>
            <w:r>
              <w:rPr>
                <w:rFonts w:cs="Arial"/>
                <w:color w:val="auto"/>
                <w:sz w:val="20"/>
              </w:rPr>
              <w:t>RF-29 a RF-32, RF-34</w:t>
            </w:r>
          </w:p>
        </w:tc>
      </w:tr>
      <w:tr w:rsidR="0040541B" w:rsidRPr="003D28A4" w14:paraId="344F9511" w14:textId="77777777" w:rsidTr="0040541B">
        <w:tc>
          <w:tcPr>
            <w:tcW w:w="1666" w:type="pct"/>
            <w:shd w:val="clear" w:color="auto" w:fill="auto"/>
          </w:tcPr>
          <w:p w14:paraId="21B1FE46" w14:textId="2DCDF0AF" w:rsidR="0040541B" w:rsidRPr="0040541B" w:rsidRDefault="0040541B" w:rsidP="0040541B">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40541B">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3D28A4" w14:paraId="542F9B53" w14:textId="77777777" w:rsidTr="0040541B">
        <w:tc>
          <w:tcPr>
            <w:tcW w:w="1666" w:type="pct"/>
            <w:shd w:val="clear" w:color="auto" w:fill="auto"/>
          </w:tcPr>
          <w:p w14:paraId="6C168BBC" w14:textId="35406DFA" w:rsidR="0040541B" w:rsidRPr="0040541B" w:rsidRDefault="0040541B" w:rsidP="0040541B">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40541B">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40541B">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40541B">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40541B">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40541B">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40541B">
      <w:pPr>
        <w:spacing w:before="240" w:after="240"/>
        <w:rPr>
          <w:rFonts w:cs="Arial"/>
          <w:color w:val="auto"/>
        </w:rPr>
      </w:pPr>
      <w:r>
        <w:rPr>
          <w:rFonts w:cs="Arial"/>
          <w:color w:val="auto"/>
        </w:rPr>
        <w:t xml:space="preserve">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RF-45). Los otros trece tratan de navegación, perfiles, ayuda y consulta del docente, y por sí </w:t>
      </w:r>
      <w:r>
        <w:rPr>
          <w:rFonts w:cs="Arial"/>
          <w:color w:val="auto"/>
        </w:rPr>
        <w:lastRenderedPageBreak/>
        <w:t>mismos no ejercitan ninguna faceta.</w:t>
      </w:r>
    </w:p>
    <w:p w14:paraId="45E646D3" w14:textId="77777777" w:rsidR="0040541B" w:rsidRDefault="0040541B" w:rsidP="0040541B">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007D6638" w:rsidR="0040541B" w:rsidRDefault="0040541B" w:rsidP="0040541B">
      <w:pPr>
        <w:pStyle w:val="Descripcin"/>
        <w:keepNext/>
        <w:spacing w:before="120" w:after="120"/>
        <w:rPr>
          <w:rFonts w:cs="Arial"/>
          <w:i w:val="0"/>
          <w:color w:val="auto"/>
        </w:rPr>
      </w:pPr>
      <w:bookmarkStart w:id="86" w:name="_Toc242809402"/>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40541B">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40541B">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40541B">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40541B">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40541B">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40541B">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40541B">
      <w:pPr>
        <w:spacing w:before="80" w:after="240"/>
        <w:rPr>
          <w:rFonts w:cs="Arial"/>
          <w:color w:val="auto"/>
          <w:sz w:val="18"/>
        </w:rPr>
      </w:pPr>
      <w:r>
        <w:rPr>
          <w:rFonts w:cs="Arial"/>
          <w:color w:val="auto"/>
          <w:sz w:val="18"/>
        </w:rPr>
        <w:t>Fuente: elaboración propia.</w:t>
      </w:r>
    </w:p>
    <w:p w14:paraId="40D520E1" w14:textId="77777777" w:rsidR="0040541B" w:rsidRDefault="0040541B" w:rsidP="0040541B">
      <w:pPr>
        <w:pStyle w:val="Ttulo2"/>
        <w:spacing w:before="240"/>
        <w:rPr>
          <w:color w:val="auto"/>
        </w:rPr>
      </w:pPr>
      <w:bookmarkStart w:id="87" w:name="_Toc242809372"/>
      <w:r>
        <w:rPr>
          <w:color w:val="auto"/>
        </w:rPr>
        <w:t>6.3 Conclusiones del objetivo</w:t>
      </w:r>
      <w:bookmarkEnd w:id="87"/>
    </w:p>
    <w:p w14:paraId="48236217" w14:textId="77777777" w:rsidR="0040541B" w:rsidRDefault="0040541B" w:rsidP="0040541B">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40541B">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777777" w:rsidR="0040541B" w:rsidRDefault="0040541B" w:rsidP="0040541B">
      <w:pPr>
        <w:spacing w:before="240" w:after="240"/>
        <w:rPr>
          <w:rFonts w:cs="Arial"/>
          <w:color w:val="auto"/>
        </w:rPr>
      </w:pPr>
      <w:r>
        <w:rPr>
          <w:rFonts w:cs="Arial"/>
          <w:color w:val="auto"/>
        </w:rPr>
        <w:t>La especificación tampoco quedó cerrada en una sola entrega. Después de radicarse se revisó cuatro veces, y la mayor parte de los cambios vino del prototipo. RF-14 a RF-16 y RF-26, entre otros, se reescribieron cuando la mecánica ya existía y el equipo pudo probarla en el motor.</w:t>
      </w:r>
    </w:p>
    <w:p w14:paraId="212455C1" w14:textId="77777777" w:rsidR="0040541B" w:rsidRDefault="0040541B" w:rsidP="0040541B">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pPr>
        <w:spacing w:after="240"/>
        <w:ind w:firstLine="709"/>
        <w:rPr>
          <w:rFonts w:cs="Arial"/>
          <w:color w:val="auto"/>
        </w:rPr>
      </w:pPr>
      <w:r>
        <w:rPr>
          <w:rFonts w:cs="Arial"/>
          <w:color w:val="auto"/>
        </w:rPr>
        <w:br w:type="page"/>
      </w:r>
    </w:p>
    <w:p w14:paraId="5096E4DF" w14:textId="77777777" w:rsidR="0040541B" w:rsidRDefault="0040541B" w:rsidP="0040541B">
      <w:pPr>
        <w:pStyle w:val="Ttulo1"/>
        <w:spacing w:after="240"/>
        <w:rPr>
          <w:rFonts w:cs="Arial"/>
          <w:b/>
        </w:rPr>
      </w:pPr>
      <w:bookmarkStart w:id="88" w:name="_Toc242809373"/>
      <w:r>
        <w:rPr>
          <w:rFonts w:cs="Arial"/>
          <w:b/>
        </w:rPr>
        <w:lastRenderedPageBreak/>
        <w:t>7. DISEÑO PEDAGÓGICO Y NARRATIVO DEL VIDEOJUEGO</w:t>
      </w:r>
      <w:bookmarkEnd w:id="88"/>
    </w:p>
    <w:p w14:paraId="3BC3339E" w14:textId="77777777" w:rsidR="0040541B" w:rsidRDefault="0040541B" w:rsidP="0040541B">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40541B">
      <w:pPr>
        <w:pStyle w:val="Ttulo2"/>
        <w:spacing w:before="240"/>
        <w:rPr>
          <w:color w:val="auto"/>
        </w:rPr>
      </w:pPr>
      <w:bookmarkStart w:id="89" w:name="_Toc242809374"/>
      <w:r>
        <w:rPr>
          <w:color w:val="auto"/>
        </w:rPr>
        <w:t>7.1 Desarrollo</w:t>
      </w:r>
      <w:bookmarkEnd w:id="89"/>
    </w:p>
    <w:p w14:paraId="45DA8488" w14:textId="77777777" w:rsidR="0040541B" w:rsidRDefault="0040541B" w:rsidP="0040541B">
      <w:pPr>
        <w:pStyle w:val="Ttulo3"/>
        <w:spacing w:before="240"/>
        <w:rPr>
          <w:rFonts w:cs="Arial"/>
        </w:rPr>
      </w:pPr>
      <w:bookmarkStart w:id="90" w:name="_Toc242809375"/>
      <w:r>
        <w:rPr>
          <w:rFonts w:cs="Arial"/>
        </w:rPr>
        <w:t>7.1.1 Premisa y hilo narrativo</w:t>
      </w:r>
      <w:bookmarkEnd w:id="90"/>
    </w:p>
    <w:p w14:paraId="1A956F66" w14:textId="77777777" w:rsidR="0040541B" w:rsidRDefault="0040541B" w:rsidP="0040541B">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40541B">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77777777" w:rsidR="0040541B" w:rsidRDefault="0040541B" w:rsidP="0040541B">
      <w:pPr>
        <w:spacing w:before="240" w:after="240"/>
        <w:rPr>
          <w:rFonts w:cs="Arial"/>
          <w:color w:val="auto"/>
        </w:rPr>
      </w:pPr>
      <w:r>
        <w:rPr>
          <w:rFonts w:cs="Arial"/>
          <w:color w:val="auto"/>
        </w:rPr>
        <w:t>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[5]: los problemas los resuelve la familia entera.</w:t>
      </w:r>
    </w:p>
    <w:p w14:paraId="4AACDD52" w14:textId="4634DB4C" w:rsidR="0040541B" w:rsidRDefault="0040541B" w:rsidP="0040541B">
      <w:pPr>
        <w:spacing w:before="240" w:after="240"/>
        <w:rPr>
          <w:rFonts w:cs="Arial"/>
          <w:color w:val="auto"/>
        </w:rPr>
      </w:pPr>
      <w:r>
        <w:rPr>
          <w:rFonts w:cs="Arial"/>
          <w:color w:val="auto"/>
        </w:rPr>
        <w:t>Algoritm, el guía, acompaña los tres niveles. Es un</w:t>
      </w:r>
      <w:r w:rsidR="00D70711">
        <w:rPr>
          <w:rFonts w:cs="Arial"/>
          <w:color w:val="auto"/>
        </w:rPr>
        <w:t xml:space="preserve"> solo personaje con una silueta por nivel: una llama en la cueva, un disco de madera en el bosque y una gota de agua en el río, con brazos y piernas gruesos y una pantaloneta de cuadros que cambia de color con la forma. Así lo dibuja el diseño final del 9 de octubre (INC-136), y así lo describe desde ese día el guion</w:t>
      </w:r>
      <w:r>
        <w:rPr>
          <w:rFonts w:cs="Arial"/>
          <w:color w:val="auto"/>
        </w:rPr>
        <w:t>.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40541B">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40541B">
      <w:pPr>
        <w:pStyle w:val="Ttulo3"/>
        <w:spacing w:before="240"/>
        <w:rPr>
          <w:rFonts w:cs="Arial"/>
        </w:rPr>
      </w:pPr>
      <w:bookmarkStart w:id="91" w:name="_Toc242809376"/>
      <w:r>
        <w:rPr>
          <w:rFonts w:cs="Arial"/>
        </w:rPr>
        <w:t>7.1.2 Niveles, facetas y retos</w:t>
      </w:r>
      <w:bookmarkEnd w:id="91"/>
    </w:p>
    <w:p w14:paraId="0E207CC5" w14:textId="77777777" w:rsidR="0040541B" w:rsidRDefault="0040541B" w:rsidP="0040541B">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1D5A5067" w:rsidR="0040541B" w:rsidRDefault="0040541B" w:rsidP="0040541B">
      <w:pPr>
        <w:pStyle w:val="Descripcin"/>
        <w:keepNext/>
        <w:spacing w:before="120" w:after="120"/>
        <w:rPr>
          <w:rFonts w:cs="Arial"/>
          <w:i w:val="0"/>
          <w:color w:val="auto"/>
        </w:rPr>
      </w:pPr>
      <w:bookmarkStart w:id="92" w:name="_Toc242809403"/>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40541B">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40541B">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40541B">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40541B">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40541B">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40541B">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40541B">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40541B">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40541B">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40541B">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40541B">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40541B">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40541B">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40541B">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40541B">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40541B">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40541B">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40541B">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40541B">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40541B">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40541B">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7777777" w:rsidR="0040541B" w:rsidRDefault="0040541B" w:rsidP="0040541B">
      <w:pPr>
        <w:spacing w:before="240" w:after="240"/>
        <w:rPr>
          <w:rFonts w:cs="Arial"/>
          <w:color w:val="auto"/>
        </w:rPr>
      </w:pPr>
      <w:r>
        <w:rPr>
          <w:rFonts w:cs="Arial"/>
          <w:color w:val="auto"/>
        </w:rPr>
        <w:t>El orden de los niveles sigue la teoría del flujo [17],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40541B">
      <w:pPr>
        <w:pStyle w:val="Ttulo3"/>
        <w:spacing w:before="240"/>
        <w:rPr>
          <w:rFonts w:cs="Arial"/>
        </w:rPr>
      </w:pPr>
      <w:bookmarkStart w:id="93" w:name="_Toc242809377"/>
      <w:r>
        <w:rPr>
          <w:rFonts w:cs="Arial"/>
        </w:rPr>
        <w:t>7.1.3 Andamiaje y retroalimentación</w:t>
      </w:r>
      <w:bookmarkEnd w:id="93"/>
    </w:p>
    <w:p w14:paraId="2A8FF1A2" w14:textId="77777777" w:rsidR="0040541B" w:rsidRDefault="0040541B" w:rsidP="0040541B">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 Si el estudiante falla tres veces seguidas en la misma tarea, Algoritm añade una pista en forma de pregunta. Ese número es un parámetro guardado fuera del código, como el resto de los valores ajustables (CT-05). La pista orienta sin resolver; en el Nivel 1, por ejemplo, nunca dice qué fuerza ni qué cercanía funcionan.</w:t>
      </w:r>
    </w:p>
    <w:p w14:paraId="48DC0F78" w14:textId="77777777" w:rsidR="0040541B" w:rsidRDefault="0040541B" w:rsidP="0040541B">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40541B">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40541B">
      <w:pPr>
        <w:pStyle w:val="Ttulo3"/>
        <w:spacing w:before="240"/>
        <w:rPr>
          <w:rFonts w:cs="Arial"/>
        </w:rPr>
      </w:pPr>
      <w:bookmarkStart w:id="94" w:name="_Toc242809378"/>
      <w:r>
        <w:rPr>
          <w:rFonts w:cs="Arial"/>
        </w:rPr>
        <w:t>7.1.4 Casos de uso, historias de usuario y arquitectura</w:t>
      </w:r>
      <w:bookmarkEnd w:id="94"/>
    </w:p>
    <w:p w14:paraId="67736978" w14:textId="77777777" w:rsidR="0040541B" w:rsidRDefault="0040541B" w:rsidP="0040541B">
      <w:pPr>
        <w:spacing w:before="240" w:after="240"/>
        <w:rPr>
          <w:rFonts w:cs="Arial"/>
          <w:color w:val="auto"/>
        </w:rPr>
      </w:pPr>
      <w:r>
        <w:rPr>
          <w:rFonts w:cs="Arial"/>
          <w:color w:val="auto"/>
        </w:rPr>
        <w:t>El comportamiento del sistema se especificó en doce casos de uso. Diez son del estudiante, desde iniciar la sesión hasta ensamblar y depurar la balsa, y dos del docente: consultar el desempeño y eliminar los datos de un estudiante. Las mismas funciones se escribieron como dieciocho historias de usuario, cada una con sus criterios de aceptación. Seis matrices cruzan facetas, criterios, historias e indicadores con los requerimientos del primer objetivo.</w:t>
      </w:r>
    </w:p>
    <w:p w14:paraId="760D367F" w14:textId="77777777" w:rsidR="0040541B" w:rsidRDefault="0040541B" w:rsidP="0040541B">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40541B">
      <w:pPr>
        <w:pStyle w:val="Ttulo2"/>
        <w:spacing w:before="240"/>
        <w:rPr>
          <w:color w:val="auto"/>
        </w:rPr>
      </w:pPr>
      <w:bookmarkStart w:id="95" w:name="_Toc242809379"/>
      <w:r>
        <w:rPr>
          <w:color w:val="auto"/>
        </w:rPr>
        <w:t>7.2 Resultados</w:t>
      </w:r>
      <w:bookmarkEnd w:id="95"/>
    </w:p>
    <w:p w14:paraId="2B985187" w14:textId="77777777" w:rsidR="0040541B" w:rsidRDefault="0040541B" w:rsidP="0040541B">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40541B">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49385AE2" w:rsidR="0040541B" w:rsidRDefault="0040541B" w:rsidP="0040541B">
      <w:pPr>
        <w:pStyle w:val="Descripcin"/>
        <w:keepNext/>
        <w:spacing w:before="120" w:after="120"/>
        <w:rPr>
          <w:rFonts w:cs="Arial"/>
          <w:i w:val="0"/>
          <w:color w:val="auto"/>
        </w:rPr>
      </w:pPr>
      <w:bookmarkStart w:id="96" w:name="_Toc24280940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9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40541B">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40541B">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40541B">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40541B">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40541B">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40541B">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40541B">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40541B">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40541B">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40541B">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40541B">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40541B">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40541B">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40541B">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40541B">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40541B">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40541B">
            <w:pPr>
              <w:spacing w:before="40" w:after="40"/>
              <w:jc w:val="left"/>
              <w:rPr>
                <w:rFonts w:cs="Arial"/>
                <w:color w:val="auto"/>
                <w:sz w:val="20"/>
              </w:rPr>
            </w:pPr>
            <w:r>
              <w:rPr>
                <w:rFonts w:cs="Arial"/>
                <w:color w:val="auto"/>
                <w:sz w:val="20"/>
              </w:rPr>
              <w:t>Cómo ve el error</w:t>
            </w:r>
          </w:p>
        </w:tc>
        <w:tc>
          <w:tcPr>
            <w:tcW w:w="1250" w:type="pct"/>
            <w:shd w:val="clear" w:color="auto" w:fill="auto"/>
          </w:tcPr>
          <w:p w14:paraId="2A20ACD0" w14:textId="1E20D50E" w:rsidR="0040541B" w:rsidRPr="0040541B" w:rsidRDefault="0040541B" w:rsidP="0040541B">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40541B">
            <w:pPr>
              <w:spacing w:before="40" w:after="40"/>
              <w:jc w:val="left"/>
              <w:rPr>
                <w:rFonts w:cs="Arial"/>
                <w:color w:val="auto"/>
                <w:sz w:val="20"/>
              </w:rPr>
            </w:pPr>
            <w:r>
              <w:rPr>
                <w:rFonts w:cs="Arial"/>
                <w:color w:val="auto"/>
                <w:sz w:val="20"/>
              </w:rPr>
              <w:t xml:space="preserve">Un mensaje por objeto o por paso; en el laberinto, </w:t>
            </w:r>
            <w:r>
              <w:rPr>
                <w:rFonts w:cs="Arial"/>
                <w:color w:val="auto"/>
                <w:sz w:val="20"/>
              </w:rPr>
              <w:lastRenderedPageBreak/>
              <w:t>el bloque donde se detuvo la carretilla</w:t>
            </w:r>
          </w:p>
        </w:tc>
        <w:tc>
          <w:tcPr>
            <w:tcW w:w="1250" w:type="pct"/>
            <w:shd w:val="clear" w:color="auto" w:fill="auto"/>
          </w:tcPr>
          <w:p w14:paraId="06D79C7C" w14:textId="75453747" w:rsidR="0040541B" w:rsidRPr="0040541B" w:rsidRDefault="0040541B" w:rsidP="0040541B">
            <w:pPr>
              <w:spacing w:before="40" w:after="40"/>
              <w:jc w:val="left"/>
              <w:rPr>
                <w:rFonts w:cs="Arial"/>
                <w:color w:val="auto"/>
                <w:sz w:val="20"/>
              </w:rPr>
            </w:pPr>
            <w:r>
              <w:rPr>
                <w:rFonts w:cs="Arial"/>
                <w:color w:val="auto"/>
                <w:sz w:val="20"/>
              </w:rPr>
              <w:lastRenderedPageBreak/>
              <w:t xml:space="preserve">Queda señalado el espacio exacto y solo </w:t>
            </w:r>
            <w:r>
              <w:rPr>
                <w:rFonts w:cs="Arial"/>
                <w:color w:val="auto"/>
                <w:sz w:val="20"/>
              </w:rPr>
              <w:lastRenderedPageBreak/>
              <w:t>vuelve lo mal puesto</w:t>
            </w:r>
          </w:p>
        </w:tc>
      </w:tr>
    </w:tbl>
    <w:p w14:paraId="2DB40161" w14:textId="77777777" w:rsidR="0040541B" w:rsidRDefault="0040541B" w:rsidP="0040541B">
      <w:pPr>
        <w:spacing w:before="80" w:after="240"/>
        <w:rPr>
          <w:rFonts w:cs="Arial"/>
          <w:color w:val="auto"/>
          <w:sz w:val="18"/>
        </w:rPr>
      </w:pPr>
      <w:r>
        <w:rPr>
          <w:rFonts w:cs="Arial"/>
          <w:color w:val="auto"/>
          <w:sz w:val="18"/>
        </w:rPr>
        <w:lastRenderedPageBreak/>
        <w:t>Fuente: elaboración propia a partir del guion (Anexo D) y de la síntesis de dificultad del tercer objetivo (Anexo E, tabla 4.12).</w:t>
      </w:r>
    </w:p>
    <w:p w14:paraId="1A093A39" w14:textId="77777777" w:rsidR="0040541B" w:rsidRDefault="0040541B" w:rsidP="0040541B">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47A1E183" w:rsidR="0040541B" w:rsidRDefault="0040541B" w:rsidP="0040541B">
      <w:pPr>
        <w:pStyle w:val="Descripcin"/>
        <w:keepNext/>
        <w:spacing w:before="120" w:after="120"/>
        <w:rPr>
          <w:rFonts w:cs="Arial"/>
          <w:i w:val="0"/>
          <w:color w:val="auto"/>
        </w:rPr>
      </w:pPr>
      <w:bookmarkStart w:id="97" w:name="_Toc242809405"/>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40541B">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40541B">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40541B">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40541B">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40541B">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40541B">
      <w:pPr>
        <w:spacing w:before="80" w:after="240"/>
        <w:rPr>
          <w:rFonts w:cs="Arial"/>
          <w:color w:val="auto"/>
          <w:sz w:val="18"/>
        </w:rPr>
      </w:pPr>
      <w:r>
        <w:rPr>
          <w:rFonts w:cs="Arial"/>
          <w:color w:val="auto"/>
          <w:sz w:val="18"/>
        </w:rPr>
        <w:t>Fuente: elaboración propia.</w:t>
      </w:r>
    </w:p>
    <w:p w14:paraId="0D20FB15" w14:textId="7BD43DBC" w:rsidR="0040541B" w:rsidRDefault="00C8028A" w:rsidP="0040541B">
      <w:pPr>
        <w:spacing w:before="240" w:after="240"/>
        <w:rPr>
          <w:rFonts w:cs="Arial"/>
          <w:color w:val="auto"/>
        </w:rPr>
      </w:pPr>
      <w:r>
        <w:rPr>
          <w:rFonts w:cs="Arial"/>
          <w:color w:val="auto"/>
        </w:rPr>
        <w:t>PG-05 pedía verificar que pasar de los deslizantes del Nivel 1 al arrastre y los bloques del Nivel 2 no confundiera al estudiante. PG-06 pedía ajustar con niños los valores del Nivel 1: cuántos golpes efectivos hacen falta, qué franja de fuerza funciona y qué cercanía es la correcta. Para los dos había que ver a estudiantes jugando, y se cerraron con resultado positivo en la sesión del 13/10/2026 con 4 estudiantes de grado quinto (comprobaciones H1 y H2, apartado 9.2)</w:t>
      </w:r>
      <w:r w:rsidR="0040541B">
        <w:rPr>
          <w:rFonts w:cs="Arial"/>
          <w:color w:val="auto"/>
        </w:rPr>
        <w:t>.</w:t>
      </w:r>
    </w:p>
    <w:p w14:paraId="17FC959B" w14:textId="77777777" w:rsidR="0040541B" w:rsidRDefault="0040541B" w:rsidP="0040541B">
      <w:pPr>
        <w:pStyle w:val="Ttulo2"/>
        <w:spacing w:before="240"/>
        <w:rPr>
          <w:color w:val="auto"/>
        </w:rPr>
      </w:pPr>
      <w:bookmarkStart w:id="98" w:name="_Toc242809380"/>
      <w:r>
        <w:rPr>
          <w:color w:val="auto"/>
        </w:rPr>
        <w:t>7.3 Conclusiones del objetivo</w:t>
      </w:r>
      <w:bookmarkEnd w:id="98"/>
    </w:p>
    <w:p w14:paraId="40A336D6" w14:textId="77777777" w:rsidR="0040541B" w:rsidRDefault="0040541B" w:rsidP="0040541B">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40541B">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40541B">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1163646E" w:rsidR="0040541B" w:rsidRDefault="00C8028A" w:rsidP="0040541B">
      <w:pPr>
        <w:spacing w:before="240" w:after="240"/>
        <w:rPr>
          <w:rFonts w:cs="Arial"/>
          <w:color w:val="auto"/>
        </w:rPr>
      </w:pPr>
      <w:r>
        <w:rPr>
          <w:rFonts w:cs="Arial"/>
          <w:color w:val="auto"/>
        </w:rPr>
        <w:t>Antes de la sesión del 13/10/2026 el diseño no se había probado con niños. Los valores del Nivel 1 y el cambio de controles entre niveles eran hipótesis de los autores, y la sesión con 4 estudiantes de grado quinto los dio por positivos (comprobaciones H1 y H2, apartado 9.2)</w:t>
      </w:r>
      <w:r w:rsidR="0040541B">
        <w:rPr>
          <w:rFonts w:cs="Arial"/>
          <w:color w:val="auto"/>
        </w:rPr>
        <w:t>.</w:t>
      </w:r>
    </w:p>
    <w:p w14:paraId="5ED6CD63" w14:textId="77777777" w:rsidR="0040541B" w:rsidRDefault="0040541B">
      <w:pPr>
        <w:spacing w:after="240"/>
        <w:ind w:firstLine="709"/>
        <w:rPr>
          <w:rFonts w:cs="Arial"/>
          <w:color w:val="auto"/>
        </w:rPr>
      </w:pPr>
      <w:r>
        <w:rPr>
          <w:rFonts w:cs="Arial"/>
          <w:color w:val="auto"/>
        </w:rPr>
        <w:br w:type="page"/>
      </w:r>
    </w:p>
    <w:p w14:paraId="47B62F15" w14:textId="77777777" w:rsidR="0040541B" w:rsidRDefault="0040541B" w:rsidP="0040541B">
      <w:pPr>
        <w:pStyle w:val="Ttulo1"/>
        <w:spacing w:after="240"/>
        <w:rPr>
          <w:rFonts w:cs="Arial"/>
          <w:b/>
        </w:rPr>
      </w:pPr>
      <w:bookmarkStart w:id="99" w:name="_Toc242809381"/>
      <w:r>
        <w:rPr>
          <w:rFonts w:cs="Arial"/>
          <w:b/>
        </w:rPr>
        <w:lastRenderedPageBreak/>
        <w:t>8. DESARROLLO DEL PROTOTIPO FUNCIONAL</w:t>
      </w:r>
      <w:bookmarkEnd w:id="99"/>
    </w:p>
    <w:p w14:paraId="6CBF1B21" w14:textId="7E5D0CA8" w:rsidR="0040541B" w:rsidRDefault="0040541B" w:rsidP="0040541B">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w:t>
      </w:r>
      <w:r w:rsidR="00183503">
        <w:rPr>
          <w:rFonts w:cs="Arial"/>
          <w:color w:val="auto"/>
        </w:rPr>
        <w:t>presenta el prototipo tal como estaba el 1 de octubre de 2026, día del corte del que salió el ejecutable vigente, y lo acompañan siete anexos en documentos aparte: la matriz de trazabilidad, uno por cada incremento, uno del carril de arte y sonido y otro de los personajes animados. Las actas de seguimiento no van anexas y se citan por su códig</w:t>
      </w:r>
      <w:r>
        <w:rPr>
          <w:rFonts w:cs="Arial"/>
          <w:color w:val="auto"/>
        </w:rPr>
        <w:t>o.</w:t>
      </w:r>
    </w:p>
    <w:p w14:paraId="02DB33A6" w14:textId="77777777" w:rsidR="0040541B" w:rsidRDefault="0040541B" w:rsidP="0040541B">
      <w:pPr>
        <w:pStyle w:val="Ttulo2"/>
        <w:spacing w:before="240"/>
        <w:rPr>
          <w:color w:val="auto"/>
        </w:rPr>
      </w:pPr>
      <w:bookmarkStart w:id="100" w:name="_Toc242809382"/>
      <w:r>
        <w:rPr>
          <w:color w:val="auto"/>
        </w:rPr>
        <w:t>8.1 Desarrollo</w:t>
      </w:r>
      <w:bookmarkEnd w:id="100"/>
    </w:p>
    <w:p w14:paraId="0CEA2A27" w14:textId="77777777" w:rsidR="0040541B" w:rsidRDefault="0040541B" w:rsidP="0040541B">
      <w:pPr>
        <w:pStyle w:val="Ttulo3"/>
        <w:spacing w:before="240"/>
        <w:rPr>
          <w:rFonts w:cs="Arial"/>
        </w:rPr>
      </w:pPr>
      <w:bookmarkStart w:id="101" w:name="_Toc242809383"/>
      <w:r>
        <w:rPr>
          <w:rFonts w:cs="Arial"/>
        </w:rPr>
        <w:t>8.1.1 Organización del trabajo</w:t>
      </w:r>
      <w:bookmarkEnd w:id="101"/>
    </w:p>
    <w:p w14:paraId="3D04C0E9" w14:textId="169A338D" w:rsidR="0040541B" w:rsidRDefault="0040541B" w:rsidP="0040541B">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dentro del ciclo de diseño, desarrollo y pruebas de la metodología Árcade [6]. El seguimiento quedó en </w:t>
      </w:r>
      <w:r w:rsidR="00183503">
        <w:rPr>
          <w:rFonts w:cs="Arial"/>
          <w:color w:val="auto"/>
        </w:rPr>
        <w:t>diez actas, de la D01 a la D10, fechadas entre el 2 y el 30 de septiembre; la última organizó el cierre, con las correcciones de los tres niveles, la compilación del ejecutable y su medición</w:t>
      </w:r>
      <w:r>
        <w:rPr>
          <w:rFonts w:cs="Arial"/>
          <w:color w:val="auto"/>
        </w:rPr>
        <w:t>. La sección 6 de cada acta, «Compromisos y tablero Kanban», hizo de tablero [24]: cada compromiso es una tarjeta con responsable y fecha, numerada con la serie del acta que la abrió.</w:t>
      </w:r>
    </w:p>
    <w:p w14:paraId="35D98280" w14:textId="77777777" w:rsidR="0040541B" w:rsidRDefault="0040541B" w:rsidP="0040541B">
      <w:pPr>
        <w:spacing w:before="240" w:after="240"/>
        <w:rPr>
          <w:rFonts w:cs="Arial"/>
          <w:color w:val="auto"/>
        </w:rPr>
      </w:pPr>
      <w:r>
        <w:rPr>
          <w:rFonts w:cs="Arial"/>
          <w:color w:val="auto"/>
        </w:rPr>
        <w:t>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[28].</w:t>
      </w:r>
    </w:p>
    <w:p w14:paraId="6A114BC1" w14:textId="5EC27E69" w:rsidR="0040541B" w:rsidRDefault="0040541B" w:rsidP="0040541B">
      <w:pPr>
        <w:pStyle w:val="Descripcin"/>
        <w:keepNext/>
        <w:spacing w:before="120" w:after="120"/>
        <w:rPr>
          <w:rFonts w:cs="Arial"/>
          <w:i w:val="0"/>
          <w:color w:val="auto"/>
        </w:rPr>
      </w:pPr>
      <w:bookmarkStart w:id="102" w:name="_Toc24280940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1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40541B">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40541B">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40541B">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40541B">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40541B">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40541B">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40541B">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40541B">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40541B">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40541B">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40541B">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40541B">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40541B">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40541B">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40541B">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40541B">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40541B">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40541B">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40541B">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40541B">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40541B">
      <w:pPr>
        <w:spacing w:before="80" w:after="240"/>
        <w:rPr>
          <w:rFonts w:cs="Arial"/>
          <w:color w:val="auto"/>
          <w:sz w:val="18"/>
        </w:rPr>
      </w:pPr>
      <w:r>
        <w:rPr>
          <w:rFonts w:cs="Arial"/>
          <w:color w:val="auto"/>
          <w:sz w:val="18"/>
        </w:rPr>
        <w:t>Fuente: elaboración propia a partir del Anexo E, tabla 2.2.</w:t>
      </w:r>
    </w:p>
    <w:p w14:paraId="5AA7748F" w14:textId="2C7DC132" w:rsidR="0040541B" w:rsidRDefault="0040541B" w:rsidP="0040541B">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w:t>
      </w:r>
      <w:r w:rsidR="00FA60A7">
        <w:rPr>
          <w:rFonts w:cs="Arial"/>
          <w:color w:val="auto"/>
        </w:rPr>
        <w:t xml:space="preserve"> autoría del trabajo, junto con las decisiones pedagógicas y de mecánica, quedó</w:t>
      </w:r>
      <w:r>
        <w:rPr>
          <w:rFonts w:cs="Arial"/>
          <w:color w:val="auto"/>
        </w:rPr>
        <w:t xml:space="preserve"> en manos de los autores.</w:t>
      </w:r>
    </w:p>
    <w:p w14:paraId="3D073674" w14:textId="06B352DF" w:rsidR="001E1C41" w:rsidRDefault="001E1C41" w:rsidP="001E1C41">
      <w:pPr>
        <w:spacing w:before="240" w:after="240"/>
      </w:pPr>
      <w:r w:rsidRPr="001E1C41">
        <w:rPr>
          <w:rFonts w:cs="Arial"/>
          <w:color w:val="auto"/>
        </w:rPr>
        <w:lastRenderedPageBreak/>
        <w:t>La colaboradora es Sofía Valentina Giraldo Segovia, vinculada el 2 de septiembre de 2026 (acta D01) para el diseño y la asesoría gráfica de los sprites, que dibujó con CLIP Studio. Cada sprite pasó por cinco pasos. Empezaba con una búsqueda de inspiración en equipo, una lluvia de ideas a partir de la dirección de arte. De ahí salía el boceto, y del boceto la limpieza de la línea, seguida de la aplicación del color y las sombras, que el acta D04 pidió planas y de un solo tono, sin degradado, para no romper el sombreado del resto del juego. El quinto paso era la entrega y las correcciones: en la sesión de los miércoles, que corrió hasta el 30 de septiembre, los autores revisaban cómo se leía la pieza en pantalla y cómo entraba en el motor, en tamaño, capas y nomenclatura, y ningún boceto pasaba a arte final sin resolver las dos cosas. Como las piezas llevan el nombre que fija la dirección de arte, mientras la composición se conserve la versión corregida entra sustituyendo el archivo, sin tocar código ni escenas.</w:t>
      </w:r>
    </w:p>
    <w:p w14:paraId="6F772267" w14:textId="4D6529F3" w:rsidR="0040541B" w:rsidRDefault="0040541B" w:rsidP="0040541B">
      <w:pPr>
        <w:spacing w:before="240" w:after="240"/>
        <w:rPr>
          <w:rFonts w:cs="Arial"/>
          <w:color w:val="auto"/>
        </w:rPr>
      </w:pPr>
      <w:r>
        <w:rPr>
          <w:rFonts w:cs="Arial"/>
          <w:color w:val="auto"/>
        </w:rPr>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Pr>
          <w:rFonts w:cs="Arial"/>
          <w:color w:val="auto"/>
        </w:rPr>
        <w:t>104 commits y 14 solicitudes de integración del 29 de agosto al 30 de septiembre, y el cierre se trabajó en una rama propia abierta desde el último de esos commits</w:t>
      </w:r>
      <w:r>
        <w:rPr>
          <w:rFonts w:cs="Arial"/>
          <w:color w:val="auto"/>
        </w:rPr>
        <w:t xml:space="preserve">. </w:t>
      </w:r>
      <w:r w:rsidR="00C86FAE">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Pr>
          <w:rFonts w:cs="Arial"/>
          <w:color w:val="auto"/>
        </w:rPr>
        <w:t xml:space="preserve"> el Anexo E.</w:t>
      </w:r>
    </w:p>
    <w:p w14:paraId="462A1FD1" w14:textId="77777777" w:rsidR="0040541B" w:rsidRDefault="0040541B" w:rsidP="0040541B">
      <w:pPr>
        <w:pStyle w:val="Ttulo3"/>
        <w:spacing w:before="240"/>
        <w:rPr>
          <w:rFonts w:cs="Arial"/>
        </w:rPr>
      </w:pPr>
      <w:bookmarkStart w:id="103" w:name="_Toc242809384"/>
      <w:r>
        <w:rPr>
          <w:rFonts w:cs="Arial"/>
        </w:rPr>
        <w:t>8.1.2 Arquitectura implementada</w:t>
      </w:r>
      <w:bookmarkEnd w:id="103"/>
    </w:p>
    <w:p w14:paraId="5EBE2D68" w14:textId="77777777" w:rsidR="0040541B" w:rsidRDefault="0040541B" w:rsidP="0040541B">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40541B">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40541B">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w:t>
      </w:r>
      <w:r w:rsidR="00183503">
        <w:rPr>
          <w:rFonts w:cs="Arial"/>
          <w:color w:val="auto"/>
        </w:rPr>
        <w:lastRenderedPageBreak/>
        <w:t>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40541B">
      <w:pPr>
        <w:pStyle w:val="Ttulo3"/>
        <w:spacing w:before="240"/>
        <w:rPr>
          <w:rFonts w:cs="Arial"/>
        </w:rPr>
      </w:pPr>
      <w:bookmarkStart w:id="104" w:name="_Toc242809385"/>
      <w:r>
        <w:rPr>
          <w:rFonts w:cs="Arial"/>
        </w:rPr>
        <w:t>8.1.3 Los tres niveles implementados</w:t>
      </w:r>
      <w:bookmarkEnd w:id="104"/>
    </w:p>
    <w:p w14:paraId="0BB74476" w14:textId="0FB4BA16" w:rsidR="0040541B" w:rsidRDefault="0040541B" w:rsidP="0040541B">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desde 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6876B558" w:rsidR="0040541B" w:rsidRDefault="0040541B" w:rsidP="0040541B">
      <w:pPr>
        <w:pStyle w:val="Descripcin"/>
        <w:keepNext/>
        <w:spacing w:before="120" w:after="120"/>
        <w:rPr>
          <w:rFonts w:cs="Arial"/>
          <w:i w:val="0"/>
          <w:color w:val="auto"/>
        </w:rPr>
      </w:pPr>
      <w:bookmarkStart w:id="105" w:name="_Toc242809421"/>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105"/>
    </w:p>
    <w:p w14:paraId="0E7C4BBA" w14:textId="324875A1" w:rsidR="0040541B" w:rsidRDefault="00183503" w:rsidP="0040541B">
      <w:pPr>
        <w:keepNext/>
        <w:jc w:val="center"/>
      </w:pPr>
      <w:r>
        <w:rPr>
          <w:noProof/>
        </w:rPr>
        <w:drawing>
          <wp:inline distT="0" distB="0" distL="0" distR="0" wp14:anchorId="6834F60C" wp14:editId="66599BCB">
            <wp:extent cx="3810000" cy="21425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67F328F" w14:textId="4E5DA1A5"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4.2)</w:t>
      </w:r>
      <w:r>
        <w:rPr>
          <w:rFonts w:cs="Arial"/>
          <w:color w:val="auto"/>
          <w:sz w:val="18"/>
        </w:rPr>
        <w:t>.</w:t>
      </w:r>
    </w:p>
    <w:p w14:paraId="7A7FD35F" w14:textId="628071BA" w:rsidR="0040541B" w:rsidRDefault="0040541B" w:rsidP="0040541B">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lejos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040925B4" w:rsidR="0040541B" w:rsidRDefault="0040541B" w:rsidP="0040541B">
      <w:pPr>
        <w:pStyle w:val="Descripcin"/>
        <w:keepNext/>
        <w:spacing w:before="120" w:after="120"/>
        <w:rPr>
          <w:rFonts w:cs="Arial"/>
          <w:i w:val="0"/>
          <w:color w:val="auto"/>
        </w:rPr>
      </w:pPr>
      <w:bookmarkStart w:id="106" w:name="_Toc242809422"/>
      <w:r>
        <w:rPr>
          <w:rFonts w:cs="Arial"/>
          <w:color w:val="auto"/>
        </w:rPr>
        <w:lastRenderedPageBreak/>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06"/>
    </w:p>
    <w:p w14:paraId="7FA5DC51" w14:textId="1216A64C" w:rsidR="0040541B" w:rsidRDefault="00B9560D" w:rsidP="0040541B">
      <w:pPr>
        <w:keepNext/>
        <w:jc w:val="center"/>
      </w:pPr>
      <w:r>
        <w:rPr>
          <w:noProof/>
        </w:rPr>
        <w:drawing>
          <wp:inline distT="0" distB="0" distL="0" distR="0" wp14:anchorId="09F67712" wp14:editId="33866BFE">
            <wp:extent cx="3810000" cy="214298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0000" cy="2142982"/>
                    </a:xfrm>
                    <a:prstGeom prst="rect">
                      <a:avLst/>
                    </a:prstGeom>
                  </pic:spPr>
                </pic:pic>
              </a:graphicData>
            </a:graphic>
          </wp:inline>
        </w:drawing>
      </w:r>
    </w:p>
    <w:p w14:paraId="5211758F" w14:textId="54300CB4" w:rsidR="0040541B" w:rsidRDefault="0040541B" w:rsidP="0040541B">
      <w:pPr>
        <w:spacing w:before="80" w:after="240"/>
        <w:rPr>
          <w:rFonts w:cs="Arial"/>
          <w:color w:val="auto"/>
          <w:sz w:val="18"/>
        </w:rPr>
      </w:pPr>
      <w:r>
        <w:rPr>
          <w:rFonts w:cs="Arial"/>
          <w:color w:val="auto"/>
          <w:sz w:val="18"/>
        </w:rPr>
        <w:t xml:space="preserve">Fuente: captura del </w:t>
      </w:r>
      <w:r w:rsidR="00910901">
        <w:rPr>
          <w:rFonts w:cs="Arial"/>
          <w:color w:val="auto"/>
          <w:sz w:val="18"/>
        </w:rPr>
        <w:t>Editor, 08</w:t>
      </w:r>
      <w:r w:rsidR="00183503">
        <w:rPr>
          <w:rFonts w:cs="Arial"/>
          <w:color w:val="auto"/>
          <w:sz w:val="18"/>
        </w:rPr>
        <w:t>/10/2026 (Anexo E, figura 4.7)</w:t>
      </w:r>
      <w:r>
        <w:rPr>
          <w:rFonts w:cs="Arial"/>
          <w:color w:val="auto"/>
          <w:sz w:val="18"/>
        </w:rPr>
        <w:t>.</w:t>
      </w:r>
    </w:p>
    <w:p w14:paraId="45045A7C" w14:textId="041B91DA" w:rsidR="0040541B" w:rsidRDefault="0040541B" w:rsidP="0040541B">
      <w:pPr>
        <w:spacing w:before="240" w:after="240"/>
        <w:rPr>
          <w:rFonts w:cs="Arial"/>
          <w:color w:val="auto"/>
        </w:rPr>
      </w:pPr>
      <w:r>
        <w:rPr>
          <w:rFonts w:cs="Arial"/>
          <w:color w:val="auto"/>
        </w:rPr>
        <w:t>El Nivel 3 empieza en la orilla del río (Figura 8). Mamá se mueve con cuatro flechas en pantalla que responden al clic sostenido y recoge ocho materiales, que el inventario agrupa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10C65C7A" w:rsidR="0040541B" w:rsidRDefault="0040541B" w:rsidP="0040541B">
      <w:pPr>
        <w:pStyle w:val="Descripcin"/>
        <w:keepNext/>
        <w:spacing w:before="120" w:after="120"/>
        <w:rPr>
          <w:rFonts w:cs="Arial"/>
          <w:i w:val="0"/>
          <w:color w:val="auto"/>
        </w:rPr>
      </w:pPr>
      <w:bookmarkStart w:id="107" w:name="_Toc242809423"/>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07"/>
    </w:p>
    <w:p w14:paraId="40E54433" w14:textId="6789B787" w:rsidR="0040541B" w:rsidRDefault="00183503" w:rsidP="0040541B">
      <w:pPr>
        <w:keepNext/>
        <w:jc w:val="center"/>
      </w:pPr>
      <w:r>
        <w:rPr>
          <w:noProof/>
        </w:rPr>
        <w:drawing>
          <wp:inline distT="0" distB="0" distL="0" distR="0" wp14:anchorId="21B2FA2B" wp14:editId="0F8F37CD">
            <wp:extent cx="3810000" cy="214256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3A3CDDB" w14:textId="39F6E2CD"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4.8)</w:t>
      </w:r>
      <w:r>
        <w:rPr>
          <w:rFonts w:cs="Arial"/>
          <w:color w:val="auto"/>
          <w:sz w:val="18"/>
        </w:rPr>
        <w:t>.</w:t>
      </w:r>
    </w:p>
    <w:p w14:paraId="25BB6B54" w14:textId="1901DFCD" w:rsidR="001E1C41" w:rsidRDefault="001E1C41" w:rsidP="001E1C41">
      <w:pPr>
        <w:spacing w:before="240" w:after="240"/>
      </w:pPr>
      <w:r w:rsidRPr="001E1C41">
        <w:rPr>
          <w:rFonts w:cs="Arial"/>
          <w:color w:val="auto"/>
        </w:rPr>
        <w:t xml:space="preserve">Una ronda de ajustes de diseño, decidida por los autores el 8 de octubre, cambió después del corte la presentación de varias pantallas sin tocar las mecánicas. La portada del menú es ahora la mitad izquierda del bosque del Nivel 2 con los cinco personajes en reposo, cada uno en un punto distinto de su ciclo para que no respiren al unísono; el título, blanco de 112 px con contorno de 4 px, quedó encima de una tarjeta que se redujo de 280 a 120 px y conserva solo el lema. En el laberinto, el entorno y la tarjeta comparten un único fondo ámbar (#E8A33D) y </w:t>
      </w:r>
      <w:r w:rsidRPr="001E1C41">
        <w:rPr>
          <w:rFonts w:cs="Arial"/>
          <w:color w:val="auto"/>
        </w:rPr>
        <w:lastRenderedPageBreak/>
        <w:t xml:space="preserve">un marco redondeado de 8 px; la Figura 7 muestra el </w:t>
      </w:r>
      <w:r w:rsidR="00910901">
        <w:rPr>
          <w:rFonts w:cs="Arial"/>
          <w:color w:val="auto"/>
        </w:rPr>
        <w:t>laberinto con ese fondo y esos marcos</w:t>
      </w:r>
      <w:r w:rsidRPr="001E1C41">
        <w:rPr>
          <w:rFonts w:cs="Arial"/>
          <w:color w:val="auto"/>
        </w:rPr>
        <w:t>. El texto del cuadro de diálogo pasó de 26 a 30 px y a un tono más oscuro, y el cuadro de 180 a 216 px de alto, todavía dentro del cuarto inferior de la pantalla: la más alta de las 139 líneas mide 131 px en una caja de 137. En el cruce del Nivel 3 la cámara sigue a la balsa, que antes terminaba 204 px fuera del encuadre, y las nueve llamas de las escenas narrativas y la cenital del Nivel 1 tienen un halo naranja tenue que late cada 2 s, sin destellos (RNF-21).</w:t>
      </w:r>
    </w:p>
    <w:p w14:paraId="120F0DD0" w14:textId="25097FA2" w:rsidR="001E1C41" w:rsidRDefault="001E1C41" w:rsidP="001E1C41">
      <w:pPr>
        <w:spacing w:before="240" w:after="240"/>
      </w:pPr>
      <w:r w:rsidRPr="001E1C41">
        <w:rPr>
          <w:rFonts w:cs="Arial"/>
          <w:color w:val="auto"/>
        </w:rPr>
        <w:t>Los personajes también cambiaron. Algoritm se recortó de su arte provisional en nueve piezas por forma (fuego, madera y agua), de modo que mueve brazos y piernas en todas sus escenas, y el arte final las sustituy</w:t>
      </w:r>
      <w:r w:rsidR="00D70711">
        <w:rPr>
          <w:rFonts w:cs="Arial"/>
          <w:color w:val="auto"/>
        </w:rPr>
        <w:t>ó el 9 de octubr</w:t>
      </w:r>
      <w:r w:rsidRPr="001E1C41">
        <w:rPr>
          <w:rFonts w:cs="Arial"/>
          <w:color w:val="auto"/>
        </w:rPr>
        <w:t>e con los mismos nombres; en los créditos saluda con una acción nueva, Wave, un bucle de 4,8 s con pausa de reposo, y la tarjeta que lo enmarcaba se retiró. En Papá se subió el húmero y se bajaron 37 px los antebrazos para que el hueso no asome por el codo al doblarlo.</w:t>
      </w:r>
    </w:p>
    <w:p w14:paraId="716C2012" w14:textId="2B9BD68A" w:rsidR="00051953" w:rsidRDefault="00051953" w:rsidP="00051953">
      <w:pPr>
        <w:spacing w:before="240" w:after="240"/>
      </w:pPr>
      <w:r w:rsidRPr="00051953">
        <w:rPr>
          <w:rFonts w:cs="Arial"/>
          <w:color w:val="auto"/>
        </w:rPr>
        <w:t xml:space="preserve">El 9 de octubre llegaron de la colaboradora el arte de perfil de Papá, Mamá, la Niña y el Niño y el diseño final de Algoritm, y </w:t>
      </w:r>
      <w:r w:rsidR="00E046C1">
        <w:rPr>
          <w:rFonts w:cs="Arial"/>
          <w:color w:val="auto"/>
        </w:rPr>
        <w:t>se decidió cómo entraban al juego (INC-134 a INC-136 e INC-147). La familia se ve de perfil mientras camina, corre, carga, empuja, recoge, se arrodilla o sopla, y de frente en reposo y en los demás gestos. El lado lo da el rumbo, a la izquierda si va a la izquierda o hacia arriba y a la derecha si va a la derecha o hacia abajo, y las dos piernas se dibujan siempre detrás del torso. El parpadeo es de dos cuadros, ojos abiertos y ojos cerrados. Algoritm es ahora una llama, un disco de madera y una gota con pantaloneta de cuadros, en siete piezas por forma en lugar de nueve, y sus brazos van detrás de todo el cuerpo para que ninguna mano le tape la cara. El 10 de octubre llegaron de la colaboradora las expresiones de frente de los cinco personajes (neutra, concentración, preocupación y sorpresa, una boca de hablar y los ojos cerrados) y la cara final de Algoritm, y se tomaron</w:t>
      </w:r>
      <w:r w:rsidR="00745C2D">
        <w:rPr>
          <w:rFonts w:cs="Arial"/>
          <w:color w:val="auto"/>
        </w:rPr>
        <w:t xml:space="preserve"> tres decisiones (INC-148 a INC-150). Cada línea de las dieciocho secuencias narrativas se dice con la expresión que pide el guion, y el retrato del cuadro de diálogo pasó de una imagen fija a una cara que cambia de expresión según la línea, parpadea y mueve la boca mientras la línea está en pantalla. Con los ojos cerrados de frente la familia parpadea también de frente, y Algoritm parpadea y habla como ella. Las caras y los retratos se importan recortados y a 256 píxeles como máximo. Además, Papá, Mamá y la Niña dejaron de dar la espalda a la fogata en dos secuencias, porque el rumbo de esos pasos se fijó en los datos. De la colaboradora faltan la alegría y el sueño de los cinco personajes: por ahora los momentos alegres se ven con la cara neutra y el sueño, con los ojos cerrados. La carga y la memoria con el arte nuevo no se han medido sobre un ejecutable</w:t>
      </w:r>
      <w:r w:rsidRPr="00051953">
        <w:rPr>
          <w:rFonts w:cs="Arial"/>
          <w:color w:val="auto"/>
        </w:rPr>
        <w:t>.</w:t>
      </w:r>
    </w:p>
    <w:p w14:paraId="29437FB3" w14:textId="478C6E31" w:rsidR="0040541B" w:rsidRDefault="0040541B" w:rsidP="0040541B">
      <w:pPr>
        <w:pStyle w:val="Ttulo3"/>
        <w:spacing w:before="240"/>
        <w:rPr>
          <w:rFonts w:cs="Arial"/>
        </w:rPr>
      </w:pPr>
      <w:bookmarkStart w:id="108" w:name="_Toc242809386"/>
      <w:r>
        <w:rPr>
          <w:rFonts w:cs="Arial"/>
        </w:rPr>
        <w:t>8.1.4 Rendimiento</w:t>
      </w:r>
      <w:bookmarkEnd w:id="108"/>
    </w:p>
    <w:p w14:paraId="79EE7387" w14:textId="0E170AE4" w:rsidR="0040541B" w:rsidRDefault="0040541B" w:rsidP="0040541B">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w:t>
      </w:r>
      <w:r w:rsidR="00D70711">
        <w:rPr>
          <w:rFonts w:cs="Arial"/>
          <w:color w:val="auto"/>
        </w:rPr>
        <w:t>ba 16,3 MB en memoria en el corte del 1 de octubre, antes del arte de perfil y del diseño final de Algoritm</w:t>
      </w:r>
      <w:r>
        <w:rPr>
          <w:rFonts w:cs="Arial"/>
          <w:color w:val="auto"/>
        </w:rPr>
        <w:t>. La oscuridad de la cueva es un único material a pantalla completa, y ninguna escena usa luces 2D.</w:t>
      </w:r>
    </w:p>
    <w:p w14:paraId="69736BBC" w14:textId="7E7A48AA" w:rsidR="0040541B" w:rsidRDefault="0040541B" w:rsidP="0040541B">
      <w:pPr>
        <w:spacing w:before="240" w:after="240"/>
        <w:rPr>
          <w:rFonts w:cs="Arial"/>
          <w:color w:val="auto"/>
        </w:rPr>
      </w:pPr>
      <w:r>
        <w:rPr>
          <w:rFonts w:cs="Arial"/>
          <w:color w:val="auto"/>
        </w:rPr>
        <w:lastRenderedPageBreak/>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r w:rsidR="00D70711">
        <w:rPr>
          <w:rFonts w:cs="Arial"/>
          <w:color w:val="auto"/>
        </w:rPr>
        <w:t xml:space="preserve"> El 9 de octubre el peso volvió a ser un problema: un ejecutable con el arte de perfil de la familia y el diseño final de Algoritm pesó 499,3 MB, 0,7 MB por debajo del tope. Lo más pesado eran cinco imágenes del Nivel 1 de 2000 por 2000 píxeles (el pedernal, el sílex, la hoja y los dos montones de hojas), de 15,3 MB cada una, que en pantalla miden de 72 a 300 píxeles. S</w:t>
      </w:r>
      <w:r w:rsidR="00E046C1">
        <w:rPr>
          <w:rFonts w:cs="Arial"/>
          <w:color w:val="auto"/>
        </w:rPr>
        <w:t>e</w:t>
      </w:r>
      <w:r w:rsidR="00D70711">
        <w:rPr>
          <w:rFonts w:cs="Arial"/>
          <w:color w:val="auto"/>
        </w:rPr>
        <w:t xml:space="preserve"> decidió importarlas a 256 píxeles, todavía sin comprimir (INC-146), y el paquete bajó a 420,6 MB. Los dos ejecutables se compilaron solo para medir el peso y no son candidatos: la carga y la memoria con el arte nuevo no se midieron en ellos.</w:t>
      </w:r>
      <w:r w:rsidR="00745C2D">
        <w:rPr>
          <w:rFonts w:cs="Arial"/>
          <w:color w:val="auto"/>
        </w:rPr>
        <w:t xml:space="preserve"> El 10 de octubre las caras y los retratos de los personajes, recortados a la unión de las cajas de sus expresiones, entraron también a 256 píxeles como máximo, sin comprimir (INC-149); un tercer ejecutable, compilado el 10 de octubre solo para medir el peso, pesó 426,6 MB, 6,0 MB más que el anterior y 73,4 MB por debajo del tope. Tampoco es un candidato: la carga y la memoria siguen sin medirse en un ejecutable.</w:t>
      </w:r>
    </w:p>
    <w:p w14:paraId="700A350B" w14:textId="77777777" w:rsidR="0040541B" w:rsidRDefault="0040541B" w:rsidP="0040541B">
      <w:pPr>
        <w:pStyle w:val="Ttulo2"/>
        <w:spacing w:before="240"/>
        <w:rPr>
          <w:color w:val="auto"/>
        </w:rPr>
      </w:pPr>
      <w:bookmarkStart w:id="109" w:name="_Toc242809387"/>
      <w:r>
        <w:rPr>
          <w:color w:val="auto"/>
        </w:rPr>
        <w:t>8.2 Resultados</w:t>
      </w:r>
      <w:bookmarkEnd w:id="109"/>
    </w:p>
    <w:p w14:paraId="4FD5EE49" w14:textId="204F7BD0" w:rsidR="0040541B" w:rsidRDefault="0040541B" w:rsidP="0040541B">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vigente se compiló el 1 de octubre con las doce escenas y es la segunda versión candidata a entrega: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la versión vigente, con </w:t>
      </w:r>
      <w:r w:rsidR="00C86FAE">
        <w:rPr>
          <w:rFonts w:cs="Arial"/>
          <w:color w:val="auto"/>
        </w:rPr>
        <w:t>una muestra cada dos segundos a partir de los primeros segundos de cada arranque, no se observ</w:t>
      </w:r>
      <w:r w:rsidR="00183503">
        <w:rPr>
          <w:rFonts w:cs="Arial"/>
          <w:color w:val="auto"/>
        </w:rPr>
        <w:t>ó ninguna conexión de red (RNF-10); la primera abría tres con servidores de Google Cloud. Fuera de la carpeta Datos solo quedan el Player.log del 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40541B">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40541B">
      <w:pPr>
        <w:spacing w:before="240" w:after="240"/>
        <w:rPr>
          <w:rFonts w:cs="Arial"/>
          <w:color w:val="auto"/>
        </w:rPr>
      </w:pPr>
      <w:r>
        <w:rPr>
          <w:rFonts w:cs="Arial"/>
          <w:color w:val="auto"/>
        </w:rPr>
        <w:lastRenderedPageBreak/>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591FED55" w:rsidR="0040541B" w:rsidRDefault="00183503" w:rsidP="0040541B">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la vigente, las dos últimas a pantalla completa. Ningún recorrido se bloqueó, se cerró de forma inesperada ni dejó el juego sin salida. Los dos primeros 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cronometra en el cuarto objetivo. El cierre forzado (RNF-14) se probó en nueve momentos, dos de ellos justo cuando el juego guardaba, y en todos el perfil 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1367CED0" w:rsidR="0040541B" w:rsidRDefault="0040541B" w:rsidP="0040541B">
      <w:pPr>
        <w:pStyle w:val="Descripcin"/>
        <w:keepNext/>
        <w:spacing w:before="120" w:after="120"/>
        <w:rPr>
          <w:rFonts w:cs="Arial"/>
          <w:i w:val="0"/>
          <w:color w:val="auto"/>
        </w:rPr>
      </w:pPr>
      <w:bookmarkStart w:id="110" w:name="_Toc24280940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40541B">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40541B">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40541B">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40541B">
            <w:pPr>
              <w:spacing w:before="40" w:after="40"/>
              <w:jc w:val="left"/>
              <w:rPr>
                <w:rFonts w:cs="Arial"/>
                <w:color w:val="auto"/>
                <w:sz w:val="20"/>
              </w:rPr>
            </w:pPr>
            <w:r>
              <w:rPr>
                <w:rFonts w:cs="Arial"/>
                <w:color w:val="auto"/>
                <w:sz w:val="20"/>
              </w:rPr>
              <w:t>Golden Path sin bloqueos</w:t>
            </w:r>
          </w:p>
        </w:tc>
        <w:tc>
          <w:tcPr>
            <w:tcW w:w="1667" w:type="pct"/>
            <w:shd w:val="clear" w:color="auto" w:fill="auto"/>
          </w:tcPr>
          <w:p w14:paraId="66CE71E0" w14:textId="06E42596"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62B33EB" w:rsidR="0040541B" w:rsidRPr="0040541B" w:rsidRDefault="00183503" w:rsidP="0040541B">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7273BA3A" w:rsidR="0040541B" w:rsidRDefault="0040541B" w:rsidP="0040541B">
      <w:pPr>
        <w:spacing w:before="80" w:after="240"/>
        <w:rPr>
          <w:rFonts w:cs="Arial"/>
          <w:color w:val="auto"/>
          <w:sz w:val="18"/>
        </w:rPr>
      </w:pPr>
      <w:r>
        <w:rPr>
          <w:rFonts w:cs="Arial"/>
          <w:color w:val="auto"/>
          <w:sz w:val="18"/>
        </w:rPr>
        <w:t>Fuente: elaboración propia a partir del Anexo E</w:t>
      </w:r>
      <w:r w:rsidR="00183503">
        <w:rPr>
          <w:rFonts w:cs="Arial"/>
          <w:color w:val="auto"/>
          <w:sz w:val="18"/>
        </w:rPr>
        <w:t>, tablas 1.2 y 9.5</w:t>
      </w:r>
      <w:r>
        <w:rPr>
          <w:rFonts w:cs="Arial"/>
          <w:color w:val="auto"/>
          <w:sz w:val="18"/>
        </w:rPr>
        <w:t>.</w:t>
      </w:r>
    </w:p>
    <w:p w14:paraId="76FA16C9" w14:textId="0B69EC06" w:rsidR="0040541B" w:rsidRDefault="0040541B" w:rsidP="0040541B">
      <w:pPr>
        <w:spacing w:before="240" w:after="240"/>
        <w:rPr>
          <w:rFonts w:cs="Arial"/>
          <w:color w:val="auto"/>
        </w:rPr>
      </w:pPr>
      <w:r>
        <w:rPr>
          <w:rFonts w:cs="Arial"/>
          <w:color w:val="auto"/>
        </w:rPr>
        <w:t xml:space="preserve">La corrida completa de la suite se hizo el </w:t>
      </w:r>
      <w:r w:rsidR="00183503">
        <w:rPr>
          <w:rFonts w:cs="Arial"/>
          <w:color w:val="auto"/>
        </w:rPr>
        <w:t>1 de octubre sobre el código con que se compiló el ejecutable vigente,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r w:rsidR="00B7304B">
        <w:rPr>
          <w:rFonts w:cs="Arial"/>
          <w:color w:val="auto"/>
        </w:rPr>
        <w:t xml:space="preserve"> Después, el 9 de octubre, con la ronda de ajustes de diseño ya integrada y sin compilar un ejecutable nuevo, otra corrida completa listó 1 128 casos: en EditMode pasaron 706 de 711, con una omisión por entorno y cuatro pruebas en rojo a propósito, y en PlayMode pasaron 416 de 417, con una inconclusiva. Las cinco pruebas restantes </w:t>
      </w:r>
      <w:r w:rsidR="00D70711">
        <w:rPr>
          <w:rFonts w:cs="Arial"/>
          <w:color w:val="auto"/>
        </w:rPr>
        <w:t>eran del carril de los personajes de perfil y esperaban su arte. Cuando ese arte entró, el mismo día, la suite completa se corrió otra vez con los mismos 1 128 casos: en EditMode pasaron 710 de 711, con la misma omisión por entorno, y en PlayMode pasaron 417 de 417, sin pruebas en rojo ni inconclusas. El cambio posterior de INC-147, que solo reordena los hijos de tres prefabs, se comprobó con los grupos de pruebas afectados y no con la suite completa</w:t>
      </w:r>
      <w:r w:rsidR="00B7304B">
        <w:rPr>
          <w:rFonts w:cs="Arial"/>
          <w:color w:val="auto"/>
        </w:rPr>
        <w:t>.</w:t>
      </w:r>
    </w:p>
    <w:p w14:paraId="0982FB01" w14:textId="0CE6BFCE" w:rsidR="0040541B" w:rsidRDefault="0040541B" w:rsidP="0040541B">
      <w:pPr>
        <w:pStyle w:val="Descripcin"/>
        <w:keepNext/>
        <w:spacing w:before="120" w:after="120"/>
        <w:rPr>
          <w:rFonts w:cs="Arial"/>
          <w:i w:val="0"/>
          <w:color w:val="auto"/>
        </w:rPr>
      </w:pPr>
      <w:bookmarkStart w:id="111" w:name="_Toc242809408"/>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40541B">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40541B">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40541B">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40541B">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40541B">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40541B">
            <w:pPr>
              <w:spacing w:before="40" w:after="40"/>
              <w:jc w:val="left"/>
              <w:rPr>
                <w:rFonts w:cs="Arial"/>
                <w:color w:val="auto"/>
                <w:sz w:val="20"/>
              </w:rPr>
            </w:pPr>
            <w:r>
              <w:rPr>
                <w:rFonts w:cs="Arial"/>
                <w:color w:val="auto"/>
                <w:sz w:val="20"/>
              </w:rPr>
              <w:t>EditMode</w:t>
            </w:r>
          </w:p>
        </w:tc>
        <w:tc>
          <w:tcPr>
            <w:tcW w:w="1000" w:type="pct"/>
            <w:shd w:val="clear" w:color="auto" w:fill="auto"/>
          </w:tcPr>
          <w:p w14:paraId="14CC9025" w14:textId="2CAF0891" w:rsidR="0040541B" w:rsidRPr="0040541B" w:rsidRDefault="00183503" w:rsidP="0040541B">
            <w:pPr>
              <w:spacing w:before="40" w:after="40"/>
              <w:jc w:val="left"/>
              <w:rPr>
                <w:rFonts w:cs="Arial"/>
                <w:color w:val="auto"/>
                <w:sz w:val="20"/>
              </w:rPr>
            </w:pPr>
            <w:r>
              <w:rPr>
                <w:rFonts w:cs="Arial"/>
                <w:color w:val="auto"/>
                <w:sz w:val="20"/>
              </w:rPr>
              <w:t>470</w:t>
            </w:r>
          </w:p>
        </w:tc>
        <w:tc>
          <w:tcPr>
            <w:tcW w:w="1000" w:type="pct"/>
            <w:shd w:val="clear" w:color="auto" w:fill="auto"/>
          </w:tcPr>
          <w:p w14:paraId="06C2A8EC" w14:textId="5E28EF32" w:rsidR="0040541B" w:rsidRPr="0040541B" w:rsidRDefault="00183503" w:rsidP="0040541B">
            <w:pPr>
              <w:spacing w:before="40" w:after="40"/>
              <w:jc w:val="left"/>
              <w:rPr>
                <w:rFonts w:cs="Arial"/>
                <w:color w:val="auto"/>
                <w:sz w:val="20"/>
              </w:rPr>
            </w:pPr>
            <w:r>
              <w:rPr>
                <w:rFonts w:cs="Arial"/>
                <w:color w:val="auto"/>
                <w:sz w:val="20"/>
              </w:rPr>
              <w:t>469</w:t>
            </w:r>
          </w:p>
        </w:tc>
        <w:tc>
          <w:tcPr>
            <w:tcW w:w="1000" w:type="pct"/>
            <w:shd w:val="clear" w:color="auto" w:fill="auto"/>
          </w:tcPr>
          <w:p w14:paraId="74D7122A" w14:textId="0863F9BA" w:rsidR="0040541B" w:rsidRPr="0040541B" w:rsidRDefault="0040541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40541B">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40541B">
            <w:pPr>
              <w:spacing w:before="40" w:after="40"/>
              <w:jc w:val="left"/>
              <w:rPr>
                <w:rFonts w:cs="Arial"/>
                <w:color w:val="auto"/>
                <w:sz w:val="20"/>
              </w:rPr>
            </w:pPr>
            <w:r>
              <w:rPr>
                <w:rFonts w:cs="Arial"/>
                <w:color w:val="auto"/>
                <w:sz w:val="20"/>
              </w:rPr>
              <w:t>PlayMode</w:t>
            </w:r>
          </w:p>
        </w:tc>
        <w:tc>
          <w:tcPr>
            <w:tcW w:w="1000" w:type="pct"/>
            <w:shd w:val="clear" w:color="auto" w:fill="auto"/>
          </w:tcPr>
          <w:p w14:paraId="71C868F7" w14:textId="6DBB9B2C"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shd w:val="clear" w:color="auto" w:fill="auto"/>
          </w:tcPr>
          <w:p w14:paraId="306FCCAF" w14:textId="2530D435"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shd w:val="clear" w:color="auto" w:fill="auto"/>
          </w:tcPr>
          <w:p w14:paraId="4C0C2047" w14:textId="722D8DD0"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083F214F" w14:textId="2291B306" w:rsidR="0040541B" w:rsidRPr="0040541B" w:rsidRDefault="0040541B" w:rsidP="0040541B">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40541B">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00553D79" w:rsidR="0040541B" w:rsidRPr="0040541B" w:rsidRDefault="00183503" w:rsidP="0040541B">
            <w:pPr>
              <w:spacing w:before="40" w:after="40"/>
              <w:jc w:val="left"/>
              <w:rPr>
                <w:rFonts w:cs="Arial"/>
                <w:color w:val="auto"/>
                <w:sz w:val="20"/>
              </w:rPr>
            </w:pPr>
            <w:r>
              <w:rPr>
                <w:rFonts w:cs="Arial"/>
                <w:color w:val="auto"/>
                <w:sz w:val="20"/>
              </w:rPr>
              <w:t>846</w:t>
            </w:r>
          </w:p>
        </w:tc>
        <w:tc>
          <w:tcPr>
            <w:tcW w:w="1000" w:type="pct"/>
            <w:shd w:val="clear" w:color="auto" w:fill="auto"/>
          </w:tcPr>
          <w:p w14:paraId="3AD6A6C7" w14:textId="3AE7F0E4" w:rsidR="0040541B" w:rsidRPr="0040541B" w:rsidRDefault="00183503" w:rsidP="0040541B">
            <w:pPr>
              <w:spacing w:before="40" w:after="40"/>
              <w:jc w:val="left"/>
              <w:rPr>
                <w:rFonts w:cs="Arial"/>
                <w:color w:val="auto"/>
                <w:sz w:val="20"/>
              </w:rPr>
            </w:pPr>
            <w:r>
              <w:rPr>
                <w:rFonts w:cs="Arial"/>
                <w:color w:val="auto"/>
                <w:sz w:val="20"/>
              </w:rPr>
              <w:t>845</w:t>
            </w:r>
          </w:p>
        </w:tc>
        <w:tc>
          <w:tcPr>
            <w:tcW w:w="1000" w:type="pct"/>
            <w:shd w:val="clear" w:color="auto" w:fill="auto"/>
          </w:tcPr>
          <w:p w14:paraId="57C8FE54" w14:textId="7E895F0B"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54D1B4C8" w14:textId="03F4AA67" w:rsidR="0040541B" w:rsidRPr="0040541B" w:rsidRDefault="0040541B" w:rsidP="0040541B">
            <w:pPr>
              <w:spacing w:before="40" w:after="40"/>
              <w:jc w:val="left"/>
              <w:rPr>
                <w:rFonts w:cs="Arial"/>
                <w:color w:val="auto"/>
                <w:sz w:val="20"/>
              </w:rPr>
            </w:pPr>
            <w:r>
              <w:rPr>
                <w:rFonts w:cs="Arial"/>
                <w:color w:val="auto"/>
                <w:sz w:val="20"/>
              </w:rPr>
              <w:t>1</w:t>
            </w:r>
          </w:p>
        </w:tc>
      </w:tr>
    </w:tbl>
    <w:p w14:paraId="60372A92" w14:textId="77777777" w:rsidR="0040541B" w:rsidRDefault="0040541B" w:rsidP="0040541B">
      <w:pPr>
        <w:spacing w:before="80" w:after="240"/>
        <w:rPr>
          <w:rFonts w:cs="Arial"/>
          <w:color w:val="auto"/>
          <w:sz w:val="18"/>
        </w:rPr>
      </w:pPr>
      <w:r>
        <w:rPr>
          <w:rFonts w:cs="Arial"/>
          <w:color w:val="auto"/>
          <w:sz w:val="18"/>
        </w:rPr>
        <w:t>Fuente: Anexo E, tabla 9.3.</w:t>
      </w:r>
    </w:p>
    <w:p w14:paraId="6912506B" w14:textId="3B34B675" w:rsidR="0040541B" w:rsidRDefault="0040541B" w:rsidP="0040541B">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w:t>
      </w:r>
      <w:r w:rsidR="00B7304B">
        <w:rPr>
          <w:rFonts w:cs="Arial"/>
          <w:color w:val="auto"/>
        </w:rPr>
        <w:t>Al 1 de octubre, de los 721 métodos de prueba, 381 citaban un requerimiento funcional, y 36 de los 47 requerimientos se comprobaban tanto en su lógica como en la escena real; el 9 de octubre son 416 de 857 métodos y 37 de los 47</w:t>
      </w:r>
      <w:r>
        <w:rPr>
          <w:rFonts w:cs="Arial"/>
          <w:color w:val="auto"/>
        </w:rPr>
        <w:t>.</w:t>
      </w:r>
    </w:p>
    <w:p w14:paraId="1D973840" w14:textId="22B0F777" w:rsidR="0040541B" w:rsidRDefault="00183503" w:rsidP="0040541B">
      <w:pPr>
        <w:spacing w:before="240" w:after="240"/>
        <w:rPr>
          <w:rFonts w:cs="Arial"/>
          <w:color w:val="auto"/>
        </w:rPr>
      </w:pPr>
      <w:r>
        <w:rPr>
          <w:rFonts w:cs="Arial"/>
          <w:color w:val="auto"/>
        </w:rPr>
        <w:t>Los tres presupuestos se midieron sobre el ejecutable, en el equipo de desarrollo (Tabla 11). 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r w:rsidR="00D70711">
        <w:rPr>
          <w:rFonts w:cs="Arial"/>
          <w:color w:val="auto"/>
        </w:rPr>
        <w:t xml:space="preserve"> Esas cifras son las del ejecutable del 1 de octubre; los dos ejecutables del 9 de octubre solo se pesaron.</w:t>
      </w:r>
    </w:p>
    <w:p w14:paraId="6D6B2466" w14:textId="7847ADD9" w:rsidR="0040541B" w:rsidRDefault="0040541B" w:rsidP="0040541B">
      <w:pPr>
        <w:pStyle w:val="Descripcin"/>
        <w:keepNext/>
        <w:spacing w:before="120" w:after="120"/>
        <w:rPr>
          <w:rFonts w:cs="Arial"/>
          <w:i w:val="0"/>
          <w:color w:val="auto"/>
        </w:rPr>
      </w:pPr>
      <w:bookmarkStart w:id="112" w:name="_Toc24280940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40541B">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40541B">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40541B">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40541B">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shd w:val="clear" w:color="auto" w:fill="auto"/>
          </w:tcPr>
          <w:p w14:paraId="3080EE70" w14:textId="1FDCBF4F" w:rsidR="0040541B" w:rsidRPr="0040541B" w:rsidRDefault="0040541B" w:rsidP="0040541B">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40541B">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570A7880" w:rsidR="0040541B" w:rsidRPr="0040541B" w:rsidRDefault="0040541B" w:rsidP="0040541B">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shd w:val="clear" w:color="auto" w:fill="auto"/>
          </w:tcPr>
          <w:p w14:paraId="218BFB04" w14:textId="50ABBC0D" w:rsidR="0040541B" w:rsidRPr="0040541B" w:rsidRDefault="00183503" w:rsidP="0040541B">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shd w:val="clear" w:color="auto" w:fill="auto"/>
          </w:tcPr>
          <w:p w14:paraId="5F52CACD" w14:textId="3561D460" w:rsidR="0040541B" w:rsidRPr="0040541B" w:rsidRDefault="0040541B" w:rsidP="0040541B">
            <w:pPr>
              <w:spacing w:before="40" w:after="40"/>
              <w:jc w:val="left"/>
              <w:rPr>
                <w:rFonts w:cs="Arial"/>
                <w:color w:val="auto"/>
                <w:sz w:val="20"/>
              </w:rPr>
            </w:pPr>
            <w:r>
              <w:rPr>
                <w:rFonts w:cs="Arial"/>
                <w:color w:val="auto"/>
                <w:sz w:val="20"/>
              </w:rPr>
              <w:t>RNF-05, memoria</w:t>
            </w:r>
          </w:p>
        </w:tc>
        <w:tc>
          <w:tcPr>
            <w:tcW w:w="1250" w:type="pct"/>
            <w:shd w:val="clear" w:color="auto" w:fill="auto"/>
          </w:tcPr>
          <w:p w14:paraId="063AF969" w14:textId="051D2CC9" w:rsidR="0040541B" w:rsidRPr="0040541B" w:rsidRDefault="0040541B" w:rsidP="0040541B">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0A107416" w:rsidR="0040541B" w:rsidRPr="0040541B" w:rsidRDefault="00183503" w:rsidP="0040541B">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shd w:val="clear" w:color="auto" w:fill="auto"/>
          </w:tcPr>
          <w:p w14:paraId="62E19040" w14:textId="6965B81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shd w:val="clear" w:color="auto" w:fill="auto"/>
          </w:tcPr>
          <w:p w14:paraId="637B291A" w14:textId="47D8213D" w:rsidR="0040541B" w:rsidRPr="0040541B" w:rsidRDefault="0040541B" w:rsidP="0040541B">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40541B">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191B2002" w:rsidR="0040541B" w:rsidRPr="0040541B" w:rsidRDefault="00183503" w:rsidP="0040541B">
            <w:pPr>
              <w:spacing w:before="40" w:after="40"/>
              <w:jc w:val="left"/>
              <w:rPr>
                <w:rFonts w:cs="Arial"/>
                <w:color w:val="auto"/>
                <w:sz w:val="20"/>
              </w:rPr>
            </w:pPr>
            <w:r>
              <w:rPr>
                <w:rFonts w:cs="Arial"/>
                <w:color w:val="auto"/>
                <w:sz w:val="20"/>
              </w:rPr>
              <w:t>479,0 MB con las doce escenas</w:t>
            </w:r>
          </w:p>
        </w:tc>
        <w:tc>
          <w:tcPr>
            <w:tcW w:w="1250" w:type="pct"/>
            <w:shd w:val="clear" w:color="auto" w:fill="auto"/>
          </w:tcPr>
          <w:p w14:paraId="79C74F08" w14:textId="79C53C0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shd w:val="clear" w:color="auto" w:fill="auto"/>
          </w:tcPr>
          <w:p w14:paraId="404D9E77" w14:textId="788547DE" w:rsidR="0040541B" w:rsidRPr="0040541B" w:rsidRDefault="0040541B" w:rsidP="0040541B">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40541B">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1E9D6144" w:rsidR="0040541B" w:rsidRPr="0040541B" w:rsidRDefault="0040541B" w:rsidP="0040541B">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shd w:val="clear" w:color="auto" w:fill="auto"/>
          </w:tcPr>
          <w:p w14:paraId="2A4282B9" w14:textId="75A9427F" w:rsidR="0040541B" w:rsidRPr="0040541B" w:rsidRDefault="00183503" w:rsidP="0040541B">
            <w:pPr>
              <w:spacing w:before="40" w:after="40"/>
              <w:jc w:val="left"/>
              <w:rPr>
                <w:rFonts w:cs="Arial"/>
                <w:color w:val="auto"/>
                <w:sz w:val="20"/>
              </w:rPr>
            </w:pPr>
            <w:r>
              <w:rPr>
                <w:rFonts w:cs="Arial"/>
                <w:color w:val="auto"/>
                <w:sz w:val="20"/>
              </w:rPr>
              <w:t>Se verifica en el cuarto objetivo</w:t>
            </w:r>
          </w:p>
        </w:tc>
      </w:tr>
    </w:tbl>
    <w:p w14:paraId="53640538" w14:textId="5140056C" w:rsidR="0040541B" w:rsidRDefault="0040541B" w:rsidP="0040541B">
      <w:pPr>
        <w:spacing w:before="80" w:after="240"/>
        <w:rPr>
          <w:rFonts w:cs="Arial"/>
          <w:color w:val="auto"/>
          <w:sz w:val="18"/>
        </w:rPr>
      </w:pPr>
      <w:r>
        <w:rPr>
          <w:rFonts w:cs="Arial"/>
          <w:color w:val="auto"/>
          <w:sz w:val="18"/>
        </w:rPr>
        <w:t>Fuente: elaboración propia a partir del Anexo E, tabla</w:t>
      </w:r>
      <w:r w:rsidR="00C86FAE">
        <w:rPr>
          <w:rFonts w:cs="Arial"/>
          <w:color w:val="auto"/>
          <w:sz w:val="18"/>
        </w:rPr>
        <w:t xml:space="preserve"> 8.1 y apartado</w:t>
      </w:r>
      <w:r>
        <w:rPr>
          <w:rFonts w:cs="Arial"/>
          <w:color w:val="auto"/>
          <w:sz w:val="18"/>
        </w:rPr>
        <w:t xml:space="preserve"> 8.</w:t>
      </w:r>
      <w:r w:rsidR="00183503">
        <w:rPr>
          <w:rFonts w:cs="Arial"/>
          <w:color w:val="auto"/>
          <w:sz w:val="18"/>
        </w:rPr>
        <w:t>3</w:t>
      </w:r>
      <w:r>
        <w:rPr>
          <w:rFonts w:cs="Arial"/>
          <w:color w:val="auto"/>
          <w:sz w:val="18"/>
        </w:rPr>
        <w:t>.</w:t>
      </w:r>
    </w:p>
    <w:p w14:paraId="3213F4FA" w14:textId="70B1CFCA" w:rsidR="0040541B" w:rsidRDefault="00183503" w:rsidP="0040541B">
      <w:pPr>
        <w:spacing w:before="240" w:after="240"/>
        <w:rPr>
          <w:rFonts w:cs="Arial"/>
          <w:color w:val="auto"/>
        </w:rPr>
      </w:pPr>
      <w:r>
        <w:rPr>
          <w:rFonts w:cs="Arial"/>
          <w:color w:val="auto"/>
        </w:rPr>
        <w:t>Los días 29 y 30 de septiembre y 1 de octubre se contrastaron todos los documentos con el juego y se cerraron los hallazgos que seguían abiertos, junto con los que esa revisión y el 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r w:rsidR="00D70711">
        <w:rPr>
          <w:rFonts w:cs="Arial"/>
          <w:color w:val="auto"/>
        </w:rPr>
        <w:t xml:space="preserve"> Después se registraron y cerraron otros </w:t>
      </w:r>
      <w:r w:rsidR="00745C2D">
        <w:rPr>
          <w:rFonts w:cs="Arial"/>
          <w:color w:val="auto"/>
        </w:rPr>
        <w:t>veinte, INC-131 a INC-150, sobre los personajes, la interfaz, la cámara del cruce, el peso del paquete y las expresiones de los personajes; el último es del 10</w:t>
      </w:r>
      <w:r w:rsidR="00D70711">
        <w:rPr>
          <w:rFonts w:cs="Arial"/>
          <w:color w:val="auto"/>
        </w:rPr>
        <w:t xml:space="preserve"> de octubre.</w:t>
      </w:r>
    </w:p>
    <w:p w14:paraId="0A5FABCF" w14:textId="77777777" w:rsidR="0040541B" w:rsidRDefault="0040541B" w:rsidP="0040541B">
      <w:pPr>
        <w:pStyle w:val="Ttulo2"/>
        <w:spacing w:before="240"/>
        <w:rPr>
          <w:color w:val="auto"/>
        </w:rPr>
      </w:pPr>
      <w:bookmarkStart w:id="113" w:name="_Toc242809388"/>
      <w:r>
        <w:rPr>
          <w:color w:val="auto"/>
        </w:rPr>
        <w:t>8.3 Conclusiones del objetivo</w:t>
      </w:r>
      <w:bookmarkEnd w:id="113"/>
    </w:p>
    <w:p w14:paraId="645E0DCB" w14:textId="77777777" w:rsidR="0040541B" w:rsidRDefault="0040541B" w:rsidP="0040541B">
      <w:pPr>
        <w:spacing w:before="240" w:after="240"/>
        <w:rPr>
          <w:rFonts w:cs="Arial"/>
          <w:color w:val="auto"/>
        </w:rPr>
      </w:pPr>
      <w:r>
        <w:rPr>
          <w:rFonts w:cs="Arial"/>
          <w:color w:val="auto"/>
        </w:rPr>
        <w:t xml:space="preserve">El prototipo llevó a un programa el diseño de los dos primeros objetivos, con tres niveles cuyos </w:t>
      </w:r>
      <w:r>
        <w:rPr>
          <w:rFonts w:cs="Arial"/>
          <w:color w:val="auto"/>
        </w:rPr>
        <w:lastRenderedPageBreak/>
        <w:t>retos lógicos cambian de naturaleza de uno a otro. Los criterios pedagógicos quedaron fijados en pruebas automáticas: ninguna derrota, ninguna cifra ante el estudiante y pistas que no dan la respuesta.</w:t>
      </w:r>
    </w:p>
    <w:p w14:paraId="0DF35D4A" w14:textId="4E8723D8" w:rsidR="0040541B" w:rsidRDefault="0040541B" w:rsidP="0040541B">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 xml:space="preserve">470 casos de EditMode </w:t>
      </w:r>
      <w:r w:rsidR="00B7304B">
        <w:rPr>
          <w:rFonts w:cs="Arial"/>
          <w:color w:val="auto"/>
        </w:rPr>
        <w:t xml:space="preserve">del corte corrieran en menos de veinte segundos, y los 711 del 9 de octubre, en 16,4 </w:t>
      </w:r>
      <w:r>
        <w:rPr>
          <w:rFonts w:cs="Arial"/>
          <w:color w:val="auto"/>
        </w:rPr>
        <w:t>s.</w:t>
      </w:r>
    </w:p>
    <w:p w14:paraId="1CC393EF" w14:textId="77777777" w:rsidR="00183503" w:rsidRDefault="0040541B" w:rsidP="0040541B">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79ACEAB2" w:rsidR="0040541B" w:rsidRDefault="00183503" w:rsidP="0040541B">
      <w:pPr>
        <w:spacing w:before="240" w:after="240"/>
        <w:rPr>
          <w:rFonts w:cs="Arial"/>
          <w:color w:val="auto"/>
        </w:rPr>
      </w:pPr>
      <w:r>
        <w:rPr>
          <w:rFonts w:cs="Arial"/>
          <w:color w:val="auto"/>
        </w:rPr>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r w:rsidR="00D70711">
        <w:rPr>
          <w:rFonts w:cs="Arial"/>
          <w:color w:val="auto"/>
        </w:rPr>
        <w:t xml:space="preserve"> Volvió a ocurrir el 9 de octubre: con el arte final de los personajes el ejecutable llegó a 499,3 MB, y bajarlo a 420,6 MB exigió importar cinco imágenes del Nivel 1 a 256 píxeles, que ahora vigila la prueba ArtImport_RNF06_LosCincoPropsDelN1SeImportanA256SinComprimir.</w:t>
      </w:r>
    </w:p>
    <w:p w14:paraId="13289B01" w14:textId="5DD0453B" w:rsidR="0040541B" w:rsidRDefault="0040541B" w:rsidP="0040541B">
      <w:pPr>
        <w:spacing w:before="240" w:after="240"/>
        <w:rPr>
          <w:rFonts w:cs="Arial"/>
          <w:color w:val="auto"/>
        </w:rPr>
      </w:pPr>
      <w:r>
        <w:rPr>
          <w:rFonts w:cs="Arial"/>
          <w:color w:val="auto"/>
        </w:rPr>
        <w:t>Lo pendiente pas</w:t>
      </w:r>
      <w:r w:rsidR="00C8028A">
        <w:rPr>
          <w:rFonts w:cs="Arial"/>
          <w:color w:val="auto"/>
        </w:rPr>
        <w:t>ó al cuarto objetivo: correr la carpeta portable en otro equipo y en uno sin tarjeta gráfica dedicada, jugar sin conexión a internet, cronometrar un recorrido completo hecho por una persona y observar a estudiantes jugando para cerrar PG-05 y PG-06, con el consentimiento informado de sus acudientes (RNF-12, Anexo F). Esas comprobaciones se hicieron el 13/10/2026 y sus resultados están en el apartado 9.2</w:t>
      </w:r>
      <w:r>
        <w:rPr>
          <w:rFonts w:cs="Arial"/>
          <w:color w:val="auto"/>
        </w:rPr>
        <w:t>.</w:t>
      </w:r>
    </w:p>
    <w:p w14:paraId="55B68C92" w14:textId="573BA2DE" w:rsidR="00D940FE" w:rsidRDefault="00D940FE" w:rsidP="00D940FE">
      <w:pPr>
        <w:pStyle w:val="Ttulo1"/>
        <w:spacing w:after="240"/>
      </w:pPr>
      <w:bookmarkStart w:id="114" w:name="_Toc242809389"/>
      <w:r w:rsidRPr="00D940FE">
        <w:rPr>
          <w:rFonts w:cs="Arial"/>
        </w:rPr>
        <w:t>9. EVALUACIÓN DEL PROTOTIPO</w:t>
      </w:r>
      <w:bookmarkEnd w:id="114"/>
    </w:p>
    <w:p w14:paraId="34E34F0B" w14:textId="610C8396" w:rsidR="00D940FE" w:rsidRDefault="00D940FE" w:rsidP="00D940FE">
      <w:pPr>
        <w:spacing w:before="240" w:after="240"/>
      </w:pPr>
      <w:r w:rsidRPr="00D940FE">
        <w:rPr>
          <w:rFonts w:cs="Arial"/>
          <w:color w:val="auto"/>
        </w:rPr>
        <w:t>El cuarto objetivo pedía comprobar el funcionamiento del prototipo con pruebas funcionales basadas en los requerimientos del primero e identificar oportunidades de mejora para trabajos futuros. Para cumplirlo se aplicó un catálogo de 136 casos al ejecutable portable de Windows, y no al Editor de Unity, en su tercera versión candidata (rc3, 10 de octubre de 2026). El Anexo G reúne el catálogo completo, los resultados y el registro de cada sesión; la matriz de casos por requerimiento es su Anexo A (Anexo_A_Matriz_casos.docx), que se entrega dentro del Anexo G.</w:t>
      </w:r>
      <w:r w:rsidR="00CB3A56">
        <w:rPr>
          <w:rFonts w:cs="Arial"/>
          <w:color w:val="auto"/>
        </w:rPr>
        <w:t xml:space="preserve"> El 13 de octubre de 2026 se sumó una sesión con 4 estudiantes de grado quinto del Colegio El Libertador IED y la ejecución de la hoja de comprobaciones humanas (apartado 9.2).</w:t>
      </w:r>
    </w:p>
    <w:p w14:paraId="48AF108F" w14:textId="7F1B1F94" w:rsidR="00D940FE" w:rsidRDefault="00D940FE" w:rsidP="00D940FE">
      <w:pPr>
        <w:pStyle w:val="Ttulo2"/>
        <w:spacing w:before="240"/>
      </w:pPr>
      <w:bookmarkStart w:id="115" w:name="_Toc242809390"/>
      <w:r w:rsidRPr="00D940FE">
        <w:rPr>
          <w:b w:val="0"/>
          <w:color w:val="auto"/>
        </w:rPr>
        <w:t>9.1 Desarrollo</w:t>
      </w:r>
      <w:bookmarkEnd w:id="115"/>
    </w:p>
    <w:p w14:paraId="20FB6142" w14:textId="66CED75F" w:rsidR="00D940FE" w:rsidRDefault="00D940FE" w:rsidP="00D940FE">
      <w:pPr>
        <w:pStyle w:val="Ttulo3"/>
        <w:spacing w:before="240"/>
      </w:pPr>
      <w:bookmarkStart w:id="116" w:name="_Toc242809391"/>
      <w:r w:rsidRPr="00D940FE">
        <w:rPr>
          <w:rFonts w:cs="Arial"/>
        </w:rPr>
        <w:t>9.1.1 Catálogo de casos</w:t>
      </w:r>
      <w:bookmarkEnd w:id="116"/>
    </w:p>
    <w:p w14:paraId="545921B0" w14:textId="71AB3CCA" w:rsidR="00D940FE" w:rsidRDefault="00D940FE" w:rsidP="00D940FE">
      <w:pPr>
        <w:spacing w:before="240" w:after="240"/>
      </w:pPr>
      <w:r w:rsidRPr="00D940FE">
        <w:rPr>
          <w:rFonts w:cs="Arial"/>
          <w:color w:val="auto"/>
        </w:rPr>
        <w:t xml:space="preserve">El plan de pruebas entró al proyecto el 29 de septiembre de 2026, con unos 120 casos y seis puntos de control, y el acta D10 lo recogió [53]. El resultado esperado de cada caso sale del requerimiento radicado, de los criterios de aceptación de la historia de usuario y del caso de </w:t>
      </w:r>
      <w:r w:rsidRPr="00D940FE">
        <w:rPr>
          <w:rFonts w:cs="Arial"/>
          <w:color w:val="auto"/>
        </w:rPr>
        <w:lastRenderedPageBreak/>
        <w:t>uso que lo trazan y, si un hallazgo de consistencia cambió el comportamiento, de la decisión de ese hallazgo; si un criterio vive solo en una historia y el juego no lo cumple, el caso falla igual.</w:t>
      </w:r>
    </w:p>
    <w:p w14:paraId="53170D6A" w14:textId="7C4276D5" w:rsidR="00D940FE" w:rsidRDefault="00D940FE" w:rsidP="00D940FE">
      <w:pPr>
        <w:spacing w:before="240" w:after="240"/>
      </w:pPr>
      <w:r w:rsidRPr="00D940FE">
        <w:rPr>
          <w:rFonts w:cs="Arial"/>
          <w:color w:val="auto"/>
        </w:rPr>
        <w:t>El catálogo vigente tiene 136 casos. El identificador lleva el requerimiento y un consecutivo: PF-RF34-02 es el segundo caso de RF-34. Los 47 requerimientos funcionales y los 23 no funcionales tienen al menos uno, como exige la restricción CT-10, y se suman uno de CT-02 (equipo sin tarjeta gráfica dedicada) y tres de sonido, porque el indicador de eficacia nombra los sonidos y ningún requerimiento no funcional los prueba. Eran 126 casos el 1 de octubre; los diez restantes entraron después, nueve de ellos el 10 de octubre por lo que cambió el juego. Cada uno trae un guion paso a paso y una etiqueta: NAV (navegación y saltos de nivel), BOT (botones), SON (sonido), RETO (mecánica), DAT (perfil, guardado, informe y borrado) o RNF (rendimiento, portabilidad, accesibilidad y contenido). Trece sesiones los reparten (Tabla 13): seis recorren un tramo jugable y siete son transversales.</w:t>
      </w:r>
    </w:p>
    <w:p w14:paraId="50CE5FF0" w14:textId="18436064" w:rsidR="00D940FE" w:rsidRDefault="00D940FE" w:rsidP="00D940FE">
      <w:pPr>
        <w:pStyle w:val="Ttulo3"/>
        <w:spacing w:before="240"/>
      </w:pPr>
      <w:bookmarkStart w:id="117" w:name="_Toc242809392"/>
      <w:r w:rsidRPr="00D940FE">
        <w:rPr>
          <w:rFonts w:cs="Arial"/>
        </w:rPr>
        <w:t>9.1.2 Quién ejecuta y cómo se observa</w:t>
      </w:r>
      <w:bookmarkEnd w:id="117"/>
    </w:p>
    <w:p w14:paraId="7F55F153" w14:textId="675272D7" w:rsidR="00D940FE" w:rsidRDefault="00D940FE" w:rsidP="00D940FE">
      <w:pPr>
        <w:spacing w:before="240" w:after="240"/>
      </w:pPr>
      <w:r w:rsidRPr="00D940FE">
        <w:rPr>
          <w:rFonts w:cs="Arial"/>
          <w:color w:val="auto"/>
        </w:rPr>
        <w:t xml:space="preserve">El principal de los cinco ejecutores previstos, EXE, es un arnés de caja negra en PowerShell (oe4.ps1) que lanza Algoritmia.exe tras comprobar su huella SHA-256 y lo maneja como un jugador: clic, clic sostenido y arrastre en coordenadas relativas a la ventana, y texto solo en el nombre del perfil. No lee el código ni la memoria del juego, así que ve lo mismo que un estudiante, que es lo que define una prueba de caja negra [29], y cada 2 s muestrea la memoria y las conexiones de red del proceso. INSP inspecciona archivos, código e historial de git; SUITE corre la suite automatizada con el Editor cerrado; EDIT abriría el Editor para RNF-18 y no se usó (apartado 9.2); HUM es </w:t>
      </w:r>
      <w:r w:rsidR="00CB3A56">
        <w:rPr>
          <w:rFonts w:cs="Arial"/>
          <w:color w:val="auto"/>
        </w:rPr>
        <w:t>una persona con una hoja de 13 comprobaciones, de la que se registra solo lo que</w:t>
      </w:r>
      <w:r w:rsidRPr="00D940FE">
        <w:rPr>
          <w:rFonts w:cs="Arial"/>
          <w:color w:val="auto"/>
        </w:rPr>
        <w:t xml:space="preserve"> reporta.</w:t>
      </w:r>
    </w:p>
    <w:p w14:paraId="3691D26F" w14:textId="00B98D77" w:rsidR="00D940FE" w:rsidRDefault="00D940FE" w:rsidP="00D940FE">
      <w:pPr>
        <w:spacing w:before="240" w:after="240"/>
      </w:pPr>
      <w:r w:rsidRPr="00D940FE">
        <w:rPr>
          <w:rFonts w:cs="Arial"/>
          <w:color w:val="auto"/>
        </w:rPr>
        <w:t>Claude Code, el agente de programación que ya intervino en el desarrollo (apartado 8.1.1), ejecuta las sesiones EXE, INSP y SUITE bajo la supervisión de los autores, que deciden el triaje de cada defecto. Tres reglas impiden que un veredicto se invente: se observa y no se infiere, con una captura leída tras cada acción que cuenta para un caso; se separa el error del probador del error del juego; y durante las sesiones no se toca código, escenas ni assets.</w:t>
      </w:r>
    </w:p>
    <w:p w14:paraId="3D524449" w14:textId="181268EF" w:rsidR="00D940FE" w:rsidRDefault="00D940FE" w:rsidP="00D940FE">
      <w:pPr>
        <w:pStyle w:val="Ttulo3"/>
        <w:spacing w:before="240"/>
      </w:pPr>
      <w:bookmarkStart w:id="118" w:name="_Toc242809393"/>
      <w:r w:rsidRPr="00D940FE">
        <w:rPr>
          <w:rFonts w:cs="Arial"/>
        </w:rPr>
        <w:t>9.1.3 El candidato rc3</w:t>
      </w:r>
      <w:bookmarkEnd w:id="118"/>
    </w:p>
    <w:p w14:paraId="439D6261" w14:textId="00E9730F" w:rsidR="00D940FE" w:rsidRDefault="00D940FE" w:rsidP="00D940FE">
      <w:pPr>
        <w:spacing w:before="240" w:after="240"/>
      </w:pPr>
      <w:r w:rsidRPr="00D940FE">
        <w:rPr>
          <w:rFonts w:cs="Arial"/>
          <w:color w:val="auto"/>
        </w:rPr>
        <w:t>El objeto de prueba es el ejecutable portable de Windows de 64 bits, compilado con Unity 6000.5.10f1 sin development build y con las doce escenas del juego. rc1 y rc2 se compilaron el 1 de octubre de 2026 desde el árbol de trabajo de la rama, sin etiqueta ni commit; rc2 dejó 103 de 127 casos con veredicto (89 aprobados, 13 aprobados parcialmente, ninguno fallido y uno sin ejecutar). Esos veredictos no se heredaron: entre rc2 y la pasada actual hubo 108 commits que cambiaron lo que ve el estudiante, entre ellos el rig de los personajes con codos y rodillas (INC-131), la familia de perfil al moverse (INC-134), el diseño final de Algoritm (INC-136 e INC-147) y las expresiones y el retrato animado del diálogo (INC-148 a INC-150). Cada caso se ejecutó de nuevo sobre rc3 y cada veredicto lleva la versión en que se obtuvo.</w:t>
      </w:r>
    </w:p>
    <w:p w14:paraId="067D221C" w14:textId="154A5021" w:rsidR="00D940FE" w:rsidRDefault="00D940FE" w:rsidP="00D940FE">
      <w:pPr>
        <w:spacing w:before="240" w:after="240"/>
      </w:pPr>
      <w:r w:rsidRPr="00D940FE">
        <w:rPr>
          <w:rFonts w:cs="Arial"/>
          <w:color w:val="auto"/>
        </w:rPr>
        <w:t xml:space="preserve">rc3 se compiló el 10 de octubre de 2026 en 1 min 39 s, desde el commit f49ccc9 de la rama feat/personajes-animados y con el árbol de trabajo limpio, lo que rc1 y rc2 no tuvieron. Algoritmia.exe es solo el lanzador y conserva la huella SHA-256 de los candidatos anteriores, así que cada uno se distingue por la huella del contenido de Algoritmia_Data (b8e30db6…). </w:t>
      </w:r>
      <w:r w:rsidRPr="00D940FE">
        <w:rPr>
          <w:rFonts w:cs="Arial"/>
          <w:color w:val="auto"/>
        </w:rPr>
        <w:lastRenderedPageBreak/>
        <w:t>La carpeta entregable tiene 253 archivos y pesa 426,6 MB frente a los 479,0 MB de rc2, aunque ya incluye el arte final de los personajes, porque cinco imágenes del Nivel 1 pasaron a importarse a 256 px (INC-146). Las sesiones corrieron en el equipo de desarrollo, un AMD Ryzen 5 7600X con 32 GB de RAM, una NVIDIA GeForce RTX 5070 Ti y Windows 11 Home de 64 bits, con la ventana a 1920 × 1080.</w:t>
      </w:r>
    </w:p>
    <w:p w14:paraId="544BBDF1" w14:textId="78C2BBE3" w:rsidR="00D940FE" w:rsidRDefault="00D940FE" w:rsidP="00D940FE">
      <w:pPr>
        <w:pStyle w:val="Ttulo3"/>
        <w:spacing w:before="240"/>
      </w:pPr>
      <w:bookmarkStart w:id="119" w:name="_Toc242809394"/>
      <w:r w:rsidRPr="00D940FE">
        <w:rPr>
          <w:rFonts w:cs="Arial"/>
        </w:rPr>
        <w:t>9.1.4 Criterios de veredicto</w:t>
      </w:r>
      <w:bookmarkEnd w:id="119"/>
    </w:p>
    <w:p w14:paraId="0C9C1D57" w14:textId="2C886972" w:rsidR="00D940FE" w:rsidRDefault="00D940FE" w:rsidP="00D940FE">
      <w:pPr>
        <w:spacing w:before="240" w:after="240"/>
      </w:pPr>
      <w:r w:rsidRPr="00D940FE">
        <w:rPr>
          <w:rFonts w:cs="Arial"/>
          <w:color w:val="auto"/>
        </w:rPr>
        <w:t xml:space="preserve">Un caso termina en uno de cinco veredictos: aprobado (P) si se observan todos los resultados esperados de sus pasos; aprobado con desviación documentada (PD) si lo observado sigue la decisión de un hallazgo de consistencia; fallido (F) si alguno no se observa, y se abre un defecto; bloqueado (B) si la precondición o el entorno impidieron ejecutarlo; y no aplica (NA) si el requerimiento lo deja fuera de un prototipo sin usuarios, como RNF-12. B, NA y los casos pendientes de </w:t>
      </w:r>
      <w:r w:rsidR="00CB3A56">
        <w:rPr>
          <w:rFonts w:cs="Arial"/>
          <w:color w:val="auto"/>
        </w:rPr>
        <w:t>una persona</w:t>
      </w:r>
      <w:r w:rsidRPr="00D940FE">
        <w:rPr>
          <w:rFonts w:cs="Arial"/>
          <w:color w:val="auto"/>
        </w:rPr>
        <w:t xml:space="preserve"> (PS) quedan fuera del denominador.</w:t>
      </w:r>
    </w:p>
    <w:p w14:paraId="6B455B4B" w14:textId="5AD7D4FA" w:rsidR="00D940FE" w:rsidRDefault="00D940FE" w:rsidP="00D940FE">
      <w:pPr>
        <w:spacing w:before="240" w:after="240"/>
      </w:pPr>
      <w:r w:rsidRPr="00D940FE">
        <w:rPr>
          <w:rFonts w:cs="Arial"/>
          <w:color w:val="auto"/>
        </w:rPr>
        <w:t>La eficacia es (P + PD) / (P + PD + F) × 100, con meta de 90 % o más, y se publica global y por etiqueta porque el indicador nombra botones, sonidos y saltos de nivel y un promedio podría esconder una etiqueta bajo la meta. El cumplimiento exige que los 45 RF de prioridad Alta (RF-06 es Media y RF-21 Baja, según el OE1) estén implementados, y un RF lo está si ninguno de sus casos termina en F Bloqueante o Mayor; un F Menor resta eficacia, pero no niega que el requerimiento exista.</w:t>
      </w:r>
    </w:p>
    <w:p w14:paraId="4CCAB79B" w14:textId="3491AAE7" w:rsidR="00D940FE" w:rsidRDefault="00D940FE" w:rsidP="00D940FE">
      <w:pPr>
        <w:spacing w:before="240" w:after="240"/>
      </w:pPr>
      <w:r w:rsidRPr="00D940FE">
        <w:rPr>
          <w:rFonts w:cs="Arial"/>
          <w:color w:val="auto"/>
        </w:rPr>
        <w:t xml:space="preserve">La severidad es Bloqueante si el defecto impide terminar la ruta principal, cierra el juego, pierde progreso confirmado o deja un estado sin salida; Mayor si no se cumple un RF o un criterio de aceptación pero el juego sigue; y Menor si toca un texto, el aspecto o un criterio secundario. Lo que se anota sin incumplir ningún criterio es una observación. Los Bloqueantes y Mayores se corrigen dentro del objetivo y los demás </w:t>
      </w:r>
      <w:r w:rsidR="00CB3A56">
        <w:rPr>
          <w:rFonts w:cs="Arial"/>
          <w:color w:val="auto"/>
        </w:rPr>
        <w:t>se deciden en el triaje</w:t>
      </w:r>
      <w:r w:rsidRPr="00D940FE">
        <w:rPr>
          <w:rFonts w:cs="Arial"/>
          <w:color w:val="auto"/>
        </w:rPr>
        <w:t>. Si el juego y un documento radicado discrepan, la evaluación propone un hallazgo nuevo en el registro de inconsistencias y no edita el documento.</w:t>
      </w:r>
    </w:p>
    <w:p w14:paraId="3F24F19A" w14:textId="075576E4" w:rsidR="00D940FE" w:rsidRDefault="00D940FE" w:rsidP="00D940FE">
      <w:pPr>
        <w:pStyle w:val="Ttulo2"/>
        <w:spacing w:before="240"/>
      </w:pPr>
      <w:bookmarkStart w:id="120" w:name="_Toc242809395"/>
      <w:r w:rsidRPr="00D940FE">
        <w:rPr>
          <w:b w:val="0"/>
          <w:color w:val="auto"/>
        </w:rPr>
        <w:t>9.2 Resultados</w:t>
      </w:r>
      <w:bookmarkEnd w:id="120"/>
    </w:p>
    <w:p w14:paraId="5641D760" w14:textId="36F05F0F" w:rsidR="00D940FE" w:rsidRDefault="00D940FE" w:rsidP="00D940FE">
      <w:pPr>
        <w:spacing w:before="240" w:after="240"/>
      </w:pPr>
      <w:r w:rsidRPr="00D940FE">
        <w:rPr>
          <w:rFonts w:cs="Arial"/>
          <w:color w:val="auto"/>
        </w:rPr>
        <w:t>Los veredictos son los de rc3. El objetivo tenía dos indicadores (Tabla 12), una eficacia de 90 % o más en botones, sonidos y saltos de nivel y los RF de prioridad Alta implementados, y se añade la cobertura de CT-10 como condición de partida.</w:t>
      </w:r>
    </w:p>
    <w:p w14:paraId="63C85465" w14:textId="0AFCFEC7" w:rsidR="00B477EB" w:rsidRPr="00B477EB" w:rsidRDefault="00B477EB" w:rsidP="00B477EB">
      <w:pPr>
        <w:pStyle w:val="Descripcin"/>
        <w:keepNext/>
        <w:spacing w:before="120" w:after="120"/>
        <w:rPr>
          <w:rFonts w:cs="Arial"/>
          <w:i w:val="0"/>
          <w:color w:val="auto"/>
        </w:rPr>
      </w:pPr>
      <w:bookmarkStart w:id="121" w:name="_Toc242809410"/>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12</w:t>
      </w:r>
      <w:r w:rsidRPr="00B477EB">
        <w:rPr>
          <w:rFonts w:cs="Arial"/>
          <w:i w:val="0"/>
          <w:color w:val="auto"/>
        </w:rPr>
        <w:fldChar w:fldCharType="end"/>
      </w:r>
      <w:r w:rsidRPr="00B477EB">
        <w:rPr>
          <w:rFonts w:cs="Arial"/>
          <w:i w:val="0"/>
          <w:color w:val="auto"/>
        </w:rPr>
        <w:t>. Metas del cuarto objetivo y resultado obtenido</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89"/>
        <w:gridCol w:w="2491"/>
        <w:gridCol w:w="4484"/>
      </w:tblGrid>
      <w:tr w:rsidR="00B477EB" w:rsidRPr="0040541B" w14:paraId="3503D7E9" w14:textId="77777777" w:rsidTr="00B477EB">
        <w:trPr>
          <w:tblHeader/>
        </w:trPr>
        <w:tc>
          <w:tcPr>
            <w:tcW w:w="1500" w:type="pct"/>
            <w:shd w:val="clear" w:color="auto" w:fill="D9D9D9"/>
          </w:tcPr>
          <w:p w14:paraId="5234A378" w14:textId="31A51AF4" w:rsidR="00B477EB" w:rsidRPr="0040541B" w:rsidRDefault="00B477EB" w:rsidP="0040541B">
            <w:pPr>
              <w:spacing w:before="40" w:after="40"/>
              <w:jc w:val="left"/>
              <w:rPr>
                <w:rFonts w:cs="Arial"/>
                <w:b/>
                <w:color w:val="auto"/>
                <w:sz w:val="20"/>
              </w:rPr>
            </w:pPr>
            <w:r>
              <w:rPr>
                <w:rFonts w:cs="Arial"/>
                <w:b/>
                <w:color w:val="auto"/>
                <w:sz w:val="20"/>
              </w:rPr>
              <w:t>Indicador</w:t>
            </w:r>
          </w:p>
        </w:tc>
        <w:tc>
          <w:tcPr>
            <w:tcW w:w="1250" w:type="pct"/>
            <w:shd w:val="clear" w:color="auto" w:fill="D9D9D9"/>
          </w:tcPr>
          <w:p w14:paraId="48701F04" w14:textId="16321167" w:rsidR="00B477EB" w:rsidRPr="0040541B" w:rsidRDefault="00B477EB" w:rsidP="0040541B">
            <w:pPr>
              <w:spacing w:before="40" w:after="40"/>
              <w:jc w:val="left"/>
              <w:rPr>
                <w:rFonts w:cs="Arial"/>
                <w:b/>
                <w:color w:val="auto"/>
                <w:sz w:val="20"/>
              </w:rPr>
            </w:pPr>
            <w:r>
              <w:rPr>
                <w:rFonts w:cs="Arial"/>
                <w:b/>
                <w:color w:val="auto"/>
                <w:sz w:val="20"/>
              </w:rPr>
              <w:t>Meta</w:t>
            </w:r>
          </w:p>
        </w:tc>
        <w:tc>
          <w:tcPr>
            <w:tcW w:w="2250" w:type="pct"/>
            <w:shd w:val="clear" w:color="auto" w:fill="D9D9D9"/>
          </w:tcPr>
          <w:p w14:paraId="1062AFED" w14:textId="35556A18" w:rsidR="00B477EB" w:rsidRPr="0040541B" w:rsidRDefault="00B477EB" w:rsidP="0040541B">
            <w:pPr>
              <w:spacing w:before="40" w:after="40"/>
              <w:jc w:val="left"/>
              <w:rPr>
                <w:rFonts w:cs="Arial"/>
                <w:b/>
                <w:color w:val="auto"/>
                <w:sz w:val="20"/>
              </w:rPr>
            </w:pPr>
            <w:r>
              <w:rPr>
                <w:rFonts w:cs="Arial"/>
                <w:b/>
                <w:color w:val="auto"/>
                <w:sz w:val="20"/>
              </w:rPr>
              <w:t>Resultado</w:t>
            </w:r>
          </w:p>
        </w:tc>
      </w:tr>
      <w:tr w:rsidR="00B477EB" w:rsidRPr="0040541B" w14:paraId="6EA67555" w14:textId="77777777" w:rsidTr="00B477EB">
        <w:tc>
          <w:tcPr>
            <w:tcW w:w="1500" w:type="pct"/>
            <w:shd w:val="clear" w:color="auto" w:fill="auto"/>
          </w:tcPr>
          <w:p w14:paraId="6F7EE40D" w14:textId="67933586" w:rsidR="00B477EB" w:rsidRPr="0040541B" w:rsidRDefault="00B477EB" w:rsidP="0040541B">
            <w:pPr>
              <w:spacing w:before="40" w:after="40"/>
              <w:jc w:val="left"/>
              <w:rPr>
                <w:rFonts w:cs="Arial"/>
                <w:color w:val="auto"/>
                <w:sz w:val="20"/>
              </w:rPr>
            </w:pPr>
            <w:r>
              <w:rPr>
                <w:rFonts w:cs="Arial"/>
                <w:color w:val="auto"/>
                <w:sz w:val="20"/>
              </w:rPr>
              <w:t>Eficacia de las pruebas funcionales</w:t>
            </w:r>
          </w:p>
        </w:tc>
        <w:tc>
          <w:tcPr>
            <w:tcW w:w="1250" w:type="pct"/>
            <w:shd w:val="clear" w:color="auto" w:fill="auto"/>
          </w:tcPr>
          <w:p w14:paraId="71FFC1D4" w14:textId="66BBE07E" w:rsidR="00B477EB" w:rsidRPr="0040541B" w:rsidRDefault="00B477EB" w:rsidP="0040541B">
            <w:pPr>
              <w:spacing w:before="40" w:after="40"/>
              <w:jc w:val="left"/>
              <w:rPr>
                <w:rFonts w:cs="Arial"/>
                <w:color w:val="auto"/>
                <w:sz w:val="20"/>
              </w:rPr>
            </w:pPr>
            <w:r>
              <w:rPr>
                <w:rFonts w:cs="Arial"/>
                <w:color w:val="auto"/>
                <w:sz w:val="20"/>
              </w:rPr>
              <w:t>90 % o más</w:t>
            </w:r>
          </w:p>
        </w:tc>
        <w:tc>
          <w:tcPr>
            <w:tcW w:w="2250" w:type="pct"/>
            <w:shd w:val="clear" w:color="auto" w:fill="auto"/>
          </w:tcPr>
          <w:p w14:paraId="7BBBCCA3" w14:textId="5362BE08" w:rsidR="00B477EB" w:rsidRPr="0040541B" w:rsidRDefault="00B477EB" w:rsidP="0040541B">
            <w:pPr>
              <w:spacing w:before="40" w:after="40"/>
              <w:jc w:val="left"/>
              <w:rPr>
                <w:rFonts w:cs="Arial"/>
                <w:color w:val="auto"/>
                <w:sz w:val="20"/>
              </w:rPr>
            </w:pPr>
            <w:r>
              <w:rPr>
                <w:rFonts w:cs="Arial"/>
                <w:color w:val="auto"/>
                <w:sz w:val="20"/>
              </w:rPr>
              <w:t>9</w:t>
            </w:r>
            <w:r w:rsidR="003948C6">
              <w:rPr>
                <w:rFonts w:cs="Arial"/>
                <w:color w:val="auto"/>
                <w:sz w:val="20"/>
              </w:rPr>
              <w:t>7,0 % (128 de 132 casos con veredicto; 96,8 %, 122 de 126, en el corte del 10 de octubre</w:t>
            </w:r>
            <w:r>
              <w:rPr>
                <w:rFonts w:cs="Arial"/>
                <w:color w:val="auto"/>
                <w:sz w:val="20"/>
              </w:rPr>
              <w:t>)</w:t>
            </w:r>
          </w:p>
        </w:tc>
      </w:tr>
      <w:tr w:rsidR="00B477EB" w:rsidRPr="0040541B" w14:paraId="63A5E642" w14:textId="77777777" w:rsidTr="00B477EB">
        <w:tc>
          <w:tcPr>
            <w:tcW w:w="1500" w:type="pct"/>
            <w:shd w:val="clear" w:color="auto" w:fill="auto"/>
          </w:tcPr>
          <w:p w14:paraId="02F04248" w14:textId="3FF7FEC1" w:rsidR="00B477EB" w:rsidRPr="0040541B" w:rsidRDefault="00B477EB" w:rsidP="0040541B">
            <w:pPr>
              <w:spacing w:before="40" w:after="40"/>
              <w:jc w:val="left"/>
              <w:rPr>
                <w:rFonts w:cs="Arial"/>
                <w:color w:val="auto"/>
                <w:sz w:val="20"/>
              </w:rPr>
            </w:pPr>
            <w:r>
              <w:rPr>
                <w:rFonts w:cs="Arial"/>
                <w:color w:val="auto"/>
                <w:sz w:val="20"/>
              </w:rPr>
              <w:t>Eficacia en las etiquetas NAV, BOT y SON</w:t>
            </w:r>
          </w:p>
        </w:tc>
        <w:tc>
          <w:tcPr>
            <w:tcW w:w="1250" w:type="pct"/>
            <w:shd w:val="clear" w:color="auto" w:fill="auto"/>
          </w:tcPr>
          <w:p w14:paraId="562B7622" w14:textId="7FCCB651" w:rsidR="00B477EB" w:rsidRPr="0040541B" w:rsidRDefault="00B477EB" w:rsidP="0040541B">
            <w:pPr>
              <w:spacing w:before="40" w:after="40"/>
              <w:jc w:val="left"/>
              <w:rPr>
                <w:rFonts w:cs="Arial"/>
                <w:color w:val="auto"/>
                <w:sz w:val="20"/>
              </w:rPr>
            </w:pPr>
            <w:r>
              <w:rPr>
                <w:rFonts w:cs="Arial"/>
                <w:color w:val="auto"/>
                <w:sz w:val="20"/>
              </w:rPr>
              <w:t>90 % o más en cada una</w:t>
            </w:r>
          </w:p>
        </w:tc>
        <w:tc>
          <w:tcPr>
            <w:tcW w:w="2250" w:type="pct"/>
            <w:shd w:val="clear" w:color="auto" w:fill="auto"/>
          </w:tcPr>
          <w:p w14:paraId="5C5FD61C" w14:textId="6095855A" w:rsidR="00B477EB" w:rsidRPr="0040541B" w:rsidRDefault="00B477EB" w:rsidP="0040541B">
            <w:pPr>
              <w:spacing w:before="40" w:after="40"/>
              <w:jc w:val="left"/>
              <w:rPr>
                <w:rFonts w:cs="Arial"/>
                <w:color w:val="auto"/>
                <w:sz w:val="20"/>
              </w:rPr>
            </w:pPr>
            <w:r>
              <w:rPr>
                <w:rFonts w:cs="Arial"/>
                <w:color w:val="auto"/>
                <w:sz w:val="20"/>
              </w:rPr>
              <w:t>NAV 94,1 %</w:t>
            </w:r>
            <w:r w:rsidR="003948C6">
              <w:rPr>
                <w:rFonts w:cs="Arial"/>
                <w:color w:val="auto"/>
                <w:sz w:val="20"/>
              </w:rPr>
              <w:t>, BOT 100 % y SON 100 % (3 de 3, aprobados por una persona el 13 de octubre; sin calcular en el corte del 10 de octubre</w:t>
            </w:r>
            <w:r w:rsidR="00CB3A56">
              <w:rPr>
                <w:rFonts w:cs="Arial"/>
                <w:color w:val="auto"/>
                <w:sz w:val="20"/>
              </w:rPr>
              <w:t>)</w:t>
            </w:r>
          </w:p>
        </w:tc>
      </w:tr>
      <w:tr w:rsidR="00B477EB" w:rsidRPr="0040541B" w14:paraId="43BAE345" w14:textId="77777777" w:rsidTr="00B477EB">
        <w:tc>
          <w:tcPr>
            <w:tcW w:w="1500" w:type="pct"/>
            <w:shd w:val="clear" w:color="auto" w:fill="auto"/>
          </w:tcPr>
          <w:p w14:paraId="7BB859FF" w14:textId="631F7F14" w:rsidR="00B477EB" w:rsidRDefault="00B477EB" w:rsidP="0040541B">
            <w:pPr>
              <w:spacing w:before="40" w:after="40"/>
              <w:jc w:val="left"/>
              <w:rPr>
                <w:rFonts w:cs="Arial"/>
                <w:color w:val="auto"/>
                <w:sz w:val="20"/>
              </w:rPr>
            </w:pPr>
            <w:r>
              <w:rPr>
                <w:rFonts w:cs="Arial"/>
                <w:color w:val="auto"/>
                <w:sz w:val="20"/>
              </w:rPr>
              <w:t>RF de prioridad Alta implementados</w:t>
            </w:r>
          </w:p>
        </w:tc>
        <w:tc>
          <w:tcPr>
            <w:tcW w:w="1250" w:type="pct"/>
            <w:shd w:val="clear" w:color="auto" w:fill="auto"/>
          </w:tcPr>
          <w:p w14:paraId="6A61894A" w14:textId="4A5B20AB" w:rsidR="00B477EB" w:rsidRDefault="00B477EB" w:rsidP="0040541B">
            <w:pPr>
              <w:spacing w:before="40" w:after="40"/>
              <w:jc w:val="left"/>
              <w:rPr>
                <w:rFonts w:cs="Arial"/>
                <w:color w:val="auto"/>
                <w:sz w:val="20"/>
              </w:rPr>
            </w:pPr>
            <w:r>
              <w:rPr>
                <w:rFonts w:cs="Arial"/>
                <w:color w:val="auto"/>
                <w:sz w:val="20"/>
              </w:rPr>
              <w:t>45 de 45</w:t>
            </w:r>
          </w:p>
        </w:tc>
        <w:tc>
          <w:tcPr>
            <w:tcW w:w="2250" w:type="pct"/>
            <w:shd w:val="clear" w:color="auto" w:fill="auto"/>
          </w:tcPr>
          <w:p w14:paraId="3ADCCD40" w14:textId="25012A5F" w:rsidR="00B477EB" w:rsidRDefault="00B477EB" w:rsidP="0040541B">
            <w:pPr>
              <w:spacing w:before="40" w:after="40"/>
              <w:jc w:val="left"/>
              <w:rPr>
                <w:rFonts w:cs="Arial"/>
                <w:color w:val="auto"/>
                <w:sz w:val="20"/>
              </w:rPr>
            </w:pPr>
            <w:r>
              <w:rPr>
                <w:rFonts w:cs="Arial"/>
                <w:color w:val="auto"/>
                <w:sz w:val="20"/>
              </w:rPr>
              <w:t>45 de 45, sin defecto Bloqueante ni Mayor</w:t>
            </w:r>
          </w:p>
        </w:tc>
      </w:tr>
      <w:tr w:rsidR="00B477EB" w:rsidRPr="0040541B" w14:paraId="2FB1B108" w14:textId="77777777" w:rsidTr="00B477EB">
        <w:tc>
          <w:tcPr>
            <w:tcW w:w="1500" w:type="pct"/>
            <w:shd w:val="clear" w:color="auto" w:fill="auto"/>
          </w:tcPr>
          <w:p w14:paraId="3B55DDA3" w14:textId="38C347B8" w:rsidR="00B477EB" w:rsidRDefault="00B477EB" w:rsidP="0040541B">
            <w:pPr>
              <w:spacing w:before="40" w:after="40"/>
              <w:jc w:val="left"/>
              <w:rPr>
                <w:rFonts w:cs="Arial"/>
                <w:color w:val="auto"/>
                <w:sz w:val="20"/>
              </w:rPr>
            </w:pPr>
            <w:r>
              <w:rPr>
                <w:rFonts w:cs="Arial"/>
                <w:color w:val="auto"/>
                <w:sz w:val="20"/>
              </w:rPr>
              <w:t>Requerimientos con al menos un caso de prueba (CT-10)</w:t>
            </w:r>
          </w:p>
        </w:tc>
        <w:tc>
          <w:tcPr>
            <w:tcW w:w="1250" w:type="pct"/>
            <w:shd w:val="clear" w:color="auto" w:fill="auto"/>
          </w:tcPr>
          <w:p w14:paraId="68249B97" w14:textId="36A32314" w:rsidR="00B477EB" w:rsidRDefault="00B477EB" w:rsidP="0040541B">
            <w:pPr>
              <w:spacing w:before="40" w:after="40"/>
              <w:jc w:val="left"/>
              <w:rPr>
                <w:rFonts w:cs="Arial"/>
                <w:color w:val="auto"/>
                <w:sz w:val="20"/>
              </w:rPr>
            </w:pPr>
            <w:r>
              <w:rPr>
                <w:rFonts w:cs="Arial"/>
                <w:color w:val="auto"/>
                <w:sz w:val="20"/>
              </w:rPr>
              <w:t>47 RF y 23 RNF</w:t>
            </w:r>
          </w:p>
        </w:tc>
        <w:tc>
          <w:tcPr>
            <w:tcW w:w="2250" w:type="pct"/>
            <w:shd w:val="clear" w:color="auto" w:fill="auto"/>
          </w:tcPr>
          <w:p w14:paraId="5F71E6D7" w14:textId="2B8589D0" w:rsidR="00B477EB" w:rsidRDefault="00B477EB" w:rsidP="0040541B">
            <w:pPr>
              <w:spacing w:before="40" w:after="40"/>
              <w:jc w:val="left"/>
              <w:rPr>
                <w:rFonts w:cs="Arial"/>
                <w:color w:val="auto"/>
                <w:sz w:val="20"/>
              </w:rPr>
            </w:pPr>
            <w:r>
              <w:rPr>
                <w:rFonts w:cs="Arial"/>
                <w:color w:val="auto"/>
                <w:sz w:val="20"/>
              </w:rPr>
              <w:t>47 de 47 RF y 23 de 23 RNF, con 136 casos</w:t>
            </w:r>
          </w:p>
        </w:tc>
      </w:tr>
    </w:tbl>
    <w:p w14:paraId="01CBEBB6" w14:textId="3D04B858" w:rsidR="00B477EB" w:rsidRDefault="00B477EB" w:rsidP="00B477EB">
      <w:pPr>
        <w:spacing w:before="80" w:after="240"/>
      </w:pPr>
      <w:r w:rsidRPr="00B477EB">
        <w:rPr>
          <w:rFonts w:cs="Arial"/>
          <w:color w:val="auto"/>
          <w:sz w:val="18"/>
        </w:rPr>
        <w:t>Fuente: elaboración propia a partir de la pasada de pruebas sobre rc3 (Anexo G).</w:t>
      </w:r>
    </w:p>
    <w:p w14:paraId="24C90FD8" w14:textId="767BADEA" w:rsidR="00D940FE" w:rsidRDefault="00D940FE" w:rsidP="00D940FE">
      <w:pPr>
        <w:spacing w:before="240" w:after="240"/>
      </w:pPr>
      <w:r w:rsidRPr="00D940FE">
        <w:rPr>
          <w:rFonts w:cs="Arial"/>
          <w:color w:val="auto"/>
        </w:rPr>
        <w:lastRenderedPageBreak/>
        <w:t>Antes de la pasada se corrió la suite completa, el 10 de octubre: 1 167 pruebas, con 1 165 aprobadas, una omitida y una fallida. En EditMode pasan 748 de 749 (una omisión por entorno) y en PlayMode 417 de 418; el fallo es RiverLevel_RNF21, sensible al tiempo, que pasa corrida sola. Son 321 pruebas más que las 846 del 1 de octubre (Tabla 10). Se corrió sobre el commit 292b108 y no sobre el contenido exacto de rc3, que solo difiere en una escena reserializada y seis imágenes sin referencias (DEF-RC3-I04). Es evidencia de apoyo y no cuenta en los indicadores, porque los casos se juzgan sobre el ejecutable.</w:t>
      </w:r>
    </w:p>
    <w:p w14:paraId="6D390AE1" w14:textId="7945BD7D" w:rsidR="00D940FE" w:rsidRDefault="00D940FE" w:rsidP="00D940FE">
      <w:pPr>
        <w:spacing w:before="240" w:after="240"/>
      </w:pPr>
      <w:r w:rsidRPr="00D940FE">
        <w:rPr>
          <w:rFonts w:cs="Arial"/>
          <w:color w:val="auto"/>
        </w:rPr>
        <w:t>De los 136 casos, 12</w:t>
      </w:r>
      <w:r w:rsidR="003948C6">
        <w:rPr>
          <w:rFonts w:cs="Arial"/>
          <w:color w:val="auto"/>
        </w:rPr>
        <w:t>8 terminaron en P, 4 en F y 4 siguen pendientes (PF-RNF12-01, PF-RNF13-01, PF-RNF22-01 y PF-RNF23-01), sin PD, B ni NA (Tabla 13). Seis de los 128 P salen de la hoja de comprobaciones humanas, que se ejecutó el 13 de octubre en una sesión manual sobre rc3 y no con el arnés: PF-RNF07-02 (H3), PF-RNF08-01 (H4), PF-CT02-01 (H5) y PF-SON-01 a PF-SON-03 (H12, con H6 y H7). En el corte del 10 de octubre eran 122 P, 4 F y 10 pendientes</w:t>
      </w:r>
      <w:r w:rsidRPr="00D940FE">
        <w:rPr>
          <w:rFonts w:cs="Arial"/>
          <w:color w:val="auto"/>
        </w:rPr>
        <w:t>. Los fallidos son PF-RF45-05, de la sesión de omisión, y PF-RNF03-01, PF-RNF15-01 y PF-RNF17-01, de la de inspecciones; las demás sesiones aprobaron todos sus casos.</w:t>
      </w:r>
    </w:p>
    <w:p w14:paraId="7D94D317" w14:textId="7EE9B51E" w:rsidR="00B477EB" w:rsidRPr="00B477EB" w:rsidRDefault="00B477EB" w:rsidP="00B477EB">
      <w:pPr>
        <w:pStyle w:val="Descripcin"/>
        <w:keepNext/>
        <w:spacing w:before="120" w:after="120"/>
        <w:rPr>
          <w:rFonts w:cs="Arial"/>
          <w:i w:val="0"/>
          <w:color w:val="auto"/>
        </w:rPr>
      </w:pPr>
      <w:bookmarkStart w:id="122" w:name="_Toc242809411"/>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13</w:t>
      </w:r>
      <w:r w:rsidRPr="00B477EB">
        <w:rPr>
          <w:rFonts w:cs="Arial"/>
          <w:i w:val="0"/>
          <w:color w:val="auto"/>
        </w:rPr>
        <w:fldChar w:fldCharType="end"/>
      </w:r>
      <w:r w:rsidRPr="00B477EB">
        <w:rPr>
          <w:rFonts w:cs="Arial"/>
          <w:i w:val="0"/>
          <w:color w:val="auto"/>
        </w:rPr>
        <w:t>. Veredictos de rc3 por sesión</w:t>
      </w:r>
      <w:bookmarkEnd w:id="1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779"/>
        <w:gridCol w:w="1196"/>
        <w:gridCol w:w="2989"/>
      </w:tblGrid>
      <w:tr w:rsidR="00B477EB" w:rsidRPr="0040541B" w14:paraId="79D42725" w14:textId="77777777" w:rsidTr="00B477EB">
        <w:trPr>
          <w:tblHeader/>
        </w:trPr>
        <w:tc>
          <w:tcPr>
            <w:tcW w:w="2900" w:type="pct"/>
            <w:shd w:val="clear" w:color="auto" w:fill="D9D9D9"/>
          </w:tcPr>
          <w:p w14:paraId="5B014CC3" w14:textId="67AFDB49" w:rsidR="00B477EB" w:rsidRPr="0040541B" w:rsidRDefault="00B477EB" w:rsidP="0040541B">
            <w:pPr>
              <w:spacing w:before="40" w:after="40"/>
              <w:jc w:val="left"/>
              <w:rPr>
                <w:rFonts w:cs="Arial"/>
                <w:b/>
                <w:color w:val="auto"/>
                <w:sz w:val="20"/>
              </w:rPr>
            </w:pPr>
            <w:r>
              <w:rPr>
                <w:rFonts w:cs="Arial"/>
                <w:b/>
                <w:color w:val="auto"/>
                <w:sz w:val="20"/>
              </w:rPr>
              <w:t>Sesión</w:t>
            </w:r>
          </w:p>
        </w:tc>
        <w:tc>
          <w:tcPr>
            <w:tcW w:w="600" w:type="pct"/>
            <w:shd w:val="clear" w:color="auto" w:fill="D9D9D9"/>
          </w:tcPr>
          <w:p w14:paraId="5BEAB306" w14:textId="21B2DF99" w:rsidR="00B477EB" w:rsidRPr="0040541B" w:rsidRDefault="00B477EB" w:rsidP="0040541B">
            <w:pPr>
              <w:spacing w:before="40" w:after="40"/>
              <w:jc w:val="left"/>
              <w:rPr>
                <w:rFonts w:cs="Arial"/>
                <w:b/>
                <w:color w:val="auto"/>
                <w:sz w:val="20"/>
              </w:rPr>
            </w:pPr>
            <w:r>
              <w:rPr>
                <w:rFonts w:cs="Arial"/>
                <w:b/>
                <w:color w:val="auto"/>
                <w:sz w:val="20"/>
              </w:rPr>
              <w:t>Casos</w:t>
            </w:r>
          </w:p>
        </w:tc>
        <w:tc>
          <w:tcPr>
            <w:tcW w:w="1500" w:type="pct"/>
            <w:shd w:val="clear" w:color="auto" w:fill="D9D9D9"/>
          </w:tcPr>
          <w:p w14:paraId="55E2D362" w14:textId="2A085670" w:rsidR="00B477EB" w:rsidRPr="0040541B" w:rsidRDefault="00B477EB" w:rsidP="0040541B">
            <w:pPr>
              <w:spacing w:before="40" w:after="40"/>
              <w:jc w:val="left"/>
              <w:rPr>
                <w:rFonts w:cs="Arial"/>
                <w:b/>
                <w:color w:val="auto"/>
                <w:sz w:val="20"/>
              </w:rPr>
            </w:pPr>
            <w:r>
              <w:rPr>
                <w:rFonts w:cs="Arial"/>
                <w:b/>
                <w:color w:val="auto"/>
                <w:sz w:val="20"/>
              </w:rPr>
              <w:t>Veredictos (P · F · pendientes)</w:t>
            </w:r>
          </w:p>
        </w:tc>
      </w:tr>
      <w:tr w:rsidR="00B477EB" w:rsidRPr="0040541B" w14:paraId="7B51D3F9" w14:textId="77777777" w:rsidTr="00B477EB">
        <w:tc>
          <w:tcPr>
            <w:tcW w:w="2900" w:type="pct"/>
            <w:shd w:val="clear" w:color="auto" w:fill="auto"/>
          </w:tcPr>
          <w:p w14:paraId="5AEEC0C2" w14:textId="286E4118" w:rsidR="00B477EB" w:rsidRPr="0040541B" w:rsidRDefault="00B477EB" w:rsidP="0040541B">
            <w:pPr>
              <w:spacing w:before="40" w:after="40"/>
              <w:jc w:val="left"/>
              <w:rPr>
                <w:rFonts w:cs="Arial"/>
                <w:color w:val="auto"/>
                <w:sz w:val="20"/>
              </w:rPr>
            </w:pPr>
            <w:r>
              <w:rPr>
                <w:rFonts w:cs="Arial"/>
                <w:color w:val="auto"/>
                <w:sz w:val="20"/>
              </w:rPr>
              <w:t>S-INI, inicio, perfiles, créditos y salida</w:t>
            </w:r>
          </w:p>
        </w:tc>
        <w:tc>
          <w:tcPr>
            <w:tcW w:w="600" w:type="pct"/>
            <w:shd w:val="clear" w:color="auto" w:fill="auto"/>
          </w:tcPr>
          <w:p w14:paraId="1465B84F" w14:textId="01AD341F" w:rsidR="00B477EB" w:rsidRPr="0040541B" w:rsidRDefault="00B477EB" w:rsidP="0040541B">
            <w:pPr>
              <w:spacing w:before="40" w:after="40"/>
              <w:jc w:val="left"/>
              <w:rPr>
                <w:rFonts w:cs="Arial"/>
                <w:color w:val="auto"/>
                <w:sz w:val="20"/>
              </w:rPr>
            </w:pPr>
            <w:r>
              <w:rPr>
                <w:rFonts w:cs="Arial"/>
                <w:color w:val="auto"/>
                <w:sz w:val="20"/>
              </w:rPr>
              <w:t>14</w:t>
            </w:r>
          </w:p>
        </w:tc>
        <w:tc>
          <w:tcPr>
            <w:tcW w:w="1500" w:type="pct"/>
            <w:shd w:val="clear" w:color="auto" w:fill="auto"/>
          </w:tcPr>
          <w:p w14:paraId="1D5C5C68" w14:textId="7ED11CE0" w:rsidR="00B477EB" w:rsidRPr="0040541B" w:rsidRDefault="00B477EB" w:rsidP="0040541B">
            <w:pPr>
              <w:spacing w:before="40" w:after="40"/>
              <w:jc w:val="left"/>
              <w:rPr>
                <w:rFonts w:cs="Arial"/>
                <w:color w:val="auto"/>
                <w:sz w:val="20"/>
              </w:rPr>
            </w:pPr>
            <w:r>
              <w:rPr>
                <w:rFonts w:cs="Arial"/>
                <w:color w:val="auto"/>
                <w:sz w:val="20"/>
              </w:rPr>
              <w:t>14 · 0 · 0</w:t>
            </w:r>
          </w:p>
        </w:tc>
      </w:tr>
      <w:tr w:rsidR="00B477EB" w:rsidRPr="0040541B" w14:paraId="44CFC4DE" w14:textId="77777777" w:rsidTr="00B477EB">
        <w:tc>
          <w:tcPr>
            <w:tcW w:w="2900" w:type="pct"/>
            <w:shd w:val="clear" w:color="auto" w:fill="auto"/>
          </w:tcPr>
          <w:p w14:paraId="0D3E01A1" w14:textId="3C7A27FF" w:rsidR="00B477EB" w:rsidRPr="0040541B" w:rsidRDefault="00B477EB" w:rsidP="0040541B">
            <w:pPr>
              <w:spacing w:before="40" w:after="40"/>
              <w:jc w:val="left"/>
              <w:rPr>
                <w:rFonts w:cs="Arial"/>
                <w:color w:val="auto"/>
                <w:sz w:val="20"/>
              </w:rPr>
            </w:pPr>
            <w:r>
              <w:rPr>
                <w:rFonts w:cs="Arial"/>
                <w:color w:val="auto"/>
                <w:sz w:val="20"/>
              </w:rPr>
              <w:t>S-N1, Nivel 1 completo</w:t>
            </w:r>
          </w:p>
        </w:tc>
        <w:tc>
          <w:tcPr>
            <w:tcW w:w="600" w:type="pct"/>
            <w:shd w:val="clear" w:color="auto" w:fill="auto"/>
          </w:tcPr>
          <w:p w14:paraId="1ED12EDE" w14:textId="53413A31" w:rsidR="00B477EB" w:rsidRPr="0040541B" w:rsidRDefault="00B477EB" w:rsidP="0040541B">
            <w:pPr>
              <w:spacing w:before="40" w:after="40"/>
              <w:jc w:val="left"/>
              <w:rPr>
                <w:rFonts w:cs="Arial"/>
                <w:color w:val="auto"/>
                <w:sz w:val="20"/>
              </w:rPr>
            </w:pPr>
            <w:r>
              <w:rPr>
                <w:rFonts w:cs="Arial"/>
                <w:color w:val="auto"/>
                <w:sz w:val="20"/>
              </w:rPr>
              <w:t>25</w:t>
            </w:r>
          </w:p>
        </w:tc>
        <w:tc>
          <w:tcPr>
            <w:tcW w:w="1500" w:type="pct"/>
            <w:shd w:val="clear" w:color="auto" w:fill="auto"/>
          </w:tcPr>
          <w:p w14:paraId="59FFC906" w14:textId="3E5F0A04" w:rsidR="00B477EB" w:rsidRPr="0040541B" w:rsidRDefault="00B477EB" w:rsidP="0040541B">
            <w:pPr>
              <w:spacing w:before="40" w:after="40"/>
              <w:jc w:val="left"/>
              <w:rPr>
                <w:rFonts w:cs="Arial"/>
                <w:color w:val="auto"/>
                <w:sz w:val="20"/>
              </w:rPr>
            </w:pPr>
            <w:r>
              <w:rPr>
                <w:rFonts w:cs="Arial"/>
                <w:color w:val="auto"/>
                <w:sz w:val="20"/>
              </w:rPr>
              <w:t>25 · 0 · 0</w:t>
            </w:r>
          </w:p>
        </w:tc>
      </w:tr>
      <w:tr w:rsidR="00B477EB" w:rsidRPr="0040541B" w14:paraId="601B6F48" w14:textId="77777777" w:rsidTr="00B477EB">
        <w:tc>
          <w:tcPr>
            <w:tcW w:w="2900" w:type="pct"/>
            <w:shd w:val="clear" w:color="auto" w:fill="auto"/>
          </w:tcPr>
          <w:p w14:paraId="741A5BFC" w14:textId="5F100F39" w:rsidR="00B477EB" w:rsidRDefault="00B477EB" w:rsidP="0040541B">
            <w:pPr>
              <w:spacing w:before="40" w:after="40"/>
              <w:jc w:val="left"/>
              <w:rPr>
                <w:rFonts w:cs="Arial"/>
                <w:color w:val="auto"/>
                <w:sz w:val="20"/>
              </w:rPr>
            </w:pPr>
            <w:r>
              <w:rPr>
                <w:rFonts w:cs="Arial"/>
                <w:color w:val="auto"/>
                <w:sz w:val="20"/>
              </w:rPr>
              <w:t>S-N2A, bosque</w:t>
            </w:r>
          </w:p>
        </w:tc>
        <w:tc>
          <w:tcPr>
            <w:tcW w:w="600" w:type="pct"/>
            <w:shd w:val="clear" w:color="auto" w:fill="auto"/>
          </w:tcPr>
          <w:p w14:paraId="3247CA95" w14:textId="0624DA66" w:rsidR="00B477EB" w:rsidRDefault="00B477EB" w:rsidP="0040541B">
            <w:pPr>
              <w:spacing w:before="40" w:after="40"/>
              <w:jc w:val="left"/>
              <w:rPr>
                <w:rFonts w:cs="Arial"/>
                <w:color w:val="auto"/>
                <w:sz w:val="20"/>
              </w:rPr>
            </w:pPr>
            <w:r>
              <w:rPr>
                <w:rFonts w:cs="Arial"/>
                <w:color w:val="auto"/>
                <w:sz w:val="20"/>
              </w:rPr>
              <w:t>10</w:t>
            </w:r>
          </w:p>
        </w:tc>
        <w:tc>
          <w:tcPr>
            <w:tcW w:w="1500" w:type="pct"/>
            <w:shd w:val="clear" w:color="auto" w:fill="auto"/>
          </w:tcPr>
          <w:p w14:paraId="07338FAC" w14:textId="4EDB229E" w:rsidR="00B477EB" w:rsidRDefault="00B477EB" w:rsidP="0040541B">
            <w:pPr>
              <w:spacing w:before="40" w:after="40"/>
              <w:jc w:val="left"/>
              <w:rPr>
                <w:rFonts w:cs="Arial"/>
                <w:color w:val="auto"/>
                <w:sz w:val="20"/>
              </w:rPr>
            </w:pPr>
            <w:r>
              <w:rPr>
                <w:rFonts w:cs="Arial"/>
                <w:color w:val="auto"/>
                <w:sz w:val="20"/>
              </w:rPr>
              <w:t>10 · 0 · 0</w:t>
            </w:r>
          </w:p>
        </w:tc>
      </w:tr>
      <w:tr w:rsidR="00B477EB" w:rsidRPr="0040541B" w14:paraId="2E024868" w14:textId="77777777" w:rsidTr="00B477EB">
        <w:tc>
          <w:tcPr>
            <w:tcW w:w="2900" w:type="pct"/>
            <w:shd w:val="clear" w:color="auto" w:fill="auto"/>
          </w:tcPr>
          <w:p w14:paraId="16C9520D" w14:textId="47CBDDA4" w:rsidR="00B477EB" w:rsidRDefault="00B477EB" w:rsidP="0040541B">
            <w:pPr>
              <w:spacing w:before="40" w:after="40"/>
              <w:jc w:val="left"/>
              <w:rPr>
                <w:rFonts w:cs="Arial"/>
                <w:color w:val="auto"/>
                <w:sz w:val="20"/>
              </w:rPr>
            </w:pPr>
            <w:r>
              <w:rPr>
                <w:rFonts w:cs="Arial"/>
                <w:color w:val="auto"/>
                <w:sz w:val="20"/>
              </w:rPr>
              <w:t>S-N2B, taller</w:t>
            </w:r>
          </w:p>
        </w:tc>
        <w:tc>
          <w:tcPr>
            <w:tcW w:w="600" w:type="pct"/>
            <w:shd w:val="clear" w:color="auto" w:fill="auto"/>
          </w:tcPr>
          <w:p w14:paraId="445D76B8" w14:textId="7302B909" w:rsidR="00B477EB" w:rsidRDefault="00B477EB" w:rsidP="0040541B">
            <w:pPr>
              <w:spacing w:before="40" w:after="40"/>
              <w:jc w:val="left"/>
              <w:rPr>
                <w:rFonts w:cs="Arial"/>
                <w:color w:val="auto"/>
                <w:sz w:val="20"/>
              </w:rPr>
            </w:pPr>
            <w:r>
              <w:rPr>
                <w:rFonts w:cs="Arial"/>
                <w:color w:val="auto"/>
                <w:sz w:val="20"/>
              </w:rPr>
              <w:t>4</w:t>
            </w:r>
          </w:p>
        </w:tc>
        <w:tc>
          <w:tcPr>
            <w:tcW w:w="1500" w:type="pct"/>
            <w:shd w:val="clear" w:color="auto" w:fill="auto"/>
          </w:tcPr>
          <w:p w14:paraId="50A03AF2" w14:textId="4A819404" w:rsidR="00B477EB" w:rsidRDefault="00B477EB" w:rsidP="0040541B">
            <w:pPr>
              <w:spacing w:before="40" w:after="40"/>
              <w:jc w:val="left"/>
              <w:rPr>
                <w:rFonts w:cs="Arial"/>
                <w:color w:val="auto"/>
                <w:sz w:val="20"/>
              </w:rPr>
            </w:pPr>
            <w:r>
              <w:rPr>
                <w:rFonts w:cs="Arial"/>
                <w:color w:val="auto"/>
                <w:sz w:val="20"/>
              </w:rPr>
              <w:t>4 · 0 · 0</w:t>
            </w:r>
          </w:p>
        </w:tc>
      </w:tr>
      <w:tr w:rsidR="00B477EB" w:rsidRPr="0040541B" w14:paraId="0D7FE2F1" w14:textId="77777777" w:rsidTr="00B477EB">
        <w:tc>
          <w:tcPr>
            <w:tcW w:w="2900" w:type="pct"/>
            <w:shd w:val="clear" w:color="auto" w:fill="auto"/>
          </w:tcPr>
          <w:p w14:paraId="06A8BAAB" w14:textId="68184022" w:rsidR="00B477EB" w:rsidRDefault="00B477EB" w:rsidP="0040541B">
            <w:pPr>
              <w:spacing w:before="40" w:after="40"/>
              <w:jc w:val="left"/>
              <w:rPr>
                <w:rFonts w:cs="Arial"/>
                <w:color w:val="auto"/>
                <w:sz w:val="20"/>
              </w:rPr>
            </w:pPr>
            <w:r>
              <w:rPr>
                <w:rFonts w:cs="Arial"/>
                <w:color w:val="auto"/>
                <w:sz w:val="20"/>
              </w:rPr>
              <w:t>S-N2C, laberinto y cierre del Nivel 2</w:t>
            </w:r>
          </w:p>
        </w:tc>
        <w:tc>
          <w:tcPr>
            <w:tcW w:w="600" w:type="pct"/>
            <w:shd w:val="clear" w:color="auto" w:fill="auto"/>
          </w:tcPr>
          <w:p w14:paraId="120DE2E7" w14:textId="05613AA9" w:rsidR="00B477EB" w:rsidRDefault="00B477EB" w:rsidP="0040541B">
            <w:pPr>
              <w:spacing w:before="40" w:after="40"/>
              <w:jc w:val="left"/>
              <w:rPr>
                <w:rFonts w:cs="Arial"/>
                <w:color w:val="auto"/>
                <w:sz w:val="20"/>
              </w:rPr>
            </w:pPr>
            <w:r>
              <w:rPr>
                <w:rFonts w:cs="Arial"/>
                <w:color w:val="auto"/>
                <w:sz w:val="20"/>
              </w:rPr>
              <w:t>10</w:t>
            </w:r>
          </w:p>
        </w:tc>
        <w:tc>
          <w:tcPr>
            <w:tcW w:w="1500" w:type="pct"/>
            <w:shd w:val="clear" w:color="auto" w:fill="auto"/>
          </w:tcPr>
          <w:p w14:paraId="39C674E9" w14:textId="7E1424DB" w:rsidR="00B477EB" w:rsidRDefault="00B477EB" w:rsidP="0040541B">
            <w:pPr>
              <w:spacing w:before="40" w:after="40"/>
              <w:jc w:val="left"/>
              <w:rPr>
                <w:rFonts w:cs="Arial"/>
                <w:color w:val="auto"/>
                <w:sz w:val="20"/>
              </w:rPr>
            </w:pPr>
            <w:r>
              <w:rPr>
                <w:rFonts w:cs="Arial"/>
                <w:color w:val="auto"/>
                <w:sz w:val="20"/>
              </w:rPr>
              <w:t>10 · 0 · 0</w:t>
            </w:r>
          </w:p>
        </w:tc>
      </w:tr>
      <w:tr w:rsidR="00B477EB" w:rsidRPr="0040541B" w14:paraId="5DFE9ABF" w14:textId="77777777" w:rsidTr="00B477EB">
        <w:tc>
          <w:tcPr>
            <w:tcW w:w="2900" w:type="pct"/>
            <w:shd w:val="clear" w:color="auto" w:fill="auto"/>
          </w:tcPr>
          <w:p w14:paraId="1F4F9E80" w14:textId="65D6DFFD" w:rsidR="00B477EB" w:rsidRDefault="00B477EB" w:rsidP="0040541B">
            <w:pPr>
              <w:spacing w:before="40" w:after="40"/>
              <w:jc w:val="left"/>
              <w:rPr>
                <w:rFonts w:cs="Arial"/>
                <w:color w:val="auto"/>
                <w:sz w:val="20"/>
              </w:rPr>
            </w:pPr>
            <w:r>
              <w:rPr>
                <w:rFonts w:cs="Arial"/>
                <w:color w:val="auto"/>
                <w:sz w:val="20"/>
              </w:rPr>
              <w:t>S-N3, Nivel 3 y cierre del juego</w:t>
            </w:r>
          </w:p>
        </w:tc>
        <w:tc>
          <w:tcPr>
            <w:tcW w:w="600" w:type="pct"/>
            <w:shd w:val="clear" w:color="auto" w:fill="auto"/>
          </w:tcPr>
          <w:p w14:paraId="4C80529E" w14:textId="7F5BE59E" w:rsidR="00B477EB" w:rsidRDefault="00B477EB" w:rsidP="0040541B">
            <w:pPr>
              <w:spacing w:before="40" w:after="40"/>
              <w:jc w:val="left"/>
              <w:rPr>
                <w:rFonts w:cs="Arial"/>
                <w:color w:val="auto"/>
                <w:sz w:val="20"/>
              </w:rPr>
            </w:pPr>
            <w:r>
              <w:rPr>
                <w:rFonts w:cs="Arial"/>
                <w:color w:val="auto"/>
                <w:sz w:val="20"/>
              </w:rPr>
              <w:t>20</w:t>
            </w:r>
          </w:p>
        </w:tc>
        <w:tc>
          <w:tcPr>
            <w:tcW w:w="1500" w:type="pct"/>
            <w:shd w:val="clear" w:color="auto" w:fill="auto"/>
          </w:tcPr>
          <w:p w14:paraId="71EE4CA0" w14:textId="0384D025" w:rsidR="00B477EB" w:rsidRDefault="00B477EB" w:rsidP="0040541B">
            <w:pPr>
              <w:spacing w:before="40" w:after="40"/>
              <w:jc w:val="left"/>
              <w:rPr>
                <w:rFonts w:cs="Arial"/>
                <w:color w:val="auto"/>
                <w:sz w:val="20"/>
              </w:rPr>
            </w:pPr>
            <w:r>
              <w:rPr>
                <w:rFonts w:cs="Arial"/>
                <w:color w:val="auto"/>
                <w:sz w:val="20"/>
              </w:rPr>
              <w:t>20 · 0 · 0</w:t>
            </w:r>
          </w:p>
        </w:tc>
      </w:tr>
      <w:tr w:rsidR="00B477EB" w:rsidRPr="0040541B" w14:paraId="00FCC913" w14:textId="77777777" w:rsidTr="00B477EB">
        <w:tc>
          <w:tcPr>
            <w:tcW w:w="2900" w:type="pct"/>
            <w:shd w:val="clear" w:color="auto" w:fill="auto"/>
          </w:tcPr>
          <w:p w14:paraId="2DD31874" w14:textId="1931C4BB" w:rsidR="00B477EB" w:rsidRDefault="00B477EB" w:rsidP="0040541B">
            <w:pPr>
              <w:spacing w:before="40" w:after="40"/>
              <w:jc w:val="left"/>
              <w:rPr>
                <w:rFonts w:cs="Arial"/>
                <w:color w:val="auto"/>
                <w:sz w:val="20"/>
              </w:rPr>
            </w:pPr>
            <w:r>
              <w:rPr>
                <w:rFonts w:cs="Arial"/>
                <w:color w:val="auto"/>
                <w:sz w:val="20"/>
              </w:rPr>
              <w:t>S-PAU, pausa y reinicio</w:t>
            </w:r>
          </w:p>
        </w:tc>
        <w:tc>
          <w:tcPr>
            <w:tcW w:w="600" w:type="pct"/>
            <w:shd w:val="clear" w:color="auto" w:fill="auto"/>
          </w:tcPr>
          <w:p w14:paraId="165DEAFE" w14:textId="2554F0A2" w:rsidR="00B477EB" w:rsidRDefault="00B477EB" w:rsidP="0040541B">
            <w:pPr>
              <w:spacing w:before="40" w:after="40"/>
              <w:jc w:val="left"/>
              <w:rPr>
                <w:rFonts w:cs="Arial"/>
                <w:color w:val="auto"/>
                <w:sz w:val="20"/>
              </w:rPr>
            </w:pPr>
            <w:r>
              <w:rPr>
                <w:rFonts w:cs="Arial"/>
                <w:color w:val="auto"/>
                <w:sz w:val="20"/>
              </w:rPr>
              <w:t>4</w:t>
            </w:r>
          </w:p>
        </w:tc>
        <w:tc>
          <w:tcPr>
            <w:tcW w:w="1500" w:type="pct"/>
            <w:shd w:val="clear" w:color="auto" w:fill="auto"/>
          </w:tcPr>
          <w:p w14:paraId="2C0CC560" w14:textId="46A04141" w:rsidR="00B477EB" w:rsidRDefault="00B477EB" w:rsidP="0040541B">
            <w:pPr>
              <w:spacing w:before="40" w:after="40"/>
              <w:jc w:val="left"/>
              <w:rPr>
                <w:rFonts w:cs="Arial"/>
                <w:color w:val="auto"/>
                <w:sz w:val="20"/>
              </w:rPr>
            </w:pPr>
            <w:r>
              <w:rPr>
                <w:rFonts w:cs="Arial"/>
                <w:color w:val="auto"/>
                <w:sz w:val="20"/>
              </w:rPr>
              <w:t>4 · 0 · 0</w:t>
            </w:r>
          </w:p>
        </w:tc>
      </w:tr>
      <w:tr w:rsidR="00B477EB" w:rsidRPr="0040541B" w14:paraId="723F0B87" w14:textId="77777777" w:rsidTr="00B477EB">
        <w:tc>
          <w:tcPr>
            <w:tcW w:w="2900" w:type="pct"/>
            <w:shd w:val="clear" w:color="auto" w:fill="auto"/>
          </w:tcPr>
          <w:p w14:paraId="46A6452D" w14:textId="0CF4429E" w:rsidR="00B477EB" w:rsidRDefault="00B477EB" w:rsidP="0040541B">
            <w:pPr>
              <w:spacing w:before="40" w:after="40"/>
              <w:jc w:val="left"/>
              <w:rPr>
                <w:rFonts w:cs="Arial"/>
                <w:color w:val="auto"/>
                <w:sz w:val="20"/>
              </w:rPr>
            </w:pPr>
            <w:r>
              <w:rPr>
                <w:rFonts w:cs="Arial"/>
                <w:color w:val="auto"/>
                <w:sz w:val="20"/>
              </w:rPr>
              <w:t>S-OMI, omisión, rejuego y casos negativos</w:t>
            </w:r>
          </w:p>
        </w:tc>
        <w:tc>
          <w:tcPr>
            <w:tcW w:w="600" w:type="pct"/>
            <w:shd w:val="clear" w:color="auto" w:fill="auto"/>
          </w:tcPr>
          <w:p w14:paraId="73B8B446" w14:textId="11AC5F5F" w:rsidR="00B477EB" w:rsidRDefault="00B477EB" w:rsidP="0040541B">
            <w:pPr>
              <w:spacing w:before="40" w:after="40"/>
              <w:jc w:val="left"/>
              <w:rPr>
                <w:rFonts w:cs="Arial"/>
                <w:color w:val="auto"/>
                <w:sz w:val="20"/>
              </w:rPr>
            </w:pPr>
            <w:r>
              <w:rPr>
                <w:rFonts w:cs="Arial"/>
                <w:color w:val="auto"/>
                <w:sz w:val="20"/>
              </w:rPr>
              <w:t>8</w:t>
            </w:r>
          </w:p>
        </w:tc>
        <w:tc>
          <w:tcPr>
            <w:tcW w:w="1500" w:type="pct"/>
            <w:shd w:val="clear" w:color="auto" w:fill="auto"/>
          </w:tcPr>
          <w:p w14:paraId="0FE8D4F9" w14:textId="1CD38D4A" w:rsidR="00B477EB" w:rsidRDefault="00B477EB" w:rsidP="0040541B">
            <w:pPr>
              <w:spacing w:before="40" w:after="40"/>
              <w:jc w:val="left"/>
              <w:rPr>
                <w:rFonts w:cs="Arial"/>
                <w:color w:val="auto"/>
                <w:sz w:val="20"/>
              </w:rPr>
            </w:pPr>
            <w:r>
              <w:rPr>
                <w:rFonts w:cs="Arial"/>
                <w:color w:val="auto"/>
                <w:sz w:val="20"/>
              </w:rPr>
              <w:t>7 · 1 · 0</w:t>
            </w:r>
          </w:p>
        </w:tc>
      </w:tr>
      <w:tr w:rsidR="00B477EB" w:rsidRPr="0040541B" w14:paraId="156C5E81" w14:textId="77777777" w:rsidTr="00B477EB">
        <w:tc>
          <w:tcPr>
            <w:tcW w:w="2900" w:type="pct"/>
            <w:shd w:val="clear" w:color="auto" w:fill="auto"/>
          </w:tcPr>
          <w:p w14:paraId="3A13072F" w14:textId="7AE0182F" w:rsidR="00B477EB" w:rsidRDefault="00B477EB" w:rsidP="0040541B">
            <w:pPr>
              <w:spacing w:before="40" w:after="40"/>
              <w:jc w:val="left"/>
              <w:rPr>
                <w:rFonts w:cs="Arial"/>
                <w:color w:val="auto"/>
                <w:sz w:val="20"/>
              </w:rPr>
            </w:pPr>
            <w:r>
              <w:rPr>
                <w:rFonts w:cs="Arial"/>
                <w:color w:val="auto"/>
                <w:sz w:val="20"/>
              </w:rPr>
              <w:t>S-PER, persistencia y cierre forzado</w:t>
            </w:r>
          </w:p>
        </w:tc>
        <w:tc>
          <w:tcPr>
            <w:tcW w:w="600" w:type="pct"/>
            <w:shd w:val="clear" w:color="auto" w:fill="auto"/>
          </w:tcPr>
          <w:p w14:paraId="07076713" w14:textId="020CCE25" w:rsidR="00B477EB" w:rsidRDefault="00B477EB" w:rsidP="0040541B">
            <w:pPr>
              <w:spacing w:before="40" w:after="40"/>
              <w:jc w:val="left"/>
              <w:rPr>
                <w:rFonts w:cs="Arial"/>
                <w:color w:val="auto"/>
                <w:sz w:val="20"/>
              </w:rPr>
            </w:pPr>
            <w:r>
              <w:rPr>
                <w:rFonts w:cs="Arial"/>
                <w:color w:val="auto"/>
                <w:sz w:val="20"/>
              </w:rPr>
              <w:t>7</w:t>
            </w:r>
          </w:p>
        </w:tc>
        <w:tc>
          <w:tcPr>
            <w:tcW w:w="1500" w:type="pct"/>
            <w:shd w:val="clear" w:color="auto" w:fill="auto"/>
          </w:tcPr>
          <w:p w14:paraId="420A04F1" w14:textId="404D19B6" w:rsidR="00B477EB" w:rsidRDefault="00B477EB" w:rsidP="0040541B">
            <w:pPr>
              <w:spacing w:before="40" w:after="40"/>
              <w:jc w:val="left"/>
              <w:rPr>
                <w:rFonts w:cs="Arial"/>
                <w:color w:val="auto"/>
                <w:sz w:val="20"/>
              </w:rPr>
            </w:pPr>
            <w:r>
              <w:rPr>
                <w:rFonts w:cs="Arial"/>
                <w:color w:val="auto"/>
                <w:sz w:val="20"/>
              </w:rPr>
              <w:t>7 · 0 · 0</w:t>
            </w:r>
          </w:p>
        </w:tc>
      </w:tr>
      <w:tr w:rsidR="00B477EB" w:rsidRPr="0040541B" w14:paraId="5F11815A" w14:textId="77777777" w:rsidTr="00B477EB">
        <w:tc>
          <w:tcPr>
            <w:tcW w:w="2900" w:type="pct"/>
            <w:shd w:val="clear" w:color="auto" w:fill="auto"/>
          </w:tcPr>
          <w:p w14:paraId="477F63BE" w14:textId="68E044C4" w:rsidR="00B477EB" w:rsidRDefault="00B477EB" w:rsidP="0040541B">
            <w:pPr>
              <w:spacing w:before="40" w:after="40"/>
              <w:jc w:val="left"/>
              <w:rPr>
                <w:rFonts w:cs="Arial"/>
                <w:color w:val="auto"/>
                <w:sz w:val="20"/>
              </w:rPr>
            </w:pPr>
            <w:r>
              <w:rPr>
                <w:rFonts w:cs="Arial"/>
                <w:color w:val="auto"/>
                <w:sz w:val="20"/>
              </w:rPr>
              <w:t>S-DOC, informe docente y borrado</w:t>
            </w:r>
          </w:p>
        </w:tc>
        <w:tc>
          <w:tcPr>
            <w:tcW w:w="600" w:type="pct"/>
            <w:shd w:val="clear" w:color="auto" w:fill="auto"/>
          </w:tcPr>
          <w:p w14:paraId="7D224690" w14:textId="7EBB0863" w:rsidR="00B477EB" w:rsidRDefault="00B477EB" w:rsidP="0040541B">
            <w:pPr>
              <w:spacing w:before="40" w:after="40"/>
              <w:jc w:val="left"/>
              <w:rPr>
                <w:rFonts w:cs="Arial"/>
                <w:color w:val="auto"/>
                <w:sz w:val="20"/>
              </w:rPr>
            </w:pPr>
            <w:r>
              <w:rPr>
                <w:rFonts w:cs="Arial"/>
                <w:color w:val="auto"/>
                <w:sz w:val="20"/>
              </w:rPr>
              <w:t>9</w:t>
            </w:r>
          </w:p>
        </w:tc>
        <w:tc>
          <w:tcPr>
            <w:tcW w:w="1500" w:type="pct"/>
            <w:shd w:val="clear" w:color="auto" w:fill="auto"/>
          </w:tcPr>
          <w:p w14:paraId="26F9FAA6" w14:textId="683DC176" w:rsidR="00B477EB" w:rsidRDefault="00B477EB" w:rsidP="0040541B">
            <w:pPr>
              <w:spacing w:before="40" w:after="40"/>
              <w:jc w:val="left"/>
              <w:rPr>
                <w:rFonts w:cs="Arial"/>
                <w:color w:val="auto"/>
                <w:sz w:val="20"/>
              </w:rPr>
            </w:pPr>
            <w:r>
              <w:rPr>
                <w:rFonts w:cs="Arial"/>
                <w:color w:val="auto"/>
                <w:sz w:val="20"/>
              </w:rPr>
              <w:t>9 · 0 · 0</w:t>
            </w:r>
          </w:p>
        </w:tc>
      </w:tr>
      <w:tr w:rsidR="00B477EB" w:rsidRPr="0040541B" w14:paraId="574ED283" w14:textId="77777777" w:rsidTr="00B477EB">
        <w:tc>
          <w:tcPr>
            <w:tcW w:w="2900" w:type="pct"/>
            <w:shd w:val="clear" w:color="auto" w:fill="auto"/>
          </w:tcPr>
          <w:p w14:paraId="21B176C6" w14:textId="2433C3AE" w:rsidR="00B477EB" w:rsidRDefault="00B477EB" w:rsidP="0040541B">
            <w:pPr>
              <w:spacing w:before="40" w:after="40"/>
              <w:jc w:val="left"/>
              <w:rPr>
                <w:rFonts w:cs="Arial"/>
                <w:color w:val="auto"/>
                <w:sz w:val="20"/>
              </w:rPr>
            </w:pPr>
            <w:r>
              <w:rPr>
                <w:rFonts w:cs="Arial"/>
                <w:color w:val="auto"/>
                <w:sz w:val="20"/>
              </w:rPr>
              <w:t>S-RNF, medidas sobre el ejecutable</w:t>
            </w:r>
          </w:p>
        </w:tc>
        <w:tc>
          <w:tcPr>
            <w:tcW w:w="600" w:type="pct"/>
            <w:shd w:val="clear" w:color="auto" w:fill="auto"/>
          </w:tcPr>
          <w:p w14:paraId="30263CBB" w14:textId="70E6AEB1" w:rsidR="00B477EB" w:rsidRDefault="00B477EB" w:rsidP="0040541B">
            <w:pPr>
              <w:spacing w:before="40" w:after="40"/>
              <w:jc w:val="left"/>
              <w:rPr>
                <w:rFonts w:cs="Arial"/>
                <w:color w:val="auto"/>
                <w:sz w:val="20"/>
              </w:rPr>
            </w:pPr>
            <w:r>
              <w:rPr>
                <w:rFonts w:cs="Arial"/>
                <w:color w:val="auto"/>
                <w:sz w:val="20"/>
              </w:rPr>
              <w:t>6</w:t>
            </w:r>
          </w:p>
        </w:tc>
        <w:tc>
          <w:tcPr>
            <w:tcW w:w="1500" w:type="pct"/>
            <w:shd w:val="clear" w:color="auto" w:fill="auto"/>
          </w:tcPr>
          <w:p w14:paraId="45F4B19E" w14:textId="4D1A51CF" w:rsidR="00B477EB" w:rsidRDefault="003948C6" w:rsidP="0040541B">
            <w:pPr>
              <w:spacing w:before="40" w:after="40"/>
              <w:jc w:val="left"/>
              <w:rPr>
                <w:rFonts w:cs="Arial"/>
                <w:color w:val="auto"/>
                <w:sz w:val="20"/>
              </w:rPr>
            </w:pPr>
            <w:r>
              <w:rPr>
                <w:rFonts w:cs="Arial"/>
                <w:color w:val="auto"/>
                <w:sz w:val="20"/>
              </w:rPr>
              <w:t>6 · 0 · 0</w:t>
            </w:r>
          </w:p>
        </w:tc>
      </w:tr>
      <w:tr w:rsidR="00B477EB" w:rsidRPr="0040541B" w14:paraId="7BFDE02D" w14:textId="77777777" w:rsidTr="00B477EB">
        <w:tc>
          <w:tcPr>
            <w:tcW w:w="2900" w:type="pct"/>
            <w:shd w:val="clear" w:color="auto" w:fill="auto"/>
          </w:tcPr>
          <w:p w14:paraId="64C0C603" w14:textId="1C113152" w:rsidR="00B477EB" w:rsidRDefault="00B477EB" w:rsidP="0040541B">
            <w:pPr>
              <w:spacing w:before="40" w:after="40"/>
              <w:jc w:val="left"/>
              <w:rPr>
                <w:rFonts w:cs="Arial"/>
                <w:color w:val="auto"/>
                <w:sz w:val="20"/>
              </w:rPr>
            </w:pPr>
            <w:r>
              <w:rPr>
                <w:rFonts w:cs="Arial"/>
                <w:color w:val="auto"/>
                <w:sz w:val="20"/>
              </w:rPr>
              <w:t>S-INSP, inspecciones y accesibilidad</w:t>
            </w:r>
          </w:p>
        </w:tc>
        <w:tc>
          <w:tcPr>
            <w:tcW w:w="600" w:type="pct"/>
            <w:shd w:val="clear" w:color="auto" w:fill="auto"/>
          </w:tcPr>
          <w:p w14:paraId="52793AA1" w14:textId="5A9DCDEF" w:rsidR="00B477EB" w:rsidRDefault="00B477EB" w:rsidP="0040541B">
            <w:pPr>
              <w:spacing w:before="40" w:after="40"/>
              <w:jc w:val="left"/>
              <w:rPr>
                <w:rFonts w:cs="Arial"/>
                <w:color w:val="auto"/>
                <w:sz w:val="20"/>
              </w:rPr>
            </w:pPr>
            <w:r>
              <w:rPr>
                <w:rFonts w:cs="Arial"/>
                <w:color w:val="auto"/>
                <w:sz w:val="20"/>
              </w:rPr>
              <w:t>13</w:t>
            </w:r>
          </w:p>
        </w:tc>
        <w:tc>
          <w:tcPr>
            <w:tcW w:w="1500" w:type="pct"/>
            <w:shd w:val="clear" w:color="auto" w:fill="auto"/>
          </w:tcPr>
          <w:p w14:paraId="0FCB0EA7" w14:textId="72F23E09" w:rsidR="00B477EB" w:rsidRDefault="00B477EB" w:rsidP="0040541B">
            <w:pPr>
              <w:spacing w:before="40" w:after="40"/>
              <w:jc w:val="left"/>
              <w:rPr>
                <w:rFonts w:cs="Arial"/>
                <w:color w:val="auto"/>
                <w:sz w:val="20"/>
              </w:rPr>
            </w:pPr>
            <w:r>
              <w:rPr>
                <w:rFonts w:cs="Arial"/>
                <w:color w:val="auto"/>
                <w:sz w:val="20"/>
              </w:rPr>
              <w:t>7 · 3 · 3</w:t>
            </w:r>
          </w:p>
        </w:tc>
      </w:tr>
      <w:tr w:rsidR="00B477EB" w:rsidRPr="0040541B" w14:paraId="17983910" w14:textId="77777777" w:rsidTr="00B477EB">
        <w:tc>
          <w:tcPr>
            <w:tcW w:w="2900" w:type="pct"/>
            <w:shd w:val="clear" w:color="auto" w:fill="auto"/>
          </w:tcPr>
          <w:p w14:paraId="12DE28DF" w14:textId="5242D4E8" w:rsidR="00B477EB" w:rsidRDefault="00B477EB" w:rsidP="0040541B">
            <w:pPr>
              <w:spacing w:before="40" w:after="40"/>
              <w:jc w:val="left"/>
              <w:rPr>
                <w:rFonts w:cs="Arial"/>
                <w:color w:val="auto"/>
                <w:sz w:val="20"/>
              </w:rPr>
            </w:pPr>
            <w:r>
              <w:rPr>
                <w:rFonts w:cs="Arial"/>
                <w:color w:val="auto"/>
                <w:sz w:val="20"/>
              </w:rPr>
              <w:t>S-HUM, pruebas con personas y en otros equipos</w:t>
            </w:r>
          </w:p>
        </w:tc>
        <w:tc>
          <w:tcPr>
            <w:tcW w:w="600" w:type="pct"/>
            <w:shd w:val="clear" w:color="auto" w:fill="auto"/>
          </w:tcPr>
          <w:p w14:paraId="6FD2C13C" w14:textId="68EEA903" w:rsidR="00B477EB" w:rsidRDefault="00B477EB" w:rsidP="0040541B">
            <w:pPr>
              <w:spacing w:before="40" w:after="40"/>
              <w:jc w:val="left"/>
              <w:rPr>
                <w:rFonts w:cs="Arial"/>
                <w:color w:val="auto"/>
                <w:sz w:val="20"/>
              </w:rPr>
            </w:pPr>
            <w:r>
              <w:rPr>
                <w:rFonts w:cs="Arial"/>
                <w:color w:val="auto"/>
                <w:sz w:val="20"/>
              </w:rPr>
              <w:t>6</w:t>
            </w:r>
          </w:p>
        </w:tc>
        <w:tc>
          <w:tcPr>
            <w:tcW w:w="1500" w:type="pct"/>
            <w:shd w:val="clear" w:color="auto" w:fill="auto"/>
          </w:tcPr>
          <w:p w14:paraId="034C0CEB" w14:textId="0C1E6663" w:rsidR="00B477EB" w:rsidRDefault="00550F3E" w:rsidP="0040541B">
            <w:pPr>
              <w:spacing w:before="40" w:after="40"/>
              <w:jc w:val="left"/>
              <w:rPr>
                <w:rFonts w:cs="Arial"/>
                <w:color w:val="auto"/>
                <w:sz w:val="20"/>
              </w:rPr>
            </w:pPr>
            <w:r>
              <w:rPr>
                <w:rFonts w:cs="Arial"/>
                <w:color w:val="auto"/>
                <w:sz w:val="20"/>
              </w:rPr>
              <w:t>5 · 0 · 1</w:t>
            </w:r>
          </w:p>
        </w:tc>
      </w:tr>
      <w:tr w:rsidR="00B477EB" w:rsidRPr="0040541B" w14:paraId="30B5BA6A" w14:textId="77777777" w:rsidTr="00B477EB">
        <w:tc>
          <w:tcPr>
            <w:tcW w:w="2900" w:type="pct"/>
            <w:shd w:val="clear" w:color="auto" w:fill="auto"/>
          </w:tcPr>
          <w:p w14:paraId="429DA566" w14:textId="1851C828" w:rsidR="00B477EB" w:rsidRDefault="00B477EB" w:rsidP="0040541B">
            <w:pPr>
              <w:spacing w:before="40" w:after="40"/>
              <w:jc w:val="left"/>
              <w:rPr>
                <w:rFonts w:cs="Arial"/>
                <w:color w:val="auto"/>
                <w:sz w:val="20"/>
              </w:rPr>
            </w:pPr>
            <w:r>
              <w:rPr>
                <w:rFonts w:cs="Arial"/>
                <w:color w:val="auto"/>
                <w:sz w:val="20"/>
              </w:rPr>
              <w:t>Total</w:t>
            </w:r>
          </w:p>
        </w:tc>
        <w:tc>
          <w:tcPr>
            <w:tcW w:w="600" w:type="pct"/>
            <w:shd w:val="clear" w:color="auto" w:fill="auto"/>
          </w:tcPr>
          <w:p w14:paraId="34DEFF84" w14:textId="147870DD" w:rsidR="00B477EB" w:rsidRDefault="00B477EB" w:rsidP="0040541B">
            <w:pPr>
              <w:spacing w:before="40" w:after="40"/>
              <w:jc w:val="left"/>
              <w:rPr>
                <w:rFonts w:cs="Arial"/>
                <w:color w:val="auto"/>
                <w:sz w:val="20"/>
              </w:rPr>
            </w:pPr>
            <w:r>
              <w:rPr>
                <w:rFonts w:cs="Arial"/>
                <w:color w:val="auto"/>
                <w:sz w:val="20"/>
              </w:rPr>
              <w:t>136</w:t>
            </w:r>
          </w:p>
        </w:tc>
        <w:tc>
          <w:tcPr>
            <w:tcW w:w="1500" w:type="pct"/>
            <w:shd w:val="clear" w:color="auto" w:fill="auto"/>
          </w:tcPr>
          <w:p w14:paraId="69FD2D0A" w14:textId="71304062" w:rsidR="00B477EB" w:rsidRDefault="00B477EB" w:rsidP="0040541B">
            <w:pPr>
              <w:spacing w:before="40" w:after="40"/>
              <w:jc w:val="left"/>
              <w:rPr>
                <w:rFonts w:cs="Arial"/>
                <w:color w:val="auto"/>
                <w:sz w:val="20"/>
              </w:rPr>
            </w:pPr>
            <w:r>
              <w:rPr>
                <w:rFonts w:cs="Arial"/>
                <w:color w:val="auto"/>
                <w:sz w:val="20"/>
              </w:rPr>
              <w:t>12</w:t>
            </w:r>
            <w:r w:rsidR="003948C6">
              <w:rPr>
                <w:rFonts w:cs="Arial"/>
                <w:color w:val="auto"/>
                <w:sz w:val="20"/>
              </w:rPr>
              <w:t>8 · 4 · 4</w:t>
            </w:r>
          </w:p>
        </w:tc>
      </w:tr>
    </w:tbl>
    <w:p w14:paraId="286F1FDD" w14:textId="5628DB18" w:rsidR="00B477EB" w:rsidRDefault="00B477EB" w:rsidP="00B477EB">
      <w:pPr>
        <w:spacing w:before="80" w:after="240"/>
      </w:pPr>
      <w:r w:rsidRPr="00B477EB">
        <w:rPr>
          <w:rFonts w:cs="Arial"/>
          <w:color w:val="auto"/>
          <w:sz w:val="18"/>
        </w:rPr>
        <w:t>Fuente: elaboración propia a partir del catálogo de casos y de la pasada sobre rc3 (Anexo G). La matriz de casos por requerimiento está en el Anexo A del documento del OE4 (Anexo_A_Matriz_casos.docx), que se entrega dentro del Anexo G.</w:t>
      </w:r>
    </w:p>
    <w:p w14:paraId="2394B0C9" w14:textId="26568C1E" w:rsidR="00D940FE" w:rsidRDefault="00D940FE" w:rsidP="00D940FE">
      <w:pPr>
        <w:spacing w:before="240" w:after="240"/>
      </w:pPr>
      <w:r w:rsidRPr="00D940FE">
        <w:rPr>
          <w:rFonts w:cs="Arial"/>
          <w:color w:val="auto"/>
        </w:rPr>
        <w:t xml:space="preserve">Por etiqueta, NAV alcanza 94,1 % (16 de 17), BOT 100 % (28 de 28), RETO 100 % (37 de 37) y DAT 100 % (30 de 30). SON </w:t>
      </w:r>
      <w:r w:rsidR="003948C6">
        <w:rPr>
          <w:rFonts w:cs="Arial"/>
          <w:color w:val="auto"/>
        </w:rPr>
        <w:t>queda en 100 % (3 de 3), porque sus tres casos son de oído y los aprobó una persona el 13 de octubre, lo que es un juicio y no una medición; RNF queda en 82,4 % (14 de 17) por los tres fallidos de la inspección, frente a 78,6 % (11 de 14) en el corte del 10 de octubre</w:t>
      </w:r>
      <w:r w:rsidRPr="00D940FE">
        <w:rPr>
          <w:rFonts w:cs="Arial"/>
          <w:color w:val="auto"/>
        </w:rPr>
        <w:t>.</w:t>
      </w:r>
    </w:p>
    <w:p w14:paraId="5F89AB11" w14:textId="796BFBFC" w:rsidR="00D940FE" w:rsidRDefault="00D940FE" w:rsidP="00D940FE">
      <w:pPr>
        <w:spacing w:before="240" w:after="240"/>
      </w:pPr>
      <w:r w:rsidRPr="00D940FE">
        <w:rPr>
          <w:rFonts w:cs="Arial"/>
          <w:color w:val="auto"/>
        </w:rPr>
        <w:t xml:space="preserve">PF-RNF13-01 pide recorrer el juego de la pantalla de inicio a los créditos sin omitir ninguna narrativa. Los dos recorridos del arnés no se repitieron sobre rc3 y </w:t>
      </w:r>
      <w:r w:rsidR="00CB3A56">
        <w:rPr>
          <w:rFonts w:cs="Arial"/>
          <w:color w:val="auto"/>
        </w:rPr>
        <w:t>la comprobación H8, con cronómetro, dio el 13 de octubre entre 40 y 45 min, hasta 5 min por encima de la referencia de 20 a 40 min del OE1; no se registró la causa</w:t>
      </w:r>
      <w:r w:rsidRPr="00D940FE">
        <w:rPr>
          <w:rFonts w:cs="Arial"/>
          <w:color w:val="auto"/>
        </w:rPr>
        <w:t xml:space="preserve">. Cada nivel sí se jugó entero en su sesión, con </w:t>
      </w:r>
      <w:r w:rsidRPr="00D940FE">
        <w:rPr>
          <w:rFonts w:cs="Arial"/>
          <w:color w:val="auto"/>
        </w:rPr>
        <w:lastRenderedPageBreak/>
        <w:t>perfiles y semillas distintos: ninguno se bloqueó y el Player.log de todos los lanzamientos quedó sin Exception. La resolución del Nivel 1 con un perfil nuevo duró 225,84 s, y los tres recorridos completos de versiones anteriores, 87, 33 y 16 min (apartado 8.2).</w:t>
      </w:r>
    </w:p>
    <w:p w14:paraId="19C66B4F" w14:textId="7D8F9B7C" w:rsidR="00D940FE" w:rsidRDefault="00D940FE" w:rsidP="00D940FE">
      <w:pPr>
        <w:spacing w:before="240" w:after="240"/>
      </w:pPr>
      <w:r w:rsidRPr="00D940FE">
        <w:rPr>
          <w:rFonts w:cs="Arial"/>
          <w:color w:val="auto"/>
        </w:rPr>
        <w:t>Los tres presupuestos duros se miden sobre el ejecutable (Tabla 14). La carga sale de la línea RNF-04 del Player.log y mide la carga, no el primer cuadro visible; la peor fue la de una escena narrativa, con 0,268 s, las demás cargaron en 0,13 s o menos y el arranque, de Boot al menú, tarda cerca de 3,4 s. La memoria privada máxima fue de 1094 MiB, en la cueva del Nivel 1, y la de trabajo de 438 MiB, sobre 4 213 muestras de todas las sesiones. En RNF-10, 4 516 muestras de red tomadas cada 2 s no registraron ninguna conexión TCP ni UDP del proceso, y el ejecutable no nombra los servidores de Unity. Las cifras de rc2 no se heredan, porque el arte de perfil, las caras y los retratos entraron después.</w:t>
      </w:r>
    </w:p>
    <w:p w14:paraId="19B2EF9E" w14:textId="421606FE" w:rsidR="00B477EB" w:rsidRPr="00B477EB" w:rsidRDefault="00B477EB" w:rsidP="00B477EB">
      <w:pPr>
        <w:pStyle w:val="Descripcin"/>
        <w:keepNext/>
        <w:spacing w:before="120" w:after="120"/>
        <w:rPr>
          <w:rFonts w:cs="Arial"/>
          <w:i w:val="0"/>
          <w:color w:val="auto"/>
        </w:rPr>
      </w:pPr>
      <w:bookmarkStart w:id="123" w:name="_Toc242809412"/>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14</w:t>
      </w:r>
      <w:r w:rsidRPr="00B477EB">
        <w:rPr>
          <w:rFonts w:cs="Arial"/>
          <w:i w:val="0"/>
          <w:color w:val="auto"/>
        </w:rPr>
        <w:fldChar w:fldCharType="end"/>
      </w:r>
      <w:r w:rsidRPr="00B477EB">
        <w:rPr>
          <w:rFonts w:cs="Arial"/>
          <w:i w:val="0"/>
          <w:color w:val="auto"/>
        </w:rPr>
        <w:t>. Presupuestos de rendimiento y de paquete en rc3</w:t>
      </w:r>
      <w:bookmarkEnd w:id="1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92"/>
        <w:gridCol w:w="1196"/>
        <w:gridCol w:w="3288"/>
        <w:gridCol w:w="3288"/>
      </w:tblGrid>
      <w:tr w:rsidR="00B477EB" w:rsidRPr="0040541B" w14:paraId="0597C99E" w14:textId="77777777" w:rsidTr="00B477EB">
        <w:trPr>
          <w:cantSplit/>
          <w:tblHeader/>
        </w:trPr>
        <w:tc>
          <w:tcPr>
            <w:tcW w:w="1100" w:type="pct"/>
            <w:shd w:val="clear" w:color="auto" w:fill="D9D9D9"/>
          </w:tcPr>
          <w:p w14:paraId="4148F9C7" w14:textId="612F3D2A" w:rsidR="00B477EB" w:rsidRPr="0040541B" w:rsidRDefault="00B477EB" w:rsidP="0040541B">
            <w:pPr>
              <w:spacing w:before="40" w:after="40"/>
              <w:jc w:val="left"/>
              <w:rPr>
                <w:rFonts w:cs="Arial"/>
                <w:b/>
                <w:color w:val="auto"/>
                <w:sz w:val="20"/>
              </w:rPr>
            </w:pPr>
            <w:r>
              <w:rPr>
                <w:rFonts w:cs="Arial"/>
                <w:b/>
                <w:color w:val="auto"/>
                <w:sz w:val="20"/>
              </w:rPr>
              <w:t>Requerimiento</w:t>
            </w:r>
          </w:p>
        </w:tc>
        <w:tc>
          <w:tcPr>
            <w:tcW w:w="600" w:type="pct"/>
            <w:shd w:val="clear" w:color="auto" w:fill="D9D9D9"/>
          </w:tcPr>
          <w:p w14:paraId="27A3300B" w14:textId="7ED5CADF" w:rsidR="00B477EB" w:rsidRPr="0040541B" w:rsidRDefault="00B477EB" w:rsidP="0040541B">
            <w:pPr>
              <w:spacing w:before="40" w:after="40"/>
              <w:jc w:val="left"/>
              <w:rPr>
                <w:rFonts w:cs="Arial"/>
                <w:b/>
                <w:color w:val="auto"/>
                <w:sz w:val="20"/>
              </w:rPr>
            </w:pPr>
            <w:r>
              <w:rPr>
                <w:rFonts w:cs="Arial"/>
                <w:b/>
                <w:color w:val="auto"/>
                <w:sz w:val="20"/>
              </w:rPr>
              <w:t>Límite</w:t>
            </w:r>
          </w:p>
        </w:tc>
        <w:tc>
          <w:tcPr>
            <w:tcW w:w="1650" w:type="pct"/>
            <w:shd w:val="clear" w:color="auto" w:fill="D9D9D9"/>
          </w:tcPr>
          <w:p w14:paraId="3A76ED4A" w14:textId="024737EB" w:rsidR="00B477EB" w:rsidRPr="0040541B" w:rsidRDefault="00B477EB" w:rsidP="0040541B">
            <w:pPr>
              <w:spacing w:before="40" w:after="40"/>
              <w:jc w:val="left"/>
              <w:rPr>
                <w:rFonts w:cs="Arial"/>
                <w:b/>
                <w:color w:val="auto"/>
                <w:sz w:val="20"/>
              </w:rPr>
            </w:pPr>
            <w:r>
              <w:rPr>
                <w:rFonts w:cs="Arial"/>
                <w:b/>
                <w:color w:val="auto"/>
                <w:sz w:val="20"/>
              </w:rPr>
              <w:t>rc2 (01/10/2026)</w:t>
            </w:r>
          </w:p>
        </w:tc>
        <w:tc>
          <w:tcPr>
            <w:tcW w:w="1650" w:type="pct"/>
            <w:shd w:val="clear" w:color="auto" w:fill="D9D9D9"/>
          </w:tcPr>
          <w:p w14:paraId="7F79FACF" w14:textId="000739CD" w:rsidR="00B477EB" w:rsidRPr="0040541B" w:rsidRDefault="00B477EB" w:rsidP="0040541B">
            <w:pPr>
              <w:spacing w:before="40" w:after="40"/>
              <w:jc w:val="left"/>
              <w:rPr>
                <w:rFonts w:cs="Arial"/>
                <w:b/>
                <w:color w:val="auto"/>
                <w:sz w:val="20"/>
              </w:rPr>
            </w:pPr>
            <w:r>
              <w:rPr>
                <w:rFonts w:cs="Arial"/>
                <w:b/>
                <w:color w:val="auto"/>
                <w:sz w:val="20"/>
              </w:rPr>
              <w:t>rc3 (10/10/2026)</w:t>
            </w:r>
          </w:p>
        </w:tc>
      </w:tr>
      <w:tr w:rsidR="00B477EB" w:rsidRPr="0040541B" w14:paraId="1940C3F2" w14:textId="77777777" w:rsidTr="00B477EB">
        <w:trPr>
          <w:cantSplit/>
        </w:trPr>
        <w:tc>
          <w:tcPr>
            <w:tcW w:w="1100" w:type="pct"/>
            <w:shd w:val="clear" w:color="auto" w:fill="auto"/>
          </w:tcPr>
          <w:p w14:paraId="2B1E73F6" w14:textId="4EC1B524" w:rsidR="00B477EB" w:rsidRPr="0040541B" w:rsidRDefault="00B477EB" w:rsidP="0040541B">
            <w:pPr>
              <w:spacing w:before="40" w:after="40"/>
              <w:jc w:val="left"/>
              <w:rPr>
                <w:rFonts w:cs="Arial"/>
                <w:color w:val="auto"/>
                <w:sz w:val="20"/>
              </w:rPr>
            </w:pPr>
            <w:r>
              <w:rPr>
                <w:rFonts w:cs="Arial"/>
                <w:color w:val="auto"/>
                <w:sz w:val="20"/>
              </w:rPr>
              <w:t>RNF-04, carga de escena</w:t>
            </w:r>
          </w:p>
        </w:tc>
        <w:tc>
          <w:tcPr>
            <w:tcW w:w="600" w:type="pct"/>
            <w:shd w:val="clear" w:color="auto" w:fill="auto"/>
          </w:tcPr>
          <w:p w14:paraId="4A537BBC" w14:textId="08F7C4F1" w:rsidR="00B477EB" w:rsidRPr="0040541B" w:rsidRDefault="00B477EB" w:rsidP="0040541B">
            <w:pPr>
              <w:spacing w:before="40" w:after="40"/>
              <w:jc w:val="left"/>
              <w:rPr>
                <w:rFonts w:cs="Arial"/>
                <w:color w:val="auto"/>
                <w:sz w:val="20"/>
              </w:rPr>
            </w:pPr>
            <w:r>
              <w:rPr>
                <w:rFonts w:cs="Arial"/>
                <w:color w:val="auto"/>
                <w:sz w:val="20"/>
              </w:rPr>
              <w:t>10 s</w:t>
            </w:r>
          </w:p>
        </w:tc>
        <w:tc>
          <w:tcPr>
            <w:tcW w:w="1650" w:type="pct"/>
            <w:shd w:val="clear" w:color="auto" w:fill="auto"/>
          </w:tcPr>
          <w:p w14:paraId="7FBEAD31" w14:textId="6F90923E" w:rsidR="00B477EB" w:rsidRPr="0040541B" w:rsidRDefault="00B477EB" w:rsidP="0040541B">
            <w:pPr>
              <w:spacing w:before="40" w:after="40"/>
              <w:jc w:val="left"/>
              <w:rPr>
                <w:rFonts w:cs="Arial"/>
                <w:color w:val="auto"/>
                <w:sz w:val="20"/>
              </w:rPr>
            </w:pPr>
            <w:r>
              <w:rPr>
                <w:rFonts w:cs="Arial"/>
                <w:color w:val="auto"/>
                <w:sz w:val="20"/>
              </w:rPr>
              <w:t>0,78 s en la carga más lenta</w:t>
            </w:r>
          </w:p>
        </w:tc>
        <w:tc>
          <w:tcPr>
            <w:tcW w:w="1650" w:type="pct"/>
            <w:shd w:val="clear" w:color="auto" w:fill="auto"/>
          </w:tcPr>
          <w:p w14:paraId="51071F18" w14:textId="031CFA3C" w:rsidR="00B477EB" w:rsidRPr="0040541B" w:rsidRDefault="00B477EB" w:rsidP="0040541B">
            <w:pPr>
              <w:spacing w:before="40" w:after="40"/>
              <w:jc w:val="left"/>
              <w:rPr>
                <w:rFonts w:cs="Arial"/>
                <w:color w:val="auto"/>
                <w:sz w:val="20"/>
              </w:rPr>
            </w:pPr>
            <w:r>
              <w:rPr>
                <w:rFonts w:cs="Arial"/>
                <w:color w:val="auto"/>
                <w:sz w:val="20"/>
              </w:rPr>
              <w:t>0,268 s en la carga más lenta</w:t>
            </w:r>
          </w:p>
        </w:tc>
      </w:tr>
      <w:tr w:rsidR="00B477EB" w:rsidRPr="0040541B" w14:paraId="467D3C6E" w14:textId="77777777" w:rsidTr="00B477EB">
        <w:trPr>
          <w:cantSplit/>
        </w:trPr>
        <w:tc>
          <w:tcPr>
            <w:tcW w:w="1100" w:type="pct"/>
            <w:shd w:val="clear" w:color="auto" w:fill="auto"/>
          </w:tcPr>
          <w:p w14:paraId="64A9E7CA" w14:textId="0803B56D" w:rsidR="00B477EB" w:rsidRPr="0040541B" w:rsidRDefault="00B477EB" w:rsidP="0040541B">
            <w:pPr>
              <w:spacing w:before="40" w:after="40"/>
              <w:jc w:val="left"/>
              <w:rPr>
                <w:rFonts w:cs="Arial"/>
                <w:color w:val="auto"/>
                <w:sz w:val="20"/>
              </w:rPr>
            </w:pPr>
            <w:r>
              <w:rPr>
                <w:rFonts w:cs="Arial"/>
                <w:color w:val="auto"/>
                <w:sz w:val="20"/>
              </w:rPr>
              <w:t>RNF-05, memoria</w:t>
            </w:r>
          </w:p>
        </w:tc>
        <w:tc>
          <w:tcPr>
            <w:tcW w:w="600" w:type="pct"/>
            <w:shd w:val="clear" w:color="auto" w:fill="auto"/>
          </w:tcPr>
          <w:p w14:paraId="652E1828" w14:textId="54EF0270" w:rsidR="00B477EB" w:rsidRPr="0040541B" w:rsidRDefault="00B477EB" w:rsidP="0040541B">
            <w:pPr>
              <w:spacing w:before="40" w:after="40"/>
              <w:jc w:val="left"/>
              <w:rPr>
                <w:rFonts w:cs="Arial"/>
                <w:color w:val="auto"/>
                <w:sz w:val="20"/>
              </w:rPr>
            </w:pPr>
            <w:r>
              <w:rPr>
                <w:rFonts w:cs="Arial"/>
                <w:color w:val="auto"/>
                <w:sz w:val="20"/>
              </w:rPr>
              <w:t>2 GB</w:t>
            </w:r>
          </w:p>
        </w:tc>
        <w:tc>
          <w:tcPr>
            <w:tcW w:w="1650" w:type="pct"/>
            <w:shd w:val="clear" w:color="auto" w:fill="auto"/>
          </w:tcPr>
          <w:p w14:paraId="3461A653" w14:textId="7CCB9BF2" w:rsidR="00B477EB" w:rsidRPr="0040541B" w:rsidRDefault="00B477EB" w:rsidP="0040541B">
            <w:pPr>
              <w:spacing w:before="40" w:after="40"/>
              <w:jc w:val="left"/>
              <w:rPr>
                <w:rFonts w:cs="Arial"/>
                <w:color w:val="auto"/>
                <w:sz w:val="20"/>
              </w:rPr>
            </w:pPr>
            <w:r>
              <w:rPr>
                <w:rFonts w:cs="Arial"/>
                <w:color w:val="auto"/>
                <w:sz w:val="20"/>
              </w:rPr>
              <w:t>Máximos de 426 MiB de memoria de trabajo y 1125 MiB de memoria privada</w:t>
            </w:r>
          </w:p>
        </w:tc>
        <w:tc>
          <w:tcPr>
            <w:tcW w:w="1650" w:type="pct"/>
            <w:shd w:val="clear" w:color="auto" w:fill="auto"/>
          </w:tcPr>
          <w:p w14:paraId="2136984B" w14:textId="3C7D8D1D" w:rsidR="00B477EB" w:rsidRPr="0040541B" w:rsidRDefault="00B477EB" w:rsidP="0040541B">
            <w:pPr>
              <w:spacing w:before="40" w:after="40"/>
              <w:jc w:val="left"/>
              <w:rPr>
                <w:rFonts w:cs="Arial"/>
                <w:color w:val="auto"/>
                <w:sz w:val="20"/>
              </w:rPr>
            </w:pPr>
            <w:r>
              <w:rPr>
                <w:rFonts w:cs="Arial"/>
                <w:color w:val="auto"/>
                <w:sz w:val="20"/>
              </w:rPr>
              <w:t>Máximos de 438 MiB de memoria de trabajo y 1094 MiB de memoria privada</w:t>
            </w:r>
          </w:p>
        </w:tc>
      </w:tr>
      <w:tr w:rsidR="00B477EB" w:rsidRPr="0040541B" w14:paraId="10EF40AC" w14:textId="77777777" w:rsidTr="00B477EB">
        <w:trPr>
          <w:cantSplit/>
        </w:trPr>
        <w:tc>
          <w:tcPr>
            <w:tcW w:w="1100" w:type="pct"/>
            <w:shd w:val="clear" w:color="auto" w:fill="auto"/>
          </w:tcPr>
          <w:p w14:paraId="4D8410DE" w14:textId="6075F36A" w:rsidR="00B477EB" w:rsidRPr="0040541B" w:rsidRDefault="00B477EB" w:rsidP="0040541B">
            <w:pPr>
              <w:spacing w:before="40" w:after="40"/>
              <w:jc w:val="left"/>
              <w:rPr>
                <w:rFonts w:cs="Arial"/>
                <w:color w:val="auto"/>
                <w:sz w:val="20"/>
              </w:rPr>
            </w:pPr>
            <w:r>
              <w:rPr>
                <w:rFonts w:cs="Arial"/>
                <w:color w:val="auto"/>
                <w:sz w:val="20"/>
              </w:rPr>
              <w:t>RNF-06, tamaño del paquete</w:t>
            </w:r>
          </w:p>
        </w:tc>
        <w:tc>
          <w:tcPr>
            <w:tcW w:w="600" w:type="pct"/>
            <w:shd w:val="clear" w:color="auto" w:fill="auto"/>
          </w:tcPr>
          <w:p w14:paraId="5E87E45F" w14:textId="5B85A4AD" w:rsidR="00B477EB" w:rsidRPr="0040541B" w:rsidRDefault="00B477EB" w:rsidP="0040541B">
            <w:pPr>
              <w:spacing w:before="40" w:after="40"/>
              <w:jc w:val="left"/>
              <w:rPr>
                <w:rFonts w:cs="Arial"/>
                <w:color w:val="auto"/>
                <w:sz w:val="20"/>
              </w:rPr>
            </w:pPr>
            <w:r>
              <w:rPr>
                <w:rFonts w:cs="Arial"/>
                <w:color w:val="auto"/>
                <w:sz w:val="20"/>
              </w:rPr>
              <w:t>500 MB</w:t>
            </w:r>
          </w:p>
        </w:tc>
        <w:tc>
          <w:tcPr>
            <w:tcW w:w="1650" w:type="pct"/>
            <w:shd w:val="clear" w:color="auto" w:fill="auto"/>
          </w:tcPr>
          <w:p w14:paraId="1E50F48B" w14:textId="1EBF1FCA" w:rsidR="00B477EB" w:rsidRPr="0040541B" w:rsidRDefault="00B477EB" w:rsidP="0040541B">
            <w:pPr>
              <w:spacing w:before="40" w:after="40"/>
              <w:jc w:val="left"/>
              <w:rPr>
                <w:rFonts w:cs="Arial"/>
                <w:color w:val="auto"/>
                <w:sz w:val="20"/>
              </w:rPr>
            </w:pPr>
            <w:r>
              <w:rPr>
                <w:rFonts w:cs="Arial"/>
                <w:color w:val="auto"/>
                <w:sz w:val="20"/>
              </w:rPr>
              <w:t>479,0 MB</w:t>
            </w:r>
          </w:p>
        </w:tc>
        <w:tc>
          <w:tcPr>
            <w:tcW w:w="1650" w:type="pct"/>
            <w:shd w:val="clear" w:color="auto" w:fill="auto"/>
          </w:tcPr>
          <w:p w14:paraId="22C23EC8" w14:textId="3AE24934" w:rsidR="00B477EB" w:rsidRPr="0040541B" w:rsidRDefault="00B477EB" w:rsidP="0040541B">
            <w:pPr>
              <w:spacing w:before="40" w:after="40"/>
              <w:jc w:val="left"/>
              <w:rPr>
                <w:rFonts w:cs="Arial"/>
                <w:color w:val="auto"/>
                <w:sz w:val="20"/>
              </w:rPr>
            </w:pPr>
            <w:r>
              <w:rPr>
                <w:rFonts w:cs="Arial"/>
                <w:color w:val="auto"/>
                <w:sz w:val="20"/>
              </w:rPr>
              <w:t>426,6 MB, con 73,4 MB de margen</w:t>
            </w:r>
          </w:p>
        </w:tc>
      </w:tr>
      <w:tr w:rsidR="00B477EB" w:rsidRPr="0040541B" w14:paraId="46390A68" w14:textId="77777777" w:rsidTr="00B477EB">
        <w:trPr>
          <w:cantSplit/>
        </w:trPr>
        <w:tc>
          <w:tcPr>
            <w:tcW w:w="1100" w:type="pct"/>
            <w:shd w:val="clear" w:color="auto" w:fill="auto"/>
          </w:tcPr>
          <w:p w14:paraId="4590BAEF" w14:textId="45BE8F07" w:rsidR="00B477EB" w:rsidRPr="0040541B" w:rsidRDefault="00B477EB" w:rsidP="0040541B">
            <w:pPr>
              <w:spacing w:before="40" w:after="40"/>
              <w:jc w:val="left"/>
              <w:rPr>
                <w:rFonts w:cs="Arial"/>
                <w:color w:val="auto"/>
                <w:sz w:val="20"/>
              </w:rPr>
            </w:pPr>
            <w:r>
              <w:rPr>
                <w:rFonts w:cs="Arial"/>
                <w:color w:val="auto"/>
                <w:sz w:val="20"/>
              </w:rPr>
              <w:t>CT-02, equipo sin tarjeta gráfica dedicada</w:t>
            </w:r>
          </w:p>
        </w:tc>
        <w:tc>
          <w:tcPr>
            <w:tcW w:w="600" w:type="pct"/>
            <w:shd w:val="clear" w:color="auto" w:fill="auto"/>
          </w:tcPr>
          <w:p w14:paraId="5C60425B" w14:textId="20D1098C" w:rsidR="00B477EB" w:rsidRPr="0040541B" w:rsidRDefault="00B477EB" w:rsidP="0040541B">
            <w:pPr>
              <w:spacing w:before="40" w:after="40"/>
              <w:jc w:val="left"/>
              <w:rPr>
                <w:rFonts w:cs="Arial"/>
                <w:color w:val="auto"/>
                <w:sz w:val="20"/>
              </w:rPr>
            </w:pPr>
            <w:r>
              <w:rPr>
                <w:rFonts w:cs="Arial"/>
                <w:color w:val="auto"/>
                <w:sz w:val="20"/>
              </w:rPr>
              <w:t>Ejecutar sin GPU dedicada</w:t>
            </w:r>
          </w:p>
        </w:tc>
        <w:tc>
          <w:tcPr>
            <w:tcW w:w="1650" w:type="pct"/>
            <w:shd w:val="clear" w:color="auto" w:fill="auto"/>
          </w:tcPr>
          <w:p w14:paraId="73DE8D99" w14:textId="44E65C4D" w:rsidR="00B477EB" w:rsidRPr="0040541B" w:rsidRDefault="00B477EB" w:rsidP="0040541B">
            <w:pPr>
              <w:spacing w:before="40" w:after="40"/>
              <w:jc w:val="left"/>
              <w:rPr>
                <w:rFonts w:cs="Arial"/>
                <w:color w:val="auto"/>
                <w:sz w:val="20"/>
              </w:rPr>
            </w:pPr>
            <w:r>
              <w:rPr>
                <w:rFonts w:cs="Arial"/>
                <w:color w:val="auto"/>
                <w:sz w:val="20"/>
              </w:rPr>
              <w:t>Sin medir</w:t>
            </w:r>
          </w:p>
        </w:tc>
        <w:tc>
          <w:tcPr>
            <w:tcW w:w="1650" w:type="pct"/>
            <w:shd w:val="clear" w:color="auto" w:fill="auto"/>
          </w:tcPr>
          <w:p w14:paraId="3BEB200B" w14:textId="6AD81971" w:rsidR="00B477EB" w:rsidRPr="0040541B" w:rsidRDefault="00B477EB" w:rsidP="0040541B">
            <w:pPr>
              <w:spacing w:before="40" w:after="40"/>
              <w:jc w:val="left"/>
              <w:rPr>
                <w:rFonts w:cs="Arial"/>
                <w:color w:val="auto"/>
                <w:sz w:val="20"/>
              </w:rPr>
            </w:pPr>
            <w:r>
              <w:rPr>
                <w:rFonts w:cs="Arial"/>
                <w:color w:val="auto"/>
                <w:sz w:val="20"/>
              </w:rPr>
              <w:t xml:space="preserve">Sin </w:t>
            </w:r>
            <w:r w:rsidR="00CB3A56">
              <w:rPr>
                <w:rFonts w:cs="Arial"/>
                <w:color w:val="auto"/>
                <w:sz w:val="20"/>
              </w:rPr>
              <w:t>cifra de carga ni de memoria; la comprobación H5 se aprobó el 13 de octubre en dos equipos sin conexión a internet (Tabla 17)</w:t>
            </w:r>
          </w:p>
        </w:tc>
      </w:tr>
    </w:tbl>
    <w:p w14:paraId="20C59A13" w14:textId="47F70BCD" w:rsidR="00B477EB" w:rsidRDefault="00B477EB" w:rsidP="00B477EB">
      <w:pPr>
        <w:spacing w:before="80" w:after="240"/>
      </w:pPr>
      <w:r w:rsidRPr="00B477EB">
        <w:rPr>
          <w:rFonts w:cs="Arial"/>
          <w:color w:val="auto"/>
          <w:sz w:val="18"/>
        </w:rPr>
        <w:t>Fuente: elaboración propia a partir de la pasada de pruebas (Anexo G) y de la Tabla 11 de este trabajo.</w:t>
      </w:r>
    </w:p>
    <w:p w14:paraId="6259858D" w14:textId="1D56AA07" w:rsidR="00D940FE" w:rsidRDefault="00D940FE" w:rsidP="00D940FE">
      <w:pPr>
        <w:spacing w:before="240" w:after="240"/>
      </w:pPr>
      <w:r w:rsidRPr="00D940FE">
        <w:rPr>
          <w:rFonts w:cs="Arial"/>
          <w:color w:val="auto"/>
        </w:rPr>
        <w:t>Esas medidas salen de un solo equipo. RNF-16 se probó con unity test en copias del proyecto sin un nivel, donde cinco pruebas de arquitectura que exigen los tres niveles fallan en los dos sentidos (DEF-RC3-12), y RNF-18 en un ejecutable aparte, no con el Editor abierto, porque el arnés no pudo conducir su ventana de juego.</w:t>
      </w:r>
    </w:p>
    <w:p w14:paraId="5CE42546" w14:textId="0EC6B3CE" w:rsidR="00D940FE" w:rsidRDefault="00D940FE" w:rsidP="00D940FE">
      <w:pPr>
        <w:spacing w:before="240" w:after="240"/>
      </w:pPr>
      <w:r w:rsidRPr="00D940FE">
        <w:rPr>
          <w:rFonts w:cs="Arial"/>
          <w:color w:val="auto"/>
        </w:rPr>
        <w:t>La primera pasada, sobre rc1, halló nueve defectos: cuatro Mayores y cinco Menores, ninguno Bloqueante (Tabla 15). Los Mayores fueron las conexiones de red que abría el reproductor en cada arranque (RNF-10), el panel de perfiles, que con ocho dejaba sin acceso a los estudiantes del séptimo en adelante (RF-02), el bloque del laberinto pegado al cursor (RF-34) y el resaltado del bloque en curso, invisible con la lista desplazada (RF-32). Cada corrección llevó una prueba nueva que nombra su requerimiento, y rc2 reverificó los nueve sobre el ejecutable. Quedó DEF-RC2-01, un residuo del motor de severidad Menor: el reproductor escribe valores unity_connect en el registro de Windows, sin datos del estudiante, y persiste en rc3.</w:t>
      </w:r>
    </w:p>
    <w:p w14:paraId="49C56F1D" w14:textId="0B182462" w:rsidR="00D940FE" w:rsidRDefault="00D940FE" w:rsidP="00D940FE">
      <w:pPr>
        <w:spacing w:before="240" w:after="240"/>
      </w:pPr>
      <w:r w:rsidRPr="00D940FE">
        <w:rPr>
          <w:rFonts w:cs="Arial"/>
          <w:color w:val="auto"/>
        </w:rPr>
        <w:t xml:space="preserve">La pasada sobre rc3 registró 16 hallazgos, 7 Menores y 9 observaciones, ninguno Bloqueante ni Mayor y todos abiertos a la espera del triaje. De los Menores, tres tocan el juego: los iconos del informe docente montados sobre el texto de las cabeceras (DEF-RC3-05), la instrucción del bosque que se sale de su tablilla (DEF-RC3-10) y un doble clic en «Omitir» que lleva al menú de niveles sin mostrar el resumen, sin perder el progreso (DEF-RC3-09). Los otros cuatro vienen de la inspección: identificadores en español (DEF-RC3-I01), commits sin tarjeta (DEF-RC3-I02), un halo de croma en nueve imágenes de caras (DEF-RC3-I03) y una suite que no </w:t>
      </w:r>
      <w:r w:rsidRPr="00D940FE">
        <w:rPr>
          <w:rFonts w:cs="Arial"/>
          <w:color w:val="auto"/>
        </w:rPr>
        <w:lastRenderedPageBreak/>
        <w:t>corrió sobre el contenido exacto de rc3 (DEF-RC3-I04). Las nueve observaciones no incumplen ningún criterio: cuatro piden corregir el documento de casos, tres esperan una decisión de arte o de diseño, una es de disposición y una atañe a las pruebas de arquitectura.</w:t>
      </w:r>
    </w:p>
    <w:p w14:paraId="0C1F6B2F" w14:textId="66D83962" w:rsidR="00B477EB" w:rsidRPr="00B477EB" w:rsidRDefault="00B477EB" w:rsidP="00B477EB">
      <w:pPr>
        <w:pStyle w:val="Descripcin"/>
        <w:keepNext/>
        <w:spacing w:before="120" w:after="120"/>
        <w:rPr>
          <w:rFonts w:cs="Arial"/>
          <w:i w:val="0"/>
          <w:color w:val="auto"/>
        </w:rPr>
      </w:pPr>
      <w:bookmarkStart w:id="124" w:name="_Toc242809413"/>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15</w:t>
      </w:r>
      <w:r w:rsidRPr="00B477EB">
        <w:rPr>
          <w:rFonts w:cs="Arial"/>
          <w:i w:val="0"/>
          <w:color w:val="auto"/>
        </w:rPr>
        <w:fldChar w:fldCharType="end"/>
      </w:r>
      <w:r w:rsidRPr="00B477EB">
        <w:rPr>
          <w:rFonts w:cs="Arial"/>
          <w:i w:val="0"/>
          <w:color w:val="auto"/>
        </w:rPr>
        <w:t>. Defectos hallados por severidad y estado al cierre de la pasada sobre rc3</w:t>
      </w:r>
      <w:bookmarkEnd w:id="1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B477EB" w:rsidRPr="0040541B" w14:paraId="508F4024" w14:textId="77777777" w:rsidTr="0040541B">
        <w:trPr>
          <w:tblHeader/>
        </w:trPr>
        <w:tc>
          <w:tcPr>
            <w:tcW w:w="1000" w:type="pct"/>
            <w:shd w:val="clear" w:color="auto" w:fill="D9D9D9"/>
          </w:tcPr>
          <w:p w14:paraId="3F1AEDD8" w14:textId="08AD74AA" w:rsidR="00B477EB" w:rsidRPr="0040541B" w:rsidRDefault="00B477EB" w:rsidP="0040541B">
            <w:pPr>
              <w:spacing w:before="40" w:after="40"/>
              <w:jc w:val="left"/>
              <w:rPr>
                <w:rFonts w:cs="Arial"/>
                <w:b/>
                <w:color w:val="auto"/>
                <w:sz w:val="20"/>
              </w:rPr>
            </w:pPr>
            <w:r>
              <w:rPr>
                <w:rFonts w:cs="Arial"/>
                <w:b/>
                <w:color w:val="auto"/>
                <w:sz w:val="20"/>
              </w:rPr>
              <w:t>Severidad</w:t>
            </w:r>
          </w:p>
        </w:tc>
        <w:tc>
          <w:tcPr>
            <w:tcW w:w="1000" w:type="pct"/>
            <w:shd w:val="clear" w:color="auto" w:fill="D9D9D9"/>
          </w:tcPr>
          <w:p w14:paraId="072346F9" w14:textId="0E875030" w:rsidR="00B477EB" w:rsidRPr="0040541B" w:rsidRDefault="00B477EB" w:rsidP="0040541B">
            <w:pPr>
              <w:spacing w:before="40" w:after="40"/>
              <w:jc w:val="left"/>
              <w:rPr>
                <w:rFonts w:cs="Arial"/>
                <w:b/>
                <w:color w:val="auto"/>
                <w:sz w:val="20"/>
              </w:rPr>
            </w:pPr>
            <w:r>
              <w:rPr>
                <w:rFonts w:cs="Arial"/>
                <w:b/>
                <w:color w:val="auto"/>
                <w:sz w:val="20"/>
              </w:rPr>
              <w:t>Hallados en rc1</w:t>
            </w:r>
          </w:p>
        </w:tc>
        <w:tc>
          <w:tcPr>
            <w:tcW w:w="1000" w:type="pct"/>
            <w:shd w:val="clear" w:color="auto" w:fill="D9D9D9"/>
          </w:tcPr>
          <w:p w14:paraId="6F666737" w14:textId="62508089" w:rsidR="00B477EB" w:rsidRPr="0040541B" w:rsidRDefault="00B477EB" w:rsidP="0040541B">
            <w:pPr>
              <w:spacing w:before="40" w:after="40"/>
              <w:jc w:val="left"/>
              <w:rPr>
                <w:rFonts w:cs="Arial"/>
                <w:b/>
                <w:color w:val="auto"/>
                <w:sz w:val="20"/>
              </w:rPr>
            </w:pPr>
            <w:r>
              <w:rPr>
                <w:rFonts w:cs="Arial"/>
                <w:b/>
                <w:color w:val="auto"/>
                <w:sz w:val="20"/>
              </w:rPr>
              <w:t>Hallados en rc2</w:t>
            </w:r>
          </w:p>
        </w:tc>
        <w:tc>
          <w:tcPr>
            <w:tcW w:w="1000" w:type="pct"/>
            <w:shd w:val="clear" w:color="auto" w:fill="D9D9D9"/>
          </w:tcPr>
          <w:p w14:paraId="4692A1FD" w14:textId="0C13DBB1" w:rsidR="00B477EB" w:rsidRPr="0040541B" w:rsidRDefault="00B477EB" w:rsidP="0040541B">
            <w:pPr>
              <w:spacing w:before="40" w:after="40"/>
              <w:jc w:val="left"/>
              <w:rPr>
                <w:rFonts w:cs="Arial"/>
                <w:b/>
                <w:color w:val="auto"/>
                <w:sz w:val="20"/>
              </w:rPr>
            </w:pPr>
            <w:r>
              <w:rPr>
                <w:rFonts w:cs="Arial"/>
                <w:b/>
                <w:color w:val="auto"/>
                <w:sz w:val="20"/>
              </w:rPr>
              <w:t>Hallados en rc3</w:t>
            </w:r>
          </w:p>
        </w:tc>
        <w:tc>
          <w:tcPr>
            <w:tcW w:w="1000" w:type="pct"/>
            <w:shd w:val="clear" w:color="auto" w:fill="D9D9D9"/>
          </w:tcPr>
          <w:p w14:paraId="025D4E3E" w14:textId="52322277" w:rsidR="00B477EB" w:rsidRPr="0040541B" w:rsidRDefault="00B477EB" w:rsidP="0040541B">
            <w:pPr>
              <w:spacing w:before="40" w:after="40"/>
              <w:jc w:val="left"/>
              <w:rPr>
                <w:rFonts w:cs="Arial"/>
                <w:b/>
                <w:color w:val="auto"/>
                <w:sz w:val="20"/>
              </w:rPr>
            </w:pPr>
            <w:r>
              <w:rPr>
                <w:rFonts w:cs="Arial"/>
                <w:b/>
                <w:color w:val="auto"/>
                <w:sz w:val="20"/>
              </w:rPr>
              <w:t>Abiertos al cierre</w:t>
            </w:r>
          </w:p>
        </w:tc>
      </w:tr>
      <w:tr w:rsidR="00B477EB" w:rsidRPr="0040541B" w14:paraId="09066D88" w14:textId="77777777" w:rsidTr="0040541B">
        <w:tc>
          <w:tcPr>
            <w:tcW w:w="1000" w:type="pct"/>
            <w:shd w:val="clear" w:color="auto" w:fill="auto"/>
          </w:tcPr>
          <w:p w14:paraId="229C97F3" w14:textId="718E1C34" w:rsidR="00B477EB" w:rsidRPr="0040541B" w:rsidRDefault="00B477EB" w:rsidP="0040541B">
            <w:pPr>
              <w:spacing w:before="40" w:after="40"/>
              <w:jc w:val="left"/>
              <w:rPr>
                <w:rFonts w:cs="Arial"/>
                <w:color w:val="auto"/>
                <w:sz w:val="20"/>
              </w:rPr>
            </w:pPr>
            <w:r>
              <w:rPr>
                <w:rFonts w:cs="Arial"/>
                <w:color w:val="auto"/>
                <w:sz w:val="20"/>
              </w:rPr>
              <w:t>Bloqueante</w:t>
            </w:r>
          </w:p>
        </w:tc>
        <w:tc>
          <w:tcPr>
            <w:tcW w:w="1000" w:type="pct"/>
            <w:shd w:val="clear" w:color="auto" w:fill="auto"/>
          </w:tcPr>
          <w:p w14:paraId="6C7DFAD9" w14:textId="7CBB7F96"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380D522A" w14:textId="5762CFF2"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215EE7F" w14:textId="48351C96"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4E6B64CA" w14:textId="7F0E4256" w:rsidR="00B477EB" w:rsidRPr="0040541B" w:rsidRDefault="00B477EB" w:rsidP="0040541B">
            <w:pPr>
              <w:spacing w:before="40" w:after="40"/>
              <w:jc w:val="left"/>
              <w:rPr>
                <w:rFonts w:cs="Arial"/>
                <w:color w:val="auto"/>
                <w:sz w:val="20"/>
              </w:rPr>
            </w:pPr>
            <w:r>
              <w:rPr>
                <w:rFonts w:cs="Arial"/>
                <w:color w:val="auto"/>
                <w:sz w:val="20"/>
              </w:rPr>
              <w:t>0</w:t>
            </w:r>
          </w:p>
        </w:tc>
      </w:tr>
      <w:tr w:rsidR="00B477EB" w:rsidRPr="0040541B" w14:paraId="09868D3A" w14:textId="77777777" w:rsidTr="0040541B">
        <w:tc>
          <w:tcPr>
            <w:tcW w:w="1000" w:type="pct"/>
            <w:shd w:val="clear" w:color="auto" w:fill="auto"/>
          </w:tcPr>
          <w:p w14:paraId="56A4AD35" w14:textId="4ED3363D" w:rsidR="00B477EB" w:rsidRPr="0040541B" w:rsidRDefault="00B477EB" w:rsidP="0040541B">
            <w:pPr>
              <w:spacing w:before="40" w:after="40"/>
              <w:jc w:val="left"/>
              <w:rPr>
                <w:rFonts w:cs="Arial"/>
                <w:color w:val="auto"/>
                <w:sz w:val="20"/>
              </w:rPr>
            </w:pPr>
            <w:r>
              <w:rPr>
                <w:rFonts w:cs="Arial"/>
                <w:color w:val="auto"/>
                <w:sz w:val="20"/>
              </w:rPr>
              <w:t>Mayor</w:t>
            </w:r>
          </w:p>
        </w:tc>
        <w:tc>
          <w:tcPr>
            <w:tcW w:w="1000" w:type="pct"/>
            <w:shd w:val="clear" w:color="auto" w:fill="auto"/>
          </w:tcPr>
          <w:p w14:paraId="0695A9F1" w14:textId="50973303" w:rsidR="00B477EB" w:rsidRPr="0040541B" w:rsidRDefault="00B477EB" w:rsidP="0040541B">
            <w:pPr>
              <w:spacing w:before="40" w:after="40"/>
              <w:jc w:val="left"/>
              <w:rPr>
                <w:rFonts w:cs="Arial"/>
                <w:color w:val="auto"/>
                <w:sz w:val="20"/>
              </w:rPr>
            </w:pPr>
            <w:r>
              <w:rPr>
                <w:rFonts w:cs="Arial"/>
                <w:color w:val="auto"/>
                <w:sz w:val="20"/>
              </w:rPr>
              <w:t>4</w:t>
            </w:r>
          </w:p>
        </w:tc>
        <w:tc>
          <w:tcPr>
            <w:tcW w:w="1000" w:type="pct"/>
            <w:shd w:val="clear" w:color="auto" w:fill="auto"/>
          </w:tcPr>
          <w:p w14:paraId="36A5344E" w14:textId="5B049624"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AD45F30" w14:textId="6DD74170"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40549FE3" w14:textId="096A8519" w:rsidR="00B477EB" w:rsidRPr="0040541B" w:rsidRDefault="00B477EB" w:rsidP="0040541B">
            <w:pPr>
              <w:spacing w:before="40" w:after="40"/>
              <w:jc w:val="left"/>
              <w:rPr>
                <w:rFonts w:cs="Arial"/>
                <w:color w:val="auto"/>
                <w:sz w:val="20"/>
              </w:rPr>
            </w:pPr>
            <w:r>
              <w:rPr>
                <w:rFonts w:cs="Arial"/>
                <w:color w:val="auto"/>
                <w:sz w:val="20"/>
              </w:rPr>
              <w:t>0</w:t>
            </w:r>
          </w:p>
        </w:tc>
      </w:tr>
      <w:tr w:rsidR="00B477EB" w:rsidRPr="0040541B" w14:paraId="18D4FF79" w14:textId="77777777" w:rsidTr="0040541B">
        <w:tc>
          <w:tcPr>
            <w:tcW w:w="1000" w:type="pct"/>
            <w:shd w:val="clear" w:color="auto" w:fill="auto"/>
          </w:tcPr>
          <w:p w14:paraId="09E4A1AC" w14:textId="24E6961B" w:rsidR="00B477EB" w:rsidRPr="0040541B" w:rsidRDefault="00B477EB" w:rsidP="0040541B">
            <w:pPr>
              <w:spacing w:before="40" w:after="40"/>
              <w:jc w:val="left"/>
              <w:rPr>
                <w:rFonts w:cs="Arial"/>
                <w:color w:val="auto"/>
                <w:sz w:val="20"/>
              </w:rPr>
            </w:pPr>
            <w:r>
              <w:rPr>
                <w:rFonts w:cs="Arial"/>
                <w:color w:val="auto"/>
                <w:sz w:val="20"/>
              </w:rPr>
              <w:t>Menor</w:t>
            </w:r>
          </w:p>
        </w:tc>
        <w:tc>
          <w:tcPr>
            <w:tcW w:w="1000" w:type="pct"/>
            <w:shd w:val="clear" w:color="auto" w:fill="auto"/>
          </w:tcPr>
          <w:p w14:paraId="231AEE6C" w14:textId="0F870635" w:rsidR="00B477EB" w:rsidRPr="0040541B" w:rsidRDefault="00B477EB" w:rsidP="0040541B">
            <w:pPr>
              <w:spacing w:before="40" w:after="40"/>
              <w:jc w:val="left"/>
              <w:rPr>
                <w:rFonts w:cs="Arial"/>
                <w:color w:val="auto"/>
                <w:sz w:val="20"/>
              </w:rPr>
            </w:pPr>
            <w:r>
              <w:rPr>
                <w:rFonts w:cs="Arial"/>
                <w:color w:val="auto"/>
                <w:sz w:val="20"/>
              </w:rPr>
              <w:t>5</w:t>
            </w:r>
          </w:p>
        </w:tc>
        <w:tc>
          <w:tcPr>
            <w:tcW w:w="1000" w:type="pct"/>
            <w:shd w:val="clear" w:color="auto" w:fill="auto"/>
          </w:tcPr>
          <w:p w14:paraId="5B395BC8" w14:textId="5DF91004" w:rsidR="00B477EB" w:rsidRPr="0040541B" w:rsidRDefault="00B477EB" w:rsidP="0040541B">
            <w:pPr>
              <w:spacing w:before="40" w:after="40"/>
              <w:jc w:val="left"/>
              <w:rPr>
                <w:rFonts w:cs="Arial"/>
                <w:color w:val="auto"/>
                <w:sz w:val="20"/>
              </w:rPr>
            </w:pPr>
            <w:r>
              <w:rPr>
                <w:rFonts w:cs="Arial"/>
                <w:color w:val="auto"/>
                <w:sz w:val="20"/>
              </w:rPr>
              <w:t>1 (DEF-RC2-01)</w:t>
            </w:r>
          </w:p>
        </w:tc>
        <w:tc>
          <w:tcPr>
            <w:tcW w:w="1000" w:type="pct"/>
            <w:shd w:val="clear" w:color="auto" w:fill="auto"/>
          </w:tcPr>
          <w:p w14:paraId="4282EA7D" w14:textId="09980CD5" w:rsidR="00B477EB" w:rsidRPr="0040541B" w:rsidRDefault="00B477EB" w:rsidP="0040541B">
            <w:pPr>
              <w:spacing w:before="40" w:after="40"/>
              <w:jc w:val="left"/>
              <w:rPr>
                <w:rFonts w:cs="Arial"/>
                <w:color w:val="auto"/>
                <w:sz w:val="20"/>
              </w:rPr>
            </w:pPr>
            <w:r>
              <w:rPr>
                <w:rFonts w:cs="Arial"/>
                <w:color w:val="auto"/>
                <w:sz w:val="20"/>
              </w:rPr>
              <w:t>7</w:t>
            </w:r>
          </w:p>
        </w:tc>
        <w:tc>
          <w:tcPr>
            <w:tcW w:w="1000" w:type="pct"/>
            <w:shd w:val="clear" w:color="auto" w:fill="auto"/>
          </w:tcPr>
          <w:p w14:paraId="336A874A" w14:textId="57EEEB67" w:rsidR="00B477EB" w:rsidRPr="0040541B" w:rsidRDefault="00B477EB" w:rsidP="0040541B">
            <w:pPr>
              <w:spacing w:before="40" w:after="40"/>
              <w:jc w:val="left"/>
              <w:rPr>
                <w:rFonts w:cs="Arial"/>
                <w:color w:val="auto"/>
                <w:sz w:val="20"/>
              </w:rPr>
            </w:pPr>
            <w:r>
              <w:rPr>
                <w:rFonts w:cs="Arial"/>
                <w:color w:val="auto"/>
                <w:sz w:val="20"/>
              </w:rPr>
              <w:t>8</w:t>
            </w:r>
          </w:p>
        </w:tc>
      </w:tr>
    </w:tbl>
    <w:p w14:paraId="1F5505E5" w14:textId="03C9A184" w:rsidR="00B477EB" w:rsidRDefault="00B477EB" w:rsidP="00B477EB">
      <w:pPr>
        <w:spacing w:before="80" w:after="240"/>
      </w:pPr>
      <w:r w:rsidRPr="00B477EB">
        <w:rPr>
          <w:rFonts w:cs="Arial"/>
          <w:color w:val="auto"/>
          <w:sz w:val="18"/>
        </w:rPr>
        <w:t>Fuente: elaboración propia a partir del registro de defectos (Anexo G); no incluye las nueve observaciones de rc3.</w:t>
      </w:r>
    </w:p>
    <w:p w14:paraId="71396CB7" w14:textId="403C1320" w:rsidR="00D940FE" w:rsidRDefault="00D940FE" w:rsidP="00D940FE">
      <w:pPr>
        <w:spacing w:before="240" w:after="240"/>
      </w:pPr>
      <w:r w:rsidRPr="00D940FE">
        <w:rPr>
          <w:rFonts w:cs="Arial"/>
          <w:color w:val="auto"/>
        </w:rPr>
        <w:t xml:space="preserve">Dos tipos de prueba quedan fuera del arnés: las que necesitan niños de grado </w:t>
      </w:r>
      <w:r w:rsidR="00CB3A56">
        <w:rPr>
          <w:rFonts w:cs="Arial"/>
          <w:color w:val="auto"/>
        </w:rPr>
        <w:t xml:space="preserve">quinto jugando y las que necesitan los sentidos de una persona o un segundo equipo (Tabla 16). </w:t>
      </w:r>
      <w:r w:rsidR="003948C6">
        <w:rPr>
          <w:rFonts w:cs="Arial"/>
          <w:color w:val="auto"/>
        </w:rPr>
        <w:t>Eran diez casos y dos puntos del guion, PG-05 y PG-06. La hoja de comprobaciones humanas se ejecutó</w:t>
      </w:r>
      <w:r w:rsidR="00CB3A56">
        <w:rPr>
          <w:rFonts w:cs="Arial"/>
          <w:color w:val="auto"/>
        </w:rPr>
        <w:t xml:space="preserve"> el 13 de octubre de 2026 en el Colegio El Libertador IED, sede A, con 4 estudiantes de grado quinto. Un observador miró cómo jugaban; los estudiantes pensaron en voz alta y comunicaron sus inquietudes al observador, la técnica Thinking Aloud que la metodología Árcade asigna a esta fase [6]. La muestra es no probabilística (apartado 5.3) y la sesión verifica que la interfaz se entienda y la ruta principal se complete, sin medir el efecto del juego</w:t>
      </w:r>
      <w:r w:rsidRPr="00D940FE">
        <w:rPr>
          <w:rFonts w:cs="Arial"/>
          <w:color w:val="auto"/>
        </w:rPr>
        <w:t>.</w:t>
      </w:r>
    </w:p>
    <w:p w14:paraId="32AD5213" w14:textId="3E82A7C2" w:rsidR="0073773C" w:rsidRDefault="0073773C" w:rsidP="0073773C">
      <w:pPr>
        <w:spacing w:before="240" w:after="240"/>
      </w:pPr>
      <w:r w:rsidRPr="0073773C">
        <w:rPr>
          <w:rFonts w:cs="Arial"/>
          <w:color w:val="auto"/>
        </w:rPr>
        <w:t>La sesión tuvo dos autorizaciones. El colegio firmó el 17 de septiembre de 2026, por medio de su rector, Richard Maldonado, el Formato de autorización institucional, que permite la participación de estudiantes de grado quinto de primaria dentro de la investigación doctoral de la docente Bibiana Patricia Rey Barrote, contacto del equipo en el colegio, con la condición del consentimiento informado de padres o acudientes. Ese consentimiento, exigido por RNF-12 conforme a la Ley 1581 de 2012 [35], lo firma la madre, el padre o el acudiente que sea representante legal del estudiante. El firmante autoriza que el estudiante participe en una sesión de 20 a 40 minutos y que el juego guarde su perfil, su avance y los cuatro indicadores de cada fase; el perfil lleva un código o un apodo y no el nombre real. El formato prevé el retiro de la autorización en cualquier momento y el borrado de cada perfil con la función Eliminar datos del juego al terminar las pruebas. Los cuatro consentimientos firmados se custodian y no se anexan, porque traen nombres, documentos y firmas de menores y de sus familias; el formato en blanco es el Anexo F. Al terminar la sesión se borraron los perfiles y la carpeta Datos quedó vacía en los equipos. Esa autorización fija el grado de la evaluación: el grupo evaluado es de grado quinto, y este trabajo de grado habla de grado quinto en todo su texto; solo los documentos radicados del OE1 y del OE2 siguen diciendo grado cuarto.</w:t>
      </w:r>
    </w:p>
    <w:p w14:paraId="3EDF2889" w14:textId="1C6DBCA4" w:rsidR="00B477EB" w:rsidRPr="00B477EB" w:rsidRDefault="00B477EB" w:rsidP="00B477EB">
      <w:pPr>
        <w:pStyle w:val="Descripcin"/>
        <w:keepNext/>
        <w:spacing w:before="120" w:after="120"/>
        <w:rPr>
          <w:rFonts w:cs="Arial"/>
          <w:i w:val="0"/>
          <w:color w:val="auto"/>
        </w:rPr>
      </w:pPr>
      <w:bookmarkStart w:id="125" w:name="_Toc242809414"/>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16</w:t>
      </w:r>
      <w:r w:rsidRPr="00B477EB">
        <w:rPr>
          <w:rFonts w:cs="Arial"/>
          <w:i w:val="0"/>
          <w:color w:val="auto"/>
        </w:rPr>
        <w:fldChar w:fldCharType="end"/>
      </w:r>
      <w:r w:rsidR="00452C93">
        <w:rPr>
          <w:rFonts w:cs="Arial"/>
          <w:i w:val="0"/>
          <w:color w:val="auto"/>
        </w:rPr>
        <w:t>. Comprobaciones con personas y su resultado al 13 de octubre de 2026</w:t>
      </w:r>
      <w:bookmarkEnd w:id="1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88"/>
        <w:gridCol w:w="2391"/>
        <w:gridCol w:w="4185"/>
      </w:tblGrid>
      <w:tr w:rsidR="00B477EB" w:rsidRPr="0040541B" w14:paraId="3A3508AF" w14:textId="77777777" w:rsidTr="00B477EB">
        <w:trPr>
          <w:tblHeader/>
        </w:trPr>
        <w:tc>
          <w:tcPr>
            <w:tcW w:w="1700" w:type="pct"/>
            <w:shd w:val="clear" w:color="auto" w:fill="D9D9D9"/>
          </w:tcPr>
          <w:p w14:paraId="53EAE208" w14:textId="6E79858A" w:rsidR="00B477EB" w:rsidRPr="0040541B" w:rsidRDefault="00B477EB" w:rsidP="0040541B">
            <w:pPr>
              <w:spacing w:before="40" w:after="40"/>
              <w:jc w:val="left"/>
              <w:rPr>
                <w:rFonts w:cs="Arial"/>
                <w:b/>
                <w:color w:val="auto"/>
                <w:sz w:val="20"/>
              </w:rPr>
            </w:pPr>
            <w:r>
              <w:rPr>
                <w:rFonts w:cs="Arial"/>
                <w:b/>
                <w:color w:val="auto"/>
                <w:sz w:val="20"/>
              </w:rPr>
              <w:t>Comprobación</w:t>
            </w:r>
          </w:p>
        </w:tc>
        <w:tc>
          <w:tcPr>
            <w:tcW w:w="1200" w:type="pct"/>
            <w:shd w:val="clear" w:color="auto" w:fill="D9D9D9"/>
          </w:tcPr>
          <w:p w14:paraId="74EE2FCF" w14:textId="21D08584" w:rsidR="00B477EB" w:rsidRPr="0040541B" w:rsidRDefault="00B477EB" w:rsidP="0040541B">
            <w:pPr>
              <w:spacing w:before="40" w:after="40"/>
              <w:jc w:val="left"/>
              <w:rPr>
                <w:rFonts w:cs="Arial"/>
                <w:b/>
                <w:color w:val="auto"/>
                <w:sz w:val="20"/>
              </w:rPr>
            </w:pPr>
            <w:r>
              <w:rPr>
                <w:rFonts w:cs="Arial"/>
                <w:b/>
                <w:color w:val="auto"/>
                <w:sz w:val="20"/>
              </w:rPr>
              <w:t>Casos y hoja</w:t>
            </w:r>
          </w:p>
        </w:tc>
        <w:tc>
          <w:tcPr>
            <w:tcW w:w="2100" w:type="pct"/>
            <w:shd w:val="clear" w:color="auto" w:fill="D9D9D9"/>
          </w:tcPr>
          <w:p w14:paraId="70AD0F68" w14:textId="01FB8ACD" w:rsidR="00B477EB" w:rsidRPr="0040541B" w:rsidRDefault="00B477EB" w:rsidP="0040541B">
            <w:pPr>
              <w:spacing w:before="40" w:after="40"/>
              <w:jc w:val="left"/>
              <w:rPr>
                <w:rFonts w:cs="Arial"/>
                <w:b/>
                <w:color w:val="auto"/>
                <w:sz w:val="20"/>
              </w:rPr>
            </w:pPr>
            <w:r>
              <w:rPr>
                <w:rFonts w:cs="Arial"/>
                <w:b/>
                <w:color w:val="auto"/>
                <w:sz w:val="20"/>
              </w:rPr>
              <w:t>Resultado</w:t>
            </w:r>
          </w:p>
        </w:tc>
      </w:tr>
      <w:tr w:rsidR="00B477EB" w:rsidRPr="0040541B" w14:paraId="2286FB29" w14:textId="77777777" w:rsidTr="00B477EB">
        <w:tc>
          <w:tcPr>
            <w:tcW w:w="1700" w:type="pct"/>
            <w:shd w:val="clear" w:color="auto" w:fill="auto"/>
          </w:tcPr>
          <w:p w14:paraId="1F9AFDD0" w14:textId="24F857EE" w:rsidR="00B477EB" w:rsidRPr="0040541B" w:rsidRDefault="00B477EB" w:rsidP="0040541B">
            <w:pPr>
              <w:spacing w:before="40" w:after="40"/>
              <w:jc w:val="left"/>
              <w:rPr>
                <w:rFonts w:cs="Arial"/>
                <w:color w:val="auto"/>
                <w:sz w:val="20"/>
              </w:rPr>
            </w:pPr>
            <w:r>
              <w:rPr>
                <w:rFonts w:cs="Arial"/>
                <w:color w:val="auto"/>
                <w:sz w:val="20"/>
              </w:rPr>
              <w:t>Estudiantes jugando: cambio de controles y valores del Nivel 1</w:t>
            </w:r>
          </w:p>
        </w:tc>
        <w:tc>
          <w:tcPr>
            <w:tcW w:w="1200" w:type="pct"/>
            <w:shd w:val="clear" w:color="auto" w:fill="auto"/>
          </w:tcPr>
          <w:p w14:paraId="1807DF0B" w14:textId="721E1CFA" w:rsidR="00B477EB" w:rsidRPr="0040541B" w:rsidRDefault="00B477EB" w:rsidP="0040541B">
            <w:pPr>
              <w:spacing w:before="40" w:after="40"/>
              <w:jc w:val="left"/>
              <w:rPr>
                <w:rFonts w:cs="Arial"/>
                <w:color w:val="auto"/>
                <w:sz w:val="20"/>
              </w:rPr>
            </w:pPr>
            <w:r>
              <w:rPr>
                <w:rFonts w:cs="Arial"/>
                <w:color w:val="auto"/>
                <w:sz w:val="20"/>
              </w:rPr>
              <w:t>PG-05 y PG-06, H1 y H2</w:t>
            </w:r>
          </w:p>
        </w:tc>
        <w:tc>
          <w:tcPr>
            <w:tcW w:w="2100" w:type="pct"/>
            <w:shd w:val="clear" w:color="auto" w:fill="auto"/>
          </w:tcPr>
          <w:p w14:paraId="0104719B" w14:textId="3E44F600" w:rsidR="00B477EB" w:rsidRPr="0040541B" w:rsidRDefault="00CB3A56" w:rsidP="0040541B">
            <w:pPr>
              <w:spacing w:before="40" w:after="40"/>
              <w:jc w:val="left"/>
              <w:rPr>
                <w:rFonts w:cs="Arial"/>
                <w:color w:val="auto"/>
                <w:sz w:val="20"/>
              </w:rPr>
            </w:pPr>
            <w:r>
              <w:rPr>
                <w:rFonts w:cs="Arial"/>
                <w:color w:val="auto"/>
                <w:sz w:val="20"/>
              </w:rPr>
              <w:t>Positivo en ambos, con 4 estudiantes de grado quinto del Colegio El Libertador IED, sede A, el 13 de octubre de 2026</w:t>
            </w:r>
          </w:p>
        </w:tc>
      </w:tr>
      <w:tr w:rsidR="00B477EB" w:rsidRPr="0040541B" w14:paraId="756A9EE4" w14:textId="77777777" w:rsidTr="00B477EB">
        <w:tc>
          <w:tcPr>
            <w:tcW w:w="1700" w:type="pct"/>
            <w:shd w:val="clear" w:color="auto" w:fill="auto"/>
          </w:tcPr>
          <w:p w14:paraId="2F5E220C" w14:textId="4D67FBA0" w:rsidR="00B477EB" w:rsidRPr="0040541B" w:rsidRDefault="00B477EB" w:rsidP="0040541B">
            <w:pPr>
              <w:spacing w:before="40" w:after="40"/>
              <w:jc w:val="left"/>
              <w:rPr>
                <w:rFonts w:cs="Arial"/>
                <w:color w:val="auto"/>
                <w:sz w:val="20"/>
              </w:rPr>
            </w:pPr>
            <w:r>
              <w:rPr>
                <w:rFonts w:cs="Arial"/>
                <w:color w:val="auto"/>
                <w:sz w:val="20"/>
              </w:rPr>
              <w:t>Consentimiento informado y a</w:t>
            </w:r>
            <w:r w:rsidR="00CB3A56">
              <w:rPr>
                <w:rFonts w:cs="Arial"/>
                <w:color w:val="auto"/>
                <w:sz w:val="20"/>
              </w:rPr>
              <w:t>utorización institucional</w:t>
            </w:r>
          </w:p>
        </w:tc>
        <w:tc>
          <w:tcPr>
            <w:tcW w:w="1200" w:type="pct"/>
            <w:shd w:val="clear" w:color="auto" w:fill="auto"/>
          </w:tcPr>
          <w:p w14:paraId="494CF6A5" w14:textId="44F2CF9F" w:rsidR="00B477EB" w:rsidRPr="0040541B" w:rsidRDefault="00B477EB" w:rsidP="0040541B">
            <w:pPr>
              <w:spacing w:before="40" w:after="40"/>
              <w:jc w:val="left"/>
              <w:rPr>
                <w:rFonts w:cs="Arial"/>
                <w:color w:val="auto"/>
                <w:sz w:val="20"/>
              </w:rPr>
            </w:pPr>
            <w:r>
              <w:rPr>
                <w:rFonts w:cs="Arial"/>
                <w:color w:val="auto"/>
                <w:sz w:val="20"/>
              </w:rPr>
              <w:t>PF-RNF12-01, Anexo F</w:t>
            </w:r>
          </w:p>
        </w:tc>
        <w:tc>
          <w:tcPr>
            <w:tcW w:w="2100" w:type="pct"/>
            <w:shd w:val="clear" w:color="auto" w:fill="auto"/>
          </w:tcPr>
          <w:p w14:paraId="289EF6B1" w14:textId="56B9D0C8" w:rsidR="00B477EB" w:rsidRPr="0040541B" w:rsidRDefault="00CB3A56" w:rsidP="0040541B">
            <w:pPr>
              <w:spacing w:before="40" w:after="40"/>
              <w:jc w:val="left"/>
              <w:rPr>
                <w:rFonts w:cs="Arial"/>
                <w:color w:val="auto"/>
                <w:sz w:val="20"/>
              </w:rPr>
            </w:pPr>
            <w:r>
              <w:rPr>
                <w:rFonts w:cs="Arial"/>
                <w:color w:val="auto"/>
                <w:sz w:val="20"/>
              </w:rPr>
              <w:t>Autorización institucional del 17 de septiembre de 2026 y 4 consentimientos firmados, custodiados; constancia de borrado de los perfiles positiva</w:t>
            </w:r>
          </w:p>
        </w:tc>
      </w:tr>
      <w:tr w:rsidR="00B477EB" w:rsidRPr="0040541B" w14:paraId="463C7855" w14:textId="77777777" w:rsidTr="00B477EB">
        <w:tc>
          <w:tcPr>
            <w:tcW w:w="1700" w:type="pct"/>
            <w:shd w:val="clear" w:color="auto" w:fill="auto"/>
          </w:tcPr>
          <w:p w14:paraId="47C19F1C" w14:textId="5DBE3F67" w:rsidR="00B477EB" w:rsidRDefault="00B477EB" w:rsidP="0040541B">
            <w:pPr>
              <w:spacing w:before="40" w:after="40"/>
              <w:jc w:val="left"/>
              <w:rPr>
                <w:rFonts w:cs="Arial"/>
                <w:color w:val="auto"/>
                <w:sz w:val="20"/>
              </w:rPr>
            </w:pPr>
            <w:r>
              <w:rPr>
                <w:rFonts w:cs="Arial"/>
                <w:color w:val="auto"/>
                <w:sz w:val="20"/>
              </w:rPr>
              <w:t>Recorrido completo con cronómetro</w:t>
            </w:r>
          </w:p>
        </w:tc>
        <w:tc>
          <w:tcPr>
            <w:tcW w:w="1200" w:type="pct"/>
            <w:shd w:val="clear" w:color="auto" w:fill="auto"/>
          </w:tcPr>
          <w:p w14:paraId="6A01C08C" w14:textId="669342CF" w:rsidR="00B477EB" w:rsidRDefault="00B477EB" w:rsidP="0040541B">
            <w:pPr>
              <w:spacing w:before="40" w:after="40"/>
              <w:jc w:val="left"/>
              <w:rPr>
                <w:rFonts w:cs="Arial"/>
                <w:color w:val="auto"/>
                <w:sz w:val="20"/>
              </w:rPr>
            </w:pPr>
            <w:r>
              <w:rPr>
                <w:rFonts w:cs="Arial"/>
                <w:color w:val="auto"/>
                <w:sz w:val="20"/>
              </w:rPr>
              <w:t>PF-RNF13-01, H8</w:t>
            </w:r>
          </w:p>
        </w:tc>
        <w:tc>
          <w:tcPr>
            <w:tcW w:w="2100" w:type="pct"/>
            <w:shd w:val="clear" w:color="auto" w:fill="auto"/>
          </w:tcPr>
          <w:p w14:paraId="6044B0B8" w14:textId="765C03AD" w:rsidR="00B477EB" w:rsidRDefault="00CB3A56" w:rsidP="0040541B">
            <w:pPr>
              <w:spacing w:before="40" w:after="40"/>
              <w:jc w:val="left"/>
              <w:rPr>
                <w:rFonts w:cs="Arial"/>
                <w:color w:val="auto"/>
                <w:sz w:val="20"/>
              </w:rPr>
            </w:pPr>
            <w:r>
              <w:rPr>
                <w:rFonts w:cs="Arial"/>
                <w:color w:val="auto"/>
                <w:sz w:val="20"/>
              </w:rPr>
              <w:t xml:space="preserve">Entre 40 y 45 min frente a la referencia de 20 a 40 min; supera el tope en hasta 5 min, sin </w:t>
            </w:r>
            <w:r>
              <w:rPr>
                <w:rFonts w:cs="Arial"/>
                <w:color w:val="auto"/>
                <w:sz w:val="20"/>
              </w:rPr>
              <w:lastRenderedPageBreak/>
              <w:t>causa registrada</w:t>
            </w:r>
          </w:p>
        </w:tc>
      </w:tr>
      <w:tr w:rsidR="00B477EB" w:rsidRPr="0040541B" w14:paraId="4D960963" w14:textId="77777777" w:rsidTr="00B477EB">
        <w:tc>
          <w:tcPr>
            <w:tcW w:w="1700" w:type="pct"/>
            <w:shd w:val="clear" w:color="auto" w:fill="auto"/>
          </w:tcPr>
          <w:p w14:paraId="241CD1BB" w14:textId="7F1787C8" w:rsidR="00B477EB" w:rsidRDefault="00B477EB" w:rsidP="0040541B">
            <w:pPr>
              <w:spacing w:before="40" w:after="40"/>
              <w:jc w:val="left"/>
              <w:rPr>
                <w:rFonts w:cs="Arial"/>
                <w:color w:val="auto"/>
                <w:sz w:val="20"/>
              </w:rPr>
            </w:pPr>
            <w:r>
              <w:rPr>
                <w:rFonts w:cs="Arial"/>
                <w:color w:val="auto"/>
                <w:sz w:val="20"/>
              </w:rPr>
              <w:lastRenderedPageBreak/>
              <w:t>Segundo equipo y equipo sin tarjeta gráfica dedicada</w:t>
            </w:r>
          </w:p>
        </w:tc>
        <w:tc>
          <w:tcPr>
            <w:tcW w:w="1200" w:type="pct"/>
            <w:shd w:val="clear" w:color="auto" w:fill="auto"/>
          </w:tcPr>
          <w:p w14:paraId="00A6B77F" w14:textId="44C0F5EC" w:rsidR="00B477EB" w:rsidRDefault="00B477EB" w:rsidP="0040541B">
            <w:pPr>
              <w:spacing w:before="40" w:after="40"/>
              <w:jc w:val="left"/>
              <w:rPr>
                <w:rFonts w:cs="Arial"/>
                <w:color w:val="auto"/>
                <w:sz w:val="20"/>
              </w:rPr>
            </w:pPr>
            <w:r>
              <w:rPr>
                <w:rFonts w:cs="Arial"/>
                <w:color w:val="auto"/>
                <w:sz w:val="20"/>
              </w:rPr>
              <w:t>PF-RNF07-02 y PF-CT02-01, H3 y H5</w:t>
            </w:r>
          </w:p>
        </w:tc>
        <w:tc>
          <w:tcPr>
            <w:tcW w:w="2100" w:type="pct"/>
            <w:shd w:val="clear" w:color="auto" w:fill="auto"/>
          </w:tcPr>
          <w:p w14:paraId="16DA3E55" w14:textId="4FA3D320" w:rsidR="00B477EB" w:rsidRDefault="00CB3A56" w:rsidP="0040541B">
            <w:pPr>
              <w:spacing w:before="40" w:after="40"/>
              <w:jc w:val="left"/>
              <w:rPr>
                <w:rFonts w:cs="Arial"/>
                <w:color w:val="auto"/>
                <w:sz w:val="20"/>
              </w:rPr>
            </w:pPr>
            <w:r>
              <w:rPr>
                <w:rFonts w:cs="Arial"/>
                <w:color w:val="auto"/>
                <w:sz w:val="20"/>
              </w:rPr>
              <w:t>Aprobado; los equipos están en la Tabla 17</w:t>
            </w:r>
          </w:p>
        </w:tc>
      </w:tr>
      <w:tr w:rsidR="00B477EB" w:rsidRPr="0040541B" w14:paraId="645B70DF" w14:textId="77777777" w:rsidTr="00B477EB">
        <w:tc>
          <w:tcPr>
            <w:tcW w:w="1700" w:type="pct"/>
            <w:shd w:val="clear" w:color="auto" w:fill="auto"/>
          </w:tcPr>
          <w:p w14:paraId="65759DF8" w14:textId="23C8FC9B" w:rsidR="00B477EB" w:rsidRDefault="00B477EB" w:rsidP="0040541B">
            <w:pPr>
              <w:spacing w:before="40" w:after="40"/>
              <w:jc w:val="left"/>
              <w:rPr>
                <w:rFonts w:cs="Arial"/>
                <w:color w:val="auto"/>
                <w:sz w:val="20"/>
              </w:rPr>
            </w:pPr>
            <w:r>
              <w:rPr>
                <w:rFonts w:cs="Arial"/>
                <w:color w:val="auto"/>
                <w:sz w:val="20"/>
              </w:rPr>
              <w:t xml:space="preserve">Ejecución </w:t>
            </w:r>
            <w:r w:rsidR="00CB3A56">
              <w:rPr>
                <w:rFonts w:cs="Arial"/>
                <w:color w:val="auto"/>
                <w:sz w:val="20"/>
              </w:rPr>
              <w:t>sin conexión a internet</w:t>
            </w:r>
          </w:p>
        </w:tc>
        <w:tc>
          <w:tcPr>
            <w:tcW w:w="1200" w:type="pct"/>
            <w:shd w:val="clear" w:color="auto" w:fill="auto"/>
          </w:tcPr>
          <w:p w14:paraId="6C3A1865" w14:textId="001E5314" w:rsidR="00B477EB" w:rsidRDefault="00B477EB" w:rsidP="0040541B">
            <w:pPr>
              <w:spacing w:before="40" w:after="40"/>
              <w:jc w:val="left"/>
              <w:rPr>
                <w:rFonts w:cs="Arial"/>
                <w:color w:val="auto"/>
                <w:sz w:val="20"/>
              </w:rPr>
            </w:pPr>
            <w:r>
              <w:rPr>
                <w:rFonts w:cs="Arial"/>
                <w:color w:val="auto"/>
                <w:sz w:val="20"/>
              </w:rPr>
              <w:t>PF-RNF08-01, H4</w:t>
            </w:r>
          </w:p>
        </w:tc>
        <w:tc>
          <w:tcPr>
            <w:tcW w:w="2100" w:type="pct"/>
            <w:shd w:val="clear" w:color="auto" w:fill="auto"/>
          </w:tcPr>
          <w:p w14:paraId="0BC6CAB6" w14:textId="7F960C27" w:rsidR="00B477EB" w:rsidRDefault="00CB3A56" w:rsidP="0040541B">
            <w:pPr>
              <w:spacing w:before="40" w:after="40"/>
              <w:jc w:val="left"/>
              <w:rPr>
                <w:rFonts w:cs="Arial"/>
                <w:color w:val="auto"/>
                <w:sz w:val="20"/>
              </w:rPr>
            </w:pPr>
            <w:r>
              <w:rPr>
                <w:rFonts w:cs="Arial"/>
                <w:color w:val="auto"/>
                <w:sz w:val="20"/>
              </w:rPr>
              <w:t>Aprobado, con los dos equipos sin conexión</w:t>
            </w:r>
            <w:r w:rsidR="00B477EB">
              <w:rPr>
                <w:rFonts w:cs="Arial"/>
                <w:color w:val="auto"/>
                <w:sz w:val="20"/>
              </w:rPr>
              <w:t>; el arnés no vio conexiones en 4 516 muestras</w:t>
            </w:r>
          </w:p>
        </w:tc>
      </w:tr>
      <w:tr w:rsidR="00B477EB" w:rsidRPr="0040541B" w14:paraId="1E5CD8EE" w14:textId="77777777" w:rsidTr="00B477EB">
        <w:tc>
          <w:tcPr>
            <w:tcW w:w="1700" w:type="pct"/>
            <w:shd w:val="clear" w:color="auto" w:fill="auto"/>
          </w:tcPr>
          <w:p w14:paraId="2A332A97" w14:textId="6CB87C46" w:rsidR="00B477EB" w:rsidRDefault="00B477EB" w:rsidP="0040541B">
            <w:pPr>
              <w:spacing w:before="40" w:after="40"/>
              <w:jc w:val="left"/>
              <w:rPr>
                <w:rFonts w:cs="Arial"/>
                <w:color w:val="auto"/>
                <w:sz w:val="20"/>
              </w:rPr>
            </w:pPr>
            <w:r>
              <w:rPr>
                <w:rFonts w:cs="Arial"/>
                <w:color w:val="auto"/>
                <w:sz w:val="20"/>
              </w:rPr>
              <w:t>Sonido</w:t>
            </w:r>
            <w:r w:rsidR="00CB3A56">
              <w:rPr>
                <w:rFonts w:cs="Arial"/>
                <w:color w:val="auto"/>
                <w:sz w:val="20"/>
              </w:rPr>
              <w:t xml:space="preserve"> y vista</w:t>
            </w:r>
          </w:p>
        </w:tc>
        <w:tc>
          <w:tcPr>
            <w:tcW w:w="1200" w:type="pct"/>
            <w:shd w:val="clear" w:color="auto" w:fill="auto"/>
          </w:tcPr>
          <w:p w14:paraId="07F59A3B" w14:textId="4C2CD400" w:rsidR="00B477EB" w:rsidRDefault="00B477EB" w:rsidP="0040541B">
            <w:pPr>
              <w:spacing w:before="40" w:after="40"/>
              <w:jc w:val="left"/>
              <w:rPr>
                <w:rFonts w:cs="Arial"/>
                <w:color w:val="auto"/>
                <w:sz w:val="20"/>
              </w:rPr>
            </w:pPr>
            <w:r>
              <w:rPr>
                <w:rFonts w:cs="Arial"/>
                <w:color w:val="auto"/>
                <w:sz w:val="20"/>
              </w:rPr>
              <w:t>PF-SON-01 a PF-SON-03, H6</w:t>
            </w:r>
            <w:r w:rsidR="00CB3A56">
              <w:rPr>
                <w:rFonts w:cs="Arial"/>
                <w:color w:val="auto"/>
                <w:sz w:val="20"/>
              </w:rPr>
              <w:t>, H7 y H9 a H12</w:t>
            </w:r>
          </w:p>
        </w:tc>
        <w:tc>
          <w:tcPr>
            <w:tcW w:w="2100" w:type="pct"/>
            <w:shd w:val="clear" w:color="auto" w:fill="auto"/>
          </w:tcPr>
          <w:p w14:paraId="742A85D3" w14:textId="427BEB14" w:rsidR="00B477EB" w:rsidRDefault="00CB3A56" w:rsidP="0040541B">
            <w:pPr>
              <w:spacing w:before="40" w:after="40"/>
              <w:jc w:val="left"/>
              <w:rPr>
                <w:rFonts w:cs="Arial"/>
                <w:color w:val="auto"/>
                <w:sz w:val="20"/>
              </w:rPr>
            </w:pPr>
            <w:r>
              <w:rPr>
                <w:rFonts w:cs="Arial"/>
                <w:color w:val="auto"/>
                <w:sz w:val="20"/>
              </w:rPr>
              <w:t>Aprobado. H6: el sonido se escucha. H9, H10 y H12: sin comentarios, todo se comprendió. H11: la balsa se hundió, se comprendió por qué, se arregló y finalmente cruzó</w:t>
            </w:r>
          </w:p>
        </w:tc>
      </w:tr>
      <w:tr w:rsidR="00B477EB" w:rsidRPr="0040541B" w14:paraId="24F950D7" w14:textId="77777777" w:rsidTr="00B477EB">
        <w:tc>
          <w:tcPr>
            <w:tcW w:w="1700" w:type="pct"/>
            <w:shd w:val="clear" w:color="auto" w:fill="auto"/>
          </w:tcPr>
          <w:p w14:paraId="56A01EC8" w14:textId="406FC594" w:rsidR="00B477EB" w:rsidRDefault="00CB3A56" w:rsidP="0040541B">
            <w:pPr>
              <w:spacing w:before="40" w:after="40"/>
              <w:jc w:val="left"/>
              <w:rPr>
                <w:rFonts w:cs="Arial"/>
                <w:color w:val="auto"/>
                <w:sz w:val="20"/>
              </w:rPr>
            </w:pPr>
            <w:r>
              <w:rPr>
                <w:rFonts w:cs="Arial"/>
                <w:color w:val="auto"/>
                <w:sz w:val="20"/>
              </w:rPr>
              <w:t>Mano: el clic tras cargar una escena, la papelera del laberinto y la octava fila del informe</w:t>
            </w:r>
          </w:p>
        </w:tc>
        <w:tc>
          <w:tcPr>
            <w:tcW w:w="1200" w:type="pct"/>
            <w:shd w:val="clear" w:color="auto" w:fill="auto"/>
          </w:tcPr>
          <w:p w14:paraId="57C9B4E6" w14:textId="26075B7A" w:rsidR="00B477EB" w:rsidRDefault="00B477EB" w:rsidP="0040541B">
            <w:pPr>
              <w:spacing w:before="40" w:after="40"/>
              <w:jc w:val="left"/>
              <w:rPr>
                <w:rFonts w:cs="Arial"/>
                <w:color w:val="auto"/>
                <w:sz w:val="20"/>
              </w:rPr>
            </w:pPr>
            <w:r>
              <w:rPr>
                <w:rFonts w:cs="Arial"/>
                <w:color w:val="auto"/>
                <w:sz w:val="20"/>
              </w:rPr>
              <w:t>PF-RNF</w:t>
            </w:r>
            <w:r w:rsidR="00CB3A56">
              <w:rPr>
                <w:rFonts w:cs="Arial"/>
                <w:color w:val="auto"/>
                <w:sz w:val="20"/>
              </w:rPr>
              <w:t>02-01, PF-RF34-01 y PF-RF46-01, H13</w:t>
            </w:r>
          </w:p>
        </w:tc>
        <w:tc>
          <w:tcPr>
            <w:tcW w:w="2100" w:type="pct"/>
            <w:shd w:val="clear" w:color="auto" w:fill="auto"/>
          </w:tcPr>
          <w:p w14:paraId="702DB803" w14:textId="261DF0E9" w:rsidR="00B477EB" w:rsidRDefault="00CB3A56" w:rsidP="0040541B">
            <w:pPr>
              <w:spacing w:before="40" w:after="40"/>
              <w:jc w:val="left"/>
              <w:rPr>
                <w:rFonts w:cs="Arial"/>
                <w:color w:val="auto"/>
                <w:sz w:val="20"/>
              </w:rPr>
            </w:pPr>
            <w:r>
              <w:rPr>
                <w:rFonts w:cs="Arial"/>
                <w:color w:val="auto"/>
                <w:sz w:val="20"/>
              </w:rPr>
              <w:t>No se realizó en la sesión; pasa a trabajo futuro</w:t>
            </w:r>
          </w:p>
        </w:tc>
      </w:tr>
      <w:tr w:rsidR="00A347B7" w:rsidRPr="0040541B" w14:paraId="2A8FEE12" w14:textId="77777777" w:rsidTr="00B477EB">
        <w:tc>
          <w:tcPr>
            <w:tcW w:w="1700" w:type="pct"/>
            <w:shd w:val="clear" w:color="auto" w:fill="auto"/>
          </w:tcPr>
          <w:p w14:paraId="21E02977" w14:textId="6EACE142" w:rsidR="00A347B7" w:rsidRDefault="00A347B7" w:rsidP="0040541B">
            <w:pPr>
              <w:spacing w:before="40" w:after="40"/>
              <w:jc w:val="left"/>
              <w:rPr>
                <w:rFonts w:cs="Arial"/>
                <w:color w:val="auto"/>
                <w:sz w:val="20"/>
              </w:rPr>
            </w:pPr>
            <w:r>
              <w:rPr>
                <w:rFonts w:cs="Arial"/>
                <w:color w:val="auto"/>
                <w:sz w:val="20"/>
              </w:rPr>
              <w:t>Contenido y autorizaciones</w:t>
            </w:r>
          </w:p>
        </w:tc>
        <w:tc>
          <w:tcPr>
            <w:tcW w:w="1200" w:type="pct"/>
            <w:shd w:val="clear" w:color="auto" w:fill="auto"/>
          </w:tcPr>
          <w:p w14:paraId="2FA37114" w14:textId="794A8E12" w:rsidR="00A347B7" w:rsidRDefault="00A347B7" w:rsidP="0040541B">
            <w:pPr>
              <w:spacing w:before="40" w:after="40"/>
              <w:jc w:val="left"/>
              <w:rPr>
                <w:rFonts w:cs="Arial"/>
                <w:color w:val="auto"/>
                <w:sz w:val="20"/>
              </w:rPr>
            </w:pPr>
            <w:r>
              <w:rPr>
                <w:rFonts w:cs="Arial"/>
                <w:color w:val="auto"/>
                <w:sz w:val="20"/>
              </w:rPr>
              <w:t>PF-RNF22-01 y PF-RNF23-01</w:t>
            </w:r>
          </w:p>
        </w:tc>
        <w:tc>
          <w:tcPr>
            <w:tcW w:w="2100" w:type="pct"/>
            <w:shd w:val="clear" w:color="auto" w:fill="auto"/>
          </w:tcPr>
          <w:p w14:paraId="2C35E49C" w14:textId="3C39345D" w:rsidR="00A347B7" w:rsidRDefault="00A347B7" w:rsidP="0040541B">
            <w:pPr>
              <w:spacing w:before="40" w:after="40"/>
              <w:jc w:val="left"/>
              <w:rPr>
                <w:rFonts w:cs="Arial"/>
                <w:color w:val="auto"/>
                <w:sz w:val="20"/>
              </w:rPr>
            </w:pPr>
            <w:r>
              <w:rPr>
                <w:rFonts w:cs="Arial"/>
                <w:color w:val="auto"/>
                <w:sz w:val="20"/>
              </w:rPr>
              <w:t>Inspección hecha; [Pendiente: confirmación del contenido y soporte escrito de la Familia Anonaky y de la colaboradora de arte]</w:t>
            </w:r>
          </w:p>
        </w:tc>
      </w:tr>
    </w:tbl>
    <w:p w14:paraId="613DA064" w14:textId="044DE82F" w:rsidR="00B477EB" w:rsidRDefault="00B477EB" w:rsidP="00B477EB">
      <w:pPr>
        <w:spacing w:before="80" w:after="240"/>
      </w:pPr>
      <w:r w:rsidRPr="00B477EB">
        <w:rPr>
          <w:rFonts w:cs="Arial"/>
          <w:color w:val="auto"/>
          <w:sz w:val="18"/>
        </w:rPr>
        <w:t>Fuente: elaboración propia a partir de la hoja de comprobaciones humanas (Anexo G).</w:t>
      </w:r>
    </w:p>
    <w:p w14:paraId="527E6FA7" w14:textId="068006B6" w:rsidR="0073773C" w:rsidRDefault="0073773C" w:rsidP="0073773C">
      <w:pPr>
        <w:spacing w:before="240" w:after="240"/>
      </w:pPr>
      <w:r w:rsidRPr="0073773C">
        <w:rPr>
          <w:rFonts w:cs="Arial"/>
          <w:color w:val="auto"/>
        </w:rPr>
        <w:t>Los dos equipos de la sesión no tenían conexión a internet. La sala disponía de internet, de 20 Mb/s de bajada y 7 Mb/s de subida, y no se usó. Las cifras de carga y de memoria de la Tabla 14 son las del equipo 1 de las mediciones sobre rc3 (Ryzen 5 7600X, RTX 5070 Ti).</w:t>
      </w:r>
    </w:p>
    <w:p w14:paraId="3B2855CE" w14:textId="29453C4B" w:rsidR="00F52C25" w:rsidRPr="00F52C25" w:rsidRDefault="00F52C25" w:rsidP="00F52C25">
      <w:pPr>
        <w:pStyle w:val="Descripcin"/>
        <w:keepNext/>
        <w:spacing w:before="120" w:after="120"/>
        <w:rPr>
          <w:rFonts w:cs="Arial"/>
          <w:i w:val="0"/>
          <w:color w:val="auto"/>
        </w:rPr>
      </w:pPr>
      <w:bookmarkStart w:id="126" w:name="_Toc242809415"/>
      <w:r w:rsidRPr="00F52C25">
        <w:rPr>
          <w:rFonts w:cs="Arial"/>
          <w:i w:val="0"/>
          <w:color w:val="auto"/>
        </w:rPr>
        <w:t xml:space="preserve">Tabla </w:t>
      </w:r>
      <w:r w:rsidRPr="00F52C25">
        <w:rPr>
          <w:rFonts w:cs="Arial"/>
          <w:i w:val="0"/>
          <w:color w:val="auto"/>
        </w:rPr>
        <w:fldChar w:fldCharType="begin"/>
      </w:r>
      <w:r w:rsidRPr="00F52C25">
        <w:rPr>
          <w:rFonts w:cs="Arial"/>
          <w:i w:val="0"/>
          <w:color w:val="auto"/>
        </w:rPr>
        <w:instrText xml:space="preserve"> SEQ Tabla \* ARABIC </w:instrText>
      </w:r>
      <w:r w:rsidRPr="00F52C25">
        <w:rPr>
          <w:rFonts w:cs="Arial"/>
          <w:i w:val="0"/>
          <w:color w:val="auto"/>
        </w:rPr>
        <w:fldChar w:fldCharType="separate"/>
      </w:r>
      <w:r w:rsidR="00402FFC">
        <w:rPr>
          <w:rFonts w:cs="Arial"/>
          <w:i w:val="0"/>
          <w:noProof/>
          <w:color w:val="auto"/>
        </w:rPr>
        <w:t>17</w:t>
      </w:r>
      <w:r w:rsidRPr="00F52C25">
        <w:rPr>
          <w:rFonts w:cs="Arial"/>
          <w:i w:val="0"/>
          <w:color w:val="auto"/>
        </w:rPr>
        <w:fldChar w:fldCharType="end"/>
      </w:r>
      <w:r w:rsidRPr="00F52C25">
        <w:rPr>
          <w:rFonts w:cs="Arial"/>
          <w:i w:val="0"/>
          <w:color w:val="auto"/>
        </w:rPr>
        <w:t>. Equipos de la sesión del 13 de octubre de 2026</w:t>
      </w:r>
      <w:bookmarkEnd w:id="126"/>
    </w:p>
    <w:tbl>
      <w:tblPr>
        <w:tblW w:w="5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502"/>
        <w:gridCol w:w="1964"/>
        <w:gridCol w:w="2890"/>
        <w:gridCol w:w="1503"/>
        <w:gridCol w:w="1387"/>
        <w:gridCol w:w="2312"/>
      </w:tblGrid>
      <w:tr w:rsidR="00452C93" w:rsidRPr="0040541B" w14:paraId="5F2432B7" w14:textId="029D6562" w:rsidTr="00452C93">
        <w:trPr>
          <w:tblHeader/>
        </w:trPr>
        <w:tc>
          <w:tcPr>
            <w:tcW w:w="650" w:type="pct"/>
            <w:shd w:val="clear" w:color="auto" w:fill="D9D9D9"/>
          </w:tcPr>
          <w:p w14:paraId="234A74EA" w14:textId="348C62BD" w:rsidR="00452C93" w:rsidRPr="0040541B" w:rsidRDefault="00452C93" w:rsidP="0040541B">
            <w:pPr>
              <w:spacing w:before="40" w:after="40"/>
              <w:jc w:val="left"/>
              <w:rPr>
                <w:rFonts w:cs="Arial"/>
                <w:b/>
                <w:color w:val="auto"/>
                <w:sz w:val="20"/>
              </w:rPr>
            </w:pPr>
            <w:r>
              <w:rPr>
                <w:rFonts w:cs="Arial"/>
                <w:b/>
                <w:color w:val="auto"/>
                <w:sz w:val="20"/>
              </w:rPr>
              <w:t>Equipo</w:t>
            </w:r>
          </w:p>
        </w:tc>
        <w:tc>
          <w:tcPr>
            <w:tcW w:w="850" w:type="pct"/>
            <w:shd w:val="clear" w:color="auto" w:fill="D9D9D9"/>
          </w:tcPr>
          <w:p w14:paraId="7A740A93" w14:textId="1A5283A0" w:rsidR="00452C93" w:rsidRPr="0040541B" w:rsidRDefault="00452C93" w:rsidP="0040541B">
            <w:pPr>
              <w:spacing w:before="40" w:after="40"/>
              <w:jc w:val="left"/>
              <w:rPr>
                <w:rFonts w:cs="Arial"/>
                <w:b/>
                <w:color w:val="auto"/>
                <w:sz w:val="20"/>
              </w:rPr>
            </w:pPr>
            <w:r>
              <w:rPr>
                <w:rFonts w:cs="Arial"/>
                <w:b/>
                <w:color w:val="auto"/>
                <w:sz w:val="20"/>
              </w:rPr>
              <w:t>Procesador</w:t>
            </w:r>
          </w:p>
        </w:tc>
        <w:tc>
          <w:tcPr>
            <w:tcW w:w="1250" w:type="pct"/>
            <w:shd w:val="clear" w:color="auto" w:fill="D9D9D9"/>
          </w:tcPr>
          <w:p w14:paraId="50C693E0" w14:textId="3E4DDAF8" w:rsidR="00452C93" w:rsidRPr="0040541B" w:rsidRDefault="00452C93" w:rsidP="0040541B">
            <w:pPr>
              <w:spacing w:before="40" w:after="40"/>
              <w:jc w:val="left"/>
              <w:rPr>
                <w:rFonts w:cs="Arial"/>
                <w:b/>
                <w:color w:val="auto"/>
                <w:sz w:val="20"/>
              </w:rPr>
            </w:pPr>
            <w:r>
              <w:rPr>
                <w:rFonts w:cs="Arial"/>
                <w:b/>
                <w:color w:val="auto"/>
                <w:sz w:val="20"/>
              </w:rPr>
              <w:t>Gráficos</w:t>
            </w:r>
          </w:p>
        </w:tc>
        <w:tc>
          <w:tcPr>
            <w:tcW w:w="650" w:type="pct"/>
            <w:shd w:val="clear" w:color="auto" w:fill="D9D9D9"/>
          </w:tcPr>
          <w:p w14:paraId="6D23D68F" w14:textId="712B22A9" w:rsidR="00452C93" w:rsidRPr="0040541B" w:rsidRDefault="00452C93" w:rsidP="0040541B">
            <w:pPr>
              <w:spacing w:before="40" w:after="40"/>
              <w:jc w:val="left"/>
              <w:rPr>
                <w:rFonts w:cs="Arial"/>
                <w:b/>
                <w:color w:val="auto"/>
                <w:sz w:val="20"/>
              </w:rPr>
            </w:pPr>
            <w:r>
              <w:rPr>
                <w:rFonts w:cs="Arial"/>
                <w:b/>
                <w:color w:val="auto"/>
                <w:sz w:val="20"/>
              </w:rPr>
              <w:t>Memoria</w:t>
            </w:r>
          </w:p>
        </w:tc>
        <w:tc>
          <w:tcPr>
            <w:tcW w:w="600" w:type="pct"/>
            <w:shd w:val="clear" w:color="auto" w:fill="D9D9D9"/>
          </w:tcPr>
          <w:p w14:paraId="12EB1228" w14:textId="38A48067" w:rsidR="00452C93" w:rsidRPr="0040541B" w:rsidRDefault="00452C93" w:rsidP="0040541B">
            <w:pPr>
              <w:spacing w:before="40" w:after="40"/>
              <w:jc w:val="left"/>
              <w:rPr>
                <w:rFonts w:cs="Arial"/>
                <w:b/>
                <w:color w:val="auto"/>
                <w:sz w:val="20"/>
              </w:rPr>
            </w:pPr>
            <w:r>
              <w:rPr>
                <w:rFonts w:cs="Arial"/>
                <w:b/>
                <w:color w:val="auto"/>
                <w:sz w:val="20"/>
              </w:rPr>
              <w:t>Disco</w:t>
            </w:r>
          </w:p>
        </w:tc>
        <w:tc>
          <w:tcPr>
            <w:tcW w:w="1000" w:type="pct"/>
            <w:shd w:val="clear" w:color="auto" w:fill="D9D9D9"/>
          </w:tcPr>
          <w:p w14:paraId="6B471A72" w14:textId="18F8A0D2" w:rsidR="00452C93" w:rsidRDefault="00452C93" w:rsidP="0040541B">
            <w:pPr>
              <w:spacing w:before="40" w:after="40"/>
              <w:jc w:val="left"/>
              <w:rPr>
                <w:rFonts w:cs="Arial"/>
                <w:b/>
                <w:color w:val="auto"/>
                <w:sz w:val="20"/>
              </w:rPr>
            </w:pPr>
            <w:r>
              <w:rPr>
                <w:rFonts w:cs="Arial"/>
                <w:b/>
                <w:color w:val="auto"/>
                <w:sz w:val="20"/>
              </w:rPr>
              <w:t>Red</w:t>
            </w:r>
          </w:p>
        </w:tc>
      </w:tr>
      <w:tr w:rsidR="00452C93" w:rsidRPr="0040541B" w14:paraId="0E1E512A" w14:textId="21CE69F3" w:rsidTr="00452C93">
        <w:tc>
          <w:tcPr>
            <w:tcW w:w="650" w:type="pct"/>
            <w:shd w:val="clear" w:color="auto" w:fill="auto"/>
          </w:tcPr>
          <w:p w14:paraId="0ABA7A70" w14:textId="11746AD1" w:rsidR="00452C93" w:rsidRPr="0040541B" w:rsidRDefault="00452C93" w:rsidP="0040541B">
            <w:pPr>
              <w:spacing w:before="40" w:after="40"/>
              <w:jc w:val="left"/>
              <w:rPr>
                <w:rFonts w:cs="Arial"/>
                <w:color w:val="auto"/>
                <w:sz w:val="20"/>
              </w:rPr>
            </w:pPr>
            <w:r>
              <w:rPr>
                <w:rFonts w:cs="Arial"/>
                <w:color w:val="auto"/>
                <w:sz w:val="20"/>
              </w:rPr>
              <w:t>Equipo A</w:t>
            </w:r>
          </w:p>
        </w:tc>
        <w:tc>
          <w:tcPr>
            <w:tcW w:w="850" w:type="pct"/>
            <w:shd w:val="clear" w:color="auto" w:fill="auto"/>
          </w:tcPr>
          <w:p w14:paraId="2EF7DA01" w14:textId="41E5908B" w:rsidR="00452C93" w:rsidRPr="0040541B" w:rsidRDefault="00452C93" w:rsidP="0040541B">
            <w:pPr>
              <w:spacing w:before="40" w:after="40"/>
              <w:jc w:val="left"/>
              <w:rPr>
                <w:rFonts w:cs="Arial"/>
                <w:color w:val="auto"/>
                <w:sz w:val="20"/>
              </w:rPr>
            </w:pPr>
            <w:r>
              <w:rPr>
                <w:rFonts w:cs="Arial"/>
                <w:color w:val="auto"/>
                <w:sz w:val="20"/>
              </w:rPr>
              <w:t>AMD A10-9600P</w:t>
            </w:r>
          </w:p>
        </w:tc>
        <w:tc>
          <w:tcPr>
            <w:tcW w:w="1250" w:type="pct"/>
            <w:shd w:val="clear" w:color="auto" w:fill="auto"/>
          </w:tcPr>
          <w:p w14:paraId="75731E7E" w14:textId="1F5613CE" w:rsidR="00452C93" w:rsidRPr="0040541B" w:rsidRDefault="00452C93" w:rsidP="0040541B">
            <w:pPr>
              <w:spacing w:before="40" w:after="40"/>
              <w:jc w:val="left"/>
              <w:rPr>
                <w:rFonts w:cs="Arial"/>
                <w:color w:val="auto"/>
                <w:sz w:val="20"/>
              </w:rPr>
            </w:pPr>
            <w:r>
              <w:rPr>
                <w:rFonts w:cs="Arial"/>
                <w:color w:val="auto"/>
                <w:sz w:val="20"/>
              </w:rPr>
              <w:t>Radeon R5, 66 MB de VRAM</w:t>
            </w:r>
          </w:p>
        </w:tc>
        <w:tc>
          <w:tcPr>
            <w:tcW w:w="650" w:type="pct"/>
            <w:shd w:val="clear" w:color="auto" w:fill="auto"/>
          </w:tcPr>
          <w:p w14:paraId="5C65C893" w14:textId="45AA9E6F" w:rsidR="00452C93" w:rsidRPr="0040541B" w:rsidRDefault="00452C93" w:rsidP="0040541B">
            <w:pPr>
              <w:spacing w:before="40" w:after="40"/>
              <w:jc w:val="left"/>
              <w:rPr>
                <w:rFonts w:cs="Arial"/>
                <w:color w:val="auto"/>
                <w:sz w:val="20"/>
              </w:rPr>
            </w:pPr>
            <w:r>
              <w:rPr>
                <w:rFonts w:cs="Arial"/>
                <w:color w:val="auto"/>
                <w:sz w:val="20"/>
              </w:rPr>
              <w:t>4 GB de RAM</w:t>
            </w:r>
          </w:p>
        </w:tc>
        <w:tc>
          <w:tcPr>
            <w:tcW w:w="600" w:type="pct"/>
            <w:shd w:val="clear" w:color="auto" w:fill="auto"/>
          </w:tcPr>
          <w:p w14:paraId="47CC9288" w14:textId="5E68F279" w:rsidR="00452C93" w:rsidRPr="0040541B" w:rsidRDefault="00452C93" w:rsidP="0040541B">
            <w:pPr>
              <w:spacing w:before="40" w:after="40"/>
              <w:jc w:val="left"/>
              <w:rPr>
                <w:rFonts w:cs="Arial"/>
                <w:color w:val="auto"/>
                <w:sz w:val="20"/>
              </w:rPr>
            </w:pPr>
            <w:r>
              <w:rPr>
                <w:rFonts w:cs="Arial"/>
                <w:color w:val="auto"/>
                <w:sz w:val="20"/>
              </w:rPr>
              <w:t>512 GB</w:t>
            </w:r>
          </w:p>
        </w:tc>
        <w:tc>
          <w:tcPr>
            <w:tcW w:w="1000" w:type="pct"/>
          </w:tcPr>
          <w:p w14:paraId="06C3544A" w14:textId="153E519D" w:rsidR="00452C93" w:rsidRDefault="00452C93" w:rsidP="0040541B">
            <w:pPr>
              <w:spacing w:before="40" w:after="40"/>
              <w:jc w:val="left"/>
              <w:rPr>
                <w:rFonts w:cs="Arial"/>
                <w:color w:val="auto"/>
                <w:sz w:val="20"/>
              </w:rPr>
            </w:pPr>
            <w:r>
              <w:rPr>
                <w:rFonts w:cs="Arial"/>
                <w:color w:val="auto"/>
                <w:sz w:val="20"/>
              </w:rPr>
              <w:t>Sin conexión a internet</w:t>
            </w:r>
          </w:p>
        </w:tc>
      </w:tr>
      <w:tr w:rsidR="00452C93" w:rsidRPr="0040541B" w14:paraId="44A953F5" w14:textId="0E855987" w:rsidTr="00452C93">
        <w:tc>
          <w:tcPr>
            <w:tcW w:w="650" w:type="pct"/>
            <w:shd w:val="clear" w:color="auto" w:fill="auto"/>
          </w:tcPr>
          <w:p w14:paraId="3C1C5EFF" w14:textId="3CBDBB3B" w:rsidR="00452C93" w:rsidRPr="0040541B" w:rsidRDefault="00452C93" w:rsidP="0040541B">
            <w:pPr>
              <w:spacing w:before="40" w:after="40"/>
              <w:jc w:val="left"/>
              <w:rPr>
                <w:rFonts w:cs="Arial"/>
                <w:color w:val="auto"/>
                <w:sz w:val="20"/>
              </w:rPr>
            </w:pPr>
            <w:r>
              <w:rPr>
                <w:rFonts w:cs="Arial"/>
                <w:color w:val="auto"/>
                <w:sz w:val="20"/>
              </w:rPr>
              <w:t>Equipo B</w:t>
            </w:r>
          </w:p>
        </w:tc>
        <w:tc>
          <w:tcPr>
            <w:tcW w:w="850" w:type="pct"/>
            <w:shd w:val="clear" w:color="auto" w:fill="auto"/>
          </w:tcPr>
          <w:p w14:paraId="277532F5" w14:textId="745962AF" w:rsidR="00452C93" w:rsidRPr="0040541B" w:rsidRDefault="00452C93" w:rsidP="0040541B">
            <w:pPr>
              <w:spacing w:before="40" w:after="40"/>
              <w:jc w:val="left"/>
              <w:rPr>
                <w:rFonts w:cs="Arial"/>
                <w:color w:val="auto"/>
                <w:sz w:val="20"/>
              </w:rPr>
            </w:pPr>
            <w:r>
              <w:rPr>
                <w:rFonts w:cs="Arial"/>
                <w:color w:val="auto"/>
                <w:sz w:val="20"/>
              </w:rPr>
              <w:t>Intel Celeron B830</w:t>
            </w:r>
          </w:p>
        </w:tc>
        <w:tc>
          <w:tcPr>
            <w:tcW w:w="1250" w:type="pct"/>
            <w:shd w:val="clear" w:color="auto" w:fill="auto"/>
          </w:tcPr>
          <w:p w14:paraId="56309E12" w14:textId="3E8B2082" w:rsidR="00452C93" w:rsidRPr="0040541B" w:rsidRDefault="00452C93" w:rsidP="0040541B">
            <w:pPr>
              <w:spacing w:before="40" w:after="40"/>
              <w:jc w:val="left"/>
              <w:rPr>
                <w:rFonts w:cs="Arial"/>
                <w:color w:val="auto"/>
                <w:sz w:val="20"/>
              </w:rPr>
            </w:pPr>
            <w:r>
              <w:rPr>
                <w:rFonts w:cs="Arial"/>
                <w:color w:val="auto"/>
                <w:sz w:val="20"/>
              </w:rPr>
              <w:t>Intel HD Graphics, 32 MB</w:t>
            </w:r>
          </w:p>
        </w:tc>
        <w:tc>
          <w:tcPr>
            <w:tcW w:w="650" w:type="pct"/>
            <w:shd w:val="clear" w:color="auto" w:fill="auto"/>
          </w:tcPr>
          <w:p w14:paraId="222CF3CE" w14:textId="744B3EB7" w:rsidR="00452C93" w:rsidRPr="0040541B" w:rsidRDefault="00452C93" w:rsidP="0040541B">
            <w:pPr>
              <w:spacing w:before="40" w:after="40"/>
              <w:jc w:val="left"/>
              <w:rPr>
                <w:rFonts w:cs="Arial"/>
                <w:color w:val="auto"/>
                <w:sz w:val="20"/>
              </w:rPr>
            </w:pPr>
            <w:r>
              <w:rPr>
                <w:rFonts w:cs="Arial"/>
                <w:color w:val="auto"/>
                <w:sz w:val="20"/>
              </w:rPr>
              <w:t>4 GB de RAM</w:t>
            </w:r>
          </w:p>
        </w:tc>
        <w:tc>
          <w:tcPr>
            <w:tcW w:w="600" w:type="pct"/>
            <w:shd w:val="clear" w:color="auto" w:fill="auto"/>
          </w:tcPr>
          <w:p w14:paraId="3191E274" w14:textId="160B7D15" w:rsidR="00452C93" w:rsidRPr="0040541B" w:rsidRDefault="00452C93" w:rsidP="0040541B">
            <w:pPr>
              <w:spacing w:before="40" w:after="40"/>
              <w:jc w:val="left"/>
              <w:rPr>
                <w:rFonts w:cs="Arial"/>
                <w:color w:val="auto"/>
                <w:sz w:val="20"/>
              </w:rPr>
            </w:pPr>
            <w:r>
              <w:rPr>
                <w:rFonts w:cs="Arial"/>
                <w:color w:val="auto"/>
                <w:sz w:val="20"/>
              </w:rPr>
              <w:t>512 GB</w:t>
            </w:r>
          </w:p>
        </w:tc>
        <w:tc>
          <w:tcPr>
            <w:tcW w:w="1000" w:type="pct"/>
          </w:tcPr>
          <w:p w14:paraId="2CC83DD3" w14:textId="12CDA5CA" w:rsidR="00452C93" w:rsidRDefault="00452C93" w:rsidP="0040541B">
            <w:pPr>
              <w:spacing w:before="40" w:after="40"/>
              <w:jc w:val="left"/>
              <w:rPr>
                <w:rFonts w:cs="Arial"/>
                <w:color w:val="auto"/>
                <w:sz w:val="20"/>
              </w:rPr>
            </w:pPr>
            <w:r>
              <w:rPr>
                <w:rFonts w:cs="Arial"/>
                <w:color w:val="auto"/>
                <w:sz w:val="20"/>
              </w:rPr>
              <w:t>Sin conexión a internet</w:t>
            </w:r>
          </w:p>
        </w:tc>
      </w:tr>
    </w:tbl>
    <w:p w14:paraId="150386A5" w14:textId="51CA59B5" w:rsidR="00F52C25" w:rsidRDefault="00F52C25" w:rsidP="00F52C25">
      <w:pPr>
        <w:spacing w:before="80" w:after="240"/>
      </w:pPr>
      <w:r w:rsidRPr="00F52C25">
        <w:rPr>
          <w:rFonts w:cs="Arial"/>
          <w:color w:val="auto"/>
          <w:sz w:val="18"/>
        </w:rPr>
        <w:t>Fuente: elaboración propia a partir de la hoja de comprobaciones humanas (Anexo G).</w:t>
      </w:r>
    </w:p>
    <w:p w14:paraId="296A2F2B" w14:textId="7D8C9380" w:rsidR="00D940FE" w:rsidRDefault="00D940FE" w:rsidP="00D940FE">
      <w:pPr>
        <w:pStyle w:val="Ttulo2"/>
        <w:spacing w:before="240"/>
      </w:pPr>
      <w:bookmarkStart w:id="127" w:name="_Toc242809396"/>
      <w:r w:rsidRPr="00D940FE">
        <w:rPr>
          <w:b w:val="0"/>
          <w:color w:val="auto"/>
        </w:rPr>
        <w:t>9.3 Conclusiones del objetivo</w:t>
      </w:r>
      <w:bookmarkEnd w:id="127"/>
    </w:p>
    <w:p w14:paraId="5EE55B59" w14:textId="4DCDF479" w:rsidR="00D940FE" w:rsidRDefault="00D940FE" w:rsidP="00D940FE">
      <w:pPr>
        <w:spacing w:before="240" w:after="240"/>
      </w:pPr>
      <w:r w:rsidRPr="00D940FE">
        <w:rPr>
          <w:rFonts w:cs="Arial"/>
          <w:color w:val="auto"/>
        </w:rPr>
        <w:t>De los 136 casos, 12</w:t>
      </w:r>
      <w:r w:rsidR="003948C6">
        <w:rPr>
          <w:rFonts w:cs="Arial"/>
          <w:color w:val="auto"/>
        </w:rPr>
        <w:t>8 terminan en P, 4 en F y 4 siguen pendientes. La eficacia es de 97,0 % (128 de 132) frente a la meta de 90 % (96,8 % en el corte del 10 de octubre), y los 45 RF de prioridad Alta están implementados, porque ninguno tiene un defecto Bloqueante o Mayor; el único fallido que toca uno de ellos, PF-RF45-05, es Menor. De las etiquetas que el indicador nombra, NAV (94,1 %), BOT (100 %) y SON (100 %, tres casos de oído aprobados el 13 de octubre en H6, H7 y H12) superan la meta; la más baja es RNF, con 82,4 %, por textos e iconos fuera de su caja (PF-RNF03-01), identificadores en español (PF-RNF15-01) y commits sin tarjeta (PF-RNF17-01). Los dos indicadores se cumplen; el de sonidos descansa en un juicio de oído y no en una medición</w:t>
      </w:r>
      <w:r w:rsidRPr="00D940FE">
        <w:rPr>
          <w:rFonts w:cs="Arial"/>
          <w:color w:val="auto"/>
        </w:rPr>
        <w:t>.</w:t>
      </w:r>
    </w:p>
    <w:p w14:paraId="5F19B2C6" w14:textId="7D1EE017" w:rsidR="00D940FE" w:rsidRDefault="00D940FE" w:rsidP="00D940FE">
      <w:pPr>
        <w:spacing w:before="240" w:after="240"/>
      </w:pPr>
      <w:r w:rsidRPr="00D940FE">
        <w:rPr>
          <w:rFonts w:cs="Arial"/>
          <w:color w:val="auto"/>
        </w:rPr>
        <w:t>Evaluar sobre el ejecutable y no sobre el Editor cambió resultados que la suite no podía mostrar. En la primera pasada aparecieron las conexiones de red del reproductor, porque las pruebas leían la configuración del repositorio y no la que queda dentro del ejecutable, y dos defectos del laberinto, porque las pruebas llaman a los controladores en vez de simular el puntero. Sobre rc3, con el arte final, la familia de perfil y las expresiones por línea, todas las sesiones jugables aprobaron y lo que apareció fue de disposición: iconos y textos fuera de su caja y un doble clic en «Omitir».</w:t>
      </w:r>
    </w:p>
    <w:p w14:paraId="0B6315BB" w14:textId="3E390FD7" w:rsidR="00D940FE" w:rsidRDefault="00D940FE" w:rsidP="00D940FE">
      <w:pPr>
        <w:spacing w:before="240" w:after="240"/>
      </w:pPr>
      <w:r w:rsidRPr="00D940FE">
        <w:rPr>
          <w:rFonts w:cs="Arial"/>
          <w:color w:val="auto"/>
        </w:rPr>
        <w:lastRenderedPageBreak/>
        <w:t>Lo que la evaluación no pudo observar tiene causa: el arnés no oye, no cronometra a un niño ni cambia de equipo, y PG-05 y PG-06 exigen estudiantes y el consentimiento de sus acudientes. Por eso RNF-07, RNF-08, CT-02, el sonido y la ruta de 20 a 40 min depend</w:t>
      </w:r>
      <w:r w:rsidR="00CB3A56">
        <w:rPr>
          <w:rFonts w:cs="Arial"/>
          <w:color w:val="auto"/>
        </w:rPr>
        <w:t xml:space="preserve">ían de la sesión del 13 de octubre, que dio PG-05 y PG-06 positivos y aprobó las comprobaciones H1 a H7 y H9 a H12; el recorrido de H8 duró entre 40 y 45 min y H13 no se realizó. </w:t>
      </w:r>
      <w:r w:rsidR="003948C6">
        <w:rPr>
          <w:rFonts w:cs="Arial"/>
          <w:color w:val="auto"/>
        </w:rPr>
        <w:t>Seis de los diez casos pasaron a P con esa sesión. Los cuatro que siguen pendientes quedan fuera del denominador: PF-RNF13-01, porque los dos recorridos del arnés sobre rc3 no se ejecutaron y H8 no cubre los tres recorridos que el caso pide; PF-RNF12-01, que ninguna comprobación de la hoja cubre; y PF-RNF22-01 y PF-RNF23-01, que esperan la confirmación del contenido y el soporte escrito de la Familia Anonaky y de la colaboradora de arte. Si los cuatro fallaran, la eficacia sería 94,1 % (128 de 136)</w:t>
      </w:r>
      <w:r w:rsidRPr="00D940FE">
        <w:rPr>
          <w:rFonts w:cs="Arial"/>
          <w:color w:val="auto"/>
        </w:rPr>
        <w:t>.</w:t>
      </w:r>
    </w:p>
    <w:p w14:paraId="5DC7DDDE" w14:textId="2F9A0A32" w:rsidR="0068522C" w:rsidRDefault="0068522C" w:rsidP="0068522C">
      <w:pPr>
        <w:spacing w:before="240" w:after="240"/>
      </w:pPr>
      <w:r w:rsidRPr="0068522C">
        <w:rPr>
          <w:rFonts w:cs="Arial"/>
          <w:color w:val="auto"/>
        </w:rPr>
        <w:t>Las correcciones que dejó la sesión del 13 de octubre (luz del Nivel 1, caminata, abrazo y sueño de perfil, troncos del bosque, flechas de «Girar», vocabulario, aviso del botón de ayuda, pausa de cinco botones y botón «Atrás» del diálogo) entraron en el candidato rc4, que pesa 426,9 MB frente al tope de 500 MB de RNF-06 (13/10/2026). La suite completa dio EditMode 785 de 786, con una omitida por entorno, y PlayMode 427 de 427. Los estudiantes jugaron rc3 y rc4 no se volvió a probar con ellos; las cifras de carga y memoria de este capítulo (RNF-04 y RNF-05) son las de rc3.</w:t>
      </w:r>
    </w:p>
    <w:p w14:paraId="3D1BF880" w14:textId="30AFA7DF" w:rsidR="00D940FE" w:rsidRDefault="00D940FE" w:rsidP="00D940FE">
      <w:pPr>
        <w:pStyle w:val="Ttulo3"/>
        <w:spacing w:before="240"/>
      </w:pPr>
      <w:bookmarkStart w:id="128" w:name="_Toc242809397"/>
      <w:r w:rsidRPr="00D940FE">
        <w:rPr>
          <w:rFonts w:cs="Arial"/>
        </w:rPr>
        <w:t>9.3.1 Oportunidades de mejora para trabajos futuros</w:t>
      </w:r>
      <w:bookmarkEnd w:id="128"/>
    </w:p>
    <w:p w14:paraId="62D52C62" w14:textId="6E2D6D7F" w:rsidR="00D940FE" w:rsidRDefault="00D940FE" w:rsidP="00D940FE">
      <w:pPr>
        <w:spacing w:before="240" w:after="240"/>
      </w:pPr>
      <w:r w:rsidRPr="00D940FE">
        <w:rPr>
          <w:rFonts w:cs="Arial"/>
          <w:color w:val="auto"/>
        </w:rPr>
        <w:t>Las oportunidades salen de los defectos abiertos, de las observaciones y de lo que quedó sin medir, y se ordenan por su efecto en el estudiante y en el docente. En la interfaz, la instrucción de tres líneas del bosque se sale de su tablilla (DEF-RC3-10); el informe docente necesita una altura propia para los iconos de la cabecera y un botón «Volver al menú» más ancho (DEF-RC3-05), y «Eliminar datos» parte su texto en dos líneas (DEF-RC3-11); el resumen de nivel muestra a Algoritm como un círculo con su nombre y no con su diseño final (DEF-RC3-01). En la mecánica, ignorar la entrada unos 300 ms tras cargar el resumen evita que un doble clic en «Omitir» llegue a «Volver al menú de niveles» (DEF-RC3-09), y una evaluación con estudiantes que pida partidas comparables exige fijar la distribución de las siete piezas del Nivel 1, hoy aleatoria (DEF-RC3-04).</w:t>
      </w:r>
    </w:p>
    <w:p w14:paraId="13B48814" w14:textId="6331459B" w:rsidR="00D940FE" w:rsidRDefault="00D940FE" w:rsidP="00D940FE">
      <w:pPr>
        <w:spacing w:before="240" w:after="240"/>
      </w:pPr>
      <w:r w:rsidRPr="00D940FE">
        <w:rPr>
          <w:rFonts w:cs="Arial"/>
          <w:color w:val="auto"/>
        </w:rPr>
        <w:t>La inspección del código y del historial halló tres. RNF-15 no se cumple en ForestSceneController, WorkshopSceneController y MazeSceneController, del Nivel 2, que conservan identificadores en español (DEF-RC3-I01). La trazabilidad entre commit y tarjeta del tablero (RNF-17) es débil: 9 de los 122 commits que tocan Assets llevan tarjeta (7,4 %), frente al 100 % que pide el criterio; no se corrige sin reescribir la historia, pero se evita desde ahora exigiéndola en la plantilla del mensaje (DEF-RC3-I02). Y nueve imágenes de caras conservan un halo tenue de croma (DEF-RC3-I03), que se limpia con la herramienta arte_check.py y copia de respaldo. Las pruebas de arquitectura deberían tolerar un nivel ausente para que RNF-16 pueda declarar cero fallos de acoplamiento (DEF-RC3-12), el laberinto debe correrse en PlayMode sobre el commit que se entregue (DEF-RC3-I04) y el paquete trae DirectML.dll, la carpeta D3D12 y módulos de red de Unity que nada del juego llama.</w:t>
      </w:r>
    </w:p>
    <w:p w14:paraId="0FEE0729" w14:textId="227EA0A4" w:rsidR="00D940FE" w:rsidRDefault="00CB3A56" w:rsidP="00D940FE">
      <w:pPr>
        <w:spacing w:before="240" w:after="240"/>
      </w:pPr>
      <w:r>
        <w:rPr>
          <w:rFonts w:cs="Arial"/>
          <w:color w:val="auto"/>
        </w:rPr>
        <w:t>De la Tabla 16 pasan a trabajo futuro la comprobación de mano H13, que no se realizó, y la causa de que el recorrido de H8 superara la referencia de 20 a 40 min, que no se registró. Como trabajo futuro quedan tambié</w:t>
      </w:r>
      <w:r w:rsidR="00D940FE" w:rsidRPr="00D940FE">
        <w:rPr>
          <w:rFonts w:cs="Arial"/>
          <w:color w:val="auto"/>
        </w:rPr>
        <w:t xml:space="preserve">n el residuo que el motor escribe en el registro de Windows (DEF-RC2-01) y la música, el sonido del diálogo, el ambiente nocturno del Nivel 2 y el silencio </w:t>
      </w:r>
      <w:r w:rsidR="00D940FE" w:rsidRPr="00D940FE">
        <w:rPr>
          <w:rFonts w:cs="Arial"/>
          <w:color w:val="auto"/>
        </w:rPr>
        <w:lastRenderedPageBreak/>
        <w:t>de la escena final, del carril de sonido. Cuatro observaciones piden corregir el documento de casos y no el juego (DEF-RC3-02, 04, 06 y 07).</w:t>
      </w:r>
    </w:p>
    <w:p w14:paraId="3D2A90A9" w14:textId="74482CDD" w:rsidR="00BE1096" w:rsidRPr="00BE1096" w:rsidRDefault="00BE1096" w:rsidP="0040541B">
      <w:r>
        <w:br w:type="page"/>
      </w:r>
    </w:p>
    <w:p w14:paraId="505D0EC1" w14:textId="6C3CA69D" w:rsidR="00584DC5" w:rsidRPr="00BE1096" w:rsidRDefault="7F552390" w:rsidP="72B44A95">
      <w:pPr>
        <w:pStyle w:val="Ttulo1"/>
        <w:rPr>
          <w:rFonts w:cs="Arial"/>
          <w:b/>
          <w:bCs/>
          <w:caps w:val="0"/>
        </w:rPr>
      </w:pPr>
      <w:bookmarkStart w:id="129" w:name="_Toc379905744"/>
      <w:bookmarkStart w:id="130" w:name="_Toc242809398"/>
      <w:r w:rsidRPr="72B44A95">
        <w:rPr>
          <w:rFonts w:cs="Arial"/>
          <w:b/>
          <w:bCs/>
          <w:caps w:val="0"/>
        </w:rPr>
        <w:lastRenderedPageBreak/>
        <w:t>BIBLIOGRAFÍA</w:t>
      </w:r>
      <w:bookmarkEnd w:id="129"/>
      <w:bookmarkEnd w:id="130"/>
    </w:p>
    <w:p w14:paraId="6C46DCFA" w14:textId="77777777" w:rsidR="002B29CC" w:rsidRDefault="00A16B1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2B29CC" w:rsidRPr="003D28A4" w:rsidRDefault="00A16B10">
      <w:pPr>
        <w:spacing w:after="120"/>
        <w:ind w:left="624" w:hanging="624"/>
        <w:rPr>
          <w:rFonts w:cs="Arial"/>
          <w:lang w:val="en-US"/>
        </w:rPr>
      </w:pPr>
      <w:r w:rsidRPr="003D28A4">
        <w:rPr>
          <w:rFonts w:cs="Arial"/>
          <w:lang w:val="en-US"/>
        </w:rPr>
        <w:t>[1] J. M. Wing, «Computational thinking», Communications of the ACM, vol. 49, n.º 3, pp. 33-35, 2006. doi: 10.1145/1118178.1118215.</w:t>
      </w:r>
    </w:p>
    <w:p w14:paraId="3AA624D7" w14:textId="77777777" w:rsidR="002B29CC" w:rsidRDefault="00A16B10">
      <w:pPr>
        <w:spacing w:after="120"/>
        <w:ind w:left="624" w:hanging="624"/>
        <w:rPr>
          <w:rFonts w:cs="Arial"/>
        </w:rPr>
      </w:pPr>
      <w:r>
        <w:rPr>
          <w:rFonts w:cs="Arial"/>
        </w:rPr>
        <w:t>[2]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w14:paraId="58CAC887" w14:textId="77777777" w:rsidR="002B29CC" w:rsidRDefault="00A16B10">
      <w:pPr>
        <w:spacing w:after="120"/>
        <w:ind w:left="624" w:hanging="624"/>
        <w:rPr>
          <w:rFonts w:cs="Arial"/>
        </w:rPr>
      </w:pPr>
      <w:r>
        <w:rPr>
          <w:rFonts w:cs="Arial"/>
        </w:rPr>
        <w:t>[3] Á. M. Niño Martínez, B. N. Ospina González y D. Espinosa Rojas, «Estado del arte de la enseñanza del pensamiento computacional en preescolar y educación primaria», Dialogus, n.º 10, pp. 94-118, 2022. [En línea]. Disponible en: https://portal.amelica.org/ameli/journal/326/3264619006/</w:t>
      </w:r>
    </w:p>
    <w:p w14:paraId="249A7C70" w14:textId="77777777" w:rsidR="002B29CC" w:rsidRDefault="00A16B10">
      <w:pPr>
        <w:spacing w:after="120"/>
        <w:ind w:left="624" w:hanging="624"/>
        <w:rPr>
          <w:rFonts w:cs="Arial"/>
        </w:rPr>
      </w:pPr>
      <w:r>
        <w:rPr>
          <w:rFonts w:cs="Arial"/>
        </w:rPr>
        <w:t>[4]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w14:paraId="11745BAA" w14:textId="77777777" w:rsidR="002B29CC" w:rsidRDefault="00A16B10">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2B29CC" w:rsidRDefault="00A16B10">
      <w:pPr>
        <w:spacing w:after="120"/>
        <w:ind w:left="624" w:hanging="624"/>
        <w:rPr>
          <w:rFonts w:cs="Arial"/>
        </w:rPr>
      </w:pPr>
      <w:r>
        <w:rPr>
          <w:rFonts w:cs="Arial"/>
        </w:rPr>
        <w:t>[6] D. D. López-Mera, «Árcade: metodología para el desarrollo de videojuegos en cursos de ingenierías», RITI Journal, vol. 10, n.º 20, pp. 51-61, 2022. doi: 10.36825/RITI.10.20.005.</w:t>
      </w:r>
    </w:p>
    <w:p w14:paraId="56A1084C" w14:textId="77777777" w:rsidR="002B29CC" w:rsidRPr="003D28A4" w:rsidRDefault="00A16B10">
      <w:pPr>
        <w:spacing w:after="120"/>
        <w:ind w:left="624" w:hanging="624"/>
        <w:rPr>
          <w:rFonts w:cs="Arial"/>
          <w:lang w:val="en-US"/>
        </w:rPr>
      </w:pPr>
      <w:r w:rsidRPr="003D28A4">
        <w:rPr>
          <w:rFonts w:cs="Arial"/>
          <w:lang w:val="en-US"/>
        </w:rPr>
        <w:t>[7] F. González-Pizarro, C. López, A. Vásquez y C. Castro, «Inequalities in computational thinking among incoming students in an STEM Chilean university», IEEE Transactions on Education, vol. 67, n.º 2, pp. 180-189, 2024. doi: 10.1109/TE.2023.3334193.</w:t>
      </w:r>
    </w:p>
    <w:p w14:paraId="31027EBE" w14:textId="77777777" w:rsidR="002B29CC" w:rsidRDefault="00A16B10">
      <w:pPr>
        <w:spacing w:after="120"/>
        <w:ind w:left="624" w:hanging="624"/>
        <w:rPr>
          <w:rFonts w:cs="Arial"/>
        </w:rPr>
      </w:pPr>
      <w:r>
        <w:rPr>
          <w:rFonts w:cs="Arial"/>
        </w:rPr>
        <w:t>[8] S. Rojas Lopera y M. A. Aravena Domich, «Pensamiento computacional (PC) en la educación: aprendizajes y desempeño académico», Franz Tamayo – Revista de Educación, vol. 5, n.º 13, pp. 9-26, 2023. doi: 10.61287/revistafranztamayo.v.5i13.1.</w:t>
      </w:r>
    </w:p>
    <w:p w14:paraId="05AF4875" w14:textId="77777777" w:rsidR="002B29CC" w:rsidRDefault="00A16B10">
      <w:pPr>
        <w:spacing w:after="120"/>
        <w:ind w:left="624" w:hanging="624"/>
        <w:rPr>
          <w:rFonts w:cs="Arial"/>
        </w:rPr>
      </w:pPr>
      <w:r>
        <w:rPr>
          <w:rFonts w:cs="Arial"/>
        </w:rPr>
        <w:t>[9]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w14:paraId="68931C6B" w14:textId="77777777" w:rsidR="002B29CC" w:rsidRDefault="00A16B10">
      <w:pPr>
        <w:spacing w:after="120"/>
        <w:ind w:left="624" w:hanging="624"/>
        <w:rPr>
          <w:rFonts w:cs="Arial"/>
        </w:rPr>
      </w:pPr>
      <w:r>
        <w:rPr>
          <w:rFonts w:cs="Arial"/>
        </w:rPr>
        <w:t>[10]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2B29CC" w:rsidRDefault="00A16B10">
      <w:pPr>
        <w:spacing w:after="120"/>
        <w:ind w:left="624" w:hanging="624"/>
        <w:rPr>
          <w:rFonts w:cs="Arial"/>
        </w:rPr>
      </w:pPr>
      <w:r>
        <w:rPr>
          <w:rFonts w:cs="Arial"/>
        </w:rPr>
        <w:t>[11] M. L. Barron Estrada, «Juegos para el desarrollo del pensamiento computacional», Ciencia, vol. 76, n.º 2, pp. 70-77, 2025. [En línea]. Disponible en: https://www.revistaciencia.amc.edu.mx/images/revista/76_2/PDF/12_76_2_1679_JuegosPensamiento.pdf</w:t>
      </w:r>
    </w:p>
    <w:p w14:paraId="5324F3D8" w14:textId="77777777" w:rsidR="002B29CC" w:rsidRDefault="00A16B10">
      <w:pPr>
        <w:spacing w:after="120"/>
        <w:ind w:left="624" w:hanging="624"/>
        <w:rPr>
          <w:rFonts w:cs="Arial"/>
        </w:rPr>
      </w:pPr>
      <w:r>
        <w:rPr>
          <w:rFonts w:cs="Arial"/>
        </w:rPr>
        <w:lastRenderedPageBreak/>
        <w:t>[12] F. Posada Prieto, «Pensamiento computacional y creación de videojuegos», canalTIC.com, s. f. [En línea]. Disponible en: https://canaltic.com/blog/?p=5278</w:t>
      </w:r>
    </w:p>
    <w:p w14:paraId="6890B7F8" w14:textId="77777777" w:rsidR="002B29CC" w:rsidRDefault="00A16B10">
      <w:pPr>
        <w:spacing w:after="120"/>
        <w:ind w:left="624" w:hanging="624"/>
        <w:rPr>
          <w:rFonts w:cs="Arial"/>
        </w:rPr>
      </w:pPr>
      <w:r>
        <w:rPr>
          <w:rFonts w:cs="Arial"/>
        </w:rPr>
        <w:t>[13] A. M. Chamba Gomes et al., «Gamificación y aprendizaje basado en juegos: estrategias para aumentar la motivación y el compromiso en el aula», Vitalia Revista Científica y Académica, vol. 6, n.º 1, p. 1504, 2025. doi: 10.61368/r.s.d.h.v6i1.544.</w:t>
      </w:r>
    </w:p>
    <w:p w14:paraId="3384C08B" w14:textId="77777777" w:rsidR="002B29CC" w:rsidRDefault="00A16B10">
      <w:pPr>
        <w:spacing w:after="120"/>
        <w:ind w:left="624" w:hanging="624"/>
        <w:rPr>
          <w:rFonts w:cs="Arial"/>
        </w:rPr>
      </w:pPr>
      <w:r w:rsidRPr="003D28A4">
        <w:rPr>
          <w:rFonts w:cs="Arial"/>
          <w:lang w:val="en-US"/>
        </w:rPr>
        <w:t xml:space="preserve">[14] J. M. Wing, «Computational thinking: What and why?», Carnegie Mellon University, Pittsburgh, PA, EE. UU., 2010. </w:t>
      </w:r>
      <w:r>
        <w:rPr>
          <w:rFonts w:cs="Arial"/>
        </w:rPr>
        <w:t>[En línea]. Disponible en: https://www.cs.cmu.edu/~CompThink/resources/TheLinkWing.pdf</w:t>
      </w:r>
    </w:p>
    <w:p w14:paraId="759C1349" w14:textId="77777777" w:rsidR="002B29CC" w:rsidRDefault="00A16B10">
      <w:pPr>
        <w:spacing w:after="120"/>
        <w:ind w:left="624" w:hanging="624"/>
        <w:rPr>
          <w:rFonts w:cs="Arial"/>
        </w:rPr>
      </w:pPr>
      <w:r w:rsidRPr="003D28A4">
        <w:rPr>
          <w:rFonts w:cs="Arial"/>
          <w:lang w:val="en-US"/>
        </w:rPr>
        <w:t xml:space="preserve">[15] V. J. Shute, C. Sun y J. Asbell-Clarke, «Demystifying computational thinking», Educational Research Review, vol. 22, pp. 142-158, 2017. </w:t>
      </w:r>
      <w:r>
        <w:rPr>
          <w:rFonts w:cs="Arial"/>
        </w:rPr>
        <w:t>[En línea]. Disponible en: https://www.researchgate.net/publication/319959476_Demystifying_computational_thinking</w:t>
      </w:r>
    </w:p>
    <w:p w14:paraId="3900966E" w14:textId="77777777" w:rsidR="002B29CC" w:rsidRDefault="00A16B10">
      <w:pPr>
        <w:spacing w:after="120"/>
        <w:ind w:left="624" w:hanging="624"/>
        <w:rPr>
          <w:rFonts w:cs="Arial"/>
        </w:rPr>
      </w:pPr>
      <w:r>
        <w:rPr>
          <w:rFonts w:cs="Arial"/>
        </w:rPr>
        <w:t>[16] Federación Colombiana de Software y TI (FEDESOFT), «Bebras Colombia 2024», FEDESOFT, 2024. [En línea]. Disponible en: https://fedesoft.org/bebras-colombia-2024/. [Consultado: 6 de marzo de 2026].</w:t>
      </w:r>
    </w:p>
    <w:p w14:paraId="529B0440" w14:textId="77777777" w:rsidR="002B29CC" w:rsidRPr="003D28A4" w:rsidRDefault="00A16B10">
      <w:pPr>
        <w:spacing w:after="120"/>
        <w:ind w:left="624" w:hanging="624"/>
        <w:rPr>
          <w:rFonts w:cs="Arial"/>
          <w:lang w:val="en-US"/>
        </w:rPr>
      </w:pPr>
      <w:r w:rsidRPr="003D28A4">
        <w:rPr>
          <w:rFonts w:cs="Arial"/>
          <w:lang w:val="en-US"/>
        </w:rPr>
        <w:t xml:space="preserve">[17] J. Sutton, «Mihály Csíkszentmihályi: the father of flow», PositivePsychology.com, 31 de marzo de 2025. </w:t>
      </w:r>
      <w:r>
        <w:rPr>
          <w:rFonts w:cs="Arial"/>
        </w:rPr>
        <w:t xml:space="preserve">[En línea]. Disponible en: https://positivepsychology.com/mihaly-csikszentmihalyi-father-of-flow/. </w:t>
      </w:r>
      <w:r w:rsidRPr="003D28A4">
        <w:rPr>
          <w:rFonts w:cs="Arial"/>
          <w:lang w:val="en-US"/>
        </w:rPr>
        <w:t>[Consultado: 14 de marzo de 2026].</w:t>
      </w:r>
    </w:p>
    <w:p w14:paraId="0288016C" w14:textId="77777777" w:rsidR="002B29CC" w:rsidRDefault="00A16B10">
      <w:pPr>
        <w:spacing w:after="120"/>
        <w:ind w:left="624" w:hanging="624"/>
        <w:rPr>
          <w:rFonts w:cs="Arial"/>
        </w:rPr>
      </w:pPr>
      <w:r w:rsidRPr="003D28A4">
        <w:rPr>
          <w:rFonts w:cs="Arial"/>
          <w:lang w:val="en-US"/>
        </w:rPr>
        <w:t xml:space="preserve">[18] J. Schell, The Art of Game Design: A Book of Lenses. </w:t>
      </w:r>
      <w:r>
        <w:rPr>
          <w:rFonts w:cs="Arial"/>
        </w:rPr>
        <w:t>Burlington, MA, EE. UU.: Morgan Kaufmann, 2008.</w:t>
      </w:r>
    </w:p>
    <w:p w14:paraId="0897216D" w14:textId="77777777" w:rsidR="002B29CC" w:rsidRDefault="00A16B10">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2B29CC" w:rsidRDefault="00A16B10">
      <w:pPr>
        <w:spacing w:after="120"/>
        <w:ind w:left="624" w:hanging="624"/>
        <w:rPr>
          <w:rFonts w:cs="Arial"/>
        </w:rPr>
      </w:pPr>
      <w:r>
        <w:rPr>
          <w:rFonts w:cs="Arial"/>
        </w:rPr>
        <w:t>[20] Criteria,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2B29CC" w:rsidRDefault="00A16B10">
      <w:pPr>
        <w:spacing w:after="120"/>
        <w:ind w:left="624" w:hanging="624"/>
        <w:rPr>
          <w:rFonts w:cs="Arial"/>
        </w:rPr>
      </w:pPr>
      <w:r>
        <w:rPr>
          <w:rFonts w:cs="Arial"/>
        </w:rPr>
        <w:t>[21] O. del C. Díaz Riofrio et al., «Aprendizaje basado en juegos (ABJ) para fortalecer la motivación y la comprensión de los contenidos en educación básica», Revista Científica Tsafiki, vol. 1, n.º 1, pp. 346-357, 2026. doi: 10.70577/5pb0j635.</w:t>
      </w:r>
    </w:p>
    <w:p w14:paraId="2ED9EDD7" w14:textId="77777777" w:rsidR="002B29CC" w:rsidRPr="003D28A4" w:rsidRDefault="00A16B10">
      <w:pPr>
        <w:spacing w:after="120"/>
        <w:ind w:left="624" w:hanging="624"/>
        <w:rPr>
          <w:rFonts w:cs="Arial"/>
          <w:lang w:val="en-US"/>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w:t>
      </w:r>
      <w:r w:rsidRPr="003D28A4">
        <w:rPr>
          <w:rFonts w:cs="Arial"/>
          <w:lang w:val="en-US"/>
        </w:rPr>
        <w:t>[En línea]. Disponible en: https://hdl.handle.net/10481/105453</w:t>
      </w:r>
    </w:p>
    <w:p w14:paraId="474BF7A4" w14:textId="77777777" w:rsidR="002B29CC" w:rsidRDefault="00A16B10">
      <w:pPr>
        <w:spacing w:after="120"/>
        <w:ind w:left="624" w:hanging="624"/>
        <w:rPr>
          <w:rFonts w:cs="Arial"/>
        </w:rPr>
      </w:pPr>
      <w:r w:rsidRPr="003D28A4">
        <w:rPr>
          <w:rFonts w:cs="Arial"/>
          <w:lang w:val="en-US"/>
        </w:rPr>
        <w:t xml:space="preserve">[23] A. Stamatakis, V. Kyriakoulis y M. Kordaki, «Using serious games and digital games to improve students' computational thinking and programming skills in K-12 education: a systematic literature review», Technologies, vol. 13, n.º 3, p. 113, 2025. </w:t>
      </w:r>
      <w:r>
        <w:rPr>
          <w:rFonts w:cs="Arial"/>
        </w:rPr>
        <w:t>[En línea]. Disponible en: https://www.mdpi.com/2227-7080/13/3/113</w:t>
      </w:r>
    </w:p>
    <w:p w14:paraId="3A5DD089" w14:textId="77777777" w:rsidR="002B29CC" w:rsidRDefault="00A16B10">
      <w:pPr>
        <w:spacing w:after="120"/>
        <w:ind w:left="624" w:hanging="624"/>
        <w:rPr>
          <w:rFonts w:cs="Arial"/>
        </w:rPr>
      </w:pPr>
      <w:r w:rsidRPr="003D28A4">
        <w:rPr>
          <w:rFonts w:cs="Arial"/>
          <w:lang w:val="en-US"/>
        </w:rPr>
        <w:t xml:space="preserve">[24] D. J. Anderson, Kanban: Successful Evolutionary Change for Your Technology Business, 1.ª ed. </w:t>
      </w:r>
      <w:r>
        <w:rPr>
          <w:rFonts w:cs="Arial"/>
        </w:rPr>
        <w:t>Sequim, WA, EE. UU.: Blue Hole Press, 2010.</w:t>
      </w:r>
    </w:p>
    <w:p w14:paraId="6C70051F" w14:textId="77777777" w:rsidR="002B29CC" w:rsidRDefault="00A16B10">
      <w:pPr>
        <w:spacing w:after="120"/>
        <w:ind w:left="624" w:hanging="624"/>
        <w:rPr>
          <w:rFonts w:cs="Arial"/>
        </w:rPr>
      </w:pPr>
      <w:r w:rsidRPr="003D28A4">
        <w:rPr>
          <w:rFonts w:cs="Arial"/>
          <w:lang w:val="en-US"/>
        </w:rPr>
        <w:t xml:space="preserve">[25] R. Hunicke, M. LeBlanc y R. Zubek, «MDA: a formal approach to game design and game research», en Proc. AAAI Workshop on Challenges in Game AI, San José, CA, EE. UU., </w:t>
      </w:r>
      <w:r w:rsidRPr="003D28A4">
        <w:rPr>
          <w:rFonts w:cs="Arial"/>
          <w:lang w:val="en-US"/>
        </w:rPr>
        <w:lastRenderedPageBreak/>
        <w:t xml:space="preserve">2004, pp. 1-5. </w:t>
      </w:r>
      <w:r>
        <w:rPr>
          <w:rFonts w:cs="Arial"/>
        </w:rPr>
        <w:t>[En línea]. Disponible en: https://users.cs.northwestern.edu/~hunicke/MDA.pdf</w:t>
      </w:r>
    </w:p>
    <w:p w14:paraId="31D6CC00" w14:textId="77777777" w:rsidR="002B29CC" w:rsidRDefault="00A16B10">
      <w:pPr>
        <w:spacing w:after="120"/>
        <w:ind w:left="624" w:hanging="624"/>
        <w:rPr>
          <w:rFonts w:cs="Arial"/>
        </w:rPr>
      </w:pPr>
      <w:r>
        <w:rPr>
          <w:rFonts w:cs="Arial"/>
        </w:rPr>
        <w:t>[26] J. C. Sandí Delgado y P. A. Bazán, «Diseño de juegos serios: análisis de metodologías», Revista e-Ciencias de la Información, vol. 11, n.º 2, pp. 84-110, 2021. doi: 10.15517/eci.v11i2.45505.</w:t>
      </w:r>
    </w:p>
    <w:p w14:paraId="727CDA98" w14:textId="77777777" w:rsidR="002B29CC" w:rsidRDefault="00A16B10">
      <w:pPr>
        <w:spacing w:after="120"/>
        <w:ind w:left="624" w:hanging="624"/>
        <w:rPr>
          <w:rFonts w:cs="Arial"/>
        </w:rPr>
      </w:pPr>
      <w:r>
        <w:rPr>
          <w:rFonts w:cs="Arial"/>
        </w:rPr>
        <w:t>[27]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w14:paraId="388F5E75" w14:textId="77777777" w:rsidR="002B29CC" w:rsidRPr="003D28A4" w:rsidRDefault="00A16B10">
      <w:pPr>
        <w:spacing w:after="120"/>
        <w:ind w:left="624" w:hanging="624"/>
        <w:rPr>
          <w:rFonts w:cs="Arial"/>
          <w:lang w:val="en-US"/>
        </w:rPr>
      </w:pPr>
      <w:r w:rsidRPr="003D28A4">
        <w:rPr>
          <w:rFonts w:cs="Arial"/>
          <w:lang w:val="en-US"/>
        </w:rPr>
        <w:t>[28] C. Larman y V. R. Basili, «Iterative and incremental development: a brief history», Computer, vol. 36, n.º 6, pp. 47-56, 2003. doi: 10.1109/MC.2003.1204375.</w:t>
      </w:r>
    </w:p>
    <w:p w14:paraId="0B6B124D" w14:textId="77777777" w:rsidR="002B29CC" w:rsidRDefault="00A16B10">
      <w:pPr>
        <w:spacing w:after="120"/>
        <w:ind w:left="624" w:hanging="624"/>
        <w:rPr>
          <w:rFonts w:cs="Arial"/>
        </w:rPr>
      </w:pPr>
      <w:r w:rsidRPr="003D28A4">
        <w:rPr>
          <w:rFonts w:cs="Arial"/>
          <w:lang w:val="en-US"/>
        </w:rPr>
        <w:t xml:space="preserve">[29] R. S. Pressman y B. R. Maxim, Software Engineering: A Practitioner's Approach, 9.ª ed. </w:t>
      </w:r>
      <w:r>
        <w:rPr>
          <w:rFonts w:cs="Arial"/>
        </w:rPr>
        <w:t>Nueva York, NY, EE. UU.: McGraw-Hill Education, 2020.</w:t>
      </w:r>
    </w:p>
    <w:p w14:paraId="1BE472AC" w14:textId="77777777" w:rsidR="002B29CC" w:rsidRDefault="00A16B10">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2B29CC" w:rsidRDefault="00A16B10">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2B29CC" w:rsidRDefault="00A16B10">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2B29CC" w:rsidRDefault="00A16B10">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2B29CC" w:rsidRDefault="00A16B10">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2B29CC" w:rsidRDefault="00A16B10">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2B29CC" w:rsidRDefault="00A16B10">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2B29CC" w:rsidRDefault="00A16B10">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2B29CC" w:rsidRDefault="00A16B10">
      <w:pPr>
        <w:spacing w:after="120"/>
        <w:ind w:left="624" w:hanging="624"/>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w:t>
      </w:r>
      <w:r>
        <w:rPr>
          <w:rFonts w:cs="Arial"/>
        </w:rPr>
        <w:lastRenderedPageBreak/>
        <w:t>Disponible en: https://www.alcaldiabogota.gov.co/sisjur/normas/Norma1.jsp?i=22307</w:t>
      </w:r>
    </w:p>
    <w:p w14:paraId="5328B1D3" w14:textId="77777777" w:rsidR="002B29CC" w:rsidRDefault="00A16B10">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2B29CC" w:rsidRDefault="00A16B10">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2B29CC" w:rsidRDefault="00A16B10">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2B29CC" w:rsidRDefault="00A16B10">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2B29CC" w:rsidRDefault="00A16B10">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2B29CC" w:rsidRDefault="00A16B10">
      <w:pPr>
        <w:spacing w:after="120"/>
        <w:ind w:left="624" w:hanging="624"/>
        <w:rPr>
          <w:rFonts w:cs="Arial"/>
        </w:rPr>
      </w:pPr>
      <w:r w:rsidRPr="003D28A4">
        <w:rPr>
          <w:rFonts w:cs="Arial"/>
          <w:lang w:val="en-US"/>
        </w:rPr>
        <w:t xml:space="preserve">[44] A. Giannakoulas y S. Xinogalos, «Studying the effects of educational games on cultivating computational thinking skills to primary school students: a systematic literature review», Journal of Computers in Education, 2023. </w:t>
      </w:r>
      <w:r>
        <w:rPr>
          <w:rFonts w:cs="Arial"/>
        </w:rPr>
        <w:t>[En línea]. Disponible en: https://link.springer.com/article/10.1007/s40692-023-00300-z</w:t>
      </w:r>
    </w:p>
    <w:p w14:paraId="79C49633" w14:textId="77777777" w:rsidR="002B29CC" w:rsidRPr="003D28A4" w:rsidRDefault="00A16B10">
      <w:pPr>
        <w:spacing w:after="120"/>
        <w:ind w:left="624" w:hanging="624"/>
        <w:rPr>
          <w:rFonts w:cs="Arial"/>
          <w:lang w:val="en-US"/>
        </w:rPr>
      </w:pPr>
      <w:r w:rsidRPr="003D28A4">
        <w:rPr>
          <w:rFonts w:cs="Arial"/>
          <w:lang w:val="en-US"/>
        </w:rPr>
        <w:t>[45] X. Wang, M. Cheng y X. Li, «Teaching and learning computational thinking through game-based learning: a systematic review», Journal of Educational Computing Research, 2023. [En línea]. Disponible en: https://journals.sagepub.com/doi/10.1177/07356331231180951</w:t>
      </w:r>
    </w:p>
    <w:p w14:paraId="600602C7" w14:textId="77777777" w:rsidR="002B29CC" w:rsidRDefault="00A16B10">
      <w:pPr>
        <w:spacing w:after="120"/>
        <w:ind w:left="624" w:hanging="624"/>
        <w:rPr>
          <w:rFonts w:cs="Arial"/>
        </w:rPr>
      </w:pPr>
      <w:r w:rsidRPr="003D28A4">
        <w:rPr>
          <w:rFonts w:cs="Arial"/>
          <w:lang w:val="en-US"/>
        </w:rPr>
        <w:t xml:space="preserve">[46] A. Alqarni, «Network dynamics and the impact of gamification on computational thinking and visual programming in primary education», Journal of Educational Computing Research, 2025. </w:t>
      </w:r>
      <w:r>
        <w:rPr>
          <w:rFonts w:cs="Arial"/>
        </w:rPr>
        <w:t>[En línea]. Disponible en: https://journals.sagepub.com/doi/10.1177/07356331251337628</w:t>
      </w:r>
    </w:p>
    <w:p w14:paraId="7BADD775" w14:textId="77777777" w:rsidR="002B29CC" w:rsidRDefault="00A16B10">
      <w:pPr>
        <w:spacing w:after="120"/>
        <w:ind w:left="624" w:hanging="624"/>
        <w:rPr>
          <w:rFonts w:cs="Arial"/>
        </w:rPr>
      </w:pPr>
      <w:r w:rsidRPr="003D28A4">
        <w:rPr>
          <w:rFonts w:cs="Arial"/>
          <w:lang w:val="en-US"/>
        </w:rPr>
        <w:t xml:space="preserve">[47] T.-Y. Chuang et al., «Exploring the influence of various digital game-based learning platforms on critical thinking», Journal of Computer Assisted Learning, 2025. </w:t>
      </w:r>
      <w:r>
        <w:rPr>
          <w:rFonts w:cs="Arial"/>
        </w:rPr>
        <w:t>[En línea]. Disponible en: https://onlinelibrary.wiley.com/doi/10.1111/jcal.70141</w:t>
      </w:r>
    </w:p>
    <w:p w14:paraId="64BBC280" w14:textId="77777777" w:rsidR="002B29CC" w:rsidRDefault="00A16B10">
      <w:pPr>
        <w:spacing w:after="120"/>
        <w:ind w:left="624" w:hanging="624"/>
        <w:rPr>
          <w:rFonts w:cs="Arial"/>
        </w:rPr>
      </w:pPr>
      <w:r w:rsidRPr="003D28A4">
        <w:rPr>
          <w:rFonts w:cs="Arial"/>
          <w:lang w:val="en-US"/>
        </w:rPr>
        <w:t xml:space="preserve">[48] Z. Liu et al., «Assessing implicit computational thinking in game-based learning: a logical puzzle game study», British Journal of Educational Technology, 2024. </w:t>
      </w:r>
      <w:r>
        <w:rPr>
          <w:rFonts w:cs="Arial"/>
        </w:rPr>
        <w:t>[En línea]. Disponible en: https://bera-journals.onlinelibrary.wiley.com/doi/abs/10.1111/bjet.13443</w:t>
      </w:r>
    </w:p>
    <w:p w14:paraId="0A50025F" w14:textId="77777777" w:rsidR="002B29CC" w:rsidRDefault="00A16B10">
      <w:pPr>
        <w:spacing w:after="120"/>
        <w:ind w:left="624" w:hanging="624"/>
        <w:rPr>
          <w:rFonts w:cs="Arial"/>
        </w:rPr>
      </w:pPr>
      <w:r w:rsidRPr="003D28A4">
        <w:rPr>
          <w:rFonts w:cs="Arial"/>
          <w:lang w:val="en-US"/>
        </w:rPr>
        <w:t xml:space="preserve">[49] Y. Chen, J. Chung y M. Feng, «Measuring children's computational thinking and problem-solving in a block-based programming game», Education Sciences, vol. 15, n.º 1, p. 51, 2025. </w:t>
      </w:r>
      <w:r>
        <w:rPr>
          <w:rFonts w:cs="Arial"/>
        </w:rPr>
        <w:t>[En línea]. Disponible en: https://www.mdpi.com/2227-7102/15/1/51</w:t>
      </w:r>
    </w:p>
    <w:p w14:paraId="58C1AC5B" w14:textId="77777777" w:rsidR="002B29CC" w:rsidRDefault="00A16B10">
      <w:pPr>
        <w:spacing w:after="120"/>
        <w:ind w:left="624" w:hanging="624"/>
        <w:rPr>
          <w:rFonts w:cs="Arial"/>
        </w:rPr>
      </w:pPr>
      <w:r w:rsidRPr="003D28A4">
        <w:rPr>
          <w:rFonts w:cs="Arial"/>
          <w:lang w:val="en-US"/>
        </w:rPr>
        <w:t xml:space="preserve">[50] Y.-M. Huang et al., «Effects of game-based learning integrated with different thinking-guided methods on computational thinking of elementary school students», Thinking </w:t>
      </w:r>
      <w:r w:rsidRPr="003D28A4">
        <w:rPr>
          <w:rFonts w:cs="Arial"/>
          <w:lang w:val="en-US"/>
        </w:rPr>
        <w:lastRenderedPageBreak/>
        <w:t xml:space="preserve">Skills and Creativity, 2025. </w:t>
      </w:r>
      <w:r>
        <w:rPr>
          <w:rFonts w:cs="Arial"/>
        </w:rPr>
        <w:t>[En línea]. Disponible en: https://www.sciencedirect.com/science/article/abs/pii/S1871187125003049</w:t>
      </w:r>
    </w:p>
    <w:p w14:paraId="7B4EB5F3" w14:textId="77777777" w:rsidR="002B29CC" w:rsidRDefault="00A16B10">
      <w:pPr>
        <w:spacing w:after="120"/>
        <w:ind w:left="624" w:hanging="624"/>
        <w:rPr>
          <w:rFonts w:cs="Arial"/>
        </w:rPr>
      </w:pPr>
      <w:r w:rsidRPr="003D28A4">
        <w:rPr>
          <w:rFonts w:cs="Arial"/>
          <w:lang w:val="en-US"/>
        </w:rPr>
        <w:t xml:space="preserve">[51] P. Wanglang et al., «Integrating computational thinking, game design, and design thinking: a scoping review on trends, applications, and implications for education», Humanities and Social Sciences Communications, 2025. </w:t>
      </w:r>
      <w:r>
        <w:rPr>
          <w:rFonts w:cs="Arial"/>
        </w:rPr>
        <w:t>[En línea]. Disponible en: https://www.nature.com/articles/s41599-025-04502-x</w:t>
      </w:r>
    </w:p>
    <w:p w14:paraId="7C9EA5B0" w14:textId="77777777" w:rsidR="00A34C97" w:rsidRDefault="00A16B10">
      <w:pPr>
        <w:spacing w:after="120"/>
        <w:ind w:left="624" w:hanging="624"/>
        <w:rPr>
          <w:rFonts w:cs="Arial"/>
        </w:rPr>
      </w:pPr>
      <w:r>
        <w:rPr>
          <w:rFonts w:cs="Arial"/>
        </w:rPr>
        <w:t>[52]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376B1B1D" w14:textId="63D865A2" w:rsidR="002B29CC" w:rsidRDefault="00A34C97">
      <w:pPr>
        <w:spacing w:after="120"/>
        <w:ind w:left="624" w:hanging="624"/>
        <w:rPr>
          <w:rFonts w:cs="Arial"/>
        </w:rPr>
      </w:pPr>
      <w:r>
        <w:rPr>
          <w:rFonts w:cs="Arial"/>
        </w:rPr>
        <w:t>[53] S. Benavides Rey y S. Valdiri García, «Actas de seguimiento y de sesiones de trabajo del trabajo de grado (seguimiento 01 a 10 y series R, O y D)», Universidad Católica de Colombia, Bogotá, Colombia, 10 de abril a 1 de octubre de 2026. Documentos internos no publicados.</w:t>
      </w:r>
    </w:p>
    <w:p w14:paraId="1DB923BE" w14:textId="77777777" w:rsidR="002B29CC" w:rsidRDefault="00A16B10">
      <w:pPr>
        <w:spacing w:before="360" w:after="120"/>
        <w:rPr>
          <w:rFonts w:cs="Arial"/>
          <w:b/>
        </w:rPr>
      </w:pPr>
      <w:r>
        <w:rPr>
          <w:rFonts w:cs="Arial"/>
          <w:b/>
        </w:rPr>
        <w:t>OTRAS FUENTES CONSULTADAS</w:t>
      </w:r>
    </w:p>
    <w:p w14:paraId="429E81C5" w14:textId="77777777" w:rsidR="002B29CC" w:rsidRDefault="00A16B10">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4ED4354F" w:rsidR="2D468143" w:rsidRDefault="0068522C" w:rsidP="217A1F85">
      <w:pPr>
        <w:rPr>
          <w:rFonts w:eastAsia="Arial" w:cs="Arial"/>
        </w:rPr>
      </w:pPr>
      <w:hyperlink r:id="rId23">
        <w:r w:rsidR="2875213F">
          <w:rPr>
            <w:rStyle w:val="Hipervnculo"/>
            <w:rFonts w:eastAsia="Arial" w:cs="Arial"/>
          </w:rPr>
          <w:t>Anexo A. Presupuesto del trabajo de grado (Presupuesto_Trabajo_de_Grado.xlsx)</w:t>
        </w:r>
      </w:hyperlink>
    </w:p>
    <w:p w14:paraId="5F0B64DA" w14:textId="3AFD4A04" w:rsidR="2875213F" w:rsidRDefault="0068522C" w:rsidP="217A1F85">
      <w:pPr>
        <w:rPr>
          <w:rFonts w:eastAsia="Arial" w:cs="Arial"/>
        </w:rPr>
      </w:pPr>
      <w:hyperlink r:id="rId24">
        <w:r w:rsidR="2875213F">
          <w:rPr>
            <w:rStyle w:val="Hipervnculo"/>
            <w:rFonts w:eastAsia="Arial" w:cs="Arial"/>
          </w:rPr>
          <w:t>Anexo B. Cronograma del trabajo de grado (Cronograma_Trabajo_de_Grado.xlsx)</w:t>
        </w:r>
      </w:hyperlink>
    </w:p>
    <w:p w14:paraId="4A9BE606" w14:textId="1BB1D589" w:rsidR="2D468143" w:rsidRDefault="0040541B" w:rsidP="0040541B">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40541B">
      <w:r w:rsidRPr="0040541B">
        <w:rPr>
          <w:rFonts w:cs="Arial"/>
          <w:color w:val="auto"/>
        </w:rPr>
        <w:t>Anexo D. Solución del segundo objetivo específico: diseño del videojuego (Solucion_OE2_Diseno_final.docx)</w:t>
      </w:r>
    </w:p>
    <w:p w14:paraId="25D1E2F5" w14:textId="77777777" w:rsidR="00041696" w:rsidRDefault="0040541B" w:rsidP="0040541B">
      <w:pPr>
        <w:rPr>
          <w:rFonts w:cs="Arial"/>
          <w:color w:val="auto"/>
        </w:rPr>
      </w:pPr>
      <w:r w:rsidRPr="0040541B">
        <w:rPr>
          <w:rFonts w:cs="Arial"/>
          <w:color w:val="auto"/>
        </w:rPr>
        <w:t>Anexo E. Solución del tercer objetivo específico: prototipo funcional y sus anexos (Solucion_OE3_Prototipo_funcional.docx)</w:t>
      </w:r>
    </w:p>
    <w:p w14:paraId="5FE7DF53" w14:textId="77777777" w:rsidR="00041696" w:rsidRDefault="00041696" w:rsidP="0040541B">
      <w:pPr>
        <w:rPr>
          <w:rFonts w:cs="Arial"/>
          <w:color w:val="auto"/>
        </w:rPr>
      </w:pPr>
      <w:r>
        <w:rPr>
          <w:rFonts w:cs="Arial"/>
          <w:color w:val="auto"/>
        </w:rPr>
        <w:t>Anexo F. Formato de consentimiento informado para la sesión con estudiantes: autorización de los acudientes y asentimiento del estudiante (RNF-12)</w:t>
      </w:r>
    </w:p>
    <w:p w14:paraId="35209AD7" w14:textId="57252652" w:rsidR="00402FFC" w:rsidRPr="00041696" w:rsidRDefault="00402FFC" w:rsidP="00402FFC">
      <w:pPr>
        <w:pageBreakBefore/>
        <w:spacing w:after="120"/>
        <w:jc w:val="center"/>
        <w:rPr>
          <w:b/>
        </w:rPr>
      </w:pPr>
      <w:r>
        <w:rPr>
          <w:b/>
        </w:rPr>
        <w:lastRenderedPageBreak/>
        <w:t>Consentimiento informado y autorización para el tratamiento de datos personales</w:t>
      </w:r>
    </w:p>
    <w:p w14:paraId="63CB06F9" w14:textId="2B9051AA" w:rsidR="00402FFC" w:rsidRPr="00041696" w:rsidRDefault="00402FFC" w:rsidP="00402FFC">
      <w:pPr>
        <w:spacing w:after="240"/>
        <w:jc w:val="center"/>
      </w:pPr>
      <w:r>
        <w:t>Prueba de funcionamiento del videojuego educativo «Algoritmia»</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402FFC" w:rsidRPr="00041696" w14:paraId="1D4A56DD" w14:textId="77777777" w:rsidTr="00041696">
        <w:trPr>
          <w:cantSplit/>
        </w:trPr>
        <w:tc>
          <w:tcPr>
            <w:tcW w:w="1500" w:type="pct"/>
            <w:shd w:val="clear" w:color="auto" w:fill="auto"/>
          </w:tcPr>
          <w:p w14:paraId="5F8600C1" w14:textId="26B30CA5" w:rsidR="00402FFC" w:rsidRPr="00041696" w:rsidRDefault="00402FFC" w:rsidP="00041696">
            <w:pPr>
              <w:jc w:val="left"/>
              <w:rPr>
                <w:b/>
                <w:sz w:val="22"/>
              </w:rPr>
            </w:pPr>
            <w:r>
              <w:rPr>
                <w:b/>
                <w:sz w:val="22"/>
              </w:rPr>
              <w:t>Proyecto</w:t>
            </w:r>
          </w:p>
        </w:tc>
        <w:tc>
          <w:tcPr>
            <w:tcW w:w="3500" w:type="pct"/>
            <w:shd w:val="clear" w:color="auto" w:fill="auto"/>
          </w:tcPr>
          <w:p w14:paraId="32D7D670" w14:textId="0F591CC2" w:rsidR="00402FFC" w:rsidRPr="00041696" w:rsidRDefault="00402FFC" w:rsidP="00041696">
            <w:pPr>
              <w:jc w:val="left"/>
              <w:rPr>
                <w:sz w:val="22"/>
              </w:rPr>
            </w:pPr>
            <w:r>
              <w:rPr>
                <w:sz w:val="22"/>
              </w:rPr>
              <w:t>Trabajo de grado «Desarrollo de un prototipo de videojuego educativo como herramienta tecnológica didáctica para incentivar el pensamiento computacional en estudiantes de grado quinto de primaria del Colegio El Libertador IED»</w:t>
            </w:r>
          </w:p>
        </w:tc>
      </w:tr>
      <w:tr w:rsidR="00402FFC" w:rsidRPr="00041696" w14:paraId="3DDB2C15" w14:textId="77777777" w:rsidTr="00041696">
        <w:trPr>
          <w:cantSplit/>
        </w:trPr>
        <w:tc>
          <w:tcPr>
            <w:tcW w:w="1500" w:type="pct"/>
            <w:shd w:val="clear" w:color="auto" w:fill="auto"/>
          </w:tcPr>
          <w:p w14:paraId="47F31D66" w14:textId="67C6093B" w:rsidR="00402FFC" w:rsidRPr="00041696" w:rsidRDefault="00402FFC" w:rsidP="00041696">
            <w:pPr>
              <w:jc w:val="left"/>
              <w:rPr>
                <w:b/>
                <w:sz w:val="22"/>
              </w:rPr>
            </w:pPr>
            <w:r>
              <w:rPr>
                <w:b/>
                <w:sz w:val="22"/>
              </w:rPr>
              <w:t>Institución</w:t>
            </w:r>
          </w:p>
        </w:tc>
        <w:tc>
          <w:tcPr>
            <w:tcW w:w="3500" w:type="pct"/>
            <w:shd w:val="clear" w:color="auto" w:fill="auto"/>
          </w:tcPr>
          <w:p w14:paraId="54BBA5F9" w14:textId="15C74EE6" w:rsidR="00402FFC" w:rsidRPr="00041696" w:rsidRDefault="00402FFC" w:rsidP="00041696">
            <w:pPr>
              <w:jc w:val="left"/>
              <w:rPr>
                <w:sz w:val="22"/>
              </w:rPr>
            </w:pPr>
            <w:r>
              <w:rPr>
                <w:sz w:val="22"/>
              </w:rPr>
              <w:t>Universidad Católica de Colombia, Facultad de Ingeniería, Programa de Ingeniería de Sistemas y Computación</w:t>
            </w:r>
          </w:p>
        </w:tc>
      </w:tr>
      <w:tr w:rsidR="00402FFC" w:rsidRPr="00041696" w14:paraId="2B325181" w14:textId="77777777" w:rsidTr="00041696">
        <w:trPr>
          <w:cantSplit/>
        </w:trPr>
        <w:tc>
          <w:tcPr>
            <w:tcW w:w="1500" w:type="pct"/>
            <w:shd w:val="clear" w:color="auto" w:fill="auto"/>
          </w:tcPr>
          <w:p w14:paraId="1C36E751" w14:textId="6D796C7F" w:rsidR="00402FFC" w:rsidRPr="00041696" w:rsidRDefault="00402FFC" w:rsidP="00041696">
            <w:pPr>
              <w:jc w:val="left"/>
              <w:rPr>
                <w:b/>
                <w:sz w:val="22"/>
              </w:rPr>
            </w:pPr>
            <w:r>
              <w:rPr>
                <w:b/>
                <w:sz w:val="22"/>
              </w:rPr>
              <w:t>Responsables de la prueba</w:t>
            </w:r>
          </w:p>
        </w:tc>
        <w:tc>
          <w:tcPr>
            <w:tcW w:w="3500" w:type="pct"/>
            <w:shd w:val="clear" w:color="auto" w:fill="auto"/>
          </w:tcPr>
          <w:p w14:paraId="0154BF0F" w14:textId="60FF11CE" w:rsidR="00402FFC" w:rsidRPr="00041696" w:rsidRDefault="00402FFC" w:rsidP="00041696">
            <w:pPr>
              <w:jc w:val="left"/>
              <w:rPr>
                <w:sz w:val="22"/>
              </w:rPr>
            </w:pPr>
            <w:r>
              <w:rPr>
                <w:sz w:val="22"/>
              </w:rPr>
              <w:t>Santiago Benavides Rey y Santiago Valdiri García, estudiantes. Bibiana Patricia Rey Barrote, docente.</w:t>
            </w:r>
          </w:p>
        </w:tc>
      </w:tr>
      <w:tr w:rsidR="00402FFC" w:rsidRPr="00041696" w14:paraId="2EC3D161" w14:textId="77777777" w:rsidTr="00041696">
        <w:trPr>
          <w:cantSplit/>
        </w:trPr>
        <w:tc>
          <w:tcPr>
            <w:tcW w:w="1500" w:type="pct"/>
            <w:shd w:val="clear" w:color="auto" w:fill="auto"/>
          </w:tcPr>
          <w:p w14:paraId="446D9E67" w14:textId="2203E32A" w:rsidR="00402FFC" w:rsidRPr="00041696" w:rsidRDefault="00402FFC" w:rsidP="00041696">
            <w:pPr>
              <w:jc w:val="left"/>
              <w:rPr>
                <w:b/>
                <w:sz w:val="22"/>
              </w:rPr>
            </w:pPr>
            <w:r>
              <w:rPr>
                <w:b/>
                <w:sz w:val="22"/>
              </w:rPr>
              <w:t>Director del trabajo de grado</w:t>
            </w:r>
          </w:p>
        </w:tc>
        <w:tc>
          <w:tcPr>
            <w:tcW w:w="3500" w:type="pct"/>
            <w:shd w:val="clear" w:color="auto" w:fill="auto"/>
          </w:tcPr>
          <w:p w14:paraId="3C62A0E9" w14:textId="34395587" w:rsidR="00402FFC" w:rsidRPr="00041696" w:rsidRDefault="00402FFC" w:rsidP="00041696">
            <w:pPr>
              <w:jc w:val="left"/>
              <w:rPr>
                <w:sz w:val="22"/>
              </w:rPr>
            </w:pPr>
            <w:r>
              <w:rPr>
                <w:sz w:val="22"/>
              </w:rPr>
              <w:t xml:space="preserve">Juan Carlos Navarro Beltrán, M.Sc. </w:t>
            </w:r>
          </w:p>
        </w:tc>
      </w:tr>
      <w:tr w:rsidR="00402FFC" w:rsidRPr="00041696" w14:paraId="23B1AE52" w14:textId="77777777" w:rsidTr="00041696">
        <w:trPr>
          <w:cantSplit/>
        </w:trPr>
        <w:tc>
          <w:tcPr>
            <w:tcW w:w="1500" w:type="pct"/>
            <w:shd w:val="clear" w:color="auto" w:fill="auto"/>
          </w:tcPr>
          <w:p w14:paraId="29443BB3" w14:textId="1FC74714" w:rsidR="00402FFC" w:rsidRPr="00041696" w:rsidRDefault="00402FFC" w:rsidP="00041696">
            <w:pPr>
              <w:jc w:val="left"/>
              <w:rPr>
                <w:b/>
                <w:sz w:val="22"/>
              </w:rPr>
            </w:pPr>
            <w:r>
              <w:rPr>
                <w:b/>
                <w:sz w:val="22"/>
              </w:rPr>
              <w:t>Responsable del tratamiento de datos</w:t>
            </w:r>
          </w:p>
        </w:tc>
        <w:tc>
          <w:tcPr>
            <w:tcW w:w="3500" w:type="pct"/>
            <w:shd w:val="clear" w:color="auto" w:fill="auto"/>
          </w:tcPr>
          <w:p w14:paraId="39B3041D" w14:textId="4FC61839" w:rsidR="00402FFC" w:rsidRPr="00041696" w:rsidRDefault="00402FFC" w:rsidP="00041696">
            <w:pPr>
              <w:jc w:val="left"/>
              <w:rPr>
                <w:sz w:val="22"/>
              </w:rPr>
            </w:pPr>
            <w:r>
              <w:rPr>
                <w:sz w:val="22"/>
              </w:rPr>
              <w:t>Santiago Benavides Rey y Santiago Valdiri Garcia</w:t>
            </w:r>
          </w:p>
        </w:tc>
      </w:tr>
      <w:tr w:rsidR="00402FFC" w:rsidRPr="00041696" w14:paraId="5159B10B" w14:textId="77777777" w:rsidTr="00041696">
        <w:trPr>
          <w:cantSplit/>
        </w:trPr>
        <w:tc>
          <w:tcPr>
            <w:tcW w:w="1500" w:type="pct"/>
            <w:shd w:val="clear" w:color="auto" w:fill="auto"/>
          </w:tcPr>
          <w:p w14:paraId="727934D6" w14:textId="678D2936" w:rsidR="00402FFC" w:rsidRPr="00041696" w:rsidRDefault="00402FFC" w:rsidP="00041696">
            <w:pPr>
              <w:jc w:val="left"/>
              <w:rPr>
                <w:b/>
                <w:sz w:val="22"/>
              </w:rPr>
            </w:pPr>
            <w:r>
              <w:rPr>
                <w:b/>
                <w:sz w:val="22"/>
              </w:rPr>
              <w:t>Política de tratamiento de datos</w:t>
            </w:r>
          </w:p>
        </w:tc>
        <w:tc>
          <w:tcPr>
            <w:tcW w:w="3500" w:type="pct"/>
            <w:shd w:val="clear" w:color="auto" w:fill="auto"/>
          </w:tcPr>
          <w:p w14:paraId="2EECE6A9" w14:textId="2E79A00D" w:rsidR="00402FFC" w:rsidRPr="00041696" w:rsidRDefault="00402FFC" w:rsidP="00041696">
            <w:pPr>
              <w:jc w:val="left"/>
              <w:rPr>
                <w:sz w:val="22"/>
              </w:rPr>
            </w:pPr>
            <w:r>
              <w:rPr>
                <w:sz w:val="22"/>
              </w:rPr>
              <w:t>[por completar: enlace o lugar donde se consulta]</w:t>
            </w:r>
          </w:p>
        </w:tc>
      </w:tr>
      <w:tr w:rsidR="00402FFC" w:rsidRPr="00041696" w14:paraId="09A93A2B" w14:textId="77777777" w:rsidTr="00041696">
        <w:trPr>
          <w:cantSplit/>
        </w:trPr>
        <w:tc>
          <w:tcPr>
            <w:tcW w:w="1500" w:type="pct"/>
            <w:shd w:val="clear" w:color="auto" w:fill="auto"/>
          </w:tcPr>
          <w:p w14:paraId="691E2845" w14:textId="0AFDD44A" w:rsidR="00402FFC" w:rsidRPr="00041696" w:rsidRDefault="00402FFC" w:rsidP="00041696">
            <w:pPr>
              <w:jc w:val="left"/>
              <w:rPr>
                <w:b/>
                <w:sz w:val="22"/>
              </w:rPr>
            </w:pPr>
            <w:r>
              <w:rPr>
                <w:b/>
                <w:sz w:val="22"/>
              </w:rPr>
              <w:t>Sede donde se realiza</w:t>
            </w:r>
          </w:p>
        </w:tc>
        <w:tc>
          <w:tcPr>
            <w:tcW w:w="3500" w:type="pct"/>
            <w:shd w:val="clear" w:color="auto" w:fill="auto"/>
          </w:tcPr>
          <w:p w14:paraId="44FBC45F" w14:textId="46C5CBE3" w:rsidR="00402FFC" w:rsidRPr="00041696" w:rsidRDefault="00402FFC" w:rsidP="00041696">
            <w:pPr>
              <w:jc w:val="left"/>
              <w:rPr>
                <w:sz w:val="22"/>
              </w:rPr>
            </w:pPr>
            <w:r>
              <w:rPr>
                <w:sz w:val="22"/>
              </w:rPr>
              <w:t>Colegio El Libertador IED sede B, jornada única</w:t>
            </w:r>
          </w:p>
        </w:tc>
      </w:tr>
      <w:tr w:rsidR="00402FFC" w:rsidRPr="00041696" w14:paraId="6E936E88" w14:textId="77777777" w:rsidTr="00041696">
        <w:trPr>
          <w:cantSplit/>
        </w:trPr>
        <w:tc>
          <w:tcPr>
            <w:tcW w:w="1500" w:type="pct"/>
            <w:shd w:val="clear" w:color="auto" w:fill="auto"/>
          </w:tcPr>
          <w:p w14:paraId="005C5391" w14:textId="2D2B955D" w:rsidR="00402FFC" w:rsidRPr="00041696" w:rsidRDefault="00402FFC" w:rsidP="00041696">
            <w:pPr>
              <w:jc w:val="left"/>
              <w:rPr>
                <w:b/>
                <w:sz w:val="22"/>
              </w:rPr>
            </w:pPr>
            <w:r>
              <w:rPr>
                <w:b/>
                <w:sz w:val="22"/>
              </w:rPr>
              <w:t>Participantes</w:t>
            </w:r>
          </w:p>
        </w:tc>
        <w:tc>
          <w:tcPr>
            <w:tcW w:w="3500" w:type="pct"/>
            <w:shd w:val="clear" w:color="auto" w:fill="auto"/>
          </w:tcPr>
          <w:p w14:paraId="70FE8078" w14:textId="7C0DD8B7" w:rsidR="00402FFC" w:rsidRPr="00041696" w:rsidRDefault="00402FFC" w:rsidP="00041696">
            <w:pPr>
              <w:jc w:val="left"/>
              <w:rPr>
                <w:sz w:val="22"/>
              </w:rPr>
            </w:pPr>
            <w:r>
              <w:rPr>
                <w:sz w:val="22"/>
              </w:rPr>
              <w:t>Estudiantes de grado quinto, grupo 0502, con autorización de su madre, padre o representante legal</w:t>
            </w:r>
          </w:p>
        </w:tc>
      </w:tr>
    </w:tbl>
    <w:p w14:paraId="3C9D08B5" w14:textId="63349406" w:rsidR="00402FFC" w:rsidRPr="00041696" w:rsidRDefault="00402FFC" w:rsidP="00402FFC">
      <w:pPr>
        <w:spacing w:after="120"/>
        <w:jc w:val="left"/>
      </w:pPr>
      <w:r w:rsidRPr="00402FFC">
        <w:t>Bogotá D.C., 18 de Septiembre de 2026</w:t>
      </w:r>
    </w:p>
    <w:p w14:paraId="1B354433" w14:textId="6208D9B9" w:rsidR="00402FFC" w:rsidRPr="00041696" w:rsidRDefault="00402FFC" w:rsidP="00402FFC">
      <w:pPr>
        <w:spacing w:after="120"/>
      </w:pPr>
      <w:r w:rsidRPr="00402FFC">
        <w:t>Se invita a su hijo o hija a participar en una prueba del videojuego «Algoritmia». Antes de decidir, lea este documento y pregunte lo que quiera. Usted decide con total libertad. Si acepta, firme al final; se firman dos copias y una queda con usted.</w:t>
      </w:r>
    </w:p>
    <w:p w14:paraId="6AE176B2" w14:textId="43604E1F" w:rsidR="00402FFC" w:rsidRPr="00041696" w:rsidRDefault="00402FFC" w:rsidP="00402FFC">
      <w:pPr>
        <w:keepNext/>
        <w:spacing w:before="240" w:after="120"/>
        <w:rPr>
          <w:b/>
        </w:rPr>
      </w:pPr>
      <w:r>
        <w:rPr>
          <w:b/>
        </w:rPr>
        <w:t>Justificación</w:t>
      </w:r>
    </w:p>
    <w:p w14:paraId="3CB829C3" w14:textId="212E20E3" w:rsidR="00402FFC" w:rsidRPr="00041696" w:rsidRDefault="00402FFC" w:rsidP="00402FFC">
      <w:pPr>
        <w:spacing w:after="120"/>
      </w:pPr>
      <w:r w:rsidRPr="00402FFC">
        <w:t>«Algoritmia» es un videojuego para computador desarrollado en este trabajo de grado. En él, una familia de la prehistoria enciende el fuego, descubre la rueda y construye una balsa para cruzar un río. Cada reto practica el pensamiento computacional: resolver problemas por pasos. Antes de usarlo en clase hay que comprobar con estudiantes reales que funciona bien y que se entiende.</w:t>
      </w:r>
    </w:p>
    <w:p w14:paraId="676F3019" w14:textId="052D9B46" w:rsidR="00402FFC" w:rsidRPr="00041696" w:rsidRDefault="00402FFC" w:rsidP="00402FFC">
      <w:pPr>
        <w:keepNext/>
        <w:spacing w:before="240" w:after="120"/>
        <w:rPr>
          <w:b/>
        </w:rPr>
      </w:pPr>
      <w:r>
        <w:rPr>
          <w:b/>
        </w:rPr>
        <w:t>Objetivo de la prueba</w:t>
      </w:r>
    </w:p>
    <w:p w14:paraId="442222A7" w14:textId="64775344" w:rsidR="00402FFC" w:rsidRPr="00041696" w:rsidRDefault="00402FFC" w:rsidP="00402FFC">
      <w:pPr>
        <w:spacing w:after="120"/>
      </w:pPr>
      <w:r w:rsidRPr="00402FFC">
        <w:t xml:space="preserve">Comprobar el funcionamiento del juego: que las instrucciones y los controles se entiendan, que el juego se pueda terminar sin errores y que la dificultad del primer nivel sea adecuada para grado </w:t>
      </w:r>
      <w:r w:rsidR="00E259D9">
        <w:t>quin</w:t>
      </w:r>
      <w:r w:rsidRPr="00402FFC">
        <w:t>to.</w:t>
      </w:r>
    </w:p>
    <w:p w14:paraId="7FE004AC" w14:textId="7C19EA7B" w:rsidR="00402FFC" w:rsidRPr="00041696" w:rsidRDefault="00402FFC" w:rsidP="00402FFC">
      <w:pPr>
        <w:spacing w:after="120"/>
      </w:pPr>
      <w:r w:rsidRPr="00402FFC">
        <w:rPr>
          <w:b/>
        </w:rPr>
        <w:t>La prueba no evalúa a su hijo o hija</w:t>
      </w:r>
      <w:r w:rsidRPr="00402FFC">
        <w:t>, no mide lo que sabe, no aplica cuestionarios y no cuenta para sus notas. Lo que se evalúa es el juego. Esta prueba es independiente de otras investigaciones que se realicen en el colegio.</w:t>
      </w:r>
    </w:p>
    <w:p w14:paraId="44904E40" w14:textId="5542CD29" w:rsidR="00402FFC" w:rsidRPr="00041696" w:rsidRDefault="00402FFC" w:rsidP="00402FFC">
      <w:pPr>
        <w:keepNext/>
        <w:spacing w:before="240" w:after="120"/>
        <w:rPr>
          <w:b/>
        </w:rPr>
      </w:pPr>
      <w:r>
        <w:rPr>
          <w:b/>
        </w:rPr>
        <w:t>Beneficios</w:t>
      </w:r>
    </w:p>
    <w:p w14:paraId="78ABF7AC" w14:textId="36829460" w:rsidR="00402FFC" w:rsidRPr="00041696" w:rsidRDefault="00402FFC" w:rsidP="00402FFC">
      <w:pPr>
        <w:spacing w:after="120"/>
      </w:pPr>
      <w:r w:rsidRPr="00402FFC">
        <w:t>No hay pago ni costo. Su hijo o hija juega un videojuego pensado para practicar la resolución de problemas, y sus comentarios ayudan a mejorar una herramienta hecha para estudiantes del colegio.</w:t>
      </w:r>
    </w:p>
    <w:p w14:paraId="1E29C4E1" w14:textId="229FECA2" w:rsidR="00402FFC" w:rsidRPr="00041696" w:rsidRDefault="00402FFC" w:rsidP="00402FFC">
      <w:pPr>
        <w:keepNext/>
        <w:spacing w:before="240" w:after="120"/>
        <w:rPr>
          <w:b/>
        </w:rPr>
      </w:pPr>
      <w:r>
        <w:rPr>
          <w:b/>
        </w:rPr>
        <w:t>Procedimientos</w:t>
      </w:r>
    </w:p>
    <w:p w14:paraId="4BC66B4A" w14:textId="4F3E5528" w:rsidR="00402FFC" w:rsidRPr="00041696" w:rsidRDefault="00402FFC" w:rsidP="00402FFC">
      <w:pPr>
        <w:pStyle w:val="Prrafodelista"/>
        <w:numPr>
          <w:ilvl w:val="0"/>
          <w:numId w:val="51"/>
        </w:numPr>
        <w:spacing w:after="80"/>
        <w:jc w:val="left"/>
      </w:pPr>
      <w:r w:rsidRPr="00402FFC">
        <w:t xml:space="preserve">Una sesión de 20 a 40 minutos en la sala de sistemas, en horario de clase y con la </w:t>
      </w:r>
      <w:r w:rsidRPr="00402FFC">
        <w:lastRenderedPageBreak/>
        <w:t>docente del curso presente.</w:t>
      </w:r>
    </w:p>
    <w:p w14:paraId="66926DB7" w14:textId="6A75141D" w:rsidR="00402FFC" w:rsidRPr="00041696" w:rsidRDefault="00402FFC" w:rsidP="00402FFC">
      <w:pPr>
        <w:pStyle w:val="Prrafodelista"/>
        <w:numPr>
          <w:ilvl w:val="0"/>
          <w:numId w:val="51"/>
        </w:numPr>
        <w:spacing w:after="80"/>
        <w:jc w:val="left"/>
      </w:pPr>
      <w:r w:rsidRPr="00402FFC">
        <w:t>Cada estudiante juega solo en un computador, usando el ratón.</w:t>
      </w:r>
    </w:p>
    <w:p w14:paraId="71BBB86C" w14:textId="70D6D482" w:rsidR="00402FFC" w:rsidRPr="00041696" w:rsidRDefault="00402FFC" w:rsidP="00402FFC">
      <w:pPr>
        <w:pStyle w:val="Prrafodelista"/>
        <w:numPr>
          <w:ilvl w:val="0"/>
          <w:numId w:val="51"/>
        </w:numPr>
        <w:spacing w:after="80"/>
        <w:jc w:val="left"/>
      </w:pPr>
      <w:r w:rsidRPr="00402FFC">
        <w:t>Los estudiantes de la Universidad observan y anotan en papel qué partes resultaron fáciles o difíciles. Las notas llevan solo un código (E1, E2…), nunca el nombre.</w:t>
      </w:r>
    </w:p>
    <w:p w14:paraId="232C4106" w14:textId="3EF580C5" w:rsidR="00402FFC" w:rsidRPr="00041696" w:rsidRDefault="00402FFC" w:rsidP="00402FFC">
      <w:pPr>
        <w:pStyle w:val="Prrafodelista"/>
        <w:numPr>
          <w:ilvl w:val="0"/>
          <w:numId w:val="51"/>
        </w:numPr>
        <w:spacing w:after="80"/>
        <w:jc w:val="left"/>
      </w:pPr>
      <w:r w:rsidRPr="00402FFC">
        <w:t>Al final se pueden hacer dos preguntas sobre el juego (por ejemplo, qué fue lo más difícil de manejar). Contestarlas es voluntario.</w:t>
      </w:r>
    </w:p>
    <w:p w14:paraId="70A5F86B" w14:textId="4403C28D" w:rsidR="00402FFC" w:rsidRPr="00041696" w:rsidRDefault="00402FFC" w:rsidP="00402FFC">
      <w:pPr>
        <w:pStyle w:val="Prrafodelista"/>
        <w:numPr>
          <w:ilvl w:val="0"/>
          <w:numId w:val="51"/>
        </w:numPr>
        <w:spacing w:after="80"/>
        <w:jc w:val="left"/>
      </w:pPr>
      <w:r w:rsidRPr="00402FFC">
        <w:t>No hay entrevistas, exámenes, fotografías, videos ni grabaciones de voz.</w:t>
      </w:r>
    </w:p>
    <w:p w14:paraId="6A0AF8AF" w14:textId="2D11026D" w:rsidR="00402FFC" w:rsidRPr="00041696" w:rsidRDefault="00402FFC" w:rsidP="00402FFC">
      <w:pPr>
        <w:pStyle w:val="Prrafodelista"/>
        <w:numPr>
          <w:ilvl w:val="0"/>
          <w:numId w:val="51"/>
        </w:numPr>
        <w:spacing w:after="80"/>
        <w:jc w:val="left"/>
      </w:pPr>
      <w:r w:rsidRPr="00402FFC">
        <w:t>Los estudiantes que no participen [por completar: actividad que disponga el colegio].</w:t>
      </w:r>
    </w:p>
    <w:p w14:paraId="3598011D" w14:textId="0A019155" w:rsidR="00402FFC" w:rsidRPr="00041696" w:rsidRDefault="00402FFC" w:rsidP="00402FFC">
      <w:pPr>
        <w:keepNext/>
        <w:spacing w:before="240" w:after="120"/>
        <w:rPr>
          <w:b/>
        </w:rPr>
      </w:pPr>
      <w:r>
        <w:rPr>
          <w:b/>
        </w:rPr>
        <w:t>Datos que se guardan</w:t>
      </w:r>
    </w:p>
    <w:p w14:paraId="6E736461" w14:textId="0F860DF0" w:rsidR="00402FFC" w:rsidRPr="00041696" w:rsidRDefault="00402FFC" w:rsidP="00402FFC">
      <w:pPr>
        <w:spacing w:after="120"/>
      </w:pPr>
      <w:r w:rsidRPr="00402FFC">
        <w:t>El juego guarda, de cada jugador:</w:t>
      </w:r>
    </w:p>
    <w:p w14:paraId="13673A36" w14:textId="42F46CFB" w:rsidR="00402FFC" w:rsidRPr="00041696" w:rsidRDefault="00402FFC" w:rsidP="00402FFC">
      <w:pPr>
        <w:pStyle w:val="Prrafodelista"/>
        <w:numPr>
          <w:ilvl w:val="0"/>
          <w:numId w:val="51"/>
        </w:numPr>
        <w:spacing w:after="80"/>
        <w:jc w:val="left"/>
      </w:pPr>
      <w:r w:rsidRPr="00402FFC">
        <w:t>el nombre del perfil: un código (E1, E2…) o un apodo que elija el estudiante, nunca su nombre real;</w:t>
      </w:r>
    </w:p>
    <w:p w14:paraId="1430392A" w14:textId="3F3633A4" w:rsidR="00402FFC" w:rsidRPr="00041696" w:rsidRDefault="00402FFC" w:rsidP="00402FFC">
      <w:pPr>
        <w:pStyle w:val="Prrafodelista"/>
        <w:numPr>
          <w:ilvl w:val="0"/>
          <w:numId w:val="51"/>
        </w:numPr>
        <w:spacing w:after="80"/>
        <w:jc w:val="left"/>
      </w:pPr>
      <w:r w:rsidRPr="00402FFC">
        <w:t>hasta qué nivel llegó y qué fases terminó;</w:t>
      </w:r>
    </w:p>
    <w:p w14:paraId="35C29972" w14:textId="6A586F83" w:rsidR="00402FFC" w:rsidRPr="00041696" w:rsidRDefault="00402FFC" w:rsidP="00402FFC">
      <w:pPr>
        <w:pStyle w:val="Prrafodelista"/>
        <w:numPr>
          <w:ilvl w:val="0"/>
          <w:numId w:val="51"/>
        </w:numPr>
        <w:spacing w:after="80"/>
        <w:jc w:val="left"/>
      </w:pPr>
      <w:r w:rsidRPr="00402FFC">
        <w:t>intentos, errores corregidos, pasos utilizados y tiempo de cada fase.</w:t>
      </w:r>
    </w:p>
    <w:p w14:paraId="66BB7386" w14:textId="455E0DC5" w:rsidR="00402FFC" w:rsidRPr="00041696" w:rsidRDefault="00402FFC" w:rsidP="00402FFC">
      <w:pPr>
        <w:spacing w:after="120"/>
      </w:pPr>
      <w:r w:rsidRPr="00402FFC">
        <w:t>No se piden apellidos, documento, edad, foto, ubicación ni datos de contacto, y no se recogen datos sensibles. No se lleva ninguna lista que relacione los códigos con los nombres. Todo queda en el computador del colegio: el juego funciona sin internet y no envía información a ninguna parte.</w:t>
      </w:r>
    </w:p>
    <w:p w14:paraId="5C17CA72" w14:textId="2785913E" w:rsidR="00402FFC" w:rsidRPr="00041696" w:rsidRDefault="00402FFC" w:rsidP="00402FFC">
      <w:pPr>
        <w:spacing w:after="120"/>
      </w:pPr>
      <w:r w:rsidRPr="00402FFC">
        <w:t xml:space="preserve">Los datos se ven en la pantalla «Progreso del equipo», que no tiene contraseña. Por eso </w:t>
      </w:r>
      <w:r w:rsidRPr="00402FFC">
        <w:rPr>
          <w:b/>
        </w:rPr>
        <w:t>los perfiles se borran al final de cada sesión</w:t>
      </w:r>
      <w:r w:rsidRPr="00402FFC">
        <w:t>, con la función «Eliminar datos» del juego, antes de que otra persona use el computador. Las anotaciones en papel las guardan los estudiantes responsables, se escanean y se guardan como anexo y se destruyen al entregar el trabajo de grado en diciembre de 2026.</w:t>
      </w:r>
    </w:p>
    <w:p w14:paraId="0A5EDD05" w14:textId="7CBD316B" w:rsidR="00402FFC" w:rsidRPr="00041696" w:rsidRDefault="00402FFC" w:rsidP="00402FFC">
      <w:pPr>
        <w:keepNext/>
        <w:spacing w:before="240" w:after="120"/>
        <w:rPr>
          <w:b/>
        </w:rPr>
      </w:pPr>
      <w:r>
        <w:rPr>
          <w:b/>
        </w:rPr>
        <w:t>Riesgos</w:t>
      </w:r>
    </w:p>
    <w:p w14:paraId="6ED2FDDB" w14:textId="64AEBCFB" w:rsidR="00402FFC" w:rsidRPr="00041696" w:rsidRDefault="00402FFC" w:rsidP="00402FFC">
      <w:pPr>
        <w:spacing w:after="120"/>
      </w:pPr>
      <w:r w:rsidRPr="00402FFC">
        <w:t>La prueba es de riesgo mínimo, similar a usar un computador en clase: puede haber cansancio leve o frustración pasajera si un reto no sale a la primera. El juego no castiga los errores, no tiene pantallas de derrota ni límite de intentos, y no tiene destellos rápidos, violencia, publicidad, compras ni enlaces a internet. Si su hijo o hija se cansa o se siente incómodo, deja de jugar en ese momento.</w:t>
      </w:r>
    </w:p>
    <w:p w14:paraId="4C8EC8E7" w14:textId="451A240B" w:rsidR="00402FFC" w:rsidRPr="00041696" w:rsidRDefault="00402FFC" w:rsidP="00402FFC">
      <w:pPr>
        <w:keepNext/>
        <w:spacing w:before="240" w:after="120"/>
        <w:rPr>
          <w:b/>
        </w:rPr>
      </w:pPr>
      <w:r>
        <w:rPr>
          <w:b/>
        </w:rPr>
        <w:t>Aclaraciones</w:t>
      </w:r>
    </w:p>
    <w:p w14:paraId="02C0EF42" w14:textId="3A24195D" w:rsidR="00402FFC" w:rsidRPr="00041696" w:rsidRDefault="00402FFC" w:rsidP="00402FFC">
      <w:pPr>
        <w:pStyle w:val="Prrafodelista"/>
        <w:numPr>
          <w:ilvl w:val="0"/>
          <w:numId w:val="51"/>
        </w:numPr>
        <w:spacing w:after="80"/>
        <w:jc w:val="left"/>
      </w:pPr>
      <w:r w:rsidRPr="00402FFC">
        <w:t>Su decisión es completamente voluntaria. Si no acepta, no habrá ninguna consecuencia para usted ni para su hijo o hija, en sus notas ni en el colegio.</w:t>
      </w:r>
    </w:p>
    <w:p w14:paraId="614054C5" w14:textId="4BC46010" w:rsidR="00402FFC" w:rsidRPr="00041696" w:rsidRDefault="00402FFC" w:rsidP="00402FFC">
      <w:pPr>
        <w:pStyle w:val="Prrafodelista"/>
        <w:numPr>
          <w:ilvl w:val="0"/>
          <w:numId w:val="51"/>
        </w:numPr>
        <w:spacing w:after="80"/>
        <w:jc w:val="left"/>
      </w:pPr>
      <w:r w:rsidRPr="00402FFC">
        <w:t xml:space="preserve">Puede retirar la autorización en cualquier momento, antes, durante o después de la sesión, </w:t>
      </w:r>
      <w:r w:rsidRPr="00402FFC">
        <w:rPr>
          <w:b/>
        </w:rPr>
        <w:t>sin dar explicaciones</w:t>
      </w:r>
      <w:r w:rsidRPr="00402FFC">
        <w:t>, avisando a la docente o a los responsables. Si se retira, se borra de inmediato su perfil y, si es durante la sesión, sus anotaciones.</w:t>
      </w:r>
    </w:p>
    <w:p w14:paraId="49A36C27" w14:textId="430A9781" w:rsidR="00402FFC" w:rsidRPr="00041696" w:rsidRDefault="00402FFC" w:rsidP="00402FFC">
      <w:pPr>
        <w:pStyle w:val="Prrafodelista"/>
        <w:numPr>
          <w:ilvl w:val="0"/>
          <w:numId w:val="51"/>
        </w:numPr>
        <w:spacing w:after="80"/>
        <w:jc w:val="left"/>
      </w:pPr>
      <w:r w:rsidRPr="00402FFC">
        <w:t>Su hijo o hija también decide: antes de empezar se le explica la prueba y se le pregunta si quiere jugar (página de asentimiento). Puede decir que no o parar cuando quiera.</w:t>
      </w:r>
    </w:p>
    <w:p w14:paraId="57F9ECC6" w14:textId="72DF7F19" w:rsidR="00402FFC" w:rsidRPr="00041696" w:rsidRDefault="00402FFC" w:rsidP="00402FFC">
      <w:pPr>
        <w:pStyle w:val="Prrafodelista"/>
        <w:numPr>
          <w:ilvl w:val="0"/>
          <w:numId w:val="51"/>
        </w:numPr>
        <w:spacing w:after="80"/>
        <w:jc w:val="left"/>
      </w:pPr>
      <w:r w:rsidRPr="00402FFC">
        <w:t>No tendrá ningún gasto y no recibirá pago.</w:t>
      </w:r>
    </w:p>
    <w:p w14:paraId="5FD61B7D" w14:textId="1EBD1123" w:rsidR="00402FFC" w:rsidRPr="00041696" w:rsidRDefault="00402FFC" w:rsidP="00402FFC">
      <w:pPr>
        <w:pStyle w:val="Prrafodelista"/>
        <w:numPr>
          <w:ilvl w:val="0"/>
          <w:numId w:val="51"/>
        </w:numPr>
        <w:spacing w:after="80"/>
        <w:jc w:val="left"/>
      </w:pPr>
      <w:r w:rsidRPr="00402FFC">
        <w:t>En el trabajo de grado y sus presentaciones no aparece ningún nombre, apodo ni código: los resultados se reportan del grupo. La información se usa solo con fines académicos y no se comparte con nadie más.</w:t>
      </w:r>
    </w:p>
    <w:p w14:paraId="066F73D5" w14:textId="3BE3585F" w:rsidR="00402FFC" w:rsidRPr="00041696" w:rsidRDefault="00402FFC" w:rsidP="00402FFC">
      <w:pPr>
        <w:keepNext/>
        <w:spacing w:before="240" w:after="120"/>
        <w:rPr>
          <w:b/>
        </w:rPr>
      </w:pPr>
      <w:r>
        <w:rPr>
          <w:b/>
        </w:rPr>
        <w:lastRenderedPageBreak/>
        <w:t>Sus derechos sobre los datos (Ley 1581 de 2012)</w:t>
      </w:r>
    </w:p>
    <w:p w14:paraId="7B660A21" w14:textId="4550583A" w:rsidR="00402FFC" w:rsidRPr="00041696" w:rsidRDefault="00402FFC" w:rsidP="00402FFC">
      <w:pPr>
        <w:spacing w:after="120"/>
      </w:pPr>
      <w:r w:rsidRPr="00402FFC">
        <w:t>Como madre, padre o representante legal, usted puede:</w:t>
      </w:r>
    </w:p>
    <w:p w14:paraId="075B6F8A" w14:textId="0308BA9E" w:rsidR="00402FFC" w:rsidRPr="00041696" w:rsidRDefault="00402FFC" w:rsidP="00402FFC">
      <w:pPr>
        <w:pStyle w:val="Prrafodelista"/>
        <w:numPr>
          <w:ilvl w:val="0"/>
          <w:numId w:val="51"/>
        </w:numPr>
        <w:spacing w:after="80"/>
        <w:jc w:val="left"/>
      </w:pPr>
      <w:r w:rsidRPr="00402FFC">
        <w:t>conocer, actualizar y corregir los datos de su hijo o hija, sin costo;</w:t>
      </w:r>
    </w:p>
    <w:p w14:paraId="74224BF5" w14:textId="4E5B5857" w:rsidR="00402FFC" w:rsidRPr="00041696" w:rsidRDefault="00402FFC" w:rsidP="00402FFC">
      <w:pPr>
        <w:pStyle w:val="Prrafodelista"/>
        <w:numPr>
          <w:ilvl w:val="0"/>
          <w:numId w:val="51"/>
        </w:numPr>
        <w:spacing w:after="80"/>
        <w:jc w:val="left"/>
      </w:pPr>
      <w:r w:rsidRPr="00402FFC">
        <w:t>pedir prueba de esta autorización y saber cómo se usaron los datos;</w:t>
      </w:r>
    </w:p>
    <w:p w14:paraId="6A7CC3D9" w14:textId="7058C16A" w:rsidR="00402FFC" w:rsidRPr="00041696" w:rsidRDefault="00402FFC" w:rsidP="00402FFC">
      <w:pPr>
        <w:pStyle w:val="Prrafodelista"/>
        <w:numPr>
          <w:ilvl w:val="0"/>
          <w:numId w:val="51"/>
        </w:numPr>
        <w:spacing w:after="80"/>
        <w:jc w:val="left"/>
      </w:pPr>
      <w:r w:rsidRPr="00402FFC">
        <w:t>revocar la autorización y pedir que se borren en cualquier momento (Decreto 1377 de 2013, art. 9);</w:t>
      </w:r>
    </w:p>
    <w:p w14:paraId="7795AF59" w14:textId="54949A10" w:rsidR="00402FFC" w:rsidRPr="00041696" w:rsidRDefault="00402FFC" w:rsidP="00402FFC">
      <w:pPr>
        <w:pStyle w:val="Prrafodelista"/>
        <w:numPr>
          <w:ilvl w:val="0"/>
          <w:numId w:val="51"/>
        </w:numPr>
        <w:spacing w:after="80"/>
        <w:jc w:val="left"/>
      </w:pPr>
      <w:r w:rsidRPr="00402FFC">
        <w:t>presentar una queja ante la Superintendencia de Industria y Comercio, después de haberse dirigido primero a los responsables (Ley 1581, art. 16).</w:t>
      </w:r>
    </w:p>
    <w:p w14:paraId="3ACF9E28" w14:textId="1073994E" w:rsidR="00402FFC" w:rsidRPr="00041696" w:rsidRDefault="00402FFC" w:rsidP="00402FFC">
      <w:pPr>
        <w:spacing w:after="120"/>
      </w:pPr>
      <w:r w:rsidRPr="00402FFC">
        <w:t xml:space="preserve">Las consultas se responden en máximo </w:t>
      </w:r>
      <w:r w:rsidRPr="00402FFC">
        <w:rPr>
          <w:b/>
        </w:rPr>
        <w:t xml:space="preserve">10 días hábiles </w:t>
      </w:r>
      <w:r w:rsidRPr="00402FFC">
        <w:t xml:space="preserve">y los reclamos en máximo </w:t>
      </w:r>
      <w:r w:rsidRPr="00402FFC">
        <w:rPr>
          <w:b/>
        </w:rPr>
        <w:t xml:space="preserve">15 días hábiles </w:t>
      </w:r>
      <w:r w:rsidRPr="00402FFC">
        <w:t>(Ley 1581, arts. 14 y 15).</w:t>
      </w:r>
    </w:p>
    <w:p w14:paraId="7A66C142" w14:textId="2658E332" w:rsidR="00402FFC" w:rsidRPr="00041696" w:rsidRDefault="00402FFC" w:rsidP="00402FFC">
      <w:pPr>
        <w:spacing w:after="120"/>
      </w:pPr>
      <w:r w:rsidRPr="00402FFC">
        <w:t>Los datos de niños y niñas solo se tratan si responden a su interés superior y respetan sus derechos fundamentales; la autorización la da su representante legal, después de escuchar la opinión del niño o la niña (Constitución, arts. 15 y 44; Ley 1581, art. 7; Decreto 1377, art. 12; Ley 1098 de 2006, art. 8).</w:t>
      </w:r>
    </w:p>
    <w:p w14:paraId="0C868632" w14:textId="1473440B" w:rsidR="00402FFC" w:rsidRPr="00041696" w:rsidRDefault="00402FFC" w:rsidP="00402FFC">
      <w:pPr>
        <w:keepNext/>
        <w:spacing w:before="240" w:after="120"/>
        <w:rPr>
          <w:b/>
        </w:rPr>
      </w:pPr>
      <w:r>
        <w:rPr>
          <w:b/>
        </w:rPr>
        <w:t>Contacto</w:t>
      </w:r>
    </w:p>
    <w:p w14:paraId="73BB7293" w14:textId="78D69DB5" w:rsidR="00402FFC" w:rsidRPr="00041696" w:rsidRDefault="00402FFC" w:rsidP="00402FFC">
      <w:pPr>
        <w:pStyle w:val="Prrafodelista"/>
        <w:numPr>
          <w:ilvl w:val="0"/>
          <w:numId w:val="51"/>
        </w:numPr>
        <w:spacing w:after="80"/>
        <w:jc w:val="left"/>
      </w:pPr>
      <w:r w:rsidRPr="00402FFC">
        <w:rPr>
          <w:b/>
        </w:rPr>
        <w:t xml:space="preserve">Santiago Benavides Rey: </w:t>
      </w:r>
      <w:r w:rsidRPr="00402FFC">
        <w:t>sbenavides12@ucatolica.edu.co · 3196559388</w:t>
      </w:r>
    </w:p>
    <w:p w14:paraId="63028E2A" w14:textId="5A7A1E54" w:rsidR="00402FFC" w:rsidRPr="00041696" w:rsidRDefault="00402FFC" w:rsidP="00402FFC">
      <w:pPr>
        <w:pStyle w:val="Prrafodelista"/>
        <w:numPr>
          <w:ilvl w:val="0"/>
          <w:numId w:val="51"/>
        </w:numPr>
        <w:spacing w:after="80"/>
        <w:jc w:val="left"/>
      </w:pPr>
      <w:r w:rsidRPr="00402FFC">
        <w:rPr>
          <w:b/>
        </w:rPr>
        <w:t xml:space="preserve">Santiago Valdiri García: </w:t>
      </w:r>
      <w:r w:rsidRPr="00402FFC">
        <w:t>svaldiri55@ucatolica.edu.co · 3173132420</w:t>
      </w:r>
    </w:p>
    <w:p w14:paraId="52A5BD30" w14:textId="31A2B753" w:rsidR="00402FFC" w:rsidRPr="00041696" w:rsidRDefault="00402FFC" w:rsidP="00402FFC">
      <w:pPr>
        <w:pStyle w:val="Prrafodelista"/>
        <w:numPr>
          <w:ilvl w:val="0"/>
          <w:numId w:val="51"/>
        </w:numPr>
        <w:spacing w:after="80"/>
        <w:jc w:val="left"/>
      </w:pPr>
      <w:r w:rsidRPr="00402FFC">
        <w:rPr>
          <w:b/>
        </w:rPr>
        <w:t xml:space="preserve">Juan Carlos Navarro Beltrán (docente): </w:t>
      </w:r>
      <w:r w:rsidRPr="00402FFC">
        <w:t>jcnavarro@ucatolica.edu.co</w:t>
      </w:r>
    </w:p>
    <w:p w14:paraId="54F2EE84" w14:textId="6EA8FE08" w:rsidR="00402FFC" w:rsidRPr="00041696" w:rsidRDefault="00402FFC" w:rsidP="00402FFC">
      <w:pPr>
        <w:pStyle w:val="Prrafodelista"/>
        <w:numPr>
          <w:ilvl w:val="0"/>
          <w:numId w:val="51"/>
        </w:numPr>
        <w:spacing w:after="80"/>
        <w:jc w:val="left"/>
      </w:pPr>
      <w:r w:rsidRPr="00402FFC">
        <w:rPr>
          <w:b/>
        </w:rPr>
        <w:t xml:space="preserve">Universidad Católica de Colombia, Facultad de Ingeniería: </w:t>
      </w:r>
      <w:r w:rsidRPr="00402FFC">
        <w:t>Dg. 46a #15-10, Teusaquillo, Bogotá, Cundinamarca · (601) 4433700</w:t>
      </w:r>
    </w:p>
    <w:p w14:paraId="336E3401" w14:textId="6739CABE" w:rsidR="00402FFC" w:rsidRPr="00041696" w:rsidRDefault="00402FFC" w:rsidP="00402FFC">
      <w:pPr>
        <w:pStyle w:val="Prrafodelista"/>
        <w:numPr>
          <w:ilvl w:val="0"/>
          <w:numId w:val="51"/>
        </w:numPr>
        <w:spacing w:after="80"/>
        <w:jc w:val="left"/>
      </w:pPr>
      <w:r w:rsidRPr="00402FFC">
        <w:rPr>
          <w:b/>
        </w:rPr>
        <w:t xml:space="preserve">Docente del Colegio El Libertador IED: </w:t>
      </w:r>
      <w:r w:rsidRPr="00402FFC">
        <w:t>Bibiana Patricia Rey Barrote 3502014769</w:t>
      </w:r>
    </w:p>
    <w:p w14:paraId="08C169BE" w14:textId="19E02BF0" w:rsidR="00402FFC" w:rsidRPr="00041696" w:rsidRDefault="00402FFC" w:rsidP="00402FFC">
      <w:pPr>
        <w:keepNext/>
        <w:spacing w:before="240" w:after="120"/>
        <w:rPr>
          <w:b/>
        </w:rPr>
      </w:pPr>
      <w:r>
        <w:rPr>
          <w:b/>
        </w:rPr>
        <w:t>Autorización</w:t>
      </w:r>
    </w:p>
    <w:p w14:paraId="1D043716" w14:textId="633ABCCF" w:rsidR="00402FFC" w:rsidRPr="00041696" w:rsidRDefault="00402FFC" w:rsidP="00402FFC">
      <w:pPr>
        <w:spacing w:after="120"/>
        <w:jc w:val="left"/>
      </w:pPr>
      <w:r w:rsidRPr="00402FFC">
        <w:t>Yo, ________________________________________, con documento de identidad tipo ______ número ____________________, en calidad de [ ] madre [ ] padre [ ] representante legal del estudiante ________________________________________ del curso ______, declaro que leí este documento o me fue leído, que entendí su contenido y que pude hacer preguntas.</w:t>
      </w:r>
    </w:p>
    <w:p w14:paraId="091B7820" w14:textId="7EDC78B6" w:rsidR="00402FFC" w:rsidRPr="00041696" w:rsidRDefault="00402FFC" w:rsidP="00402FFC">
      <w:pPr>
        <w:spacing w:after="120"/>
        <w:jc w:val="left"/>
      </w:pPr>
      <w:r w:rsidRPr="00402FFC">
        <w:t xml:space="preserve">[ ] </w:t>
      </w:r>
      <w:r w:rsidRPr="00402FFC">
        <w:rPr>
          <w:b/>
        </w:rPr>
        <w:t xml:space="preserve">Sí autorizo </w:t>
      </w:r>
      <w:r w:rsidRPr="00402FFC">
        <w:t>la participación de mi hijo o hija en la prueba de «Algoritmia» y el tratamiento de sus datos en los términos de este documento.</w:t>
      </w:r>
    </w:p>
    <w:p w14:paraId="57C2E4B6" w14:textId="55F6B5CF" w:rsidR="00402FFC" w:rsidRPr="00402FFC" w:rsidRDefault="00402FFC" w:rsidP="00402FFC">
      <w:pPr>
        <w:spacing w:after="120"/>
        <w:jc w:val="left"/>
        <w:rPr>
          <w:b/>
        </w:rPr>
      </w:pPr>
      <w:r w:rsidRPr="00402FFC">
        <w:t xml:space="preserve">[ ] </w:t>
      </w:r>
      <w:r w:rsidRPr="00402FFC">
        <w:rPr>
          <w:b/>
        </w:rPr>
        <w:t>No autorizo.</w:t>
      </w:r>
    </w:p>
    <w:p w14:paraId="2D58CFAE" w14:textId="5C4A6041" w:rsidR="00402FFC" w:rsidRPr="00041696" w:rsidRDefault="00402FFC" w:rsidP="00402FFC">
      <w:pPr>
        <w:spacing w:after="120"/>
        <w:jc w:val="left"/>
      </w:pPr>
      <w:r w:rsidRPr="00402FFC">
        <w:t>Firma: ________________________________ Fecha: ____ / ____ / 2026</w:t>
      </w:r>
    </w:p>
    <w:p w14:paraId="4F2D0A58" w14:textId="2FF58A0C" w:rsidR="00402FFC" w:rsidRPr="00041696" w:rsidRDefault="00402FFC" w:rsidP="00402FFC">
      <w:pPr>
        <w:spacing w:after="120"/>
        <w:jc w:val="left"/>
      </w:pPr>
      <w:r w:rsidRPr="00402FFC">
        <w:t>Explicó el formato (estudiante de la Universidad): ______________________________</w:t>
      </w:r>
    </w:p>
    <w:p w14:paraId="7F406F02" w14:textId="34924250" w:rsidR="00402FFC" w:rsidRPr="00041696" w:rsidRDefault="00402FFC" w:rsidP="00402FFC">
      <w:pPr>
        <w:spacing w:after="120"/>
        <w:jc w:val="left"/>
      </w:pPr>
      <w:r w:rsidRPr="00402FFC">
        <w:t>Firma: ________________________ Fecha: ____ / ____ / 2026</w:t>
      </w:r>
    </w:p>
    <w:p w14:paraId="21163046" w14:textId="62109034" w:rsidR="00402FFC" w:rsidRPr="00041696" w:rsidRDefault="00591AB5" w:rsidP="00591AB5">
      <w:pPr>
        <w:pageBreakBefore/>
        <w:spacing w:after="120"/>
        <w:jc w:val="center"/>
        <w:rPr>
          <w:b/>
        </w:rPr>
      </w:pPr>
      <w:r>
        <w:rPr>
          <w:b/>
        </w:rPr>
        <w:lastRenderedPageBreak/>
        <w:t>Asentimiento del estudiante</w:t>
      </w:r>
    </w:p>
    <w:p w14:paraId="2F9227CD" w14:textId="49DCC67A" w:rsidR="00402FFC" w:rsidRPr="00041696" w:rsidRDefault="00402FFC" w:rsidP="00402FFC">
      <w:pPr>
        <w:keepNext/>
        <w:spacing w:before="240" w:after="120"/>
        <w:rPr>
          <w:b/>
        </w:rPr>
      </w:pPr>
      <w:r>
        <w:rPr>
          <w:b/>
        </w:rPr>
        <w:t>¿Quieres probar nuestro videojuego?</w:t>
      </w:r>
    </w:p>
    <w:p w14:paraId="4C4CB70C" w14:textId="30F12CBC" w:rsidR="00402FFC" w:rsidRPr="00041696" w:rsidRDefault="00402FFC" w:rsidP="00402FFC">
      <w:pPr>
        <w:spacing w:after="120"/>
      </w:pPr>
      <w:r w:rsidRPr="00402FFC">
        <w:t>¡Hola! Somos Santiago y Santiago y estudiamos en la Universidad Católica de Colombia.</w:t>
      </w:r>
    </w:p>
    <w:p w14:paraId="5C8163BC" w14:textId="2C9B3DF3" w:rsidR="00402FFC" w:rsidRPr="00041696" w:rsidRDefault="00402FFC" w:rsidP="00402FFC">
      <w:pPr>
        <w:spacing w:after="120"/>
      </w:pPr>
      <w:r w:rsidRPr="00402FFC">
        <w:t xml:space="preserve">Hicimos un videojuego que se llama </w:t>
      </w:r>
      <w:r w:rsidRPr="00402FFC">
        <w:rPr>
          <w:b/>
        </w:rPr>
        <w:t>Algoritmia</w:t>
      </w:r>
      <w:r w:rsidRPr="00402FFC">
        <w:t>. En él, una familia de hace muchísimo tiempo enciende fuego, descubre la rueda y cruza un río. Queremos saber si el juego se entiende y si funciona bien. Tu familia ya nos dio permiso; ahora te preguntamos a ti.</w:t>
      </w:r>
    </w:p>
    <w:p w14:paraId="70798F63" w14:textId="53F2B410" w:rsidR="00402FFC" w:rsidRPr="00041696" w:rsidRDefault="00402FFC" w:rsidP="00402FFC">
      <w:pPr>
        <w:pStyle w:val="Prrafodelista"/>
        <w:numPr>
          <w:ilvl w:val="0"/>
          <w:numId w:val="51"/>
        </w:numPr>
        <w:spacing w:after="80"/>
        <w:jc w:val="left"/>
      </w:pPr>
      <w:r w:rsidRPr="00402FFC">
        <w:t>No es un examen y no tiene nota. Estamos probando el juego, no a ti.</w:t>
      </w:r>
    </w:p>
    <w:p w14:paraId="162155FE" w14:textId="70C8F9C2" w:rsidR="00402FFC" w:rsidRPr="00041696" w:rsidRDefault="00402FFC" w:rsidP="00402FFC">
      <w:pPr>
        <w:pStyle w:val="Prrafodelista"/>
        <w:numPr>
          <w:ilvl w:val="0"/>
          <w:numId w:val="51"/>
        </w:numPr>
        <w:spacing w:after="80"/>
        <w:jc w:val="left"/>
      </w:pPr>
      <w:r w:rsidRPr="00402FFC">
        <w:t>Si algo no te sale, no pasa nada. Puedes intentarlo otra vez.</w:t>
      </w:r>
    </w:p>
    <w:p w14:paraId="6B3AC149" w14:textId="0E9840B9" w:rsidR="00402FFC" w:rsidRPr="00041696" w:rsidRDefault="00402FFC" w:rsidP="00402FFC">
      <w:pPr>
        <w:pStyle w:val="Prrafodelista"/>
        <w:numPr>
          <w:ilvl w:val="0"/>
          <w:numId w:val="51"/>
        </w:numPr>
        <w:spacing w:after="80"/>
        <w:jc w:val="left"/>
      </w:pPr>
      <w:r w:rsidRPr="00402FFC">
        <w:t>Vas a jugar en un computador del colegio, más o menos lo que dura una clase.</w:t>
      </w:r>
    </w:p>
    <w:p w14:paraId="15552B00" w14:textId="07845425" w:rsidR="00402FFC" w:rsidRPr="00041696" w:rsidRDefault="00402FFC" w:rsidP="00402FFC">
      <w:pPr>
        <w:pStyle w:val="Prrafodelista"/>
        <w:numPr>
          <w:ilvl w:val="0"/>
          <w:numId w:val="51"/>
        </w:numPr>
        <w:spacing w:after="80"/>
        <w:jc w:val="left"/>
      </w:pPr>
      <w:r w:rsidRPr="00402FFC">
        <w:t>Miramos cómo juegas y anotamos qué fue fácil y qué fue difícil. No anotamos tu nombre.</w:t>
      </w:r>
    </w:p>
    <w:p w14:paraId="6B4A7EE7" w14:textId="48C5687F" w:rsidR="00402FFC" w:rsidRPr="00041696" w:rsidRDefault="00402FFC" w:rsidP="00402FFC">
      <w:pPr>
        <w:pStyle w:val="Prrafodelista"/>
        <w:numPr>
          <w:ilvl w:val="0"/>
          <w:numId w:val="51"/>
        </w:numPr>
        <w:spacing w:after="80"/>
        <w:jc w:val="left"/>
      </w:pPr>
      <w:r w:rsidRPr="00402FFC">
        <w:t>No te tomamos fotos ni videos.</w:t>
      </w:r>
    </w:p>
    <w:p w14:paraId="280263DE" w14:textId="5AD5AA67" w:rsidR="00402FFC" w:rsidRPr="00041696" w:rsidRDefault="00402FFC" w:rsidP="00402FFC">
      <w:pPr>
        <w:pStyle w:val="Prrafodelista"/>
        <w:numPr>
          <w:ilvl w:val="0"/>
          <w:numId w:val="51"/>
        </w:numPr>
        <w:spacing w:after="80"/>
        <w:jc w:val="left"/>
      </w:pPr>
      <w:r w:rsidRPr="00402FFC">
        <w:t>El juego te pide un nombre para tu perfil: te damos un código o puedes usar un apodo.</w:t>
      </w:r>
    </w:p>
    <w:p w14:paraId="106E9282" w14:textId="36E4B96C" w:rsidR="00402FFC" w:rsidRPr="00041696" w:rsidRDefault="00402FFC" w:rsidP="00402FFC">
      <w:pPr>
        <w:pStyle w:val="Prrafodelista"/>
        <w:numPr>
          <w:ilvl w:val="0"/>
          <w:numId w:val="51"/>
        </w:numPr>
        <w:spacing w:after="80"/>
        <w:jc w:val="left"/>
      </w:pPr>
      <w:r w:rsidRPr="00402FFC">
        <w:t>Cuando termine la clase, borramos lo que guardó el juego.</w:t>
      </w:r>
    </w:p>
    <w:p w14:paraId="3DA6D868" w14:textId="6ADD8B42" w:rsidR="00402FFC" w:rsidRPr="00041696" w:rsidRDefault="00402FFC" w:rsidP="00402FFC">
      <w:pPr>
        <w:pStyle w:val="Prrafodelista"/>
        <w:numPr>
          <w:ilvl w:val="0"/>
          <w:numId w:val="51"/>
        </w:numPr>
        <w:spacing w:after="80"/>
        <w:jc w:val="left"/>
      </w:pPr>
      <w:r w:rsidRPr="00402FFC">
        <w:t>Al final te podemos hacer dos preguntas. Si no quieres, no las contestas.</w:t>
      </w:r>
    </w:p>
    <w:p w14:paraId="030781E5" w14:textId="20C6055B" w:rsidR="00402FFC" w:rsidRPr="00041696" w:rsidRDefault="00402FFC" w:rsidP="00402FFC">
      <w:pPr>
        <w:pStyle w:val="Prrafodelista"/>
        <w:numPr>
          <w:ilvl w:val="0"/>
          <w:numId w:val="51"/>
        </w:numPr>
        <w:spacing w:after="80"/>
        <w:jc w:val="left"/>
      </w:pPr>
      <w:r w:rsidRPr="00402FFC">
        <w:t>Puedes decir que no quieres jugar, o parar cuando quieras. Nadie se va a enojar.</w:t>
      </w:r>
    </w:p>
    <w:p w14:paraId="08EB930B" w14:textId="29C3B6BC" w:rsidR="00402FFC" w:rsidRPr="00041696" w:rsidRDefault="00402FFC" w:rsidP="00402FFC">
      <w:pPr>
        <w:spacing w:after="120"/>
      </w:pPr>
      <w:r w:rsidRPr="00402FFC">
        <w:rPr>
          <w:b/>
        </w:rPr>
        <w:t>Marca tu respuesta:</w:t>
      </w:r>
    </w:p>
    <w:p w14:paraId="1F670119" w14:textId="5872BB45" w:rsidR="00402FFC" w:rsidRPr="00041696" w:rsidRDefault="00402FFC" w:rsidP="00402FFC">
      <w:pPr>
        <w:spacing w:after="120"/>
        <w:jc w:val="left"/>
      </w:pPr>
      <w:r w:rsidRPr="00402FFC">
        <w:t>[ ] Sí, quiero jugar.      [ ] No, no quiero jugar.</w:t>
      </w:r>
    </w:p>
    <w:p w14:paraId="0EF1182E" w14:textId="7DBFFC58" w:rsidR="00402FFC" w:rsidRPr="00041696" w:rsidRDefault="00402FFC" w:rsidP="00402FFC">
      <w:pPr>
        <w:spacing w:after="120"/>
        <w:jc w:val="left"/>
      </w:pPr>
      <w:r w:rsidRPr="00402FFC">
        <w:t>Mi nombre: ________________________________ Fecha: ____ / ____ / 2026</w:t>
      </w:r>
    </w:p>
    <w:p w14:paraId="53F8704C" w14:textId="7882DADD" w:rsidR="00402FFC" w:rsidRPr="00041696" w:rsidRDefault="00402FFC" w:rsidP="00402FFC">
      <w:pPr>
        <w:spacing w:after="120"/>
        <w:jc w:val="left"/>
      </w:pPr>
      <w:r w:rsidRPr="00402FFC">
        <w:t>[ ] Lo leí yo.      [ ] Me lo leyó: ________________________________</w:t>
      </w:r>
    </w:p>
    <w:p w14:paraId="4A9284E6" w14:textId="75A09A86" w:rsidR="0040541B" w:rsidRDefault="00D940FE" w:rsidP="00D940FE">
      <w:r w:rsidRPr="00D940FE">
        <w:rPr>
          <w:rFonts w:cs="Arial"/>
          <w:color w:val="auto"/>
        </w:rPr>
        <w:t>Anexo G. Solución del cuarto objetivo específico: evaluación del prototipo (Solucion_OE4_Evaluacion_prototipo.docx)</w:t>
      </w:r>
    </w:p>
    <w:p w14:paraId="17FA3A70" w14:textId="77777777" w:rsidR="00D940FE" w:rsidRDefault="00D940FE" w:rsidP="305414C9"/>
    <w:sectPr w:rsidR="00D940FE" w:rsidSect="009F5DBC">
      <w:footerReference w:type="default" r:id="rId25"/>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auto"/>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87116FA"/>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6E11DC"/>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D28"/>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6"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7"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8" w15:restartNumberingAfterBreak="0">
    <w:nsid w:val="2BB4434D"/>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20"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21"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23"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4"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5"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6"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9"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31"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32"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4"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5"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7"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8"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9"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41"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484291"/>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44"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5" w15:restartNumberingAfterBreak="0">
    <w:nsid w:val="74E67306"/>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7"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8"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9"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33"/>
  </w:num>
  <w:num w:numId="2" w16cid:durableId="1979996596">
    <w:abstractNumId w:val="36"/>
  </w:num>
  <w:num w:numId="3" w16cid:durableId="1552377337">
    <w:abstractNumId w:val="34"/>
  </w:num>
  <w:num w:numId="4" w16cid:durableId="674654112">
    <w:abstractNumId w:val="19"/>
  </w:num>
  <w:num w:numId="5" w16cid:durableId="1033652853">
    <w:abstractNumId w:val="15"/>
  </w:num>
  <w:num w:numId="6" w16cid:durableId="166794216">
    <w:abstractNumId w:val="38"/>
  </w:num>
  <w:num w:numId="7" w16cid:durableId="1192452104">
    <w:abstractNumId w:val="28"/>
  </w:num>
  <w:num w:numId="8" w16cid:durableId="507065905">
    <w:abstractNumId w:val="48"/>
  </w:num>
  <w:num w:numId="9" w16cid:durableId="2079941372">
    <w:abstractNumId w:val="37"/>
  </w:num>
  <w:num w:numId="10" w16cid:durableId="1207571725">
    <w:abstractNumId w:val="0"/>
  </w:num>
  <w:num w:numId="11" w16cid:durableId="1687708888">
    <w:abstractNumId w:val="46"/>
  </w:num>
  <w:num w:numId="12" w16cid:durableId="1233388890">
    <w:abstractNumId w:val="22"/>
  </w:num>
  <w:num w:numId="13" w16cid:durableId="1052850671">
    <w:abstractNumId w:val="44"/>
  </w:num>
  <w:num w:numId="14" w16cid:durableId="1983343674">
    <w:abstractNumId w:val="17"/>
  </w:num>
  <w:num w:numId="15" w16cid:durableId="881596923">
    <w:abstractNumId w:val="31"/>
  </w:num>
  <w:num w:numId="16" w16cid:durableId="1723669675">
    <w:abstractNumId w:val="40"/>
  </w:num>
  <w:num w:numId="17" w16cid:durableId="1230002163">
    <w:abstractNumId w:val="2"/>
  </w:num>
  <w:num w:numId="18" w16cid:durableId="324285454">
    <w:abstractNumId w:val="47"/>
  </w:num>
  <w:num w:numId="19" w16cid:durableId="1051688548">
    <w:abstractNumId w:val="50"/>
  </w:num>
  <w:num w:numId="20" w16cid:durableId="793524272">
    <w:abstractNumId w:val="43"/>
  </w:num>
  <w:num w:numId="21" w16cid:durableId="7948611">
    <w:abstractNumId w:val="25"/>
  </w:num>
  <w:num w:numId="22" w16cid:durableId="50345130">
    <w:abstractNumId w:val="30"/>
  </w:num>
  <w:num w:numId="23" w16cid:durableId="1473139995">
    <w:abstractNumId w:val="16"/>
  </w:num>
  <w:num w:numId="24" w16cid:durableId="848250399">
    <w:abstractNumId w:val="20"/>
  </w:num>
  <w:num w:numId="25" w16cid:durableId="1505391417">
    <w:abstractNumId w:val="24"/>
  </w:num>
  <w:num w:numId="26" w16cid:durableId="286281274">
    <w:abstractNumId w:val="23"/>
  </w:num>
  <w:num w:numId="27" w16cid:durableId="265239705">
    <w:abstractNumId w:val="1"/>
  </w:num>
  <w:num w:numId="28" w16cid:durableId="756052701">
    <w:abstractNumId w:val="29"/>
  </w:num>
  <w:num w:numId="29" w16cid:durableId="1571773241">
    <w:abstractNumId w:val="39"/>
  </w:num>
  <w:num w:numId="30" w16cid:durableId="1749031531">
    <w:abstractNumId w:val="35"/>
  </w:num>
  <w:num w:numId="31" w16cid:durableId="2010599340">
    <w:abstractNumId w:val="10"/>
  </w:num>
  <w:num w:numId="32" w16cid:durableId="1441491173">
    <w:abstractNumId w:val="11"/>
  </w:num>
  <w:num w:numId="33" w16cid:durableId="1172841697">
    <w:abstractNumId w:val="26"/>
  </w:num>
  <w:num w:numId="34" w16cid:durableId="487670221">
    <w:abstractNumId w:val="32"/>
  </w:num>
  <w:num w:numId="35" w16cid:durableId="1794861796">
    <w:abstractNumId w:val="49"/>
  </w:num>
  <w:num w:numId="36" w16cid:durableId="583611198">
    <w:abstractNumId w:val="14"/>
  </w:num>
  <w:num w:numId="37" w16cid:durableId="1595942232">
    <w:abstractNumId w:val="7"/>
  </w:num>
  <w:num w:numId="38" w16cid:durableId="1566334538">
    <w:abstractNumId w:val="21"/>
  </w:num>
  <w:num w:numId="39" w16cid:durableId="1166700695">
    <w:abstractNumId w:val="5"/>
  </w:num>
  <w:num w:numId="40" w16cid:durableId="1608540463">
    <w:abstractNumId w:val="8"/>
  </w:num>
  <w:num w:numId="41" w16cid:durableId="1648898047">
    <w:abstractNumId w:val="13"/>
  </w:num>
  <w:num w:numId="42" w16cid:durableId="611475869">
    <w:abstractNumId w:val="4"/>
  </w:num>
  <w:num w:numId="43" w16cid:durableId="926578160">
    <w:abstractNumId w:val="27"/>
  </w:num>
  <w:num w:numId="44" w16cid:durableId="620889120">
    <w:abstractNumId w:val="3"/>
  </w:num>
  <w:num w:numId="45" w16cid:durableId="156922021">
    <w:abstractNumId w:val="41"/>
  </w:num>
  <w:num w:numId="46" w16cid:durableId="567350470">
    <w:abstractNumId w:val="12"/>
  </w:num>
  <w:num w:numId="47" w16cid:durableId="1462457073">
    <w:abstractNumId w:val="18"/>
  </w:num>
  <w:num w:numId="48" w16cid:durableId="985282569">
    <w:abstractNumId w:val="45"/>
  </w:num>
  <w:num w:numId="49" w16cid:durableId="1515731368">
    <w:abstractNumId w:val="9"/>
  </w:num>
  <w:num w:numId="50" w16cid:durableId="1187912972">
    <w:abstractNumId w:val="6"/>
  </w:num>
  <w:num w:numId="51" w16cid:durableId="159239390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1696"/>
    <w:rsid w:val="00047DB5"/>
    <w:rsid w:val="00051953"/>
    <w:rsid w:val="0005253D"/>
    <w:rsid w:val="00056B53"/>
    <w:rsid w:val="0006091B"/>
    <w:rsid w:val="00060C95"/>
    <w:rsid w:val="00061F84"/>
    <w:rsid w:val="00063D71"/>
    <w:rsid w:val="00064548"/>
    <w:rsid w:val="00070139"/>
    <w:rsid w:val="00075BEC"/>
    <w:rsid w:val="00081605"/>
    <w:rsid w:val="00091C4D"/>
    <w:rsid w:val="000A324E"/>
    <w:rsid w:val="000A4F03"/>
    <w:rsid w:val="000C0297"/>
    <w:rsid w:val="000C29B4"/>
    <w:rsid w:val="000E50C3"/>
    <w:rsid w:val="000E5F1C"/>
    <w:rsid w:val="0010707B"/>
    <w:rsid w:val="0010764C"/>
    <w:rsid w:val="001121F8"/>
    <w:rsid w:val="00117664"/>
    <w:rsid w:val="00124841"/>
    <w:rsid w:val="0013032C"/>
    <w:rsid w:val="0013FB57"/>
    <w:rsid w:val="00140DE8"/>
    <w:rsid w:val="00156DD5"/>
    <w:rsid w:val="00163023"/>
    <w:rsid w:val="00163E33"/>
    <w:rsid w:val="00166981"/>
    <w:rsid w:val="00170254"/>
    <w:rsid w:val="001705A7"/>
    <w:rsid w:val="00183503"/>
    <w:rsid w:val="001854D9"/>
    <w:rsid w:val="001A462F"/>
    <w:rsid w:val="001B30F4"/>
    <w:rsid w:val="001B399B"/>
    <w:rsid w:val="001B4F2D"/>
    <w:rsid w:val="001D1683"/>
    <w:rsid w:val="001D48D4"/>
    <w:rsid w:val="001E0BB9"/>
    <w:rsid w:val="001E1C41"/>
    <w:rsid w:val="001E762A"/>
    <w:rsid w:val="00200784"/>
    <w:rsid w:val="002026AF"/>
    <w:rsid w:val="00205DAD"/>
    <w:rsid w:val="0020780C"/>
    <w:rsid w:val="002109EA"/>
    <w:rsid w:val="00221D34"/>
    <w:rsid w:val="0022A6CE"/>
    <w:rsid w:val="00237BA0"/>
    <w:rsid w:val="002473E2"/>
    <w:rsid w:val="00262F1B"/>
    <w:rsid w:val="00293217"/>
    <w:rsid w:val="002A7BC0"/>
    <w:rsid w:val="002B29CC"/>
    <w:rsid w:val="002F67CF"/>
    <w:rsid w:val="003250F2"/>
    <w:rsid w:val="00326794"/>
    <w:rsid w:val="00331434"/>
    <w:rsid w:val="00346957"/>
    <w:rsid w:val="00367FF8"/>
    <w:rsid w:val="00370017"/>
    <w:rsid w:val="00390F74"/>
    <w:rsid w:val="00393D55"/>
    <w:rsid w:val="003948C6"/>
    <w:rsid w:val="003959FE"/>
    <w:rsid w:val="003B3603"/>
    <w:rsid w:val="003B4079"/>
    <w:rsid w:val="003D28A4"/>
    <w:rsid w:val="003F7A4F"/>
    <w:rsid w:val="00402FFC"/>
    <w:rsid w:val="00403332"/>
    <w:rsid w:val="0040541B"/>
    <w:rsid w:val="00405CA8"/>
    <w:rsid w:val="00415565"/>
    <w:rsid w:val="00432D7B"/>
    <w:rsid w:val="00437A9C"/>
    <w:rsid w:val="00444D1D"/>
    <w:rsid w:val="00452BC6"/>
    <w:rsid w:val="00452C93"/>
    <w:rsid w:val="004559B6"/>
    <w:rsid w:val="0045A933"/>
    <w:rsid w:val="00462253"/>
    <w:rsid w:val="00462CA5"/>
    <w:rsid w:val="00463A75"/>
    <w:rsid w:val="00463E6D"/>
    <w:rsid w:val="004862CC"/>
    <w:rsid w:val="004A3BD0"/>
    <w:rsid w:val="004C4EC4"/>
    <w:rsid w:val="004F17CE"/>
    <w:rsid w:val="005055CA"/>
    <w:rsid w:val="005147ED"/>
    <w:rsid w:val="00517DF2"/>
    <w:rsid w:val="005316CF"/>
    <w:rsid w:val="0055045E"/>
    <w:rsid w:val="00550F3E"/>
    <w:rsid w:val="00553A0F"/>
    <w:rsid w:val="00562214"/>
    <w:rsid w:val="00565A4F"/>
    <w:rsid w:val="00570B45"/>
    <w:rsid w:val="00570D2C"/>
    <w:rsid w:val="00573C18"/>
    <w:rsid w:val="00583203"/>
    <w:rsid w:val="00583B3F"/>
    <w:rsid w:val="00584DC5"/>
    <w:rsid w:val="00591AB5"/>
    <w:rsid w:val="00591BB1"/>
    <w:rsid w:val="00593161"/>
    <w:rsid w:val="005A0A39"/>
    <w:rsid w:val="005A10B5"/>
    <w:rsid w:val="005A10B9"/>
    <w:rsid w:val="005A55D8"/>
    <w:rsid w:val="005B30BE"/>
    <w:rsid w:val="005D1025"/>
    <w:rsid w:val="005D306F"/>
    <w:rsid w:val="005D4072"/>
    <w:rsid w:val="005E120B"/>
    <w:rsid w:val="005F335D"/>
    <w:rsid w:val="005F5FCC"/>
    <w:rsid w:val="00604275"/>
    <w:rsid w:val="00623EA3"/>
    <w:rsid w:val="00626496"/>
    <w:rsid w:val="006346AE"/>
    <w:rsid w:val="00652EA5"/>
    <w:rsid w:val="006614C1"/>
    <w:rsid w:val="0066345A"/>
    <w:rsid w:val="006649C7"/>
    <w:rsid w:val="00670DEF"/>
    <w:rsid w:val="00682F28"/>
    <w:rsid w:val="00684321"/>
    <w:rsid w:val="0068522C"/>
    <w:rsid w:val="006864F8"/>
    <w:rsid w:val="00691036"/>
    <w:rsid w:val="0069682E"/>
    <w:rsid w:val="0069A5FE"/>
    <w:rsid w:val="006A3976"/>
    <w:rsid w:val="006C6FC0"/>
    <w:rsid w:val="006D35B4"/>
    <w:rsid w:val="006E3662"/>
    <w:rsid w:val="006F0716"/>
    <w:rsid w:val="006F100E"/>
    <w:rsid w:val="006F213B"/>
    <w:rsid w:val="0070E5D7"/>
    <w:rsid w:val="007220C1"/>
    <w:rsid w:val="00724ECA"/>
    <w:rsid w:val="007304E3"/>
    <w:rsid w:val="0073773C"/>
    <w:rsid w:val="00745C2D"/>
    <w:rsid w:val="007534A3"/>
    <w:rsid w:val="0076605A"/>
    <w:rsid w:val="0079611E"/>
    <w:rsid w:val="007B47F8"/>
    <w:rsid w:val="007D5FDC"/>
    <w:rsid w:val="007DF943"/>
    <w:rsid w:val="007F15A9"/>
    <w:rsid w:val="007F3EB3"/>
    <w:rsid w:val="00800EC9"/>
    <w:rsid w:val="00801F5A"/>
    <w:rsid w:val="00811A29"/>
    <w:rsid w:val="008164F9"/>
    <w:rsid w:val="00826005"/>
    <w:rsid w:val="0082614E"/>
    <w:rsid w:val="008373FB"/>
    <w:rsid w:val="0085B211"/>
    <w:rsid w:val="00867DF8"/>
    <w:rsid w:val="00876368"/>
    <w:rsid w:val="008C13B3"/>
    <w:rsid w:val="008E719F"/>
    <w:rsid w:val="008F4620"/>
    <w:rsid w:val="008F5BC0"/>
    <w:rsid w:val="0090295D"/>
    <w:rsid w:val="00910901"/>
    <w:rsid w:val="00957D62"/>
    <w:rsid w:val="0099481D"/>
    <w:rsid w:val="009B3F82"/>
    <w:rsid w:val="009E52F7"/>
    <w:rsid w:val="009F5DBC"/>
    <w:rsid w:val="00A045EA"/>
    <w:rsid w:val="00A05E4B"/>
    <w:rsid w:val="00A09530"/>
    <w:rsid w:val="00A16B10"/>
    <w:rsid w:val="00A21AA2"/>
    <w:rsid w:val="00A24C6C"/>
    <w:rsid w:val="00A347B7"/>
    <w:rsid w:val="00A34C97"/>
    <w:rsid w:val="00A64A21"/>
    <w:rsid w:val="00A7272E"/>
    <w:rsid w:val="00A7521F"/>
    <w:rsid w:val="00A76F3E"/>
    <w:rsid w:val="00A82B0F"/>
    <w:rsid w:val="00A91B31"/>
    <w:rsid w:val="00AA024D"/>
    <w:rsid w:val="00AA3165"/>
    <w:rsid w:val="00AA74F6"/>
    <w:rsid w:val="00AB555C"/>
    <w:rsid w:val="00AB6452"/>
    <w:rsid w:val="00AC1886"/>
    <w:rsid w:val="00AC564E"/>
    <w:rsid w:val="00AD209B"/>
    <w:rsid w:val="00AD6B08"/>
    <w:rsid w:val="00AF524B"/>
    <w:rsid w:val="00B01913"/>
    <w:rsid w:val="00B116B5"/>
    <w:rsid w:val="00B341C4"/>
    <w:rsid w:val="00B35A66"/>
    <w:rsid w:val="00B43D36"/>
    <w:rsid w:val="00B44220"/>
    <w:rsid w:val="00B469FA"/>
    <w:rsid w:val="00B477EB"/>
    <w:rsid w:val="00B577D8"/>
    <w:rsid w:val="00B6608E"/>
    <w:rsid w:val="00B70A0D"/>
    <w:rsid w:val="00B7304B"/>
    <w:rsid w:val="00B9560D"/>
    <w:rsid w:val="00BB7C1D"/>
    <w:rsid w:val="00BC1482"/>
    <w:rsid w:val="00BE1096"/>
    <w:rsid w:val="00BE3E8C"/>
    <w:rsid w:val="00C16C46"/>
    <w:rsid w:val="00C330A0"/>
    <w:rsid w:val="00C347BD"/>
    <w:rsid w:val="00C4753C"/>
    <w:rsid w:val="00C8028A"/>
    <w:rsid w:val="00C86FAE"/>
    <w:rsid w:val="00C876A9"/>
    <w:rsid w:val="00CB3A56"/>
    <w:rsid w:val="00CC26D9"/>
    <w:rsid w:val="00CE35CB"/>
    <w:rsid w:val="00D05B78"/>
    <w:rsid w:val="00D311B8"/>
    <w:rsid w:val="00D33995"/>
    <w:rsid w:val="00D35C38"/>
    <w:rsid w:val="00D40F34"/>
    <w:rsid w:val="00D46DB7"/>
    <w:rsid w:val="00D53D3A"/>
    <w:rsid w:val="00D54D06"/>
    <w:rsid w:val="00D63719"/>
    <w:rsid w:val="00D70711"/>
    <w:rsid w:val="00D71490"/>
    <w:rsid w:val="00D75E40"/>
    <w:rsid w:val="00D87C53"/>
    <w:rsid w:val="00D91ACC"/>
    <w:rsid w:val="00D940FE"/>
    <w:rsid w:val="00D94BBC"/>
    <w:rsid w:val="00D9628F"/>
    <w:rsid w:val="00D9687B"/>
    <w:rsid w:val="00DA0746"/>
    <w:rsid w:val="00DB39C2"/>
    <w:rsid w:val="00DB3E53"/>
    <w:rsid w:val="00DC0D95"/>
    <w:rsid w:val="00DD1A91"/>
    <w:rsid w:val="00E046C1"/>
    <w:rsid w:val="00E125F4"/>
    <w:rsid w:val="00E14515"/>
    <w:rsid w:val="00E234E5"/>
    <w:rsid w:val="00E259D9"/>
    <w:rsid w:val="00E302B1"/>
    <w:rsid w:val="00E32BE3"/>
    <w:rsid w:val="00E376E9"/>
    <w:rsid w:val="00E47146"/>
    <w:rsid w:val="00E50041"/>
    <w:rsid w:val="00E6010E"/>
    <w:rsid w:val="00E608A6"/>
    <w:rsid w:val="00E767F7"/>
    <w:rsid w:val="00E83768"/>
    <w:rsid w:val="00E84859"/>
    <w:rsid w:val="00E942C2"/>
    <w:rsid w:val="00EA2C2D"/>
    <w:rsid w:val="00EA4EB2"/>
    <w:rsid w:val="00EB1C0C"/>
    <w:rsid w:val="00EB5F10"/>
    <w:rsid w:val="00ED28B2"/>
    <w:rsid w:val="00EE5516"/>
    <w:rsid w:val="00EF3182"/>
    <w:rsid w:val="00F112C2"/>
    <w:rsid w:val="00F203CA"/>
    <w:rsid w:val="00F3018C"/>
    <w:rsid w:val="00F45FF9"/>
    <w:rsid w:val="00F52C25"/>
    <w:rsid w:val="00F92643"/>
    <w:rsid w:val="00F93A89"/>
    <w:rsid w:val="00F969FB"/>
    <w:rsid w:val="00FA60A7"/>
    <w:rsid w:val="00FD1094"/>
    <w:rsid w:val="00FE1838"/>
    <w:rsid w:val="00FE3A20"/>
    <w:rsid w:val="00FE3AB7"/>
    <w:rsid w:val="00FE6D28"/>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hyperlink" Target="https://fedesoft.org/bebras-colombia-dashboard-de-resultados-2022-2023-2024/" TargetMode="External"/><Relationship Id="rId17" Type="http://schemas.openxmlformats.org/officeDocument/2006/relationships/hyperlink" Target="https://doi.org/10.61368/r.s.d.h.v6i1.544"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ucatolicaeduco-my.sharepoint.com/:x:/g/personal/sbenavides12_ucatolica_edu_co/IQClLozc5NQKTqweUKZQjXYiAb_AgtAXxkG4IPHF3zO-LhQ?e=GLG0lF" TargetMode="External"/><Relationship Id="rId28" Type="http://schemas.microsoft.com/office/2020/10/relationships/intelligence" Target="intelligence2.xml"/><Relationship Id="rId10" Type="http://schemas.openxmlformats.org/officeDocument/2006/relationships/footer" Target="footer1.xml"/><Relationship Id="rId19" Type="http://schemas.openxmlformats.org/officeDocument/2006/relationships/hyperlink" Target="https://andreadobrovska.com/teoria-del-fluj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fedesoft.org/bebras-colombia-dashboard-de-resultados-2022-2023-2024/" TargetMode="External"/><Relationship Id="rId22" Type="http://schemas.openxmlformats.org/officeDocument/2006/relationships/image" Target="media/image9.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Props1.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customXml/itemProps2.xml><?xml version="1.0" encoding="utf-8"?>
<ds:datastoreItem xmlns:ds="http://schemas.openxmlformats.org/officeDocument/2006/customXml" ds:itemID="{75E55BB1-1658-473A-8BA5-374477F37E7C}">
  <ds:schemaRefs>
    <ds:schemaRef ds:uri="PERRLAReference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85</Pages>
  <Words>34577</Words>
  <Characters>190179</Characters>
  <Application>Microsoft Office Word</Application>
  <DocSecurity>0</DocSecurity>
  <Lines>1584</Lines>
  <Paragraphs>448</Paragraphs>
  <ScaleCrop>false</ScaleCrop>
  <Company/>
  <LinksUpToDate>false</LinksUpToDate>
  <CharactersWithSpaces>224308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29</cp:revision>
  <dcterms:created xsi:type="dcterms:W3CDTF">2026-10-06T21:53:00Z</dcterms:created>
  <dcterms:modified xsi:type="dcterms:W3CDTF">2026-10-13T23:41:00Z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