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02E56EF3" w:rsidR="31F24677" w:rsidRDefault="2B6D5ECD" w:rsidP="20C3B304">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4819D9B5" w:rsidR="00E942C2" w:rsidRPr="00BE1096" w:rsidRDefault="5BD5F48E" w:rsidP="00C347BD">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493354CE" w14:textId="738BEDC7" w:rsidR="004C540E"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890108" w:history="1">
            <w:r w:rsidR="004C540E" w:rsidRPr="00BE4478">
              <w:rPr>
                <w:rStyle w:val="Hipervnculo"/>
                <w:rFonts w:cs="Arial"/>
                <w:b/>
                <w:bCs/>
                <w:noProof/>
              </w:rPr>
              <w:t>INTRODUCCIÓN</w:t>
            </w:r>
            <w:r w:rsidR="004C540E">
              <w:rPr>
                <w:noProof/>
                <w:webHidden/>
              </w:rPr>
              <w:tab/>
            </w:r>
            <w:r w:rsidR="004C540E">
              <w:rPr>
                <w:noProof/>
                <w:webHidden/>
              </w:rPr>
              <w:fldChar w:fldCharType="begin"/>
            </w:r>
            <w:r w:rsidR="004C540E">
              <w:rPr>
                <w:noProof/>
                <w:webHidden/>
              </w:rPr>
              <w:instrText xml:space="preserve"> PAGEREF _Toc242890108 \h </w:instrText>
            </w:r>
            <w:r w:rsidR="004C540E">
              <w:rPr>
                <w:noProof/>
                <w:webHidden/>
              </w:rPr>
            </w:r>
            <w:r w:rsidR="004C540E">
              <w:rPr>
                <w:noProof/>
                <w:webHidden/>
              </w:rPr>
              <w:fldChar w:fldCharType="separate"/>
            </w:r>
            <w:r w:rsidR="004C540E">
              <w:rPr>
                <w:noProof/>
                <w:webHidden/>
              </w:rPr>
              <w:t>15</w:t>
            </w:r>
            <w:r w:rsidR="004C540E">
              <w:rPr>
                <w:noProof/>
                <w:webHidden/>
              </w:rPr>
              <w:fldChar w:fldCharType="end"/>
            </w:r>
          </w:hyperlink>
        </w:p>
        <w:p w14:paraId="51493388" w14:textId="4D80E7F4" w:rsidR="004C540E" w:rsidRDefault="004C540E">
          <w:pPr>
            <w:pStyle w:val="TDC1"/>
            <w:rPr>
              <w:rFonts w:asciiTheme="minorHAnsi" w:eastAsiaTheme="minorEastAsia" w:hAnsiTheme="minorHAnsi" w:cstheme="minorBidi"/>
              <w:noProof/>
              <w:color w:val="auto"/>
              <w:kern w:val="2"/>
              <w14:ligatures w14:val="standardContextual"/>
            </w:rPr>
          </w:pPr>
          <w:hyperlink w:anchor="_Toc242890109" w:history="1">
            <w:r w:rsidRPr="00BE4478">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_Toc242890109 \h </w:instrText>
            </w:r>
            <w:r>
              <w:rPr>
                <w:noProof/>
                <w:webHidden/>
              </w:rPr>
            </w:r>
            <w:r>
              <w:rPr>
                <w:noProof/>
                <w:webHidden/>
              </w:rPr>
              <w:fldChar w:fldCharType="separate"/>
            </w:r>
            <w:r>
              <w:rPr>
                <w:noProof/>
                <w:webHidden/>
              </w:rPr>
              <w:t>17</w:t>
            </w:r>
            <w:r>
              <w:rPr>
                <w:noProof/>
                <w:webHidden/>
              </w:rPr>
              <w:fldChar w:fldCharType="end"/>
            </w:r>
          </w:hyperlink>
        </w:p>
        <w:p w14:paraId="004ADA4D" w14:textId="28D943EB"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10" w:history="1">
            <w:r w:rsidRPr="00BE4478">
              <w:rPr>
                <w:rStyle w:val="Hipervnculo"/>
                <w:noProof/>
              </w:rPr>
              <w:t>1.1 Planteamiento del problema</w:t>
            </w:r>
            <w:r>
              <w:rPr>
                <w:noProof/>
                <w:webHidden/>
              </w:rPr>
              <w:tab/>
            </w:r>
            <w:r>
              <w:rPr>
                <w:noProof/>
                <w:webHidden/>
              </w:rPr>
              <w:fldChar w:fldCharType="begin"/>
            </w:r>
            <w:r>
              <w:rPr>
                <w:noProof/>
                <w:webHidden/>
              </w:rPr>
              <w:instrText xml:space="preserve"> PAGEREF _Toc242890110 \h </w:instrText>
            </w:r>
            <w:r>
              <w:rPr>
                <w:noProof/>
                <w:webHidden/>
              </w:rPr>
            </w:r>
            <w:r>
              <w:rPr>
                <w:noProof/>
                <w:webHidden/>
              </w:rPr>
              <w:fldChar w:fldCharType="separate"/>
            </w:r>
            <w:r>
              <w:rPr>
                <w:noProof/>
                <w:webHidden/>
              </w:rPr>
              <w:t>17</w:t>
            </w:r>
            <w:r>
              <w:rPr>
                <w:noProof/>
                <w:webHidden/>
              </w:rPr>
              <w:fldChar w:fldCharType="end"/>
            </w:r>
          </w:hyperlink>
        </w:p>
        <w:p w14:paraId="52A5730B" w14:textId="34C61491"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11" w:history="1">
            <w:r w:rsidRPr="00BE4478">
              <w:rPr>
                <w:rStyle w:val="Hipervnculo"/>
                <w:noProof/>
              </w:rPr>
              <w:t>1.2 Pregunta de investigación</w:t>
            </w:r>
            <w:r>
              <w:rPr>
                <w:noProof/>
                <w:webHidden/>
              </w:rPr>
              <w:tab/>
            </w:r>
            <w:r>
              <w:rPr>
                <w:noProof/>
                <w:webHidden/>
              </w:rPr>
              <w:fldChar w:fldCharType="begin"/>
            </w:r>
            <w:r>
              <w:rPr>
                <w:noProof/>
                <w:webHidden/>
              </w:rPr>
              <w:instrText xml:space="preserve"> PAGEREF _Toc242890111 \h </w:instrText>
            </w:r>
            <w:r>
              <w:rPr>
                <w:noProof/>
                <w:webHidden/>
              </w:rPr>
            </w:r>
            <w:r>
              <w:rPr>
                <w:noProof/>
                <w:webHidden/>
              </w:rPr>
              <w:fldChar w:fldCharType="separate"/>
            </w:r>
            <w:r>
              <w:rPr>
                <w:noProof/>
                <w:webHidden/>
              </w:rPr>
              <w:t>20</w:t>
            </w:r>
            <w:r>
              <w:rPr>
                <w:noProof/>
                <w:webHidden/>
              </w:rPr>
              <w:fldChar w:fldCharType="end"/>
            </w:r>
          </w:hyperlink>
        </w:p>
        <w:p w14:paraId="303B5A3F" w14:textId="06E6DFF4"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12" w:history="1">
            <w:r w:rsidRPr="00BE4478">
              <w:rPr>
                <w:rStyle w:val="Hipervnculo"/>
                <w:noProof/>
              </w:rPr>
              <w:t>1.3 Justificación</w:t>
            </w:r>
            <w:r>
              <w:rPr>
                <w:noProof/>
                <w:webHidden/>
              </w:rPr>
              <w:tab/>
            </w:r>
            <w:r>
              <w:rPr>
                <w:noProof/>
                <w:webHidden/>
              </w:rPr>
              <w:fldChar w:fldCharType="begin"/>
            </w:r>
            <w:r>
              <w:rPr>
                <w:noProof/>
                <w:webHidden/>
              </w:rPr>
              <w:instrText xml:space="preserve"> PAGEREF _Toc242890112 \h </w:instrText>
            </w:r>
            <w:r>
              <w:rPr>
                <w:noProof/>
                <w:webHidden/>
              </w:rPr>
            </w:r>
            <w:r>
              <w:rPr>
                <w:noProof/>
                <w:webHidden/>
              </w:rPr>
              <w:fldChar w:fldCharType="separate"/>
            </w:r>
            <w:r>
              <w:rPr>
                <w:noProof/>
                <w:webHidden/>
              </w:rPr>
              <w:t>20</w:t>
            </w:r>
            <w:r>
              <w:rPr>
                <w:noProof/>
                <w:webHidden/>
              </w:rPr>
              <w:fldChar w:fldCharType="end"/>
            </w:r>
          </w:hyperlink>
        </w:p>
        <w:p w14:paraId="7001DE4D" w14:textId="17969193"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13" w:history="1">
            <w:r w:rsidRPr="00BE4478">
              <w:rPr>
                <w:rStyle w:val="Hipervnculo"/>
                <w:noProof/>
              </w:rPr>
              <w:t>1.4 Antecedentes del proyecto</w:t>
            </w:r>
            <w:r>
              <w:rPr>
                <w:noProof/>
                <w:webHidden/>
              </w:rPr>
              <w:tab/>
            </w:r>
            <w:r>
              <w:rPr>
                <w:noProof/>
                <w:webHidden/>
              </w:rPr>
              <w:fldChar w:fldCharType="begin"/>
            </w:r>
            <w:r>
              <w:rPr>
                <w:noProof/>
                <w:webHidden/>
              </w:rPr>
              <w:instrText xml:space="preserve"> PAGEREF _Toc242890113 \h </w:instrText>
            </w:r>
            <w:r>
              <w:rPr>
                <w:noProof/>
                <w:webHidden/>
              </w:rPr>
            </w:r>
            <w:r>
              <w:rPr>
                <w:noProof/>
                <w:webHidden/>
              </w:rPr>
              <w:fldChar w:fldCharType="separate"/>
            </w:r>
            <w:r>
              <w:rPr>
                <w:noProof/>
                <w:webHidden/>
              </w:rPr>
              <w:t>22</w:t>
            </w:r>
            <w:r>
              <w:rPr>
                <w:noProof/>
                <w:webHidden/>
              </w:rPr>
              <w:fldChar w:fldCharType="end"/>
            </w:r>
          </w:hyperlink>
        </w:p>
        <w:p w14:paraId="12BA31C0" w14:textId="0DE84531" w:rsidR="004C540E" w:rsidRDefault="004C540E">
          <w:pPr>
            <w:pStyle w:val="TDC1"/>
            <w:rPr>
              <w:rFonts w:asciiTheme="minorHAnsi" w:eastAsiaTheme="minorEastAsia" w:hAnsiTheme="minorHAnsi" w:cstheme="minorBidi"/>
              <w:noProof/>
              <w:color w:val="auto"/>
              <w:kern w:val="2"/>
              <w14:ligatures w14:val="standardContextual"/>
            </w:rPr>
          </w:pPr>
          <w:hyperlink w:anchor="_Toc242890114" w:history="1">
            <w:r w:rsidRPr="00BE4478">
              <w:rPr>
                <w:rStyle w:val="Hipervnculo"/>
                <w:rFonts w:cs="Arial"/>
                <w:b/>
                <w:bCs/>
                <w:noProof/>
              </w:rPr>
              <w:t>2. OBJETIVOS</w:t>
            </w:r>
            <w:r>
              <w:rPr>
                <w:noProof/>
                <w:webHidden/>
              </w:rPr>
              <w:tab/>
            </w:r>
            <w:r>
              <w:rPr>
                <w:noProof/>
                <w:webHidden/>
              </w:rPr>
              <w:fldChar w:fldCharType="begin"/>
            </w:r>
            <w:r>
              <w:rPr>
                <w:noProof/>
                <w:webHidden/>
              </w:rPr>
              <w:instrText xml:space="preserve"> PAGEREF _Toc242890114 \h </w:instrText>
            </w:r>
            <w:r>
              <w:rPr>
                <w:noProof/>
                <w:webHidden/>
              </w:rPr>
            </w:r>
            <w:r>
              <w:rPr>
                <w:noProof/>
                <w:webHidden/>
              </w:rPr>
              <w:fldChar w:fldCharType="separate"/>
            </w:r>
            <w:r>
              <w:rPr>
                <w:noProof/>
                <w:webHidden/>
              </w:rPr>
              <w:t>24</w:t>
            </w:r>
            <w:r>
              <w:rPr>
                <w:noProof/>
                <w:webHidden/>
              </w:rPr>
              <w:fldChar w:fldCharType="end"/>
            </w:r>
          </w:hyperlink>
        </w:p>
        <w:p w14:paraId="0C135D4F" w14:textId="3E827ABF"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15" w:history="1">
            <w:r w:rsidRPr="00BE4478">
              <w:rPr>
                <w:rStyle w:val="Hipervnculo"/>
                <w:noProof/>
              </w:rPr>
              <w:t>2.1 Objetivo general</w:t>
            </w:r>
            <w:r>
              <w:rPr>
                <w:noProof/>
                <w:webHidden/>
              </w:rPr>
              <w:tab/>
            </w:r>
            <w:r>
              <w:rPr>
                <w:noProof/>
                <w:webHidden/>
              </w:rPr>
              <w:fldChar w:fldCharType="begin"/>
            </w:r>
            <w:r>
              <w:rPr>
                <w:noProof/>
                <w:webHidden/>
              </w:rPr>
              <w:instrText xml:space="preserve"> PAGEREF _Toc242890115 \h </w:instrText>
            </w:r>
            <w:r>
              <w:rPr>
                <w:noProof/>
                <w:webHidden/>
              </w:rPr>
            </w:r>
            <w:r>
              <w:rPr>
                <w:noProof/>
                <w:webHidden/>
              </w:rPr>
              <w:fldChar w:fldCharType="separate"/>
            </w:r>
            <w:r>
              <w:rPr>
                <w:noProof/>
                <w:webHidden/>
              </w:rPr>
              <w:t>24</w:t>
            </w:r>
            <w:r>
              <w:rPr>
                <w:noProof/>
                <w:webHidden/>
              </w:rPr>
              <w:fldChar w:fldCharType="end"/>
            </w:r>
          </w:hyperlink>
        </w:p>
        <w:p w14:paraId="5DEF48E9" w14:textId="08655DFE"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16" w:history="1">
            <w:r w:rsidRPr="00BE4478">
              <w:rPr>
                <w:rStyle w:val="Hipervnculo"/>
                <w:noProof/>
              </w:rPr>
              <w:t>2.2 Objetivos específicos</w:t>
            </w:r>
            <w:r>
              <w:rPr>
                <w:noProof/>
                <w:webHidden/>
              </w:rPr>
              <w:tab/>
            </w:r>
            <w:r>
              <w:rPr>
                <w:noProof/>
                <w:webHidden/>
              </w:rPr>
              <w:fldChar w:fldCharType="begin"/>
            </w:r>
            <w:r>
              <w:rPr>
                <w:noProof/>
                <w:webHidden/>
              </w:rPr>
              <w:instrText xml:space="preserve"> PAGEREF _Toc242890116 \h </w:instrText>
            </w:r>
            <w:r>
              <w:rPr>
                <w:noProof/>
                <w:webHidden/>
              </w:rPr>
            </w:r>
            <w:r>
              <w:rPr>
                <w:noProof/>
                <w:webHidden/>
              </w:rPr>
              <w:fldChar w:fldCharType="separate"/>
            </w:r>
            <w:r>
              <w:rPr>
                <w:noProof/>
                <w:webHidden/>
              </w:rPr>
              <w:t>24</w:t>
            </w:r>
            <w:r>
              <w:rPr>
                <w:noProof/>
                <w:webHidden/>
              </w:rPr>
              <w:fldChar w:fldCharType="end"/>
            </w:r>
          </w:hyperlink>
        </w:p>
        <w:p w14:paraId="3FCCE8BD" w14:textId="1121A376" w:rsidR="004C540E" w:rsidRDefault="004C540E">
          <w:pPr>
            <w:pStyle w:val="TDC1"/>
            <w:rPr>
              <w:rFonts w:asciiTheme="minorHAnsi" w:eastAsiaTheme="minorEastAsia" w:hAnsiTheme="minorHAnsi" w:cstheme="minorBidi"/>
              <w:noProof/>
              <w:color w:val="auto"/>
              <w:kern w:val="2"/>
              <w14:ligatures w14:val="standardContextual"/>
            </w:rPr>
          </w:pPr>
          <w:hyperlink w:anchor="_Toc242890117" w:history="1">
            <w:r w:rsidRPr="00BE4478">
              <w:rPr>
                <w:rStyle w:val="Hipervnculo"/>
                <w:rFonts w:cs="Arial"/>
                <w:b/>
                <w:bCs/>
                <w:noProof/>
              </w:rPr>
              <w:t>3. MARCOS DE REFERENCIA</w:t>
            </w:r>
            <w:r>
              <w:rPr>
                <w:noProof/>
                <w:webHidden/>
              </w:rPr>
              <w:tab/>
            </w:r>
            <w:r>
              <w:rPr>
                <w:noProof/>
                <w:webHidden/>
              </w:rPr>
              <w:fldChar w:fldCharType="begin"/>
            </w:r>
            <w:r>
              <w:rPr>
                <w:noProof/>
                <w:webHidden/>
              </w:rPr>
              <w:instrText xml:space="preserve"> PAGEREF _Toc242890117 \h </w:instrText>
            </w:r>
            <w:r>
              <w:rPr>
                <w:noProof/>
                <w:webHidden/>
              </w:rPr>
            </w:r>
            <w:r>
              <w:rPr>
                <w:noProof/>
                <w:webHidden/>
              </w:rPr>
              <w:fldChar w:fldCharType="separate"/>
            </w:r>
            <w:r>
              <w:rPr>
                <w:noProof/>
                <w:webHidden/>
              </w:rPr>
              <w:t>25</w:t>
            </w:r>
            <w:r>
              <w:rPr>
                <w:noProof/>
                <w:webHidden/>
              </w:rPr>
              <w:fldChar w:fldCharType="end"/>
            </w:r>
          </w:hyperlink>
        </w:p>
        <w:p w14:paraId="33096930" w14:textId="76FD4926"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18" w:history="1">
            <w:r w:rsidRPr="00BE4478">
              <w:rPr>
                <w:rStyle w:val="Hipervnculo"/>
                <w:noProof/>
              </w:rPr>
              <w:t>3.1 Marco conceptual</w:t>
            </w:r>
            <w:r>
              <w:rPr>
                <w:noProof/>
                <w:webHidden/>
              </w:rPr>
              <w:tab/>
            </w:r>
            <w:r>
              <w:rPr>
                <w:noProof/>
                <w:webHidden/>
              </w:rPr>
              <w:fldChar w:fldCharType="begin"/>
            </w:r>
            <w:r>
              <w:rPr>
                <w:noProof/>
                <w:webHidden/>
              </w:rPr>
              <w:instrText xml:space="preserve"> PAGEREF _Toc242890118 \h </w:instrText>
            </w:r>
            <w:r>
              <w:rPr>
                <w:noProof/>
                <w:webHidden/>
              </w:rPr>
            </w:r>
            <w:r>
              <w:rPr>
                <w:noProof/>
                <w:webHidden/>
              </w:rPr>
              <w:fldChar w:fldCharType="separate"/>
            </w:r>
            <w:r>
              <w:rPr>
                <w:noProof/>
                <w:webHidden/>
              </w:rPr>
              <w:t>25</w:t>
            </w:r>
            <w:r>
              <w:rPr>
                <w:noProof/>
                <w:webHidden/>
              </w:rPr>
              <w:fldChar w:fldCharType="end"/>
            </w:r>
          </w:hyperlink>
        </w:p>
        <w:p w14:paraId="0B1517B4" w14:textId="747F7931" w:rsidR="004C540E" w:rsidRDefault="004C540E">
          <w:pPr>
            <w:pStyle w:val="TDC3"/>
            <w:rPr>
              <w:rFonts w:asciiTheme="minorHAnsi" w:eastAsiaTheme="minorEastAsia" w:hAnsiTheme="minorHAnsi" w:cstheme="minorBidi"/>
              <w:noProof/>
              <w:color w:val="auto"/>
              <w:kern w:val="2"/>
              <w14:ligatures w14:val="standardContextual"/>
            </w:rPr>
          </w:pPr>
          <w:hyperlink w:anchor="_Toc242890119" w:history="1">
            <w:r w:rsidRPr="00BE4478">
              <w:rPr>
                <w:rStyle w:val="Hipervnculo"/>
                <w:noProof/>
              </w:rPr>
              <w:t>3.1.1 El pensamiento computacional (PC):</w:t>
            </w:r>
            <w:r>
              <w:rPr>
                <w:noProof/>
                <w:webHidden/>
              </w:rPr>
              <w:tab/>
            </w:r>
            <w:r>
              <w:rPr>
                <w:noProof/>
                <w:webHidden/>
              </w:rPr>
              <w:fldChar w:fldCharType="begin"/>
            </w:r>
            <w:r>
              <w:rPr>
                <w:noProof/>
                <w:webHidden/>
              </w:rPr>
              <w:instrText xml:space="preserve"> PAGEREF _Toc242890119 \h </w:instrText>
            </w:r>
            <w:r>
              <w:rPr>
                <w:noProof/>
                <w:webHidden/>
              </w:rPr>
            </w:r>
            <w:r>
              <w:rPr>
                <w:noProof/>
                <w:webHidden/>
              </w:rPr>
              <w:fldChar w:fldCharType="separate"/>
            </w:r>
            <w:r>
              <w:rPr>
                <w:noProof/>
                <w:webHidden/>
              </w:rPr>
              <w:t>25</w:t>
            </w:r>
            <w:r>
              <w:rPr>
                <w:noProof/>
                <w:webHidden/>
              </w:rPr>
              <w:fldChar w:fldCharType="end"/>
            </w:r>
          </w:hyperlink>
        </w:p>
        <w:p w14:paraId="433B0FE2" w14:textId="4A799340" w:rsidR="004C540E" w:rsidRDefault="004C540E">
          <w:pPr>
            <w:pStyle w:val="TDC3"/>
            <w:rPr>
              <w:rFonts w:asciiTheme="minorHAnsi" w:eastAsiaTheme="minorEastAsia" w:hAnsiTheme="minorHAnsi" w:cstheme="minorBidi"/>
              <w:noProof/>
              <w:color w:val="auto"/>
              <w:kern w:val="2"/>
              <w14:ligatures w14:val="standardContextual"/>
            </w:rPr>
          </w:pPr>
          <w:hyperlink w:anchor="_Toc242890120" w:history="1">
            <w:r w:rsidRPr="00BE4478">
              <w:rPr>
                <w:rStyle w:val="Hipervnculo"/>
                <w:noProof/>
              </w:rPr>
              <w:t>3.1.2. Pruebas Bebras:</w:t>
            </w:r>
            <w:r>
              <w:rPr>
                <w:noProof/>
                <w:webHidden/>
              </w:rPr>
              <w:tab/>
            </w:r>
            <w:r>
              <w:rPr>
                <w:noProof/>
                <w:webHidden/>
              </w:rPr>
              <w:fldChar w:fldCharType="begin"/>
            </w:r>
            <w:r>
              <w:rPr>
                <w:noProof/>
                <w:webHidden/>
              </w:rPr>
              <w:instrText xml:space="preserve"> PAGEREF _Toc242890120 \h </w:instrText>
            </w:r>
            <w:r>
              <w:rPr>
                <w:noProof/>
                <w:webHidden/>
              </w:rPr>
            </w:r>
            <w:r>
              <w:rPr>
                <w:noProof/>
                <w:webHidden/>
              </w:rPr>
              <w:fldChar w:fldCharType="separate"/>
            </w:r>
            <w:r>
              <w:rPr>
                <w:noProof/>
                <w:webHidden/>
              </w:rPr>
              <w:t>26</w:t>
            </w:r>
            <w:r>
              <w:rPr>
                <w:noProof/>
                <w:webHidden/>
              </w:rPr>
              <w:fldChar w:fldCharType="end"/>
            </w:r>
          </w:hyperlink>
        </w:p>
        <w:p w14:paraId="4BDD337B" w14:textId="19775036" w:rsidR="004C540E" w:rsidRDefault="004C540E">
          <w:pPr>
            <w:pStyle w:val="TDC3"/>
            <w:rPr>
              <w:rFonts w:asciiTheme="minorHAnsi" w:eastAsiaTheme="minorEastAsia" w:hAnsiTheme="minorHAnsi" w:cstheme="minorBidi"/>
              <w:noProof/>
              <w:color w:val="auto"/>
              <w:kern w:val="2"/>
              <w14:ligatures w14:val="standardContextual"/>
            </w:rPr>
          </w:pPr>
          <w:hyperlink w:anchor="_Toc242890121" w:history="1">
            <w:r w:rsidRPr="00BE4478">
              <w:rPr>
                <w:rStyle w:val="Hipervnculo"/>
                <w:noProof/>
              </w:rPr>
              <w:t>3.1.3. teoría del flujo</w:t>
            </w:r>
            <w:r>
              <w:rPr>
                <w:noProof/>
                <w:webHidden/>
              </w:rPr>
              <w:tab/>
            </w:r>
            <w:r>
              <w:rPr>
                <w:noProof/>
                <w:webHidden/>
              </w:rPr>
              <w:fldChar w:fldCharType="begin"/>
            </w:r>
            <w:r>
              <w:rPr>
                <w:noProof/>
                <w:webHidden/>
              </w:rPr>
              <w:instrText xml:space="preserve"> PAGEREF _Toc242890121 \h </w:instrText>
            </w:r>
            <w:r>
              <w:rPr>
                <w:noProof/>
                <w:webHidden/>
              </w:rPr>
            </w:r>
            <w:r>
              <w:rPr>
                <w:noProof/>
                <w:webHidden/>
              </w:rPr>
              <w:fldChar w:fldCharType="separate"/>
            </w:r>
            <w:r>
              <w:rPr>
                <w:noProof/>
                <w:webHidden/>
              </w:rPr>
              <w:t>26</w:t>
            </w:r>
            <w:r>
              <w:rPr>
                <w:noProof/>
                <w:webHidden/>
              </w:rPr>
              <w:fldChar w:fldCharType="end"/>
            </w:r>
          </w:hyperlink>
        </w:p>
        <w:p w14:paraId="000CE27C" w14:textId="77945517" w:rsidR="004C540E" w:rsidRDefault="004C540E">
          <w:pPr>
            <w:pStyle w:val="TDC3"/>
            <w:rPr>
              <w:rFonts w:asciiTheme="minorHAnsi" w:eastAsiaTheme="minorEastAsia" w:hAnsiTheme="minorHAnsi" w:cstheme="minorBidi"/>
              <w:noProof/>
              <w:color w:val="auto"/>
              <w:kern w:val="2"/>
              <w14:ligatures w14:val="standardContextual"/>
            </w:rPr>
          </w:pPr>
          <w:hyperlink w:anchor="_Toc242890122" w:history="1">
            <w:r w:rsidRPr="00BE4478">
              <w:rPr>
                <w:rStyle w:val="Hipervnculo"/>
                <w:noProof/>
              </w:rPr>
              <w:t>3.1.4. Teoría de la Autodeterminación</w:t>
            </w:r>
            <w:r>
              <w:rPr>
                <w:noProof/>
                <w:webHidden/>
              </w:rPr>
              <w:tab/>
            </w:r>
            <w:r>
              <w:rPr>
                <w:noProof/>
                <w:webHidden/>
              </w:rPr>
              <w:fldChar w:fldCharType="begin"/>
            </w:r>
            <w:r>
              <w:rPr>
                <w:noProof/>
                <w:webHidden/>
              </w:rPr>
              <w:instrText xml:space="preserve"> PAGEREF _Toc242890122 \h </w:instrText>
            </w:r>
            <w:r>
              <w:rPr>
                <w:noProof/>
                <w:webHidden/>
              </w:rPr>
            </w:r>
            <w:r>
              <w:rPr>
                <w:noProof/>
                <w:webHidden/>
              </w:rPr>
              <w:fldChar w:fldCharType="separate"/>
            </w:r>
            <w:r>
              <w:rPr>
                <w:noProof/>
                <w:webHidden/>
              </w:rPr>
              <w:t>27</w:t>
            </w:r>
            <w:r>
              <w:rPr>
                <w:noProof/>
                <w:webHidden/>
              </w:rPr>
              <w:fldChar w:fldCharType="end"/>
            </w:r>
          </w:hyperlink>
        </w:p>
        <w:p w14:paraId="095958A3" w14:textId="2C1D91C4" w:rsidR="004C540E" w:rsidRDefault="004C540E">
          <w:pPr>
            <w:pStyle w:val="TDC3"/>
            <w:rPr>
              <w:rFonts w:asciiTheme="minorHAnsi" w:eastAsiaTheme="minorEastAsia" w:hAnsiTheme="minorHAnsi" w:cstheme="minorBidi"/>
              <w:noProof/>
              <w:color w:val="auto"/>
              <w:kern w:val="2"/>
              <w14:ligatures w14:val="standardContextual"/>
            </w:rPr>
          </w:pPr>
          <w:hyperlink w:anchor="_Toc242890123" w:history="1">
            <w:r w:rsidRPr="00BE4478">
              <w:rPr>
                <w:rStyle w:val="Hipervnculo"/>
                <w:noProof/>
              </w:rPr>
              <w:t>3.1.6 GOLDEN PATH</w:t>
            </w:r>
            <w:r>
              <w:rPr>
                <w:noProof/>
                <w:webHidden/>
              </w:rPr>
              <w:tab/>
            </w:r>
            <w:r>
              <w:rPr>
                <w:noProof/>
                <w:webHidden/>
              </w:rPr>
              <w:fldChar w:fldCharType="begin"/>
            </w:r>
            <w:r>
              <w:rPr>
                <w:noProof/>
                <w:webHidden/>
              </w:rPr>
              <w:instrText xml:space="preserve"> PAGEREF _Toc242890123 \h </w:instrText>
            </w:r>
            <w:r>
              <w:rPr>
                <w:noProof/>
                <w:webHidden/>
              </w:rPr>
            </w:r>
            <w:r>
              <w:rPr>
                <w:noProof/>
                <w:webHidden/>
              </w:rPr>
              <w:fldChar w:fldCharType="separate"/>
            </w:r>
            <w:r>
              <w:rPr>
                <w:noProof/>
                <w:webHidden/>
              </w:rPr>
              <w:t>28</w:t>
            </w:r>
            <w:r>
              <w:rPr>
                <w:noProof/>
                <w:webHidden/>
              </w:rPr>
              <w:fldChar w:fldCharType="end"/>
            </w:r>
          </w:hyperlink>
        </w:p>
        <w:p w14:paraId="43AA116D" w14:textId="3AFFCF39" w:rsidR="004C540E" w:rsidRDefault="004C540E">
          <w:pPr>
            <w:pStyle w:val="TDC3"/>
            <w:rPr>
              <w:rFonts w:asciiTheme="minorHAnsi" w:eastAsiaTheme="minorEastAsia" w:hAnsiTheme="minorHAnsi" w:cstheme="minorBidi"/>
              <w:noProof/>
              <w:color w:val="auto"/>
              <w:kern w:val="2"/>
              <w14:ligatures w14:val="standardContextual"/>
            </w:rPr>
          </w:pPr>
          <w:hyperlink w:anchor="_Toc242890124" w:history="1">
            <w:r w:rsidRPr="00BE4478">
              <w:rPr>
                <w:rStyle w:val="Hipervnculo"/>
                <w:noProof/>
              </w:rPr>
              <w:t>3.1.7 Gamificación</w:t>
            </w:r>
            <w:r>
              <w:rPr>
                <w:noProof/>
                <w:webHidden/>
              </w:rPr>
              <w:tab/>
            </w:r>
            <w:r>
              <w:rPr>
                <w:noProof/>
                <w:webHidden/>
              </w:rPr>
              <w:fldChar w:fldCharType="begin"/>
            </w:r>
            <w:r>
              <w:rPr>
                <w:noProof/>
                <w:webHidden/>
              </w:rPr>
              <w:instrText xml:space="preserve"> PAGEREF _Toc242890124 \h </w:instrText>
            </w:r>
            <w:r>
              <w:rPr>
                <w:noProof/>
                <w:webHidden/>
              </w:rPr>
            </w:r>
            <w:r>
              <w:rPr>
                <w:noProof/>
                <w:webHidden/>
              </w:rPr>
              <w:fldChar w:fldCharType="separate"/>
            </w:r>
            <w:r>
              <w:rPr>
                <w:noProof/>
                <w:webHidden/>
              </w:rPr>
              <w:t>29</w:t>
            </w:r>
            <w:r>
              <w:rPr>
                <w:noProof/>
                <w:webHidden/>
              </w:rPr>
              <w:fldChar w:fldCharType="end"/>
            </w:r>
          </w:hyperlink>
        </w:p>
        <w:p w14:paraId="6E6B4A2C" w14:textId="553CF056"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25" w:history="1">
            <w:r w:rsidRPr="00BE4478">
              <w:rPr>
                <w:rStyle w:val="Hipervnculo"/>
                <w:noProof/>
              </w:rPr>
              <w:t>3.2 Marco teórico</w:t>
            </w:r>
            <w:r>
              <w:rPr>
                <w:noProof/>
                <w:webHidden/>
              </w:rPr>
              <w:tab/>
            </w:r>
            <w:r>
              <w:rPr>
                <w:noProof/>
                <w:webHidden/>
              </w:rPr>
              <w:fldChar w:fldCharType="begin"/>
            </w:r>
            <w:r>
              <w:rPr>
                <w:noProof/>
                <w:webHidden/>
              </w:rPr>
              <w:instrText xml:space="preserve"> PAGEREF _Toc242890125 \h </w:instrText>
            </w:r>
            <w:r>
              <w:rPr>
                <w:noProof/>
                <w:webHidden/>
              </w:rPr>
            </w:r>
            <w:r>
              <w:rPr>
                <w:noProof/>
                <w:webHidden/>
              </w:rPr>
              <w:fldChar w:fldCharType="separate"/>
            </w:r>
            <w:r>
              <w:rPr>
                <w:noProof/>
                <w:webHidden/>
              </w:rPr>
              <w:t>29</w:t>
            </w:r>
            <w:r>
              <w:rPr>
                <w:noProof/>
                <w:webHidden/>
              </w:rPr>
              <w:fldChar w:fldCharType="end"/>
            </w:r>
          </w:hyperlink>
        </w:p>
        <w:p w14:paraId="25095DDE" w14:textId="1D82D778" w:rsidR="004C540E" w:rsidRDefault="004C540E">
          <w:pPr>
            <w:pStyle w:val="TDC3"/>
            <w:rPr>
              <w:rFonts w:asciiTheme="minorHAnsi" w:eastAsiaTheme="minorEastAsia" w:hAnsiTheme="minorHAnsi" w:cstheme="minorBidi"/>
              <w:noProof/>
              <w:color w:val="auto"/>
              <w:kern w:val="2"/>
              <w14:ligatures w14:val="standardContextual"/>
            </w:rPr>
          </w:pPr>
          <w:hyperlink w:anchor="_Toc242890126" w:history="1">
            <w:r w:rsidRPr="00BE4478">
              <w:rPr>
                <w:rStyle w:val="Hipervnculo"/>
                <w:noProof/>
              </w:rPr>
              <w:t>3.2.1 Aprendizaje basado en juegos (ABJ)</w:t>
            </w:r>
            <w:r>
              <w:rPr>
                <w:noProof/>
                <w:webHidden/>
              </w:rPr>
              <w:tab/>
            </w:r>
            <w:r>
              <w:rPr>
                <w:noProof/>
                <w:webHidden/>
              </w:rPr>
              <w:fldChar w:fldCharType="begin"/>
            </w:r>
            <w:r>
              <w:rPr>
                <w:noProof/>
                <w:webHidden/>
              </w:rPr>
              <w:instrText xml:space="preserve"> PAGEREF _Toc242890126 \h </w:instrText>
            </w:r>
            <w:r>
              <w:rPr>
                <w:noProof/>
                <w:webHidden/>
              </w:rPr>
            </w:r>
            <w:r>
              <w:rPr>
                <w:noProof/>
                <w:webHidden/>
              </w:rPr>
              <w:fldChar w:fldCharType="separate"/>
            </w:r>
            <w:r>
              <w:rPr>
                <w:noProof/>
                <w:webHidden/>
              </w:rPr>
              <w:t>29</w:t>
            </w:r>
            <w:r>
              <w:rPr>
                <w:noProof/>
                <w:webHidden/>
              </w:rPr>
              <w:fldChar w:fldCharType="end"/>
            </w:r>
          </w:hyperlink>
        </w:p>
        <w:p w14:paraId="7362C611" w14:textId="3EBD2684" w:rsidR="004C540E" w:rsidRDefault="004C540E">
          <w:pPr>
            <w:pStyle w:val="TDC3"/>
            <w:rPr>
              <w:rFonts w:asciiTheme="minorHAnsi" w:eastAsiaTheme="minorEastAsia" w:hAnsiTheme="minorHAnsi" w:cstheme="minorBidi"/>
              <w:noProof/>
              <w:color w:val="auto"/>
              <w:kern w:val="2"/>
              <w14:ligatures w14:val="standardContextual"/>
            </w:rPr>
          </w:pPr>
          <w:hyperlink w:anchor="_Toc242890127" w:history="1">
            <w:r w:rsidRPr="00BE4478">
              <w:rPr>
                <w:rStyle w:val="Hipervnculo"/>
                <w:noProof/>
              </w:rPr>
              <w:t>3.2.2. Juego Serio</w:t>
            </w:r>
            <w:r>
              <w:rPr>
                <w:noProof/>
                <w:webHidden/>
              </w:rPr>
              <w:tab/>
            </w:r>
            <w:r>
              <w:rPr>
                <w:noProof/>
                <w:webHidden/>
              </w:rPr>
              <w:fldChar w:fldCharType="begin"/>
            </w:r>
            <w:r>
              <w:rPr>
                <w:noProof/>
                <w:webHidden/>
              </w:rPr>
              <w:instrText xml:space="preserve"> PAGEREF _Toc242890127 \h </w:instrText>
            </w:r>
            <w:r>
              <w:rPr>
                <w:noProof/>
                <w:webHidden/>
              </w:rPr>
            </w:r>
            <w:r>
              <w:rPr>
                <w:noProof/>
                <w:webHidden/>
              </w:rPr>
              <w:fldChar w:fldCharType="separate"/>
            </w:r>
            <w:r>
              <w:rPr>
                <w:noProof/>
                <w:webHidden/>
              </w:rPr>
              <w:t>30</w:t>
            </w:r>
            <w:r>
              <w:rPr>
                <w:noProof/>
                <w:webHidden/>
              </w:rPr>
              <w:fldChar w:fldCharType="end"/>
            </w:r>
          </w:hyperlink>
        </w:p>
        <w:p w14:paraId="2F5571C3" w14:textId="4E82CAC9" w:rsidR="004C540E" w:rsidRDefault="004C540E">
          <w:pPr>
            <w:pStyle w:val="TDC3"/>
            <w:rPr>
              <w:rFonts w:asciiTheme="minorHAnsi" w:eastAsiaTheme="minorEastAsia" w:hAnsiTheme="minorHAnsi" w:cstheme="minorBidi"/>
              <w:noProof/>
              <w:color w:val="auto"/>
              <w:kern w:val="2"/>
              <w14:ligatures w14:val="standardContextual"/>
            </w:rPr>
          </w:pPr>
          <w:hyperlink w:anchor="_Toc242890128" w:history="1">
            <w:r w:rsidRPr="00BE4478">
              <w:rPr>
                <w:rStyle w:val="Hipervnculo"/>
                <w:noProof/>
              </w:rPr>
              <w:t>3.2.3 Descripción de Metodologías</w:t>
            </w:r>
            <w:r>
              <w:rPr>
                <w:noProof/>
                <w:webHidden/>
              </w:rPr>
              <w:tab/>
            </w:r>
            <w:r>
              <w:rPr>
                <w:noProof/>
                <w:webHidden/>
              </w:rPr>
              <w:fldChar w:fldCharType="begin"/>
            </w:r>
            <w:r>
              <w:rPr>
                <w:noProof/>
                <w:webHidden/>
              </w:rPr>
              <w:instrText xml:space="preserve"> PAGEREF _Toc242890128 \h </w:instrText>
            </w:r>
            <w:r>
              <w:rPr>
                <w:noProof/>
                <w:webHidden/>
              </w:rPr>
            </w:r>
            <w:r>
              <w:rPr>
                <w:noProof/>
                <w:webHidden/>
              </w:rPr>
              <w:fldChar w:fldCharType="separate"/>
            </w:r>
            <w:r>
              <w:rPr>
                <w:noProof/>
                <w:webHidden/>
              </w:rPr>
              <w:t>30</w:t>
            </w:r>
            <w:r>
              <w:rPr>
                <w:noProof/>
                <w:webHidden/>
              </w:rPr>
              <w:fldChar w:fldCharType="end"/>
            </w:r>
          </w:hyperlink>
        </w:p>
        <w:p w14:paraId="7BFA1BC7" w14:textId="55706CA9" w:rsidR="004C540E" w:rsidRDefault="004C540E">
          <w:pPr>
            <w:pStyle w:val="TDC3"/>
            <w:rPr>
              <w:rFonts w:asciiTheme="minorHAnsi" w:eastAsiaTheme="minorEastAsia" w:hAnsiTheme="minorHAnsi" w:cstheme="minorBidi"/>
              <w:noProof/>
              <w:color w:val="auto"/>
              <w:kern w:val="2"/>
              <w14:ligatures w14:val="standardContextual"/>
            </w:rPr>
          </w:pPr>
          <w:hyperlink w:anchor="_Toc242890129" w:history="1">
            <w:r w:rsidRPr="00BE4478">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_Toc242890129 \h </w:instrText>
            </w:r>
            <w:r>
              <w:rPr>
                <w:noProof/>
                <w:webHidden/>
              </w:rPr>
            </w:r>
            <w:r>
              <w:rPr>
                <w:noProof/>
                <w:webHidden/>
              </w:rPr>
              <w:fldChar w:fldCharType="separate"/>
            </w:r>
            <w:r>
              <w:rPr>
                <w:noProof/>
                <w:webHidden/>
              </w:rPr>
              <w:t>32</w:t>
            </w:r>
            <w:r>
              <w:rPr>
                <w:noProof/>
                <w:webHidden/>
              </w:rPr>
              <w:fldChar w:fldCharType="end"/>
            </w:r>
          </w:hyperlink>
        </w:p>
        <w:p w14:paraId="4508AE9C" w14:textId="4B3E252D" w:rsidR="004C540E" w:rsidRDefault="004C540E">
          <w:pPr>
            <w:pStyle w:val="TDC3"/>
            <w:rPr>
              <w:rFonts w:asciiTheme="minorHAnsi" w:eastAsiaTheme="minorEastAsia" w:hAnsiTheme="minorHAnsi" w:cstheme="minorBidi"/>
              <w:noProof/>
              <w:color w:val="auto"/>
              <w:kern w:val="2"/>
              <w14:ligatures w14:val="standardContextual"/>
            </w:rPr>
          </w:pPr>
          <w:hyperlink w:anchor="_Toc242890130" w:history="1">
            <w:r w:rsidRPr="00BE4478">
              <w:rPr>
                <w:rStyle w:val="Hipervnculo"/>
                <w:noProof/>
              </w:rPr>
              <w:t>3.2.5. HERRAMIENTAS Y Frameworks</w:t>
            </w:r>
            <w:r>
              <w:rPr>
                <w:noProof/>
                <w:webHidden/>
              </w:rPr>
              <w:tab/>
            </w:r>
            <w:r>
              <w:rPr>
                <w:noProof/>
                <w:webHidden/>
              </w:rPr>
              <w:fldChar w:fldCharType="begin"/>
            </w:r>
            <w:r>
              <w:rPr>
                <w:noProof/>
                <w:webHidden/>
              </w:rPr>
              <w:instrText xml:space="preserve"> PAGEREF _Toc242890130 \h </w:instrText>
            </w:r>
            <w:r>
              <w:rPr>
                <w:noProof/>
                <w:webHidden/>
              </w:rPr>
            </w:r>
            <w:r>
              <w:rPr>
                <w:noProof/>
                <w:webHidden/>
              </w:rPr>
              <w:fldChar w:fldCharType="separate"/>
            </w:r>
            <w:r>
              <w:rPr>
                <w:noProof/>
                <w:webHidden/>
              </w:rPr>
              <w:t>33</w:t>
            </w:r>
            <w:r>
              <w:rPr>
                <w:noProof/>
                <w:webHidden/>
              </w:rPr>
              <w:fldChar w:fldCharType="end"/>
            </w:r>
          </w:hyperlink>
        </w:p>
        <w:p w14:paraId="791F6053" w14:textId="5A92AB72" w:rsidR="004C540E" w:rsidRDefault="004C540E">
          <w:pPr>
            <w:pStyle w:val="TDC3"/>
            <w:rPr>
              <w:rFonts w:asciiTheme="minorHAnsi" w:eastAsiaTheme="minorEastAsia" w:hAnsiTheme="minorHAnsi" w:cstheme="minorBidi"/>
              <w:noProof/>
              <w:color w:val="auto"/>
              <w:kern w:val="2"/>
              <w14:ligatures w14:val="standardContextual"/>
            </w:rPr>
          </w:pPr>
          <w:hyperlink w:anchor="_Toc242890131" w:history="1">
            <w:r w:rsidRPr="00BE4478">
              <w:rPr>
                <w:rStyle w:val="Hipervnculo"/>
                <w:noProof/>
              </w:rPr>
              <w:t>3.2.6. DESARROLLO ITERATIVO E INCREMENTAL</w:t>
            </w:r>
            <w:r>
              <w:rPr>
                <w:noProof/>
                <w:webHidden/>
              </w:rPr>
              <w:tab/>
            </w:r>
            <w:r>
              <w:rPr>
                <w:noProof/>
                <w:webHidden/>
              </w:rPr>
              <w:fldChar w:fldCharType="begin"/>
            </w:r>
            <w:r>
              <w:rPr>
                <w:noProof/>
                <w:webHidden/>
              </w:rPr>
              <w:instrText xml:space="preserve"> PAGEREF _Toc242890131 \h </w:instrText>
            </w:r>
            <w:r>
              <w:rPr>
                <w:noProof/>
                <w:webHidden/>
              </w:rPr>
            </w:r>
            <w:r>
              <w:rPr>
                <w:noProof/>
                <w:webHidden/>
              </w:rPr>
              <w:fldChar w:fldCharType="separate"/>
            </w:r>
            <w:r>
              <w:rPr>
                <w:noProof/>
                <w:webHidden/>
              </w:rPr>
              <w:t>33</w:t>
            </w:r>
            <w:r>
              <w:rPr>
                <w:noProof/>
                <w:webHidden/>
              </w:rPr>
              <w:fldChar w:fldCharType="end"/>
            </w:r>
          </w:hyperlink>
        </w:p>
        <w:p w14:paraId="43BF3F32" w14:textId="18498554" w:rsidR="004C540E" w:rsidRDefault="004C540E">
          <w:pPr>
            <w:pStyle w:val="TDC3"/>
            <w:rPr>
              <w:rFonts w:asciiTheme="minorHAnsi" w:eastAsiaTheme="minorEastAsia" w:hAnsiTheme="minorHAnsi" w:cstheme="minorBidi"/>
              <w:noProof/>
              <w:color w:val="auto"/>
              <w:kern w:val="2"/>
              <w14:ligatures w14:val="standardContextual"/>
            </w:rPr>
          </w:pPr>
          <w:hyperlink w:anchor="_Toc242890132" w:history="1">
            <w:r w:rsidRPr="00BE4478">
              <w:rPr>
                <w:rStyle w:val="Hipervnculo"/>
                <w:noProof/>
              </w:rPr>
              <w:t>3.2.7. PROTOTIPO</w:t>
            </w:r>
            <w:r>
              <w:rPr>
                <w:noProof/>
                <w:webHidden/>
              </w:rPr>
              <w:tab/>
            </w:r>
            <w:r>
              <w:rPr>
                <w:noProof/>
                <w:webHidden/>
              </w:rPr>
              <w:fldChar w:fldCharType="begin"/>
            </w:r>
            <w:r>
              <w:rPr>
                <w:noProof/>
                <w:webHidden/>
              </w:rPr>
              <w:instrText xml:space="preserve"> PAGEREF _Toc242890132 \h </w:instrText>
            </w:r>
            <w:r>
              <w:rPr>
                <w:noProof/>
                <w:webHidden/>
              </w:rPr>
            </w:r>
            <w:r>
              <w:rPr>
                <w:noProof/>
                <w:webHidden/>
              </w:rPr>
              <w:fldChar w:fldCharType="separate"/>
            </w:r>
            <w:r>
              <w:rPr>
                <w:noProof/>
                <w:webHidden/>
              </w:rPr>
              <w:t>33</w:t>
            </w:r>
            <w:r>
              <w:rPr>
                <w:noProof/>
                <w:webHidden/>
              </w:rPr>
              <w:fldChar w:fldCharType="end"/>
            </w:r>
          </w:hyperlink>
        </w:p>
        <w:p w14:paraId="1AE84280" w14:textId="1AB00B4A"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33" w:history="1">
            <w:r w:rsidRPr="00BE4478">
              <w:rPr>
                <w:rStyle w:val="Hipervnculo"/>
                <w:noProof/>
              </w:rPr>
              <w:t>3.3 Marco jurídico</w:t>
            </w:r>
            <w:r>
              <w:rPr>
                <w:noProof/>
                <w:webHidden/>
              </w:rPr>
              <w:tab/>
            </w:r>
            <w:r>
              <w:rPr>
                <w:noProof/>
                <w:webHidden/>
              </w:rPr>
              <w:fldChar w:fldCharType="begin"/>
            </w:r>
            <w:r>
              <w:rPr>
                <w:noProof/>
                <w:webHidden/>
              </w:rPr>
              <w:instrText xml:space="preserve"> PAGEREF _Toc242890133 \h </w:instrText>
            </w:r>
            <w:r>
              <w:rPr>
                <w:noProof/>
                <w:webHidden/>
              </w:rPr>
            </w:r>
            <w:r>
              <w:rPr>
                <w:noProof/>
                <w:webHidden/>
              </w:rPr>
              <w:fldChar w:fldCharType="separate"/>
            </w:r>
            <w:r>
              <w:rPr>
                <w:noProof/>
                <w:webHidden/>
              </w:rPr>
              <w:t>34</w:t>
            </w:r>
            <w:r>
              <w:rPr>
                <w:noProof/>
                <w:webHidden/>
              </w:rPr>
              <w:fldChar w:fldCharType="end"/>
            </w:r>
          </w:hyperlink>
        </w:p>
        <w:p w14:paraId="5B4BDA1A" w14:textId="7765A024" w:rsidR="004C540E" w:rsidRDefault="004C540E">
          <w:pPr>
            <w:pStyle w:val="TDC3"/>
            <w:rPr>
              <w:rFonts w:asciiTheme="minorHAnsi" w:eastAsiaTheme="minorEastAsia" w:hAnsiTheme="minorHAnsi" w:cstheme="minorBidi"/>
              <w:noProof/>
              <w:color w:val="auto"/>
              <w:kern w:val="2"/>
              <w14:ligatures w14:val="standardContextual"/>
            </w:rPr>
          </w:pPr>
          <w:hyperlink w:anchor="_Toc242890134" w:history="1">
            <w:r w:rsidRPr="00BE4478">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_Toc242890134 \h </w:instrText>
            </w:r>
            <w:r>
              <w:rPr>
                <w:noProof/>
                <w:webHidden/>
              </w:rPr>
            </w:r>
            <w:r>
              <w:rPr>
                <w:noProof/>
                <w:webHidden/>
              </w:rPr>
              <w:fldChar w:fldCharType="separate"/>
            </w:r>
            <w:r>
              <w:rPr>
                <w:noProof/>
                <w:webHidden/>
              </w:rPr>
              <w:t>34</w:t>
            </w:r>
            <w:r>
              <w:rPr>
                <w:noProof/>
                <w:webHidden/>
              </w:rPr>
              <w:fldChar w:fldCharType="end"/>
            </w:r>
          </w:hyperlink>
        </w:p>
        <w:p w14:paraId="07FAFABB" w14:textId="6FE6DA21" w:rsidR="004C540E" w:rsidRDefault="004C540E">
          <w:pPr>
            <w:pStyle w:val="TDC3"/>
            <w:rPr>
              <w:rFonts w:asciiTheme="minorHAnsi" w:eastAsiaTheme="minorEastAsia" w:hAnsiTheme="minorHAnsi" w:cstheme="minorBidi"/>
              <w:noProof/>
              <w:color w:val="auto"/>
              <w:kern w:val="2"/>
              <w14:ligatures w14:val="standardContextual"/>
            </w:rPr>
          </w:pPr>
          <w:hyperlink w:anchor="_Toc242890135" w:history="1">
            <w:r w:rsidRPr="00BE4478">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_Toc242890135 \h </w:instrText>
            </w:r>
            <w:r>
              <w:rPr>
                <w:noProof/>
                <w:webHidden/>
              </w:rPr>
            </w:r>
            <w:r>
              <w:rPr>
                <w:noProof/>
                <w:webHidden/>
              </w:rPr>
              <w:fldChar w:fldCharType="separate"/>
            </w:r>
            <w:r>
              <w:rPr>
                <w:noProof/>
                <w:webHidden/>
              </w:rPr>
              <w:t>36</w:t>
            </w:r>
            <w:r>
              <w:rPr>
                <w:noProof/>
                <w:webHidden/>
              </w:rPr>
              <w:fldChar w:fldCharType="end"/>
            </w:r>
          </w:hyperlink>
        </w:p>
        <w:p w14:paraId="42717EE6" w14:textId="04DE2721"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36" w:history="1">
            <w:r w:rsidRPr="00BE4478">
              <w:rPr>
                <w:rStyle w:val="Hipervnculo"/>
                <w:noProof/>
              </w:rPr>
              <w:t>3.4 Marco demográfico</w:t>
            </w:r>
            <w:r>
              <w:rPr>
                <w:noProof/>
                <w:webHidden/>
              </w:rPr>
              <w:tab/>
            </w:r>
            <w:r>
              <w:rPr>
                <w:noProof/>
                <w:webHidden/>
              </w:rPr>
              <w:fldChar w:fldCharType="begin"/>
            </w:r>
            <w:r>
              <w:rPr>
                <w:noProof/>
                <w:webHidden/>
              </w:rPr>
              <w:instrText xml:space="preserve"> PAGEREF _Toc242890136 \h </w:instrText>
            </w:r>
            <w:r>
              <w:rPr>
                <w:noProof/>
                <w:webHidden/>
              </w:rPr>
            </w:r>
            <w:r>
              <w:rPr>
                <w:noProof/>
                <w:webHidden/>
              </w:rPr>
              <w:fldChar w:fldCharType="separate"/>
            </w:r>
            <w:r>
              <w:rPr>
                <w:noProof/>
                <w:webHidden/>
              </w:rPr>
              <w:t>37</w:t>
            </w:r>
            <w:r>
              <w:rPr>
                <w:noProof/>
                <w:webHidden/>
              </w:rPr>
              <w:fldChar w:fldCharType="end"/>
            </w:r>
          </w:hyperlink>
        </w:p>
        <w:p w14:paraId="171E026B" w14:textId="446DE6CD" w:rsidR="004C540E" w:rsidRDefault="004C540E">
          <w:pPr>
            <w:pStyle w:val="TDC1"/>
            <w:rPr>
              <w:rFonts w:asciiTheme="minorHAnsi" w:eastAsiaTheme="minorEastAsia" w:hAnsiTheme="minorHAnsi" w:cstheme="minorBidi"/>
              <w:noProof/>
              <w:color w:val="auto"/>
              <w:kern w:val="2"/>
              <w14:ligatures w14:val="standardContextual"/>
            </w:rPr>
          </w:pPr>
          <w:hyperlink w:anchor="_Toc242890137" w:history="1">
            <w:r w:rsidRPr="00BE4478">
              <w:rPr>
                <w:rStyle w:val="Hipervnculo"/>
                <w:rFonts w:cs="Arial"/>
                <w:b/>
                <w:bCs/>
                <w:noProof/>
              </w:rPr>
              <w:t>4. ESTADO DEL ARTE</w:t>
            </w:r>
            <w:r>
              <w:rPr>
                <w:noProof/>
                <w:webHidden/>
              </w:rPr>
              <w:tab/>
            </w:r>
            <w:r>
              <w:rPr>
                <w:noProof/>
                <w:webHidden/>
              </w:rPr>
              <w:fldChar w:fldCharType="begin"/>
            </w:r>
            <w:r>
              <w:rPr>
                <w:noProof/>
                <w:webHidden/>
              </w:rPr>
              <w:instrText xml:space="preserve"> PAGEREF _Toc242890137 \h </w:instrText>
            </w:r>
            <w:r>
              <w:rPr>
                <w:noProof/>
                <w:webHidden/>
              </w:rPr>
            </w:r>
            <w:r>
              <w:rPr>
                <w:noProof/>
                <w:webHidden/>
              </w:rPr>
              <w:fldChar w:fldCharType="separate"/>
            </w:r>
            <w:r>
              <w:rPr>
                <w:noProof/>
                <w:webHidden/>
              </w:rPr>
              <w:t>38</w:t>
            </w:r>
            <w:r>
              <w:rPr>
                <w:noProof/>
                <w:webHidden/>
              </w:rPr>
              <w:fldChar w:fldCharType="end"/>
            </w:r>
          </w:hyperlink>
        </w:p>
        <w:p w14:paraId="754F7392" w14:textId="7AD5F008" w:rsidR="004C540E" w:rsidRDefault="004C540E">
          <w:pPr>
            <w:pStyle w:val="TDC1"/>
            <w:rPr>
              <w:rFonts w:asciiTheme="minorHAnsi" w:eastAsiaTheme="minorEastAsia" w:hAnsiTheme="minorHAnsi" w:cstheme="minorBidi"/>
              <w:noProof/>
              <w:color w:val="auto"/>
              <w:kern w:val="2"/>
              <w14:ligatures w14:val="standardContextual"/>
            </w:rPr>
          </w:pPr>
          <w:hyperlink w:anchor="_Toc242890138" w:history="1">
            <w:r w:rsidRPr="00BE4478">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_Toc242890138 \h </w:instrText>
            </w:r>
            <w:r>
              <w:rPr>
                <w:noProof/>
                <w:webHidden/>
              </w:rPr>
            </w:r>
            <w:r>
              <w:rPr>
                <w:noProof/>
                <w:webHidden/>
              </w:rPr>
              <w:fldChar w:fldCharType="separate"/>
            </w:r>
            <w:r>
              <w:rPr>
                <w:noProof/>
                <w:webHidden/>
              </w:rPr>
              <w:t>42</w:t>
            </w:r>
            <w:r>
              <w:rPr>
                <w:noProof/>
                <w:webHidden/>
              </w:rPr>
              <w:fldChar w:fldCharType="end"/>
            </w:r>
          </w:hyperlink>
        </w:p>
        <w:p w14:paraId="0411AACB" w14:textId="0A1CAA56"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39" w:history="1">
            <w:r w:rsidRPr="00BE4478">
              <w:rPr>
                <w:rStyle w:val="Hipervnculo"/>
                <w:noProof/>
              </w:rPr>
              <w:t>5.1 Fases del trabajo de grado</w:t>
            </w:r>
            <w:r>
              <w:rPr>
                <w:noProof/>
                <w:webHidden/>
              </w:rPr>
              <w:tab/>
            </w:r>
            <w:r>
              <w:rPr>
                <w:noProof/>
                <w:webHidden/>
              </w:rPr>
              <w:fldChar w:fldCharType="begin"/>
            </w:r>
            <w:r>
              <w:rPr>
                <w:noProof/>
                <w:webHidden/>
              </w:rPr>
              <w:instrText xml:space="preserve"> PAGEREF _Toc242890139 \h </w:instrText>
            </w:r>
            <w:r>
              <w:rPr>
                <w:noProof/>
                <w:webHidden/>
              </w:rPr>
            </w:r>
            <w:r>
              <w:rPr>
                <w:noProof/>
                <w:webHidden/>
              </w:rPr>
              <w:fldChar w:fldCharType="separate"/>
            </w:r>
            <w:r>
              <w:rPr>
                <w:noProof/>
                <w:webHidden/>
              </w:rPr>
              <w:t>43</w:t>
            </w:r>
            <w:r>
              <w:rPr>
                <w:noProof/>
                <w:webHidden/>
              </w:rPr>
              <w:fldChar w:fldCharType="end"/>
            </w:r>
          </w:hyperlink>
        </w:p>
        <w:p w14:paraId="34D1DFE0" w14:textId="0A29D56B" w:rsidR="004C540E" w:rsidRDefault="004C540E">
          <w:pPr>
            <w:pStyle w:val="TDC3"/>
            <w:rPr>
              <w:rFonts w:asciiTheme="minorHAnsi" w:eastAsiaTheme="minorEastAsia" w:hAnsiTheme="minorHAnsi" w:cstheme="minorBidi"/>
              <w:noProof/>
              <w:color w:val="auto"/>
              <w:kern w:val="2"/>
              <w14:ligatures w14:val="standardContextual"/>
            </w:rPr>
          </w:pPr>
          <w:hyperlink w:anchor="_Toc242890140" w:history="1">
            <w:r w:rsidRPr="00BE4478">
              <w:rPr>
                <w:rStyle w:val="Hipervnculo"/>
                <w:noProof/>
              </w:rPr>
              <w:t>5.1.1 Apertura del trabajo con Árcade y Kanban</w:t>
            </w:r>
            <w:r>
              <w:rPr>
                <w:noProof/>
                <w:webHidden/>
              </w:rPr>
              <w:tab/>
            </w:r>
            <w:r>
              <w:rPr>
                <w:noProof/>
                <w:webHidden/>
              </w:rPr>
              <w:fldChar w:fldCharType="begin"/>
            </w:r>
            <w:r>
              <w:rPr>
                <w:noProof/>
                <w:webHidden/>
              </w:rPr>
              <w:instrText xml:space="preserve"> PAGEREF _Toc242890140 \h </w:instrText>
            </w:r>
            <w:r>
              <w:rPr>
                <w:noProof/>
                <w:webHidden/>
              </w:rPr>
            </w:r>
            <w:r>
              <w:rPr>
                <w:noProof/>
                <w:webHidden/>
              </w:rPr>
              <w:fldChar w:fldCharType="separate"/>
            </w:r>
            <w:r>
              <w:rPr>
                <w:noProof/>
                <w:webHidden/>
              </w:rPr>
              <w:t>43</w:t>
            </w:r>
            <w:r>
              <w:rPr>
                <w:noProof/>
                <w:webHidden/>
              </w:rPr>
              <w:fldChar w:fldCharType="end"/>
            </w:r>
          </w:hyperlink>
        </w:p>
        <w:p w14:paraId="72865BB4" w14:textId="155C8809" w:rsidR="004C540E" w:rsidRDefault="004C540E">
          <w:pPr>
            <w:pStyle w:val="TDC3"/>
            <w:rPr>
              <w:rFonts w:asciiTheme="minorHAnsi" w:eastAsiaTheme="minorEastAsia" w:hAnsiTheme="minorHAnsi" w:cstheme="minorBidi"/>
              <w:noProof/>
              <w:color w:val="auto"/>
              <w:kern w:val="2"/>
              <w14:ligatures w14:val="standardContextual"/>
            </w:rPr>
          </w:pPr>
          <w:hyperlink w:anchor="_Toc242890141" w:history="1">
            <w:r w:rsidRPr="00BE4478">
              <w:rPr>
                <w:rStyle w:val="Hipervnculo"/>
                <w:noProof/>
              </w:rPr>
              <w:t>5.1.2 Diseño del guion</w:t>
            </w:r>
            <w:r>
              <w:rPr>
                <w:noProof/>
                <w:webHidden/>
              </w:rPr>
              <w:tab/>
            </w:r>
            <w:r>
              <w:rPr>
                <w:noProof/>
                <w:webHidden/>
              </w:rPr>
              <w:fldChar w:fldCharType="begin"/>
            </w:r>
            <w:r>
              <w:rPr>
                <w:noProof/>
                <w:webHidden/>
              </w:rPr>
              <w:instrText xml:space="preserve"> PAGEREF _Toc242890141 \h </w:instrText>
            </w:r>
            <w:r>
              <w:rPr>
                <w:noProof/>
                <w:webHidden/>
              </w:rPr>
            </w:r>
            <w:r>
              <w:rPr>
                <w:noProof/>
                <w:webHidden/>
              </w:rPr>
              <w:fldChar w:fldCharType="separate"/>
            </w:r>
            <w:r>
              <w:rPr>
                <w:noProof/>
                <w:webHidden/>
              </w:rPr>
              <w:t>44</w:t>
            </w:r>
            <w:r>
              <w:rPr>
                <w:noProof/>
                <w:webHidden/>
              </w:rPr>
              <w:fldChar w:fldCharType="end"/>
            </w:r>
          </w:hyperlink>
        </w:p>
        <w:p w14:paraId="27790599" w14:textId="7BD37849" w:rsidR="004C540E" w:rsidRDefault="004C540E">
          <w:pPr>
            <w:pStyle w:val="TDC3"/>
            <w:rPr>
              <w:rFonts w:asciiTheme="minorHAnsi" w:eastAsiaTheme="minorEastAsia" w:hAnsiTheme="minorHAnsi" w:cstheme="minorBidi"/>
              <w:noProof/>
              <w:color w:val="auto"/>
              <w:kern w:val="2"/>
              <w14:ligatures w14:val="standardContextual"/>
            </w:rPr>
          </w:pPr>
          <w:hyperlink w:anchor="_Toc242890142" w:history="1">
            <w:r w:rsidRPr="00BE4478">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_Toc242890142 \h </w:instrText>
            </w:r>
            <w:r>
              <w:rPr>
                <w:noProof/>
                <w:webHidden/>
              </w:rPr>
            </w:r>
            <w:r>
              <w:rPr>
                <w:noProof/>
                <w:webHidden/>
              </w:rPr>
              <w:fldChar w:fldCharType="separate"/>
            </w:r>
            <w:r>
              <w:rPr>
                <w:noProof/>
                <w:webHidden/>
              </w:rPr>
              <w:t>45</w:t>
            </w:r>
            <w:r>
              <w:rPr>
                <w:noProof/>
                <w:webHidden/>
              </w:rPr>
              <w:fldChar w:fldCharType="end"/>
            </w:r>
          </w:hyperlink>
        </w:p>
        <w:p w14:paraId="68D88623" w14:textId="78418D6E" w:rsidR="004C540E" w:rsidRDefault="004C540E">
          <w:pPr>
            <w:pStyle w:val="TDC3"/>
            <w:rPr>
              <w:rFonts w:asciiTheme="minorHAnsi" w:eastAsiaTheme="minorEastAsia" w:hAnsiTheme="minorHAnsi" w:cstheme="minorBidi"/>
              <w:noProof/>
              <w:color w:val="auto"/>
              <w:kern w:val="2"/>
              <w14:ligatures w14:val="standardContextual"/>
            </w:rPr>
          </w:pPr>
          <w:hyperlink w:anchor="_Toc242890143" w:history="1">
            <w:r w:rsidRPr="00BE4478">
              <w:rPr>
                <w:rStyle w:val="Hipervnculo"/>
                <w:noProof/>
              </w:rPr>
              <w:t>5.1.4 Diseño del videojuego (objetivo 2)</w:t>
            </w:r>
            <w:r>
              <w:rPr>
                <w:noProof/>
                <w:webHidden/>
              </w:rPr>
              <w:tab/>
            </w:r>
            <w:r>
              <w:rPr>
                <w:noProof/>
                <w:webHidden/>
              </w:rPr>
              <w:fldChar w:fldCharType="begin"/>
            </w:r>
            <w:r>
              <w:rPr>
                <w:noProof/>
                <w:webHidden/>
              </w:rPr>
              <w:instrText xml:space="preserve"> PAGEREF _Toc242890143 \h </w:instrText>
            </w:r>
            <w:r>
              <w:rPr>
                <w:noProof/>
                <w:webHidden/>
              </w:rPr>
            </w:r>
            <w:r>
              <w:rPr>
                <w:noProof/>
                <w:webHidden/>
              </w:rPr>
              <w:fldChar w:fldCharType="separate"/>
            </w:r>
            <w:r>
              <w:rPr>
                <w:noProof/>
                <w:webHidden/>
              </w:rPr>
              <w:t>46</w:t>
            </w:r>
            <w:r>
              <w:rPr>
                <w:noProof/>
                <w:webHidden/>
              </w:rPr>
              <w:fldChar w:fldCharType="end"/>
            </w:r>
          </w:hyperlink>
        </w:p>
        <w:p w14:paraId="559ED876" w14:textId="6F8F06D1" w:rsidR="004C540E" w:rsidRDefault="004C540E">
          <w:pPr>
            <w:pStyle w:val="TDC3"/>
            <w:rPr>
              <w:rFonts w:asciiTheme="minorHAnsi" w:eastAsiaTheme="minorEastAsia" w:hAnsiTheme="minorHAnsi" w:cstheme="minorBidi"/>
              <w:noProof/>
              <w:color w:val="auto"/>
              <w:kern w:val="2"/>
              <w14:ligatures w14:val="standardContextual"/>
            </w:rPr>
          </w:pPr>
          <w:hyperlink w:anchor="_Toc242890144" w:history="1">
            <w:r w:rsidRPr="00BE4478">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_Toc242890144 \h </w:instrText>
            </w:r>
            <w:r>
              <w:rPr>
                <w:noProof/>
                <w:webHidden/>
              </w:rPr>
            </w:r>
            <w:r>
              <w:rPr>
                <w:noProof/>
                <w:webHidden/>
              </w:rPr>
              <w:fldChar w:fldCharType="separate"/>
            </w:r>
            <w:r>
              <w:rPr>
                <w:noProof/>
                <w:webHidden/>
              </w:rPr>
              <w:t>47</w:t>
            </w:r>
            <w:r>
              <w:rPr>
                <w:noProof/>
                <w:webHidden/>
              </w:rPr>
              <w:fldChar w:fldCharType="end"/>
            </w:r>
          </w:hyperlink>
        </w:p>
        <w:p w14:paraId="49E30859" w14:textId="2AB7B9CE" w:rsidR="004C540E" w:rsidRDefault="004C540E">
          <w:pPr>
            <w:pStyle w:val="TDC3"/>
            <w:rPr>
              <w:rFonts w:asciiTheme="minorHAnsi" w:eastAsiaTheme="minorEastAsia" w:hAnsiTheme="minorHAnsi" w:cstheme="minorBidi"/>
              <w:noProof/>
              <w:color w:val="auto"/>
              <w:kern w:val="2"/>
              <w14:ligatures w14:val="standardContextual"/>
            </w:rPr>
          </w:pPr>
          <w:hyperlink w:anchor="_Toc242890145" w:history="1">
            <w:r w:rsidRPr="00BE4478">
              <w:rPr>
                <w:rStyle w:val="Hipervnculo"/>
                <w:noProof/>
              </w:rPr>
              <w:t>5.1.6 Evaluación del prototipo (objetivo 4)</w:t>
            </w:r>
            <w:r>
              <w:rPr>
                <w:noProof/>
                <w:webHidden/>
              </w:rPr>
              <w:tab/>
            </w:r>
            <w:r>
              <w:rPr>
                <w:noProof/>
                <w:webHidden/>
              </w:rPr>
              <w:fldChar w:fldCharType="begin"/>
            </w:r>
            <w:r>
              <w:rPr>
                <w:noProof/>
                <w:webHidden/>
              </w:rPr>
              <w:instrText xml:space="preserve"> PAGEREF _Toc242890145 \h </w:instrText>
            </w:r>
            <w:r>
              <w:rPr>
                <w:noProof/>
                <w:webHidden/>
              </w:rPr>
            </w:r>
            <w:r>
              <w:rPr>
                <w:noProof/>
                <w:webHidden/>
              </w:rPr>
              <w:fldChar w:fldCharType="separate"/>
            </w:r>
            <w:r>
              <w:rPr>
                <w:noProof/>
                <w:webHidden/>
              </w:rPr>
              <w:t>50</w:t>
            </w:r>
            <w:r>
              <w:rPr>
                <w:noProof/>
                <w:webHidden/>
              </w:rPr>
              <w:fldChar w:fldCharType="end"/>
            </w:r>
          </w:hyperlink>
        </w:p>
        <w:p w14:paraId="25C4243D" w14:textId="114B4475"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46" w:history="1">
            <w:r w:rsidRPr="00BE4478">
              <w:rPr>
                <w:rStyle w:val="Hipervnculo"/>
                <w:noProof/>
              </w:rPr>
              <w:t>5.2 Instrumentos o herramientas utilizadas</w:t>
            </w:r>
            <w:r>
              <w:rPr>
                <w:noProof/>
                <w:webHidden/>
              </w:rPr>
              <w:tab/>
            </w:r>
            <w:r>
              <w:rPr>
                <w:noProof/>
                <w:webHidden/>
              </w:rPr>
              <w:fldChar w:fldCharType="begin"/>
            </w:r>
            <w:r>
              <w:rPr>
                <w:noProof/>
                <w:webHidden/>
              </w:rPr>
              <w:instrText xml:space="preserve"> PAGEREF _Toc242890146 \h </w:instrText>
            </w:r>
            <w:r>
              <w:rPr>
                <w:noProof/>
                <w:webHidden/>
              </w:rPr>
            </w:r>
            <w:r>
              <w:rPr>
                <w:noProof/>
                <w:webHidden/>
              </w:rPr>
              <w:fldChar w:fldCharType="separate"/>
            </w:r>
            <w:r>
              <w:rPr>
                <w:noProof/>
                <w:webHidden/>
              </w:rPr>
              <w:t>50</w:t>
            </w:r>
            <w:r>
              <w:rPr>
                <w:noProof/>
                <w:webHidden/>
              </w:rPr>
              <w:fldChar w:fldCharType="end"/>
            </w:r>
          </w:hyperlink>
        </w:p>
        <w:p w14:paraId="70AEECD5" w14:textId="1BE7DBAA"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47" w:history="1">
            <w:r w:rsidRPr="00BE4478">
              <w:rPr>
                <w:rStyle w:val="Hipervnculo"/>
                <w:noProof/>
              </w:rPr>
              <w:t>5.3 Población y muestra</w:t>
            </w:r>
            <w:r>
              <w:rPr>
                <w:noProof/>
                <w:webHidden/>
              </w:rPr>
              <w:tab/>
            </w:r>
            <w:r>
              <w:rPr>
                <w:noProof/>
                <w:webHidden/>
              </w:rPr>
              <w:fldChar w:fldCharType="begin"/>
            </w:r>
            <w:r>
              <w:rPr>
                <w:noProof/>
                <w:webHidden/>
              </w:rPr>
              <w:instrText xml:space="preserve"> PAGEREF _Toc242890147 \h </w:instrText>
            </w:r>
            <w:r>
              <w:rPr>
                <w:noProof/>
                <w:webHidden/>
              </w:rPr>
            </w:r>
            <w:r>
              <w:rPr>
                <w:noProof/>
                <w:webHidden/>
              </w:rPr>
              <w:fldChar w:fldCharType="separate"/>
            </w:r>
            <w:r>
              <w:rPr>
                <w:noProof/>
                <w:webHidden/>
              </w:rPr>
              <w:t>51</w:t>
            </w:r>
            <w:r>
              <w:rPr>
                <w:noProof/>
                <w:webHidden/>
              </w:rPr>
              <w:fldChar w:fldCharType="end"/>
            </w:r>
          </w:hyperlink>
        </w:p>
        <w:p w14:paraId="01C09BD2" w14:textId="2E3FD976" w:rsidR="004C540E" w:rsidRDefault="004C540E">
          <w:pPr>
            <w:pStyle w:val="TDC1"/>
            <w:rPr>
              <w:rFonts w:asciiTheme="minorHAnsi" w:eastAsiaTheme="minorEastAsia" w:hAnsiTheme="minorHAnsi" w:cstheme="minorBidi"/>
              <w:noProof/>
              <w:color w:val="auto"/>
              <w:kern w:val="2"/>
              <w14:ligatures w14:val="standardContextual"/>
            </w:rPr>
          </w:pPr>
          <w:hyperlink w:anchor="_Toc242890148" w:history="1">
            <w:r w:rsidRPr="00BE4478">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_Toc242890148 \h </w:instrText>
            </w:r>
            <w:r>
              <w:rPr>
                <w:noProof/>
                <w:webHidden/>
              </w:rPr>
            </w:r>
            <w:r>
              <w:rPr>
                <w:noProof/>
                <w:webHidden/>
              </w:rPr>
              <w:fldChar w:fldCharType="separate"/>
            </w:r>
            <w:r>
              <w:rPr>
                <w:noProof/>
                <w:webHidden/>
              </w:rPr>
              <w:t>52</w:t>
            </w:r>
            <w:r>
              <w:rPr>
                <w:noProof/>
                <w:webHidden/>
              </w:rPr>
              <w:fldChar w:fldCharType="end"/>
            </w:r>
          </w:hyperlink>
        </w:p>
        <w:p w14:paraId="55268541" w14:textId="28921F48"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49" w:history="1">
            <w:r w:rsidRPr="00BE4478">
              <w:rPr>
                <w:rStyle w:val="Hipervnculo"/>
                <w:noProof/>
              </w:rPr>
              <w:t>6.1 Desarrollo</w:t>
            </w:r>
            <w:r>
              <w:rPr>
                <w:noProof/>
                <w:webHidden/>
              </w:rPr>
              <w:tab/>
            </w:r>
            <w:r>
              <w:rPr>
                <w:noProof/>
                <w:webHidden/>
              </w:rPr>
              <w:fldChar w:fldCharType="begin"/>
            </w:r>
            <w:r>
              <w:rPr>
                <w:noProof/>
                <w:webHidden/>
              </w:rPr>
              <w:instrText xml:space="preserve"> PAGEREF _Toc242890149 \h </w:instrText>
            </w:r>
            <w:r>
              <w:rPr>
                <w:noProof/>
                <w:webHidden/>
              </w:rPr>
            </w:r>
            <w:r>
              <w:rPr>
                <w:noProof/>
                <w:webHidden/>
              </w:rPr>
              <w:fldChar w:fldCharType="separate"/>
            </w:r>
            <w:r>
              <w:rPr>
                <w:noProof/>
                <w:webHidden/>
              </w:rPr>
              <w:t>52</w:t>
            </w:r>
            <w:r>
              <w:rPr>
                <w:noProof/>
                <w:webHidden/>
              </w:rPr>
              <w:fldChar w:fldCharType="end"/>
            </w:r>
          </w:hyperlink>
        </w:p>
        <w:p w14:paraId="41D2F0C6" w14:textId="4312B083" w:rsidR="004C540E" w:rsidRDefault="004C540E">
          <w:pPr>
            <w:pStyle w:val="TDC3"/>
            <w:rPr>
              <w:rFonts w:asciiTheme="minorHAnsi" w:eastAsiaTheme="minorEastAsia" w:hAnsiTheme="minorHAnsi" w:cstheme="minorBidi"/>
              <w:noProof/>
              <w:color w:val="auto"/>
              <w:kern w:val="2"/>
              <w14:ligatures w14:val="standardContextual"/>
            </w:rPr>
          </w:pPr>
          <w:hyperlink w:anchor="_Toc242890150" w:history="1">
            <w:r w:rsidRPr="00BE4478">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_Toc242890150 \h </w:instrText>
            </w:r>
            <w:r>
              <w:rPr>
                <w:noProof/>
                <w:webHidden/>
              </w:rPr>
            </w:r>
            <w:r>
              <w:rPr>
                <w:noProof/>
                <w:webHidden/>
              </w:rPr>
              <w:fldChar w:fldCharType="separate"/>
            </w:r>
            <w:r>
              <w:rPr>
                <w:noProof/>
                <w:webHidden/>
              </w:rPr>
              <w:t>52</w:t>
            </w:r>
            <w:r>
              <w:rPr>
                <w:noProof/>
                <w:webHidden/>
              </w:rPr>
              <w:fldChar w:fldCharType="end"/>
            </w:r>
          </w:hyperlink>
        </w:p>
        <w:p w14:paraId="546BA476" w14:textId="1477AB62" w:rsidR="004C540E" w:rsidRDefault="004C540E">
          <w:pPr>
            <w:pStyle w:val="TDC3"/>
            <w:rPr>
              <w:rFonts w:asciiTheme="minorHAnsi" w:eastAsiaTheme="minorEastAsia" w:hAnsiTheme="minorHAnsi" w:cstheme="minorBidi"/>
              <w:noProof/>
              <w:color w:val="auto"/>
              <w:kern w:val="2"/>
              <w14:ligatures w14:val="standardContextual"/>
            </w:rPr>
          </w:pPr>
          <w:hyperlink w:anchor="_Toc242890151" w:history="1">
            <w:r w:rsidRPr="00BE4478">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_Toc242890151 \h </w:instrText>
            </w:r>
            <w:r>
              <w:rPr>
                <w:noProof/>
                <w:webHidden/>
              </w:rPr>
            </w:r>
            <w:r>
              <w:rPr>
                <w:noProof/>
                <w:webHidden/>
              </w:rPr>
              <w:fldChar w:fldCharType="separate"/>
            </w:r>
            <w:r>
              <w:rPr>
                <w:noProof/>
                <w:webHidden/>
              </w:rPr>
              <w:t>53</w:t>
            </w:r>
            <w:r>
              <w:rPr>
                <w:noProof/>
                <w:webHidden/>
              </w:rPr>
              <w:fldChar w:fldCharType="end"/>
            </w:r>
          </w:hyperlink>
        </w:p>
        <w:p w14:paraId="4091161D" w14:textId="08E3E93E" w:rsidR="004C540E" w:rsidRDefault="004C540E">
          <w:pPr>
            <w:pStyle w:val="TDC3"/>
            <w:rPr>
              <w:rFonts w:asciiTheme="minorHAnsi" w:eastAsiaTheme="minorEastAsia" w:hAnsiTheme="minorHAnsi" w:cstheme="minorBidi"/>
              <w:noProof/>
              <w:color w:val="auto"/>
              <w:kern w:val="2"/>
              <w14:ligatures w14:val="standardContextual"/>
            </w:rPr>
          </w:pPr>
          <w:hyperlink w:anchor="_Toc242890152" w:history="1">
            <w:r w:rsidRPr="00BE4478">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_Toc242890152 \h </w:instrText>
            </w:r>
            <w:r>
              <w:rPr>
                <w:noProof/>
                <w:webHidden/>
              </w:rPr>
            </w:r>
            <w:r>
              <w:rPr>
                <w:noProof/>
                <w:webHidden/>
              </w:rPr>
              <w:fldChar w:fldCharType="separate"/>
            </w:r>
            <w:r>
              <w:rPr>
                <w:noProof/>
                <w:webHidden/>
              </w:rPr>
              <w:t>54</w:t>
            </w:r>
            <w:r>
              <w:rPr>
                <w:noProof/>
                <w:webHidden/>
              </w:rPr>
              <w:fldChar w:fldCharType="end"/>
            </w:r>
          </w:hyperlink>
        </w:p>
        <w:p w14:paraId="190A28CF" w14:textId="106CF41C"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53" w:history="1">
            <w:r w:rsidRPr="00BE4478">
              <w:rPr>
                <w:rStyle w:val="Hipervnculo"/>
                <w:noProof/>
              </w:rPr>
              <w:t>6.2 Resultados</w:t>
            </w:r>
            <w:r>
              <w:rPr>
                <w:noProof/>
                <w:webHidden/>
              </w:rPr>
              <w:tab/>
            </w:r>
            <w:r>
              <w:rPr>
                <w:noProof/>
                <w:webHidden/>
              </w:rPr>
              <w:fldChar w:fldCharType="begin"/>
            </w:r>
            <w:r>
              <w:rPr>
                <w:noProof/>
                <w:webHidden/>
              </w:rPr>
              <w:instrText xml:space="preserve"> PAGEREF _Toc242890153 \h </w:instrText>
            </w:r>
            <w:r>
              <w:rPr>
                <w:noProof/>
                <w:webHidden/>
              </w:rPr>
            </w:r>
            <w:r>
              <w:rPr>
                <w:noProof/>
                <w:webHidden/>
              </w:rPr>
              <w:fldChar w:fldCharType="separate"/>
            </w:r>
            <w:r>
              <w:rPr>
                <w:noProof/>
                <w:webHidden/>
              </w:rPr>
              <w:t>54</w:t>
            </w:r>
            <w:r>
              <w:rPr>
                <w:noProof/>
                <w:webHidden/>
              </w:rPr>
              <w:fldChar w:fldCharType="end"/>
            </w:r>
          </w:hyperlink>
        </w:p>
        <w:p w14:paraId="35CC519C" w14:textId="350CF657"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54" w:history="1">
            <w:r w:rsidRPr="00BE4478">
              <w:rPr>
                <w:rStyle w:val="Hipervnculo"/>
                <w:noProof/>
              </w:rPr>
              <w:t>6.3 Conclusiones del objetivo</w:t>
            </w:r>
            <w:r>
              <w:rPr>
                <w:noProof/>
                <w:webHidden/>
              </w:rPr>
              <w:tab/>
            </w:r>
            <w:r>
              <w:rPr>
                <w:noProof/>
                <w:webHidden/>
              </w:rPr>
              <w:fldChar w:fldCharType="begin"/>
            </w:r>
            <w:r>
              <w:rPr>
                <w:noProof/>
                <w:webHidden/>
              </w:rPr>
              <w:instrText xml:space="preserve"> PAGEREF _Toc242890154 \h </w:instrText>
            </w:r>
            <w:r>
              <w:rPr>
                <w:noProof/>
                <w:webHidden/>
              </w:rPr>
            </w:r>
            <w:r>
              <w:rPr>
                <w:noProof/>
                <w:webHidden/>
              </w:rPr>
              <w:fldChar w:fldCharType="separate"/>
            </w:r>
            <w:r>
              <w:rPr>
                <w:noProof/>
                <w:webHidden/>
              </w:rPr>
              <w:t>55</w:t>
            </w:r>
            <w:r>
              <w:rPr>
                <w:noProof/>
                <w:webHidden/>
              </w:rPr>
              <w:fldChar w:fldCharType="end"/>
            </w:r>
          </w:hyperlink>
        </w:p>
        <w:p w14:paraId="7A63A14A" w14:textId="53211CF2" w:rsidR="004C540E" w:rsidRDefault="004C540E">
          <w:pPr>
            <w:pStyle w:val="TDC1"/>
            <w:rPr>
              <w:rFonts w:asciiTheme="minorHAnsi" w:eastAsiaTheme="minorEastAsia" w:hAnsiTheme="minorHAnsi" w:cstheme="minorBidi"/>
              <w:noProof/>
              <w:color w:val="auto"/>
              <w:kern w:val="2"/>
              <w14:ligatures w14:val="standardContextual"/>
            </w:rPr>
          </w:pPr>
          <w:hyperlink w:anchor="_Toc242890155" w:history="1">
            <w:r w:rsidRPr="00BE4478">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_Toc242890155 \h </w:instrText>
            </w:r>
            <w:r>
              <w:rPr>
                <w:noProof/>
                <w:webHidden/>
              </w:rPr>
            </w:r>
            <w:r>
              <w:rPr>
                <w:noProof/>
                <w:webHidden/>
              </w:rPr>
              <w:fldChar w:fldCharType="separate"/>
            </w:r>
            <w:r>
              <w:rPr>
                <w:noProof/>
                <w:webHidden/>
              </w:rPr>
              <w:t>56</w:t>
            </w:r>
            <w:r>
              <w:rPr>
                <w:noProof/>
                <w:webHidden/>
              </w:rPr>
              <w:fldChar w:fldCharType="end"/>
            </w:r>
          </w:hyperlink>
        </w:p>
        <w:p w14:paraId="5B2F88FF" w14:textId="32590744"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56" w:history="1">
            <w:r w:rsidRPr="00BE4478">
              <w:rPr>
                <w:rStyle w:val="Hipervnculo"/>
                <w:noProof/>
              </w:rPr>
              <w:t>7.1 Desarrollo</w:t>
            </w:r>
            <w:r>
              <w:rPr>
                <w:noProof/>
                <w:webHidden/>
              </w:rPr>
              <w:tab/>
            </w:r>
            <w:r>
              <w:rPr>
                <w:noProof/>
                <w:webHidden/>
              </w:rPr>
              <w:fldChar w:fldCharType="begin"/>
            </w:r>
            <w:r>
              <w:rPr>
                <w:noProof/>
                <w:webHidden/>
              </w:rPr>
              <w:instrText xml:space="preserve"> PAGEREF _Toc242890156 \h </w:instrText>
            </w:r>
            <w:r>
              <w:rPr>
                <w:noProof/>
                <w:webHidden/>
              </w:rPr>
            </w:r>
            <w:r>
              <w:rPr>
                <w:noProof/>
                <w:webHidden/>
              </w:rPr>
              <w:fldChar w:fldCharType="separate"/>
            </w:r>
            <w:r>
              <w:rPr>
                <w:noProof/>
                <w:webHidden/>
              </w:rPr>
              <w:t>56</w:t>
            </w:r>
            <w:r>
              <w:rPr>
                <w:noProof/>
                <w:webHidden/>
              </w:rPr>
              <w:fldChar w:fldCharType="end"/>
            </w:r>
          </w:hyperlink>
        </w:p>
        <w:p w14:paraId="49A774E1" w14:textId="25D98930" w:rsidR="004C540E" w:rsidRDefault="004C540E">
          <w:pPr>
            <w:pStyle w:val="TDC3"/>
            <w:rPr>
              <w:rFonts w:asciiTheme="minorHAnsi" w:eastAsiaTheme="minorEastAsia" w:hAnsiTheme="minorHAnsi" w:cstheme="minorBidi"/>
              <w:noProof/>
              <w:color w:val="auto"/>
              <w:kern w:val="2"/>
              <w14:ligatures w14:val="standardContextual"/>
            </w:rPr>
          </w:pPr>
          <w:hyperlink w:anchor="_Toc242890157" w:history="1">
            <w:r w:rsidRPr="00BE4478">
              <w:rPr>
                <w:rStyle w:val="Hipervnculo"/>
                <w:rFonts w:cs="Arial"/>
                <w:noProof/>
              </w:rPr>
              <w:t>7.1.1 Premisa y hilo narrativo</w:t>
            </w:r>
            <w:r>
              <w:rPr>
                <w:noProof/>
                <w:webHidden/>
              </w:rPr>
              <w:tab/>
            </w:r>
            <w:r>
              <w:rPr>
                <w:noProof/>
                <w:webHidden/>
              </w:rPr>
              <w:fldChar w:fldCharType="begin"/>
            </w:r>
            <w:r>
              <w:rPr>
                <w:noProof/>
                <w:webHidden/>
              </w:rPr>
              <w:instrText xml:space="preserve"> PAGEREF _Toc242890157 \h </w:instrText>
            </w:r>
            <w:r>
              <w:rPr>
                <w:noProof/>
                <w:webHidden/>
              </w:rPr>
            </w:r>
            <w:r>
              <w:rPr>
                <w:noProof/>
                <w:webHidden/>
              </w:rPr>
              <w:fldChar w:fldCharType="separate"/>
            </w:r>
            <w:r>
              <w:rPr>
                <w:noProof/>
                <w:webHidden/>
              </w:rPr>
              <w:t>56</w:t>
            </w:r>
            <w:r>
              <w:rPr>
                <w:noProof/>
                <w:webHidden/>
              </w:rPr>
              <w:fldChar w:fldCharType="end"/>
            </w:r>
          </w:hyperlink>
        </w:p>
        <w:p w14:paraId="383BB833" w14:textId="35D65A6D" w:rsidR="004C540E" w:rsidRDefault="004C540E">
          <w:pPr>
            <w:pStyle w:val="TDC3"/>
            <w:rPr>
              <w:rFonts w:asciiTheme="minorHAnsi" w:eastAsiaTheme="minorEastAsia" w:hAnsiTheme="minorHAnsi" w:cstheme="minorBidi"/>
              <w:noProof/>
              <w:color w:val="auto"/>
              <w:kern w:val="2"/>
              <w14:ligatures w14:val="standardContextual"/>
            </w:rPr>
          </w:pPr>
          <w:hyperlink w:anchor="_Toc242890158" w:history="1">
            <w:r w:rsidRPr="00BE4478">
              <w:rPr>
                <w:rStyle w:val="Hipervnculo"/>
                <w:rFonts w:cs="Arial"/>
                <w:noProof/>
              </w:rPr>
              <w:t>7.1.2 Niveles, facetas y retos</w:t>
            </w:r>
            <w:r>
              <w:rPr>
                <w:noProof/>
                <w:webHidden/>
              </w:rPr>
              <w:tab/>
            </w:r>
            <w:r>
              <w:rPr>
                <w:noProof/>
                <w:webHidden/>
              </w:rPr>
              <w:fldChar w:fldCharType="begin"/>
            </w:r>
            <w:r>
              <w:rPr>
                <w:noProof/>
                <w:webHidden/>
              </w:rPr>
              <w:instrText xml:space="preserve"> PAGEREF _Toc242890158 \h </w:instrText>
            </w:r>
            <w:r>
              <w:rPr>
                <w:noProof/>
                <w:webHidden/>
              </w:rPr>
            </w:r>
            <w:r>
              <w:rPr>
                <w:noProof/>
                <w:webHidden/>
              </w:rPr>
              <w:fldChar w:fldCharType="separate"/>
            </w:r>
            <w:r>
              <w:rPr>
                <w:noProof/>
                <w:webHidden/>
              </w:rPr>
              <w:t>56</w:t>
            </w:r>
            <w:r>
              <w:rPr>
                <w:noProof/>
                <w:webHidden/>
              </w:rPr>
              <w:fldChar w:fldCharType="end"/>
            </w:r>
          </w:hyperlink>
        </w:p>
        <w:p w14:paraId="66165BE9" w14:textId="409460B8" w:rsidR="004C540E" w:rsidRDefault="004C540E">
          <w:pPr>
            <w:pStyle w:val="TDC3"/>
            <w:rPr>
              <w:rFonts w:asciiTheme="minorHAnsi" w:eastAsiaTheme="minorEastAsia" w:hAnsiTheme="minorHAnsi" w:cstheme="minorBidi"/>
              <w:noProof/>
              <w:color w:val="auto"/>
              <w:kern w:val="2"/>
              <w14:ligatures w14:val="standardContextual"/>
            </w:rPr>
          </w:pPr>
          <w:hyperlink w:anchor="_Toc242890159" w:history="1">
            <w:r w:rsidRPr="00BE4478">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_Toc242890159 \h </w:instrText>
            </w:r>
            <w:r>
              <w:rPr>
                <w:noProof/>
                <w:webHidden/>
              </w:rPr>
            </w:r>
            <w:r>
              <w:rPr>
                <w:noProof/>
                <w:webHidden/>
              </w:rPr>
              <w:fldChar w:fldCharType="separate"/>
            </w:r>
            <w:r>
              <w:rPr>
                <w:noProof/>
                <w:webHidden/>
              </w:rPr>
              <w:t>57</w:t>
            </w:r>
            <w:r>
              <w:rPr>
                <w:noProof/>
                <w:webHidden/>
              </w:rPr>
              <w:fldChar w:fldCharType="end"/>
            </w:r>
          </w:hyperlink>
        </w:p>
        <w:p w14:paraId="02D0DC41" w14:textId="03AAF0A7" w:rsidR="004C540E" w:rsidRDefault="004C540E">
          <w:pPr>
            <w:pStyle w:val="TDC3"/>
            <w:rPr>
              <w:rFonts w:asciiTheme="minorHAnsi" w:eastAsiaTheme="minorEastAsia" w:hAnsiTheme="minorHAnsi" w:cstheme="minorBidi"/>
              <w:noProof/>
              <w:color w:val="auto"/>
              <w:kern w:val="2"/>
              <w14:ligatures w14:val="standardContextual"/>
            </w:rPr>
          </w:pPr>
          <w:hyperlink w:anchor="_Toc242890160" w:history="1">
            <w:r w:rsidRPr="00BE4478">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_Toc242890160 \h </w:instrText>
            </w:r>
            <w:r>
              <w:rPr>
                <w:noProof/>
                <w:webHidden/>
              </w:rPr>
            </w:r>
            <w:r>
              <w:rPr>
                <w:noProof/>
                <w:webHidden/>
              </w:rPr>
              <w:fldChar w:fldCharType="separate"/>
            </w:r>
            <w:r>
              <w:rPr>
                <w:noProof/>
                <w:webHidden/>
              </w:rPr>
              <w:t>58</w:t>
            </w:r>
            <w:r>
              <w:rPr>
                <w:noProof/>
                <w:webHidden/>
              </w:rPr>
              <w:fldChar w:fldCharType="end"/>
            </w:r>
          </w:hyperlink>
        </w:p>
        <w:p w14:paraId="219E5E97" w14:textId="527D48BF"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61" w:history="1">
            <w:r w:rsidRPr="00BE4478">
              <w:rPr>
                <w:rStyle w:val="Hipervnculo"/>
                <w:noProof/>
              </w:rPr>
              <w:t>7.2 Resultados</w:t>
            </w:r>
            <w:r>
              <w:rPr>
                <w:noProof/>
                <w:webHidden/>
              </w:rPr>
              <w:tab/>
            </w:r>
            <w:r>
              <w:rPr>
                <w:noProof/>
                <w:webHidden/>
              </w:rPr>
              <w:fldChar w:fldCharType="begin"/>
            </w:r>
            <w:r>
              <w:rPr>
                <w:noProof/>
                <w:webHidden/>
              </w:rPr>
              <w:instrText xml:space="preserve"> PAGEREF _Toc242890161 \h </w:instrText>
            </w:r>
            <w:r>
              <w:rPr>
                <w:noProof/>
                <w:webHidden/>
              </w:rPr>
            </w:r>
            <w:r>
              <w:rPr>
                <w:noProof/>
                <w:webHidden/>
              </w:rPr>
              <w:fldChar w:fldCharType="separate"/>
            </w:r>
            <w:r>
              <w:rPr>
                <w:noProof/>
                <w:webHidden/>
              </w:rPr>
              <w:t>58</w:t>
            </w:r>
            <w:r>
              <w:rPr>
                <w:noProof/>
                <w:webHidden/>
              </w:rPr>
              <w:fldChar w:fldCharType="end"/>
            </w:r>
          </w:hyperlink>
        </w:p>
        <w:p w14:paraId="539F8A71" w14:textId="73B74B82"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62" w:history="1">
            <w:r w:rsidRPr="00BE4478">
              <w:rPr>
                <w:rStyle w:val="Hipervnculo"/>
                <w:noProof/>
              </w:rPr>
              <w:t>7.3 Conclusiones del objetivo</w:t>
            </w:r>
            <w:r>
              <w:rPr>
                <w:noProof/>
                <w:webHidden/>
              </w:rPr>
              <w:tab/>
            </w:r>
            <w:r>
              <w:rPr>
                <w:noProof/>
                <w:webHidden/>
              </w:rPr>
              <w:fldChar w:fldCharType="begin"/>
            </w:r>
            <w:r>
              <w:rPr>
                <w:noProof/>
                <w:webHidden/>
              </w:rPr>
              <w:instrText xml:space="preserve"> PAGEREF _Toc242890162 \h </w:instrText>
            </w:r>
            <w:r>
              <w:rPr>
                <w:noProof/>
                <w:webHidden/>
              </w:rPr>
            </w:r>
            <w:r>
              <w:rPr>
                <w:noProof/>
                <w:webHidden/>
              </w:rPr>
              <w:fldChar w:fldCharType="separate"/>
            </w:r>
            <w:r>
              <w:rPr>
                <w:noProof/>
                <w:webHidden/>
              </w:rPr>
              <w:t>59</w:t>
            </w:r>
            <w:r>
              <w:rPr>
                <w:noProof/>
                <w:webHidden/>
              </w:rPr>
              <w:fldChar w:fldCharType="end"/>
            </w:r>
          </w:hyperlink>
        </w:p>
        <w:p w14:paraId="2A8EFBC0" w14:textId="1D87AC64" w:rsidR="004C540E" w:rsidRDefault="004C540E">
          <w:pPr>
            <w:pStyle w:val="TDC1"/>
            <w:rPr>
              <w:rFonts w:asciiTheme="minorHAnsi" w:eastAsiaTheme="minorEastAsia" w:hAnsiTheme="minorHAnsi" w:cstheme="minorBidi"/>
              <w:noProof/>
              <w:color w:val="auto"/>
              <w:kern w:val="2"/>
              <w14:ligatures w14:val="standardContextual"/>
            </w:rPr>
          </w:pPr>
          <w:hyperlink w:anchor="_Toc242890163" w:history="1">
            <w:r w:rsidRPr="00BE4478">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_Toc242890163 \h </w:instrText>
            </w:r>
            <w:r>
              <w:rPr>
                <w:noProof/>
                <w:webHidden/>
              </w:rPr>
            </w:r>
            <w:r>
              <w:rPr>
                <w:noProof/>
                <w:webHidden/>
              </w:rPr>
              <w:fldChar w:fldCharType="separate"/>
            </w:r>
            <w:r>
              <w:rPr>
                <w:noProof/>
                <w:webHidden/>
              </w:rPr>
              <w:t>60</w:t>
            </w:r>
            <w:r>
              <w:rPr>
                <w:noProof/>
                <w:webHidden/>
              </w:rPr>
              <w:fldChar w:fldCharType="end"/>
            </w:r>
          </w:hyperlink>
        </w:p>
        <w:p w14:paraId="4A5CC167" w14:textId="1F5941B9"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64" w:history="1">
            <w:r w:rsidRPr="00BE4478">
              <w:rPr>
                <w:rStyle w:val="Hipervnculo"/>
                <w:noProof/>
              </w:rPr>
              <w:t>8.1 Desarrollo</w:t>
            </w:r>
            <w:r>
              <w:rPr>
                <w:noProof/>
                <w:webHidden/>
              </w:rPr>
              <w:tab/>
            </w:r>
            <w:r>
              <w:rPr>
                <w:noProof/>
                <w:webHidden/>
              </w:rPr>
              <w:fldChar w:fldCharType="begin"/>
            </w:r>
            <w:r>
              <w:rPr>
                <w:noProof/>
                <w:webHidden/>
              </w:rPr>
              <w:instrText xml:space="preserve"> PAGEREF _Toc242890164 \h </w:instrText>
            </w:r>
            <w:r>
              <w:rPr>
                <w:noProof/>
                <w:webHidden/>
              </w:rPr>
            </w:r>
            <w:r>
              <w:rPr>
                <w:noProof/>
                <w:webHidden/>
              </w:rPr>
              <w:fldChar w:fldCharType="separate"/>
            </w:r>
            <w:r>
              <w:rPr>
                <w:noProof/>
                <w:webHidden/>
              </w:rPr>
              <w:t>60</w:t>
            </w:r>
            <w:r>
              <w:rPr>
                <w:noProof/>
                <w:webHidden/>
              </w:rPr>
              <w:fldChar w:fldCharType="end"/>
            </w:r>
          </w:hyperlink>
        </w:p>
        <w:p w14:paraId="63745F49" w14:textId="3CF1CFB6" w:rsidR="004C540E" w:rsidRDefault="004C540E">
          <w:pPr>
            <w:pStyle w:val="TDC3"/>
            <w:rPr>
              <w:rFonts w:asciiTheme="minorHAnsi" w:eastAsiaTheme="minorEastAsia" w:hAnsiTheme="minorHAnsi" w:cstheme="minorBidi"/>
              <w:noProof/>
              <w:color w:val="auto"/>
              <w:kern w:val="2"/>
              <w14:ligatures w14:val="standardContextual"/>
            </w:rPr>
          </w:pPr>
          <w:hyperlink w:anchor="_Toc242890165" w:history="1">
            <w:r w:rsidRPr="00BE4478">
              <w:rPr>
                <w:rStyle w:val="Hipervnculo"/>
                <w:rFonts w:cs="Arial"/>
                <w:noProof/>
              </w:rPr>
              <w:t>8.1.1 Organización del trabajo</w:t>
            </w:r>
            <w:r>
              <w:rPr>
                <w:noProof/>
                <w:webHidden/>
              </w:rPr>
              <w:tab/>
            </w:r>
            <w:r>
              <w:rPr>
                <w:noProof/>
                <w:webHidden/>
              </w:rPr>
              <w:fldChar w:fldCharType="begin"/>
            </w:r>
            <w:r>
              <w:rPr>
                <w:noProof/>
                <w:webHidden/>
              </w:rPr>
              <w:instrText xml:space="preserve"> PAGEREF _Toc242890165 \h </w:instrText>
            </w:r>
            <w:r>
              <w:rPr>
                <w:noProof/>
                <w:webHidden/>
              </w:rPr>
            </w:r>
            <w:r>
              <w:rPr>
                <w:noProof/>
                <w:webHidden/>
              </w:rPr>
              <w:fldChar w:fldCharType="separate"/>
            </w:r>
            <w:r>
              <w:rPr>
                <w:noProof/>
                <w:webHidden/>
              </w:rPr>
              <w:t>60</w:t>
            </w:r>
            <w:r>
              <w:rPr>
                <w:noProof/>
                <w:webHidden/>
              </w:rPr>
              <w:fldChar w:fldCharType="end"/>
            </w:r>
          </w:hyperlink>
        </w:p>
        <w:p w14:paraId="02786FAE" w14:textId="4545664E" w:rsidR="004C540E" w:rsidRDefault="004C540E">
          <w:pPr>
            <w:pStyle w:val="TDC3"/>
            <w:rPr>
              <w:rFonts w:asciiTheme="minorHAnsi" w:eastAsiaTheme="minorEastAsia" w:hAnsiTheme="minorHAnsi" w:cstheme="minorBidi"/>
              <w:noProof/>
              <w:color w:val="auto"/>
              <w:kern w:val="2"/>
              <w14:ligatures w14:val="standardContextual"/>
            </w:rPr>
          </w:pPr>
          <w:hyperlink w:anchor="_Toc242890166" w:history="1">
            <w:r w:rsidRPr="00BE4478">
              <w:rPr>
                <w:rStyle w:val="Hipervnculo"/>
                <w:rFonts w:cs="Arial"/>
                <w:noProof/>
              </w:rPr>
              <w:t>8.1.2 Arquitectura implementada</w:t>
            </w:r>
            <w:r>
              <w:rPr>
                <w:noProof/>
                <w:webHidden/>
              </w:rPr>
              <w:tab/>
            </w:r>
            <w:r>
              <w:rPr>
                <w:noProof/>
                <w:webHidden/>
              </w:rPr>
              <w:fldChar w:fldCharType="begin"/>
            </w:r>
            <w:r>
              <w:rPr>
                <w:noProof/>
                <w:webHidden/>
              </w:rPr>
              <w:instrText xml:space="preserve"> PAGEREF _Toc242890166 \h </w:instrText>
            </w:r>
            <w:r>
              <w:rPr>
                <w:noProof/>
                <w:webHidden/>
              </w:rPr>
            </w:r>
            <w:r>
              <w:rPr>
                <w:noProof/>
                <w:webHidden/>
              </w:rPr>
              <w:fldChar w:fldCharType="separate"/>
            </w:r>
            <w:r>
              <w:rPr>
                <w:noProof/>
                <w:webHidden/>
              </w:rPr>
              <w:t>61</w:t>
            </w:r>
            <w:r>
              <w:rPr>
                <w:noProof/>
                <w:webHidden/>
              </w:rPr>
              <w:fldChar w:fldCharType="end"/>
            </w:r>
          </w:hyperlink>
        </w:p>
        <w:p w14:paraId="616118DC" w14:textId="3ECF8A7A" w:rsidR="004C540E" w:rsidRDefault="004C540E">
          <w:pPr>
            <w:pStyle w:val="TDC3"/>
            <w:rPr>
              <w:rFonts w:asciiTheme="minorHAnsi" w:eastAsiaTheme="minorEastAsia" w:hAnsiTheme="minorHAnsi" w:cstheme="minorBidi"/>
              <w:noProof/>
              <w:color w:val="auto"/>
              <w:kern w:val="2"/>
              <w14:ligatures w14:val="standardContextual"/>
            </w:rPr>
          </w:pPr>
          <w:hyperlink w:anchor="_Toc242890167" w:history="1">
            <w:r w:rsidRPr="00BE4478">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_Toc242890167 \h </w:instrText>
            </w:r>
            <w:r>
              <w:rPr>
                <w:noProof/>
                <w:webHidden/>
              </w:rPr>
            </w:r>
            <w:r>
              <w:rPr>
                <w:noProof/>
                <w:webHidden/>
              </w:rPr>
              <w:fldChar w:fldCharType="separate"/>
            </w:r>
            <w:r>
              <w:rPr>
                <w:noProof/>
                <w:webHidden/>
              </w:rPr>
              <w:t>62</w:t>
            </w:r>
            <w:r>
              <w:rPr>
                <w:noProof/>
                <w:webHidden/>
              </w:rPr>
              <w:fldChar w:fldCharType="end"/>
            </w:r>
          </w:hyperlink>
        </w:p>
        <w:p w14:paraId="6503A808" w14:textId="39E7DF5A" w:rsidR="004C540E" w:rsidRDefault="004C540E">
          <w:pPr>
            <w:pStyle w:val="TDC3"/>
            <w:rPr>
              <w:rFonts w:asciiTheme="minorHAnsi" w:eastAsiaTheme="minorEastAsia" w:hAnsiTheme="minorHAnsi" w:cstheme="minorBidi"/>
              <w:noProof/>
              <w:color w:val="auto"/>
              <w:kern w:val="2"/>
              <w14:ligatures w14:val="standardContextual"/>
            </w:rPr>
          </w:pPr>
          <w:hyperlink w:anchor="_Toc242890168" w:history="1">
            <w:r w:rsidRPr="00BE4478">
              <w:rPr>
                <w:rStyle w:val="Hipervnculo"/>
                <w:rFonts w:cs="Arial"/>
                <w:noProof/>
              </w:rPr>
              <w:t>8.1.4 Rendimiento</w:t>
            </w:r>
            <w:r>
              <w:rPr>
                <w:noProof/>
                <w:webHidden/>
              </w:rPr>
              <w:tab/>
            </w:r>
            <w:r>
              <w:rPr>
                <w:noProof/>
                <w:webHidden/>
              </w:rPr>
              <w:fldChar w:fldCharType="begin"/>
            </w:r>
            <w:r>
              <w:rPr>
                <w:noProof/>
                <w:webHidden/>
              </w:rPr>
              <w:instrText xml:space="preserve"> PAGEREF _Toc242890168 \h </w:instrText>
            </w:r>
            <w:r>
              <w:rPr>
                <w:noProof/>
                <w:webHidden/>
              </w:rPr>
            </w:r>
            <w:r>
              <w:rPr>
                <w:noProof/>
                <w:webHidden/>
              </w:rPr>
              <w:fldChar w:fldCharType="separate"/>
            </w:r>
            <w:r>
              <w:rPr>
                <w:noProof/>
                <w:webHidden/>
              </w:rPr>
              <w:t>64</w:t>
            </w:r>
            <w:r>
              <w:rPr>
                <w:noProof/>
                <w:webHidden/>
              </w:rPr>
              <w:fldChar w:fldCharType="end"/>
            </w:r>
          </w:hyperlink>
        </w:p>
        <w:p w14:paraId="58523244" w14:textId="22ACC7CC"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69" w:history="1">
            <w:r w:rsidRPr="00BE4478">
              <w:rPr>
                <w:rStyle w:val="Hipervnculo"/>
                <w:noProof/>
              </w:rPr>
              <w:t>8.2 Resultados</w:t>
            </w:r>
            <w:r>
              <w:rPr>
                <w:noProof/>
                <w:webHidden/>
              </w:rPr>
              <w:tab/>
            </w:r>
            <w:r>
              <w:rPr>
                <w:noProof/>
                <w:webHidden/>
              </w:rPr>
              <w:fldChar w:fldCharType="begin"/>
            </w:r>
            <w:r>
              <w:rPr>
                <w:noProof/>
                <w:webHidden/>
              </w:rPr>
              <w:instrText xml:space="preserve"> PAGEREF _Toc242890169 \h </w:instrText>
            </w:r>
            <w:r>
              <w:rPr>
                <w:noProof/>
                <w:webHidden/>
              </w:rPr>
            </w:r>
            <w:r>
              <w:rPr>
                <w:noProof/>
                <w:webHidden/>
              </w:rPr>
              <w:fldChar w:fldCharType="separate"/>
            </w:r>
            <w:r>
              <w:rPr>
                <w:noProof/>
                <w:webHidden/>
              </w:rPr>
              <w:t>65</w:t>
            </w:r>
            <w:r>
              <w:rPr>
                <w:noProof/>
                <w:webHidden/>
              </w:rPr>
              <w:fldChar w:fldCharType="end"/>
            </w:r>
          </w:hyperlink>
        </w:p>
        <w:p w14:paraId="645F421A" w14:textId="3F893266"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70" w:history="1">
            <w:r w:rsidRPr="00BE4478">
              <w:rPr>
                <w:rStyle w:val="Hipervnculo"/>
                <w:noProof/>
              </w:rPr>
              <w:t>8.3 Conclusiones del objetivo</w:t>
            </w:r>
            <w:r>
              <w:rPr>
                <w:noProof/>
                <w:webHidden/>
              </w:rPr>
              <w:tab/>
            </w:r>
            <w:r>
              <w:rPr>
                <w:noProof/>
                <w:webHidden/>
              </w:rPr>
              <w:fldChar w:fldCharType="begin"/>
            </w:r>
            <w:r>
              <w:rPr>
                <w:noProof/>
                <w:webHidden/>
              </w:rPr>
              <w:instrText xml:space="preserve"> PAGEREF _Toc242890170 \h </w:instrText>
            </w:r>
            <w:r>
              <w:rPr>
                <w:noProof/>
                <w:webHidden/>
              </w:rPr>
            </w:r>
            <w:r>
              <w:rPr>
                <w:noProof/>
                <w:webHidden/>
              </w:rPr>
              <w:fldChar w:fldCharType="separate"/>
            </w:r>
            <w:r>
              <w:rPr>
                <w:noProof/>
                <w:webHidden/>
              </w:rPr>
              <w:t>67</w:t>
            </w:r>
            <w:r>
              <w:rPr>
                <w:noProof/>
                <w:webHidden/>
              </w:rPr>
              <w:fldChar w:fldCharType="end"/>
            </w:r>
          </w:hyperlink>
        </w:p>
        <w:p w14:paraId="3577D2C3" w14:textId="4EA4C95E" w:rsidR="004C540E" w:rsidRDefault="004C540E">
          <w:pPr>
            <w:pStyle w:val="TDC1"/>
            <w:rPr>
              <w:rFonts w:asciiTheme="minorHAnsi" w:eastAsiaTheme="minorEastAsia" w:hAnsiTheme="minorHAnsi" w:cstheme="minorBidi"/>
              <w:noProof/>
              <w:color w:val="auto"/>
              <w:kern w:val="2"/>
              <w14:ligatures w14:val="standardContextual"/>
            </w:rPr>
          </w:pPr>
          <w:hyperlink w:anchor="_Toc242890171" w:history="1">
            <w:r w:rsidRPr="00BE4478">
              <w:rPr>
                <w:rStyle w:val="Hipervnculo"/>
                <w:rFonts w:cs="Arial"/>
                <w:b/>
                <w:noProof/>
              </w:rPr>
              <w:t>9. EVALUACIÓN DEL PROTOTIPO</w:t>
            </w:r>
            <w:r>
              <w:rPr>
                <w:noProof/>
                <w:webHidden/>
              </w:rPr>
              <w:tab/>
            </w:r>
            <w:r>
              <w:rPr>
                <w:noProof/>
                <w:webHidden/>
              </w:rPr>
              <w:fldChar w:fldCharType="begin"/>
            </w:r>
            <w:r>
              <w:rPr>
                <w:noProof/>
                <w:webHidden/>
              </w:rPr>
              <w:instrText xml:space="preserve"> PAGEREF _Toc242890171 \h </w:instrText>
            </w:r>
            <w:r>
              <w:rPr>
                <w:noProof/>
                <w:webHidden/>
              </w:rPr>
            </w:r>
            <w:r>
              <w:rPr>
                <w:noProof/>
                <w:webHidden/>
              </w:rPr>
              <w:fldChar w:fldCharType="separate"/>
            </w:r>
            <w:r>
              <w:rPr>
                <w:noProof/>
                <w:webHidden/>
              </w:rPr>
              <w:t>68</w:t>
            </w:r>
            <w:r>
              <w:rPr>
                <w:noProof/>
                <w:webHidden/>
              </w:rPr>
              <w:fldChar w:fldCharType="end"/>
            </w:r>
          </w:hyperlink>
        </w:p>
        <w:p w14:paraId="50DD4B38" w14:textId="2DD4E5FF"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72" w:history="1">
            <w:r w:rsidRPr="00BE4478">
              <w:rPr>
                <w:rStyle w:val="Hipervnculo"/>
                <w:noProof/>
              </w:rPr>
              <w:t>9.1 Desarrollo</w:t>
            </w:r>
            <w:r>
              <w:rPr>
                <w:noProof/>
                <w:webHidden/>
              </w:rPr>
              <w:tab/>
            </w:r>
            <w:r>
              <w:rPr>
                <w:noProof/>
                <w:webHidden/>
              </w:rPr>
              <w:fldChar w:fldCharType="begin"/>
            </w:r>
            <w:r>
              <w:rPr>
                <w:noProof/>
                <w:webHidden/>
              </w:rPr>
              <w:instrText xml:space="preserve"> PAGEREF _Toc242890172 \h </w:instrText>
            </w:r>
            <w:r>
              <w:rPr>
                <w:noProof/>
                <w:webHidden/>
              </w:rPr>
            </w:r>
            <w:r>
              <w:rPr>
                <w:noProof/>
                <w:webHidden/>
              </w:rPr>
              <w:fldChar w:fldCharType="separate"/>
            </w:r>
            <w:r>
              <w:rPr>
                <w:noProof/>
                <w:webHidden/>
              </w:rPr>
              <w:t>68</w:t>
            </w:r>
            <w:r>
              <w:rPr>
                <w:noProof/>
                <w:webHidden/>
              </w:rPr>
              <w:fldChar w:fldCharType="end"/>
            </w:r>
          </w:hyperlink>
        </w:p>
        <w:p w14:paraId="549B8F04" w14:textId="593165F4" w:rsidR="004C540E" w:rsidRDefault="004C540E">
          <w:pPr>
            <w:pStyle w:val="TDC3"/>
            <w:rPr>
              <w:rFonts w:asciiTheme="minorHAnsi" w:eastAsiaTheme="minorEastAsia" w:hAnsiTheme="minorHAnsi" w:cstheme="minorBidi"/>
              <w:noProof/>
              <w:color w:val="auto"/>
              <w:kern w:val="2"/>
              <w14:ligatures w14:val="standardContextual"/>
            </w:rPr>
          </w:pPr>
          <w:hyperlink w:anchor="_Toc242890173" w:history="1">
            <w:r w:rsidRPr="00BE4478">
              <w:rPr>
                <w:rStyle w:val="Hipervnculo"/>
                <w:rFonts w:cs="Arial"/>
                <w:noProof/>
              </w:rPr>
              <w:t>9.1.1 Catálogo de casos</w:t>
            </w:r>
            <w:r>
              <w:rPr>
                <w:noProof/>
                <w:webHidden/>
              </w:rPr>
              <w:tab/>
            </w:r>
            <w:r>
              <w:rPr>
                <w:noProof/>
                <w:webHidden/>
              </w:rPr>
              <w:fldChar w:fldCharType="begin"/>
            </w:r>
            <w:r>
              <w:rPr>
                <w:noProof/>
                <w:webHidden/>
              </w:rPr>
              <w:instrText xml:space="preserve"> PAGEREF _Toc242890173 \h </w:instrText>
            </w:r>
            <w:r>
              <w:rPr>
                <w:noProof/>
                <w:webHidden/>
              </w:rPr>
            </w:r>
            <w:r>
              <w:rPr>
                <w:noProof/>
                <w:webHidden/>
              </w:rPr>
              <w:fldChar w:fldCharType="separate"/>
            </w:r>
            <w:r>
              <w:rPr>
                <w:noProof/>
                <w:webHidden/>
              </w:rPr>
              <w:t>68</w:t>
            </w:r>
            <w:r>
              <w:rPr>
                <w:noProof/>
                <w:webHidden/>
              </w:rPr>
              <w:fldChar w:fldCharType="end"/>
            </w:r>
          </w:hyperlink>
        </w:p>
        <w:p w14:paraId="6ECA66F7" w14:textId="01FD39E5" w:rsidR="004C540E" w:rsidRDefault="004C540E">
          <w:pPr>
            <w:pStyle w:val="TDC3"/>
            <w:rPr>
              <w:rFonts w:asciiTheme="minorHAnsi" w:eastAsiaTheme="minorEastAsia" w:hAnsiTheme="minorHAnsi" w:cstheme="minorBidi"/>
              <w:noProof/>
              <w:color w:val="auto"/>
              <w:kern w:val="2"/>
              <w14:ligatures w14:val="standardContextual"/>
            </w:rPr>
          </w:pPr>
          <w:hyperlink w:anchor="_Toc242890174" w:history="1">
            <w:r w:rsidRPr="00BE4478">
              <w:rPr>
                <w:rStyle w:val="Hipervnculo"/>
                <w:rFonts w:cs="Arial"/>
                <w:noProof/>
              </w:rPr>
              <w:t>9.1.2 Quién ejecuta y cómo se observa</w:t>
            </w:r>
            <w:r>
              <w:rPr>
                <w:noProof/>
                <w:webHidden/>
              </w:rPr>
              <w:tab/>
            </w:r>
            <w:r>
              <w:rPr>
                <w:noProof/>
                <w:webHidden/>
              </w:rPr>
              <w:fldChar w:fldCharType="begin"/>
            </w:r>
            <w:r>
              <w:rPr>
                <w:noProof/>
                <w:webHidden/>
              </w:rPr>
              <w:instrText xml:space="preserve"> PAGEREF _Toc242890174 \h </w:instrText>
            </w:r>
            <w:r>
              <w:rPr>
                <w:noProof/>
                <w:webHidden/>
              </w:rPr>
            </w:r>
            <w:r>
              <w:rPr>
                <w:noProof/>
                <w:webHidden/>
              </w:rPr>
              <w:fldChar w:fldCharType="separate"/>
            </w:r>
            <w:r>
              <w:rPr>
                <w:noProof/>
                <w:webHidden/>
              </w:rPr>
              <w:t>69</w:t>
            </w:r>
            <w:r>
              <w:rPr>
                <w:noProof/>
                <w:webHidden/>
              </w:rPr>
              <w:fldChar w:fldCharType="end"/>
            </w:r>
          </w:hyperlink>
        </w:p>
        <w:p w14:paraId="65DCFBC1" w14:textId="51533947" w:rsidR="004C540E" w:rsidRDefault="004C540E">
          <w:pPr>
            <w:pStyle w:val="TDC3"/>
            <w:rPr>
              <w:rFonts w:asciiTheme="minorHAnsi" w:eastAsiaTheme="minorEastAsia" w:hAnsiTheme="minorHAnsi" w:cstheme="minorBidi"/>
              <w:noProof/>
              <w:color w:val="auto"/>
              <w:kern w:val="2"/>
              <w14:ligatures w14:val="standardContextual"/>
            </w:rPr>
          </w:pPr>
          <w:hyperlink w:anchor="_Toc242890175" w:history="1">
            <w:r w:rsidRPr="00BE4478">
              <w:rPr>
                <w:rStyle w:val="Hipervnculo"/>
                <w:rFonts w:cs="Arial"/>
                <w:noProof/>
              </w:rPr>
              <w:t>9.1.3 El candidato rc3</w:t>
            </w:r>
            <w:r>
              <w:rPr>
                <w:noProof/>
                <w:webHidden/>
              </w:rPr>
              <w:tab/>
            </w:r>
            <w:r>
              <w:rPr>
                <w:noProof/>
                <w:webHidden/>
              </w:rPr>
              <w:fldChar w:fldCharType="begin"/>
            </w:r>
            <w:r>
              <w:rPr>
                <w:noProof/>
                <w:webHidden/>
              </w:rPr>
              <w:instrText xml:space="preserve"> PAGEREF _Toc242890175 \h </w:instrText>
            </w:r>
            <w:r>
              <w:rPr>
                <w:noProof/>
                <w:webHidden/>
              </w:rPr>
            </w:r>
            <w:r>
              <w:rPr>
                <w:noProof/>
                <w:webHidden/>
              </w:rPr>
              <w:fldChar w:fldCharType="separate"/>
            </w:r>
            <w:r>
              <w:rPr>
                <w:noProof/>
                <w:webHidden/>
              </w:rPr>
              <w:t>69</w:t>
            </w:r>
            <w:r>
              <w:rPr>
                <w:noProof/>
                <w:webHidden/>
              </w:rPr>
              <w:fldChar w:fldCharType="end"/>
            </w:r>
          </w:hyperlink>
        </w:p>
        <w:p w14:paraId="69B2F5D9" w14:textId="4B99BBDA" w:rsidR="004C540E" w:rsidRDefault="004C540E">
          <w:pPr>
            <w:pStyle w:val="TDC3"/>
            <w:rPr>
              <w:rFonts w:asciiTheme="minorHAnsi" w:eastAsiaTheme="minorEastAsia" w:hAnsiTheme="minorHAnsi" w:cstheme="minorBidi"/>
              <w:noProof/>
              <w:color w:val="auto"/>
              <w:kern w:val="2"/>
              <w14:ligatures w14:val="standardContextual"/>
            </w:rPr>
          </w:pPr>
          <w:hyperlink w:anchor="_Toc242890176" w:history="1">
            <w:r w:rsidRPr="00BE4478">
              <w:rPr>
                <w:rStyle w:val="Hipervnculo"/>
                <w:rFonts w:cs="Arial"/>
                <w:noProof/>
              </w:rPr>
              <w:t>9.1.4 Criterios de veredicto</w:t>
            </w:r>
            <w:r>
              <w:rPr>
                <w:noProof/>
                <w:webHidden/>
              </w:rPr>
              <w:tab/>
            </w:r>
            <w:r>
              <w:rPr>
                <w:noProof/>
                <w:webHidden/>
              </w:rPr>
              <w:fldChar w:fldCharType="begin"/>
            </w:r>
            <w:r>
              <w:rPr>
                <w:noProof/>
                <w:webHidden/>
              </w:rPr>
              <w:instrText xml:space="preserve"> PAGEREF _Toc242890176 \h </w:instrText>
            </w:r>
            <w:r>
              <w:rPr>
                <w:noProof/>
                <w:webHidden/>
              </w:rPr>
            </w:r>
            <w:r>
              <w:rPr>
                <w:noProof/>
                <w:webHidden/>
              </w:rPr>
              <w:fldChar w:fldCharType="separate"/>
            </w:r>
            <w:r>
              <w:rPr>
                <w:noProof/>
                <w:webHidden/>
              </w:rPr>
              <w:t>70</w:t>
            </w:r>
            <w:r>
              <w:rPr>
                <w:noProof/>
                <w:webHidden/>
              </w:rPr>
              <w:fldChar w:fldCharType="end"/>
            </w:r>
          </w:hyperlink>
        </w:p>
        <w:p w14:paraId="118E84C4" w14:textId="5DCC9C10"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77" w:history="1">
            <w:r w:rsidRPr="00BE4478">
              <w:rPr>
                <w:rStyle w:val="Hipervnculo"/>
                <w:noProof/>
              </w:rPr>
              <w:t>9.2 Resultados</w:t>
            </w:r>
            <w:r>
              <w:rPr>
                <w:noProof/>
                <w:webHidden/>
              </w:rPr>
              <w:tab/>
            </w:r>
            <w:r>
              <w:rPr>
                <w:noProof/>
                <w:webHidden/>
              </w:rPr>
              <w:fldChar w:fldCharType="begin"/>
            </w:r>
            <w:r>
              <w:rPr>
                <w:noProof/>
                <w:webHidden/>
              </w:rPr>
              <w:instrText xml:space="preserve"> PAGEREF _Toc242890177 \h </w:instrText>
            </w:r>
            <w:r>
              <w:rPr>
                <w:noProof/>
                <w:webHidden/>
              </w:rPr>
            </w:r>
            <w:r>
              <w:rPr>
                <w:noProof/>
                <w:webHidden/>
              </w:rPr>
              <w:fldChar w:fldCharType="separate"/>
            </w:r>
            <w:r>
              <w:rPr>
                <w:noProof/>
                <w:webHidden/>
              </w:rPr>
              <w:t>70</w:t>
            </w:r>
            <w:r>
              <w:rPr>
                <w:noProof/>
                <w:webHidden/>
              </w:rPr>
              <w:fldChar w:fldCharType="end"/>
            </w:r>
          </w:hyperlink>
        </w:p>
        <w:p w14:paraId="2387FB24" w14:textId="5D761496" w:rsidR="004C540E" w:rsidRDefault="004C540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90178" w:history="1">
            <w:r w:rsidRPr="00BE4478">
              <w:rPr>
                <w:rStyle w:val="Hipervnculo"/>
                <w:noProof/>
              </w:rPr>
              <w:t>9.3 Conclusiones del objetivo</w:t>
            </w:r>
            <w:r>
              <w:rPr>
                <w:noProof/>
                <w:webHidden/>
              </w:rPr>
              <w:tab/>
            </w:r>
            <w:r>
              <w:rPr>
                <w:noProof/>
                <w:webHidden/>
              </w:rPr>
              <w:fldChar w:fldCharType="begin"/>
            </w:r>
            <w:r>
              <w:rPr>
                <w:noProof/>
                <w:webHidden/>
              </w:rPr>
              <w:instrText xml:space="preserve"> PAGEREF _Toc242890178 \h </w:instrText>
            </w:r>
            <w:r>
              <w:rPr>
                <w:noProof/>
                <w:webHidden/>
              </w:rPr>
            </w:r>
            <w:r>
              <w:rPr>
                <w:noProof/>
                <w:webHidden/>
              </w:rPr>
              <w:fldChar w:fldCharType="separate"/>
            </w:r>
            <w:r>
              <w:rPr>
                <w:noProof/>
                <w:webHidden/>
              </w:rPr>
              <w:t>74</w:t>
            </w:r>
            <w:r>
              <w:rPr>
                <w:noProof/>
                <w:webHidden/>
              </w:rPr>
              <w:fldChar w:fldCharType="end"/>
            </w:r>
          </w:hyperlink>
        </w:p>
        <w:p w14:paraId="32BA66CD" w14:textId="020B8479" w:rsidR="004C540E" w:rsidRDefault="004C540E">
          <w:pPr>
            <w:pStyle w:val="TDC3"/>
            <w:rPr>
              <w:rFonts w:asciiTheme="minorHAnsi" w:eastAsiaTheme="minorEastAsia" w:hAnsiTheme="minorHAnsi" w:cstheme="minorBidi"/>
              <w:noProof/>
              <w:color w:val="auto"/>
              <w:kern w:val="2"/>
              <w14:ligatures w14:val="standardContextual"/>
            </w:rPr>
          </w:pPr>
          <w:hyperlink w:anchor="_Toc242890179" w:history="1">
            <w:r w:rsidRPr="00BE4478">
              <w:rPr>
                <w:rStyle w:val="Hipervnculo"/>
                <w:rFonts w:cs="Arial"/>
                <w:noProof/>
              </w:rPr>
              <w:t>9.3.1 Oportunidades de mejora para trabajos futuros</w:t>
            </w:r>
            <w:r>
              <w:rPr>
                <w:noProof/>
                <w:webHidden/>
              </w:rPr>
              <w:tab/>
            </w:r>
            <w:r>
              <w:rPr>
                <w:noProof/>
                <w:webHidden/>
              </w:rPr>
              <w:fldChar w:fldCharType="begin"/>
            </w:r>
            <w:r>
              <w:rPr>
                <w:noProof/>
                <w:webHidden/>
              </w:rPr>
              <w:instrText xml:space="preserve"> PAGEREF _Toc242890179 \h </w:instrText>
            </w:r>
            <w:r>
              <w:rPr>
                <w:noProof/>
                <w:webHidden/>
              </w:rPr>
            </w:r>
            <w:r>
              <w:rPr>
                <w:noProof/>
                <w:webHidden/>
              </w:rPr>
              <w:fldChar w:fldCharType="separate"/>
            </w:r>
            <w:r>
              <w:rPr>
                <w:noProof/>
                <w:webHidden/>
              </w:rPr>
              <w:t>75</w:t>
            </w:r>
            <w:r>
              <w:rPr>
                <w:noProof/>
                <w:webHidden/>
              </w:rPr>
              <w:fldChar w:fldCharType="end"/>
            </w:r>
          </w:hyperlink>
        </w:p>
        <w:p w14:paraId="34068E54" w14:textId="6FFE5531" w:rsidR="004C540E" w:rsidRDefault="004C540E">
          <w:pPr>
            <w:pStyle w:val="TDC1"/>
            <w:rPr>
              <w:rFonts w:asciiTheme="minorHAnsi" w:eastAsiaTheme="minorEastAsia" w:hAnsiTheme="minorHAnsi" w:cstheme="minorBidi"/>
              <w:noProof/>
              <w:color w:val="auto"/>
              <w:kern w:val="2"/>
              <w14:ligatures w14:val="standardContextual"/>
            </w:rPr>
          </w:pPr>
          <w:hyperlink w:anchor="_Toc242890180" w:history="1">
            <w:r w:rsidRPr="00BE4478">
              <w:rPr>
                <w:rStyle w:val="Hipervnculo"/>
                <w:rFonts w:cs="Arial"/>
                <w:b/>
                <w:noProof/>
              </w:rPr>
              <w:t>10. CONCLUSIONES</w:t>
            </w:r>
            <w:r>
              <w:rPr>
                <w:noProof/>
                <w:webHidden/>
              </w:rPr>
              <w:tab/>
            </w:r>
            <w:r>
              <w:rPr>
                <w:noProof/>
                <w:webHidden/>
              </w:rPr>
              <w:fldChar w:fldCharType="begin"/>
            </w:r>
            <w:r>
              <w:rPr>
                <w:noProof/>
                <w:webHidden/>
              </w:rPr>
              <w:instrText xml:space="preserve"> PAGEREF _Toc242890180 \h </w:instrText>
            </w:r>
            <w:r>
              <w:rPr>
                <w:noProof/>
                <w:webHidden/>
              </w:rPr>
            </w:r>
            <w:r>
              <w:rPr>
                <w:noProof/>
                <w:webHidden/>
              </w:rPr>
              <w:fldChar w:fldCharType="separate"/>
            </w:r>
            <w:r>
              <w:rPr>
                <w:noProof/>
                <w:webHidden/>
              </w:rPr>
              <w:t>76</w:t>
            </w:r>
            <w:r>
              <w:rPr>
                <w:noProof/>
                <w:webHidden/>
              </w:rPr>
              <w:fldChar w:fldCharType="end"/>
            </w:r>
          </w:hyperlink>
        </w:p>
        <w:p w14:paraId="7A8F0DC5" w14:textId="74B9206E" w:rsidR="004C540E" w:rsidRDefault="004C540E">
          <w:pPr>
            <w:pStyle w:val="TDC1"/>
            <w:rPr>
              <w:rFonts w:asciiTheme="minorHAnsi" w:eastAsiaTheme="minorEastAsia" w:hAnsiTheme="minorHAnsi" w:cstheme="minorBidi"/>
              <w:noProof/>
              <w:color w:val="auto"/>
              <w:kern w:val="2"/>
              <w14:ligatures w14:val="standardContextual"/>
            </w:rPr>
          </w:pPr>
          <w:hyperlink w:anchor="_Toc242890181" w:history="1">
            <w:r w:rsidRPr="00BE4478">
              <w:rPr>
                <w:rStyle w:val="Hipervnculo"/>
                <w:rFonts w:cs="Arial"/>
                <w:b/>
                <w:noProof/>
              </w:rPr>
              <w:t>11. RECOMENDACIONES</w:t>
            </w:r>
            <w:r>
              <w:rPr>
                <w:noProof/>
                <w:webHidden/>
              </w:rPr>
              <w:tab/>
            </w:r>
            <w:r>
              <w:rPr>
                <w:noProof/>
                <w:webHidden/>
              </w:rPr>
              <w:fldChar w:fldCharType="begin"/>
            </w:r>
            <w:r>
              <w:rPr>
                <w:noProof/>
                <w:webHidden/>
              </w:rPr>
              <w:instrText xml:space="preserve"> PAGEREF _Toc242890181 \h </w:instrText>
            </w:r>
            <w:r>
              <w:rPr>
                <w:noProof/>
                <w:webHidden/>
              </w:rPr>
            </w:r>
            <w:r>
              <w:rPr>
                <w:noProof/>
                <w:webHidden/>
              </w:rPr>
              <w:fldChar w:fldCharType="separate"/>
            </w:r>
            <w:r>
              <w:rPr>
                <w:noProof/>
                <w:webHidden/>
              </w:rPr>
              <w:t>77</w:t>
            </w:r>
            <w:r>
              <w:rPr>
                <w:noProof/>
                <w:webHidden/>
              </w:rPr>
              <w:fldChar w:fldCharType="end"/>
            </w:r>
          </w:hyperlink>
        </w:p>
        <w:p w14:paraId="5D1035ED" w14:textId="460FB804" w:rsidR="004C540E" w:rsidRDefault="004C540E">
          <w:pPr>
            <w:pStyle w:val="TDC1"/>
            <w:rPr>
              <w:rFonts w:asciiTheme="minorHAnsi" w:eastAsiaTheme="minorEastAsia" w:hAnsiTheme="minorHAnsi" w:cstheme="minorBidi"/>
              <w:noProof/>
              <w:color w:val="auto"/>
              <w:kern w:val="2"/>
              <w14:ligatures w14:val="standardContextual"/>
            </w:rPr>
          </w:pPr>
          <w:hyperlink w:anchor="_Toc242890182" w:history="1">
            <w:r w:rsidRPr="00BE4478">
              <w:rPr>
                <w:rStyle w:val="Hipervnculo"/>
                <w:rFonts w:cs="Arial"/>
                <w:b/>
                <w:bCs/>
                <w:noProof/>
              </w:rPr>
              <w:t>BIBLIOGRAFÍA</w:t>
            </w:r>
            <w:r>
              <w:rPr>
                <w:noProof/>
                <w:webHidden/>
              </w:rPr>
              <w:tab/>
            </w:r>
            <w:r>
              <w:rPr>
                <w:noProof/>
                <w:webHidden/>
              </w:rPr>
              <w:fldChar w:fldCharType="begin"/>
            </w:r>
            <w:r>
              <w:rPr>
                <w:noProof/>
                <w:webHidden/>
              </w:rPr>
              <w:instrText xml:space="preserve"> PAGEREF _Toc242890182 \h </w:instrText>
            </w:r>
            <w:r>
              <w:rPr>
                <w:noProof/>
                <w:webHidden/>
              </w:rPr>
            </w:r>
            <w:r>
              <w:rPr>
                <w:noProof/>
                <w:webHidden/>
              </w:rPr>
              <w:fldChar w:fldCharType="separate"/>
            </w:r>
            <w:r>
              <w:rPr>
                <w:noProof/>
                <w:webHidden/>
              </w:rPr>
              <w:t>79</w:t>
            </w:r>
            <w:r>
              <w:rPr>
                <w:noProof/>
                <w:webHidden/>
              </w:rPr>
              <w:fldChar w:fldCharType="end"/>
            </w:r>
          </w:hyperlink>
        </w:p>
        <w:p w14:paraId="3A630407" w14:textId="51F1AC93"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0A8420BA" w14:textId="48CF6D3B" w:rsidR="004C540E"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890183" w:history="1">
        <w:r w:rsidR="004C540E" w:rsidRPr="00546474">
          <w:rPr>
            <w:rStyle w:val="Hipervnculo"/>
            <w:rFonts w:cs="Arial"/>
            <w:noProof/>
          </w:rPr>
          <w:t>Tabla 1. Lineamientos conceptuales del videojuego</w:t>
        </w:r>
        <w:r w:rsidR="004C540E">
          <w:rPr>
            <w:noProof/>
            <w:webHidden/>
          </w:rPr>
          <w:tab/>
        </w:r>
        <w:r w:rsidR="004C540E">
          <w:rPr>
            <w:noProof/>
            <w:webHidden/>
          </w:rPr>
          <w:fldChar w:fldCharType="begin"/>
        </w:r>
        <w:r w:rsidR="004C540E">
          <w:rPr>
            <w:noProof/>
            <w:webHidden/>
          </w:rPr>
          <w:instrText xml:space="preserve"> PAGEREF _Toc242890183 \h </w:instrText>
        </w:r>
        <w:r w:rsidR="004C540E">
          <w:rPr>
            <w:noProof/>
            <w:webHidden/>
          </w:rPr>
        </w:r>
        <w:r w:rsidR="004C540E">
          <w:rPr>
            <w:noProof/>
            <w:webHidden/>
          </w:rPr>
          <w:fldChar w:fldCharType="separate"/>
        </w:r>
        <w:r w:rsidR="004C540E">
          <w:rPr>
            <w:noProof/>
            <w:webHidden/>
          </w:rPr>
          <w:t>52</w:t>
        </w:r>
        <w:r w:rsidR="004C540E">
          <w:rPr>
            <w:noProof/>
            <w:webHidden/>
          </w:rPr>
          <w:fldChar w:fldCharType="end"/>
        </w:r>
      </w:hyperlink>
    </w:p>
    <w:p w14:paraId="09E83DFD" w14:textId="230B4039"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84" w:history="1">
        <w:r w:rsidRPr="00546474">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_Toc242890184 \h </w:instrText>
        </w:r>
        <w:r>
          <w:rPr>
            <w:noProof/>
            <w:webHidden/>
          </w:rPr>
        </w:r>
        <w:r>
          <w:rPr>
            <w:noProof/>
            <w:webHidden/>
          </w:rPr>
          <w:fldChar w:fldCharType="separate"/>
        </w:r>
        <w:r>
          <w:rPr>
            <w:noProof/>
            <w:webHidden/>
          </w:rPr>
          <w:t>53</w:t>
        </w:r>
        <w:r>
          <w:rPr>
            <w:noProof/>
            <w:webHidden/>
          </w:rPr>
          <w:fldChar w:fldCharType="end"/>
        </w:r>
      </w:hyperlink>
    </w:p>
    <w:p w14:paraId="2D9ED227" w14:textId="0A134BB4"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85" w:history="1">
        <w:r w:rsidRPr="00546474">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_Toc242890185 \h </w:instrText>
        </w:r>
        <w:r>
          <w:rPr>
            <w:noProof/>
            <w:webHidden/>
          </w:rPr>
        </w:r>
        <w:r>
          <w:rPr>
            <w:noProof/>
            <w:webHidden/>
          </w:rPr>
          <w:fldChar w:fldCharType="separate"/>
        </w:r>
        <w:r>
          <w:rPr>
            <w:noProof/>
            <w:webHidden/>
          </w:rPr>
          <w:t>54</w:t>
        </w:r>
        <w:r>
          <w:rPr>
            <w:noProof/>
            <w:webHidden/>
          </w:rPr>
          <w:fldChar w:fldCharType="end"/>
        </w:r>
      </w:hyperlink>
    </w:p>
    <w:p w14:paraId="40F0E155" w14:textId="38904017"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86" w:history="1">
        <w:r w:rsidRPr="00546474">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_Toc242890186 \h </w:instrText>
        </w:r>
        <w:r>
          <w:rPr>
            <w:noProof/>
            <w:webHidden/>
          </w:rPr>
        </w:r>
        <w:r>
          <w:rPr>
            <w:noProof/>
            <w:webHidden/>
          </w:rPr>
          <w:fldChar w:fldCharType="separate"/>
        </w:r>
        <w:r>
          <w:rPr>
            <w:noProof/>
            <w:webHidden/>
          </w:rPr>
          <w:t>55</w:t>
        </w:r>
        <w:r>
          <w:rPr>
            <w:noProof/>
            <w:webHidden/>
          </w:rPr>
          <w:fldChar w:fldCharType="end"/>
        </w:r>
      </w:hyperlink>
    </w:p>
    <w:p w14:paraId="74015870" w14:textId="7C961A7E"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87" w:history="1">
        <w:r w:rsidRPr="00546474">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_Toc242890187 \h </w:instrText>
        </w:r>
        <w:r>
          <w:rPr>
            <w:noProof/>
            <w:webHidden/>
          </w:rPr>
        </w:r>
        <w:r>
          <w:rPr>
            <w:noProof/>
            <w:webHidden/>
          </w:rPr>
          <w:fldChar w:fldCharType="separate"/>
        </w:r>
        <w:r>
          <w:rPr>
            <w:noProof/>
            <w:webHidden/>
          </w:rPr>
          <w:t>57</w:t>
        </w:r>
        <w:r>
          <w:rPr>
            <w:noProof/>
            <w:webHidden/>
          </w:rPr>
          <w:fldChar w:fldCharType="end"/>
        </w:r>
      </w:hyperlink>
    </w:p>
    <w:p w14:paraId="72AAA35E" w14:textId="24F6C713"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88" w:history="1">
        <w:r w:rsidRPr="00546474">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_Toc242890188 \h </w:instrText>
        </w:r>
        <w:r>
          <w:rPr>
            <w:noProof/>
            <w:webHidden/>
          </w:rPr>
        </w:r>
        <w:r>
          <w:rPr>
            <w:noProof/>
            <w:webHidden/>
          </w:rPr>
          <w:fldChar w:fldCharType="separate"/>
        </w:r>
        <w:r>
          <w:rPr>
            <w:noProof/>
            <w:webHidden/>
          </w:rPr>
          <w:t>58</w:t>
        </w:r>
        <w:r>
          <w:rPr>
            <w:noProof/>
            <w:webHidden/>
          </w:rPr>
          <w:fldChar w:fldCharType="end"/>
        </w:r>
      </w:hyperlink>
    </w:p>
    <w:p w14:paraId="174A2F88" w14:textId="14BDFA8A"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89" w:history="1">
        <w:r w:rsidRPr="00546474">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_Toc242890189 \h </w:instrText>
        </w:r>
        <w:r>
          <w:rPr>
            <w:noProof/>
            <w:webHidden/>
          </w:rPr>
        </w:r>
        <w:r>
          <w:rPr>
            <w:noProof/>
            <w:webHidden/>
          </w:rPr>
          <w:fldChar w:fldCharType="separate"/>
        </w:r>
        <w:r>
          <w:rPr>
            <w:noProof/>
            <w:webHidden/>
          </w:rPr>
          <w:t>59</w:t>
        </w:r>
        <w:r>
          <w:rPr>
            <w:noProof/>
            <w:webHidden/>
          </w:rPr>
          <w:fldChar w:fldCharType="end"/>
        </w:r>
      </w:hyperlink>
    </w:p>
    <w:p w14:paraId="140E3AEB" w14:textId="762F16B6"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90" w:history="1">
        <w:r w:rsidRPr="00546474">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_Toc242890190 \h </w:instrText>
        </w:r>
        <w:r>
          <w:rPr>
            <w:noProof/>
            <w:webHidden/>
          </w:rPr>
        </w:r>
        <w:r>
          <w:rPr>
            <w:noProof/>
            <w:webHidden/>
          </w:rPr>
          <w:fldChar w:fldCharType="separate"/>
        </w:r>
        <w:r>
          <w:rPr>
            <w:noProof/>
            <w:webHidden/>
          </w:rPr>
          <w:t>60</w:t>
        </w:r>
        <w:r>
          <w:rPr>
            <w:noProof/>
            <w:webHidden/>
          </w:rPr>
          <w:fldChar w:fldCharType="end"/>
        </w:r>
      </w:hyperlink>
    </w:p>
    <w:p w14:paraId="00F6F9EE" w14:textId="5729C9B0"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91" w:history="1">
        <w:r w:rsidRPr="00546474">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_Toc242890191 \h </w:instrText>
        </w:r>
        <w:r>
          <w:rPr>
            <w:noProof/>
            <w:webHidden/>
          </w:rPr>
        </w:r>
        <w:r>
          <w:rPr>
            <w:noProof/>
            <w:webHidden/>
          </w:rPr>
          <w:fldChar w:fldCharType="separate"/>
        </w:r>
        <w:r>
          <w:rPr>
            <w:noProof/>
            <w:webHidden/>
          </w:rPr>
          <w:t>66</w:t>
        </w:r>
        <w:r>
          <w:rPr>
            <w:noProof/>
            <w:webHidden/>
          </w:rPr>
          <w:fldChar w:fldCharType="end"/>
        </w:r>
      </w:hyperlink>
    </w:p>
    <w:p w14:paraId="1DDEC78D" w14:textId="7C2795E6"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92" w:history="1">
        <w:r w:rsidRPr="00546474">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_Toc242890192 \h </w:instrText>
        </w:r>
        <w:r>
          <w:rPr>
            <w:noProof/>
            <w:webHidden/>
          </w:rPr>
        </w:r>
        <w:r>
          <w:rPr>
            <w:noProof/>
            <w:webHidden/>
          </w:rPr>
          <w:fldChar w:fldCharType="separate"/>
        </w:r>
        <w:r>
          <w:rPr>
            <w:noProof/>
            <w:webHidden/>
          </w:rPr>
          <w:t>67</w:t>
        </w:r>
        <w:r>
          <w:rPr>
            <w:noProof/>
            <w:webHidden/>
          </w:rPr>
          <w:fldChar w:fldCharType="end"/>
        </w:r>
      </w:hyperlink>
    </w:p>
    <w:p w14:paraId="069A2686" w14:textId="0F937CCB"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93" w:history="1">
        <w:r w:rsidRPr="00546474">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_Toc242890193 \h </w:instrText>
        </w:r>
        <w:r>
          <w:rPr>
            <w:noProof/>
            <w:webHidden/>
          </w:rPr>
        </w:r>
        <w:r>
          <w:rPr>
            <w:noProof/>
            <w:webHidden/>
          </w:rPr>
          <w:fldChar w:fldCharType="separate"/>
        </w:r>
        <w:r>
          <w:rPr>
            <w:noProof/>
            <w:webHidden/>
          </w:rPr>
          <w:t>67</w:t>
        </w:r>
        <w:r>
          <w:rPr>
            <w:noProof/>
            <w:webHidden/>
          </w:rPr>
          <w:fldChar w:fldCharType="end"/>
        </w:r>
      </w:hyperlink>
    </w:p>
    <w:p w14:paraId="62C4876E" w14:textId="495FA1E9"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94" w:history="1">
        <w:r w:rsidRPr="00546474">
          <w:rPr>
            <w:rStyle w:val="Hipervnculo"/>
            <w:rFonts w:cs="Arial"/>
            <w:noProof/>
          </w:rPr>
          <w:t>Tabla 12. Metas del cuarto objetivo y resultado obtenido</w:t>
        </w:r>
        <w:r>
          <w:rPr>
            <w:noProof/>
            <w:webHidden/>
          </w:rPr>
          <w:tab/>
        </w:r>
        <w:r>
          <w:rPr>
            <w:noProof/>
            <w:webHidden/>
          </w:rPr>
          <w:fldChar w:fldCharType="begin"/>
        </w:r>
        <w:r>
          <w:rPr>
            <w:noProof/>
            <w:webHidden/>
          </w:rPr>
          <w:instrText xml:space="preserve"> PAGEREF _Toc242890194 \h </w:instrText>
        </w:r>
        <w:r>
          <w:rPr>
            <w:noProof/>
            <w:webHidden/>
          </w:rPr>
        </w:r>
        <w:r>
          <w:rPr>
            <w:noProof/>
            <w:webHidden/>
          </w:rPr>
          <w:fldChar w:fldCharType="separate"/>
        </w:r>
        <w:r>
          <w:rPr>
            <w:noProof/>
            <w:webHidden/>
          </w:rPr>
          <w:t>70</w:t>
        </w:r>
        <w:r>
          <w:rPr>
            <w:noProof/>
            <w:webHidden/>
          </w:rPr>
          <w:fldChar w:fldCharType="end"/>
        </w:r>
      </w:hyperlink>
    </w:p>
    <w:p w14:paraId="288C779E" w14:textId="48222FE4"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95" w:history="1">
        <w:r w:rsidRPr="00546474">
          <w:rPr>
            <w:rStyle w:val="Hipervnculo"/>
            <w:rFonts w:cs="Arial"/>
            <w:noProof/>
          </w:rPr>
          <w:t>Tabla 13. Veredictos de rc3 por sesión</w:t>
        </w:r>
        <w:r>
          <w:rPr>
            <w:noProof/>
            <w:webHidden/>
          </w:rPr>
          <w:tab/>
        </w:r>
        <w:r>
          <w:rPr>
            <w:noProof/>
            <w:webHidden/>
          </w:rPr>
          <w:fldChar w:fldCharType="begin"/>
        </w:r>
        <w:r>
          <w:rPr>
            <w:noProof/>
            <w:webHidden/>
          </w:rPr>
          <w:instrText xml:space="preserve"> PAGEREF _Toc242890195 \h </w:instrText>
        </w:r>
        <w:r>
          <w:rPr>
            <w:noProof/>
            <w:webHidden/>
          </w:rPr>
        </w:r>
        <w:r>
          <w:rPr>
            <w:noProof/>
            <w:webHidden/>
          </w:rPr>
          <w:fldChar w:fldCharType="separate"/>
        </w:r>
        <w:r>
          <w:rPr>
            <w:noProof/>
            <w:webHidden/>
          </w:rPr>
          <w:t>71</w:t>
        </w:r>
        <w:r>
          <w:rPr>
            <w:noProof/>
            <w:webHidden/>
          </w:rPr>
          <w:fldChar w:fldCharType="end"/>
        </w:r>
      </w:hyperlink>
    </w:p>
    <w:p w14:paraId="2FD5B2BB" w14:textId="582ED6AE"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96" w:history="1">
        <w:r w:rsidRPr="00546474">
          <w:rPr>
            <w:rStyle w:val="Hipervnculo"/>
            <w:rFonts w:cs="Arial"/>
            <w:noProof/>
          </w:rPr>
          <w:t>Tabla 14. Presupuestos de rendimiento y de paquete en rc3</w:t>
        </w:r>
        <w:r>
          <w:rPr>
            <w:noProof/>
            <w:webHidden/>
          </w:rPr>
          <w:tab/>
        </w:r>
        <w:r>
          <w:rPr>
            <w:noProof/>
            <w:webHidden/>
          </w:rPr>
          <w:fldChar w:fldCharType="begin"/>
        </w:r>
        <w:r>
          <w:rPr>
            <w:noProof/>
            <w:webHidden/>
          </w:rPr>
          <w:instrText xml:space="preserve"> PAGEREF _Toc242890196 \h </w:instrText>
        </w:r>
        <w:r>
          <w:rPr>
            <w:noProof/>
            <w:webHidden/>
          </w:rPr>
        </w:r>
        <w:r>
          <w:rPr>
            <w:noProof/>
            <w:webHidden/>
          </w:rPr>
          <w:fldChar w:fldCharType="separate"/>
        </w:r>
        <w:r>
          <w:rPr>
            <w:noProof/>
            <w:webHidden/>
          </w:rPr>
          <w:t>72</w:t>
        </w:r>
        <w:r>
          <w:rPr>
            <w:noProof/>
            <w:webHidden/>
          </w:rPr>
          <w:fldChar w:fldCharType="end"/>
        </w:r>
      </w:hyperlink>
    </w:p>
    <w:p w14:paraId="34366A9A" w14:textId="5F8169C4"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97" w:history="1">
        <w:r w:rsidRPr="00546474">
          <w:rPr>
            <w:rStyle w:val="Hipervnculo"/>
            <w:rFonts w:cs="Arial"/>
            <w:noProof/>
          </w:rPr>
          <w:t>Tabla 15. Defectos hallados por severidad y estado al cierre de la pasada sobre rc3</w:t>
        </w:r>
        <w:r>
          <w:rPr>
            <w:noProof/>
            <w:webHidden/>
          </w:rPr>
          <w:tab/>
        </w:r>
        <w:r>
          <w:rPr>
            <w:noProof/>
            <w:webHidden/>
          </w:rPr>
          <w:fldChar w:fldCharType="begin"/>
        </w:r>
        <w:r>
          <w:rPr>
            <w:noProof/>
            <w:webHidden/>
          </w:rPr>
          <w:instrText xml:space="preserve"> PAGEREF _Toc242890197 \h </w:instrText>
        </w:r>
        <w:r>
          <w:rPr>
            <w:noProof/>
            <w:webHidden/>
          </w:rPr>
        </w:r>
        <w:r>
          <w:rPr>
            <w:noProof/>
            <w:webHidden/>
          </w:rPr>
          <w:fldChar w:fldCharType="separate"/>
        </w:r>
        <w:r>
          <w:rPr>
            <w:noProof/>
            <w:webHidden/>
          </w:rPr>
          <w:t>73</w:t>
        </w:r>
        <w:r>
          <w:rPr>
            <w:noProof/>
            <w:webHidden/>
          </w:rPr>
          <w:fldChar w:fldCharType="end"/>
        </w:r>
      </w:hyperlink>
    </w:p>
    <w:p w14:paraId="26A47867" w14:textId="3F8EFEEB"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98" w:history="1">
        <w:r w:rsidRPr="00546474">
          <w:rPr>
            <w:rStyle w:val="Hipervnculo"/>
            <w:rFonts w:cs="Arial"/>
            <w:noProof/>
          </w:rPr>
          <w:t>Tabla 16. Comprobaciones con personas y su resultado al 13 de octubre de 2026</w:t>
        </w:r>
        <w:r>
          <w:rPr>
            <w:noProof/>
            <w:webHidden/>
          </w:rPr>
          <w:tab/>
        </w:r>
        <w:r>
          <w:rPr>
            <w:noProof/>
            <w:webHidden/>
          </w:rPr>
          <w:fldChar w:fldCharType="begin"/>
        </w:r>
        <w:r>
          <w:rPr>
            <w:noProof/>
            <w:webHidden/>
          </w:rPr>
          <w:instrText xml:space="preserve"> PAGEREF _Toc242890198 \h </w:instrText>
        </w:r>
        <w:r>
          <w:rPr>
            <w:noProof/>
            <w:webHidden/>
          </w:rPr>
        </w:r>
        <w:r>
          <w:rPr>
            <w:noProof/>
            <w:webHidden/>
          </w:rPr>
          <w:fldChar w:fldCharType="separate"/>
        </w:r>
        <w:r>
          <w:rPr>
            <w:noProof/>
            <w:webHidden/>
          </w:rPr>
          <w:t>74</w:t>
        </w:r>
        <w:r>
          <w:rPr>
            <w:noProof/>
            <w:webHidden/>
          </w:rPr>
          <w:fldChar w:fldCharType="end"/>
        </w:r>
      </w:hyperlink>
    </w:p>
    <w:p w14:paraId="0EABD4D2" w14:textId="48C811AF"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199" w:history="1">
        <w:r w:rsidRPr="00546474">
          <w:rPr>
            <w:rStyle w:val="Hipervnculo"/>
            <w:rFonts w:cs="Arial"/>
            <w:noProof/>
          </w:rPr>
          <w:t>Tabla 17. Equipos de la sesión del 13 de octubre de 2026</w:t>
        </w:r>
        <w:r>
          <w:rPr>
            <w:noProof/>
            <w:webHidden/>
          </w:rPr>
          <w:tab/>
        </w:r>
        <w:r>
          <w:rPr>
            <w:noProof/>
            <w:webHidden/>
          </w:rPr>
          <w:fldChar w:fldCharType="begin"/>
        </w:r>
        <w:r>
          <w:rPr>
            <w:noProof/>
            <w:webHidden/>
          </w:rPr>
          <w:instrText xml:space="preserve"> PAGEREF _Toc242890199 \h </w:instrText>
        </w:r>
        <w:r>
          <w:rPr>
            <w:noProof/>
            <w:webHidden/>
          </w:rPr>
        </w:r>
        <w:r>
          <w:rPr>
            <w:noProof/>
            <w:webHidden/>
          </w:rPr>
          <w:fldChar w:fldCharType="separate"/>
        </w:r>
        <w:r>
          <w:rPr>
            <w:noProof/>
            <w:webHidden/>
          </w:rPr>
          <w:t>74</w:t>
        </w:r>
        <w:r>
          <w:rPr>
            <w:noProof/>
            <w:webHidden/>
          </w:rPr>
          <w:fldChar w:fldCharType="end"/>
        </w:r>
      </w:hyperlink>
    </w:p>
    <w:p w14:paraId="201C448F" w14:textId="7110481D"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425D86DF" w14:textId="2AD66893" w:rsidR="004C540E"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890200" w:history="1">
        <w:r w:rsidR="004C540E" w:rsidRPr="009D4B67">
          <w:rPr>
            <w:rStyle w:val="Hipervnculo"/>
            <w:rFonts w:cs="Arial"/>
            <w:noProof/>
          </w:rPr>
          <w:t>Figura 1. Promedio Bebras por grado en 2025</w:t>
        </w:r>
        <w:r w:rsidR="004C540E">
          <w:rPr>
            <w:noProof/>
            <w:webHidden/>
          </w:rPr>
          <w:tab/>
        </w:r>
        <w:r w:rsidR="004C540E">
          <w:rPr>
            <w:noProof/>
            <w:webHidden/>
          </w:rPr>
          <w:fldChar w:fldCharType="begin"/>
        </w:r>
        <w:r w:rsidR="004C540E">
          <w:rPr>
            <w:noProof/>
            <w:webHidden/>
          </w:rPr>
          <w:instrText xml:space="preserve"> PAGEREF _Toc242890200 \h </w:instrText>
        </w:r>
        <w:r w:rsidR="004C540E">
          <w:rPr>
            <w:noProof/>
            <w:webHidden/>
          </w:rPr>
        </w:r>
        <w:r w:rsidR="004C540E">
          <w:rPr>
            <w:noProof/>
            <w:webHidden/>
          </w:rPr>
          <w:fldChar w:fldCharType="separate"/>
        </w:r>
        <w:r w:rsidR="004C540E">
          <w:rPr>
            <w:noProof/>
            <w:webHidden/>
          </w:rPr>
          <w:t>17</w:t>
        </w:r>
        <w:r w:rsidR="004C540E">
          <w:rPr>
            <w:noProof/>
            <w:webHidden/>
          </w:rPr>
          <w:fldChar w:fldCharType="end"/>
        </w:r>
      </w:hyperlink>
    </w:p>
    <w:p w14:paraId="190BF1F4" w14:textId="279FBCCC"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201" w:history="1">
        <w:r w:rsidRPr="009D4B67">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_Toc242890201 \h </w:instrText>
        </w:r>
        <w:r>
          <w:rPr>
            <w:noProof/>
            <w:webHidden/>
          </w:rPr>
        </w:r>
        <w:r>
          <w:rPr>
            <w:noProof/>
            <w:webHidden/>
          </w:rPr>
          <w:fldChar w:fldCharType="separate"/>
        </w:r>
        <w:r>
          <w:rPr>
            <w:noProof/>
            <w:webHidden/>
          </w:rPr>
          <w:t>18</w:t>
        </w:r>
        <w:r>
          <w:rPr>
            <w:noProof/>
            <w:webHidden/>
          </w:rPr>
          <w:fldChar w:fldCharType="end"/>
        </w:r>
      </w:hyperlink>
    </w:p>
    <w:p w14:paraId="7A4DE86A" w14:textId="11CA2D4F"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202" w:history="1">
        <w:r w:rsidRPr="009D4B67">
          <w:rPr>
            <w:rStyle w:val="Hipervnculo"/>
            <w:rFonts w:cs="Arial"/>
            <w:noProof/>
          </w:rPr>
          <w:t>Figura 3</w:t>
        </w:r>
        <w:r w:rsidRPr="009D4B67">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_Toc242890202 \h </w:instrText>
        </w:r>
        <w:r>
          <w:rPr>
            <w:noProof/>
            <w:webHidden/>
          </w:rPr>
        </w:r>
        <w:r>
          <w:rPr>
            <w:noProof/>
            <w:webHidden/>
          </w:rPr>
          <w:fldChar w:fldCharType="separate"/>
        </w:r>
        <w:r>
          <w:rPr>
            <w:noProof/>
            <w:webHidden/>
          </w:rPr>
          <w:t>18</w:t>
        </w:r>
        <w:r>
          <w:rPr>
            <w:noProof/>
            <w:webHidden/>
          </w:rPr>
          <w:fldChar w:fldCharType="end"/>
        </w:r>
      </w:hyperlink>
    </w:p>
    <w:p w14:paraId="19DA355A" w14:textId="0F5AC960"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203" w:history="1">
        <w:r w:rsidRPr="009D4B67">
          <w:rPr>
            <w:rStyle w:val="Hipervnculo"/>
            <w:rFonts w:cs="Arial"/>
            <w:noProof/>
          </w:rPr>
          <w:t>Figura 4</w:t>
        </w:r>
        <w:r w:rsidRPr="009D4B67">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_Toc242890203 \h </w:instrText>
        </w:r>
        <w:r>
          <w:rPr>
            <w:noProof/>
            <w:webHidden/>
          </w:rPr>
        </w:r>
        <w:r>
          <w:rPr>
            <w:noProof/>
            <w:webHidden/>
          </w:rPr>
          <w:fldChar w:fldCharType="separate"/>
        </w:r>
        <w:r>
          <w:rPr>
            <w:noProof/>
            <w:webHidden/>
          </w:rPr>
          <w:t>21</w:t>
        </w:r>
        <w:r>
          <w:rPr>
            <w:noProof/>
            <w:webHidden/>
          </w:rPr>
          <w:fldChar w:fldCharType="end"/>
        </w:r>
      </w:hyperlink>
    </w:p>
    <w:p w14:paraId="633D877F" w14:textId="73170547"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204" w:history="1">
        <w:r w:rsidRPr="009D4B67">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_Toc242890204 \h </w:instrText>
        </w:r>
        <w:r>
          <w:rPr>
            <w:noProof/>
            <w:webHidden/>
          </w:rPr>
        </w:r>
        <w:r>
          <w:rPr>
            <w:noProof/>
            <w:webHidden/>
          </w:rPr>
          <w:fldChar w:fldCharType="separate"/>
        </w:r>
        <w:r>
          <w:rPr>
            <w:noProof/>
            <w:webHidden/>
          </w:rPr>
          <w:t>26</w:t>
        </w:r>
        <w:r>
          <w:rPr>
            <w:noProof/>
            <w:webHidden/>
          </w:rPr>
          <w:fldChar w:fldCharType="end"/>
        </w:r>
      </w:hyperlink>
    </w:p>
    <w:p w14:paraId="4A84101E" w14:textId="697C9E95"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205" w:history="1">
        <w:r w:rsidRPr="009D4B67">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_Toc242890205 \h </w:instrText>
        </w:r>
        <w:r>
          <w:rPr>
            <w:noProof/>
            <w:webHidden/>
          </w:rPr>
        </w:r>
        <w:r>
          <w:rPr>
            <w:noProof/>
            <w:webHidden/>
          </w:rPr>
          <w:fldChar w:fldCharType="separate"/>
        </w:r>
        <w:r>
          <w:rPr>
            <w:noProof/>
            <w:webHidden/>
          </w:rPr>
          <w:t>62</w:t>
        </w:r>
        <w:r>
          <w:rPr>
            <w:noProof/>
            <w:webHidden/>
          </w:rPr>
          <w:fldChar w:fldCharType="end"/>
        </w:r>
      </w:hyperlink>
    </w:p>
    <w:p w14:paraId="476B27D7" w14:textId="4C5A1AB1"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206" w:history="1">
        <w:r w:rsidRPr="009D4B67">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_Toc242890206 \h </w:instrText>
        </w:r>
        <w:r>
          <w:rPr>
            <w:noProof/>
            <w:webHidden/>
          </w:rPr>
        </w:r>
        <w:r>
          <w:rPr>
            <w:noProof/>
            <w:webHidden/>
          </w:rPr>
          <w:fldChar w:fldCharType="separate"/>
        </w:r>
        <w:r>
          <w:rPr>
            <w:noProof/>
            <w:webHidden/>
          </w:rPr>
          <w:t>63</w:t>
        </w:r>
        <w:r>
          <w:rPr>
            <w:noProof/>
            <w:webHidden/>
          </w:rPr>
          <w:fldChar w:fldCharType="end"/>
        </w:r>
      </w:hyperlink>
    </w:p>
    <w:p w14:paraId="74E42DE2" w14:textId="257EA293" w:rsidR="004C540E" w:rsidRDefault="004C540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90207" w:history="1">
        <w:r w:rsidRPr="009D4B67">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_Toc242890207 \h </w:instrText>
        </w:r>
        <w:r>
          <w:rPr>
            <w:noProof/>
            <w:webHidden/>
          </w:rPr>
        </w:r>
        <w:r>
          <w:rPr>
            <w:noProof/>
            <w:webHidden/>
          </w:rPr>
          <w:fldChar w:fldCharType="separate"/>
        </w:r>
        <w:r>
          <w:rPr>
            <w:noProof/>
            <w:webHidden/>
          </w:rPr>
          <w:t>63</w:t>
        </w:r>
        <w:r>
          <w:rPr>
            <w:noProof/>
            <w:webHidden/>
          </w:rPr>
          <w:fldChar w:fldCharType="end"/>
        </w:r>
      </w:hyperlink>
    </w:p>
    <w:p w14:paraId="72ECE17B" w14:textId="70C11B94"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45C5B062" w:rsidR="0040541B" w:rsidRDefault="00D940FE" w:rsidP="00D940FE">
      <w:pPr>
        <w:spacing w:after="240"/>
        <w:jc w:val="left"/>
        <w:rPr>
          <w:rFonts w:eastAsia="Arial"/>
        </w:rPr>
      </w:pPr>
      <w:r w:rsidRPr="00D940FE">
        <w:rPr>
          <w:rFonts w:eastAsia="Arial" w:cs="Arial"/>
          <w:color w:val="auto"/>
        </w:rPr>
        <w:t>Anexo G. Solución del cuarto objetivo específico: evaluación del prototipo (Solucion_OE4_Evaluacion_prototipo.docx)</w:t>
      </w:r>
    </w:p>
    <w:p w14:paraId="09B37CC1" w14:textId="11D8D64C" w:rsidR="00D940FE" w:rsidRDefault="0057381C" w:rsidP="0057381C">
      <w:pPr>
        <w:spacing w:after="240"/>
        <w:jc w:val="left"/>
        <w:rPr>
          <w:rFonts w:eastAsia="Arial"/>
        </w:rPr>
      </w:pPr>
      <w:r w:rsidRPr="0057381C">
        <w:rPr>
          <w:rFonts w:eastAsia="Arial" w:cs="Arial"/>
          <w:color w:val="auto"/>
        </w:rPr>
        <w:t>Anexo H. Autorización para el uso de los personajes de la Familia Anonaky (Autorizacion_Familia_Anonaky.docx), pendiente de firma</w:t>
      </w:r>
    </w:p>
    <w:p w14:paraId="78EC0716" w14:textId="1471270A" w:rsidR="0057381C" w:rsidRDefault="0057381C" w:rsidP="0057381C">
      <w:pPr>
        <w:spacing w:after="240"/>
        <w:jc w:val="left"/>
        <w:rPr>
          <w:rFonts w:eastAsia="Arial"/>
        </w:rPr>
      </w:pPr>
      <w:r w:rsidRPr="0057381C">
        <w:rPr>
          <w:rFonts w:eastAsia="Arial" w:cs="Arial"/>
          <w:color w:val="auto"/>
        </w:rPr>
        <w:t>Anexo I. Autorización para el uso de las ilustraciones de la producción de arte (Autorizacion_Produccion_Arte.docx), pendiente de firma</w:t>
      </w:r>
    </w:p>
    <w:p w14:paraId="4CF95650" w14:textId="77777777" w:rsidR="0057381C" w:rsidRPr="00BE1096" w:rsidRDefault="0057381C"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lastRenderedPageBreak/>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5094F596" w:rsidR="4EE494BF" w:rsidRDefault="4EE494BF" w:rsidP="217A1F85">
      <w:pPr>
        <w:spacing w:before="240" w:after="240"/>
      </w:pPr>
      <w:r>
        <w:rPr>
          <w:rFonts w:eastAsia="Arial" w:cs="Arial"/>
        </w:rPr>
        <w:t xml:space="preserve">En </w:t>
      </w:r>
      <w:r w:rsidR="004C540E">
        <w:rPr>
          <w:rFonts w:eastAsia="Arial" w:cs="Arial"/>
        </w:rPr>
        <w:t>la prueba Bebras Colombia de 2025 los estudiantes de grado cuarto obtuvieron en promedio 4,57 puntos sobre 15. En el Colegio El Libertador IED, los docentes de grado quinto ven en sus estudiantes dificultades para analizar información, reconocer patrones y plantear soluciones paso a paso, y las notan en las evaluaciones internas y en las pruebas externas. El colegio tiene computadores y herramientas como Scratch, pero no las usa para trabajar estas habilidades de forma deliberada</w:t>
      </w:r>
      <w:r>
        <w:rPr>
          <w:rFonts w:eastAsia="Arial" w:cs="Arial"/>
        </w:rPr>
        <w:t>.</w:t>
      </w:r>
    </w:p>
    <w:p w14:paraId="413F2D88" w14:textId="0785AE77" w:rsidR="4EE494BF" w:rsidRDefault="004C540E" w:rsidP="217A1F85">
      <w:pPr>
        <w:spacing w:before="240" w:after="240"/>
      </w:pPr>
      <w:r>
        <w:rPr>
          <w:rFonts w:eastAsia="Arial" w:cs="Arial"/>
        </w:rPr>
        <w:t>Este trabajo desarrolló Algoritmia, un prototipo de videojuego en 2D hecho en Unity con C#. En sus tres niveles una familia prehistórica enciende el fuego, descubre la rueda y arma una balsa, y el estudiante practica la descomposición, la abstracción, el reconocimiento de patrones, el pensamiento algorítmico, la depuración y la iteración. Los personajes se basan en la Familia Anonaky, con autorización escrita de sus autores. El proceso siguió la metodología Árcade con un tablero Kanban y dejó 47 requerimientos funcionales, 23 no funcionales y dieciocho secuencias narrativ</w:t>
      </w:r>
      <w:r w:rsidR="4EE494BF" w:rsidRPr="097E9EEC">
        <w:rPr>
          <w:rFonts w:eastAsia="Arial" w:cs="Arial"/>
        </w:rPr>
        <w:t>as.</w:t>
      </w:r>
    </w:p>
    <w:p w14:paraId="6C4F00F2" w14:textId="0D6B9807" w:rsidR="4EE494BF" w:rsidRDefault="4EE494BF" w:rsidP="217A1F85">
      <w:pPr>
        <w:spacing w:before="240" w:after="240"/>
      </w:pPr>
      <w:r>
        <w:rPr>
          <w:rFonts w:eastAsia="Arial" w:cs="Arial"/>
        </w:rPr>
        <w:t xml:space="preserve">El </w:t>
      </w:r>
      <w:r w:rsidR="004C540E">
        <w:rPr>
          <w:rFonts w:eastAsia="Arial" w:cs="Arial"/>
        </w:rPr>
        <w:t>ejecutable portable para Windows, que no se instala ni usa internet, se evaluó con 136 casos de prueba funcional. La eficacia fue de 97,0 % (129 de 133 casos con veredicto) frente a una meta de 90 %, y los 45 requerimientos de prioridad alta quedaron implementados. El 13 de octubre de 2026, 4 estudiantes de grado quinto jugaron el prototipo: la sesión mostró que entienden la interfaz y completan la ruta principal, pero no midió el efecto sobre su aprendizaje</w:t>
      </w:r>
      <w:r>
        <w:rPr>
          <w:rFonts w:eastAsia="Arial" w:cs="Arial"/>
        </w:rPr>
        <w:t>.</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0313FB5C" w:rsidR="002B29CC" w:rsidRPr="003D28A4" w:rsidRDefault="00A16B10">
      <w:pPr>
        <w:spacing w:after="240"/>
        <w:rPr>
          <w:rFonts w:cs="Arial"/>
          <w:lang w:val="en-US"/>
        </w:rPr>
      </w:pPr>
      <w:r w:rsidRPr="003D28A4">
        <w:rPr>
          <w:rFonts w:cs="Arial"/>
          <w:lang w:val="en-US"/>
        </w:rPr>
        <w:t xml:space="preserve">In </w:t>
      </w:r>
      <w:r w:rsidR="004C540E">
        <w:rPr>
          <w:rFonts w:cs="Arial"/>
          <w:lang w:val="en-US"/>
        </w:rPr>
        <w:t>the 2025 Bebras Colombia test, fourth-grade students averaged 4.57 points out of 15. At Colegio El Libertador IED, fifth-grade teachers see their students struggle to analyse information, recognise patterns and plan step-by-step solutions, both in internal assessments and in external tests. The school has computers and tools such as Scratch, but does not use them to work on these skills deliberately</w:t>
      </w:r>
      <w:r w:rsidRPr="003D28A4">
        <w:rPr>
          <w:rFonts w:cs="Arial"/>
          <w:lang w:val="en-US"/>
        </w:rPr>
        <w:t>.</w:t>
      </w:r>
    </w:p>
    <w:p w14:paraId="5AA5ECED" w14:textId="22A8C2C1" w:rsidR="002B29CC" w:rsidRDefault="004C540E" w:rsidP="097E9EEC">
      <w:pPr>
        <w:spacing w:after="240"/>
        <w:rPr>
          <w:rFonts w:cs="Arial"/>
          <w:lang w:val="en-US"/>
        </w:rPr>
      </w:pPr>
      <w:r>
        <w:rPr>
          <w:rFonts w:cs="Arial"/>
          <w:lang w:val="en-US"/>
        </w:rPr>
        <w:t>This work developed Algoritmia, a 2D video game prototype built in Unity with C#. In its three levels a prehistoric family lights a fire, discovers the wheel and builds a raft, while the student practises decomposition, abstraction, pattern recognition, algorithmic thinking, debugging and iteration. The characters are based on the Anonaky Family, with the written permission of their creators. The process followed the Árcade methodology with a Kanban board and produced 47 functional requirements, 23 non-functional requirements and eighteen narrative sequence</w:t>
      </w:r>
      <w:r w:rsidR="097E9EEC" w:rsidRPr="097E9EEC">
        <w:rPr>
          <w:rFonts w:cs="Arial"/>
          <w:lang w:val="en-US"/>
        </w:rPr>
        <w:t>s.</w:t>
      </w:r>
    </w:p>
    <w:p w14:paraId="731CABF8" w14:textId="0C8284F5" w:rsidR="002B29CC" w:rsidRPr="003D28A4" w:rsidRDefault="00A16B10">
      <w:pPr>
        <w:spacing w:after="240"/>
        <w:rPr>
          <w:rFonts w:cs="Arial"/>
          <w:lang w:val="en-US"/>
        </w:rPr>
      </w:pPr>
      <w:r w:rsidRPr="003D28A4">
        <w:rPr>
          <w:rFonts w:cs="Arial"/>
          <w:lang w:val="en-US"/>
        </w:rPr>
        <w:t xml:space="preserve">The </w:t>
      </w:r>
      <w:r w:rsidR="004C540E">
        <w:rPr>
          <w:rFonts w:cs="Arial"/>
          <w:lang w:val="en-US"/>
        </w:rPr>
        <w:t>portable Windows executable, which needs no installation or internet, was evaluated with 136 functional test cases. Efficacy was 97.0 % (129 of 133 cases with a verdict) against a 90 % target, and the 45 high-priority requirements were implemented. On 13 October 2026, 4 fifth-grade students played the prototype: the session showed that they understand the interface and complete the main path, but it did not measure the effect on their learning</w:t>
      </w:r>
      <w:r w:rsidRPr="003D28A4">
        <w:rPr>
          <w:rFonts w:cs="Arial"/>
          <w:lang w:val="en-US"/>
        </w:rPr>
        <w:t>.</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890108"/>
      <w:r w:rsidRPr="72B44A95">
        <w:rPr>
          <w:rFonts w:cs="Arial"/>
          <w:b/>
          <w:bCs/>
          <w:caps w:val="0"/>
        </w:rPr>
        <w:lastRenderedPageBreak/>
        <w:t>INTRODUCCIÓN</w:t>
      </w:r>
      <w:bookmarkEnd w:id="3"/>
      <w:bookmarkEnd w:id="4"/>
      <w:bookmarkEnd w:id="5"/>
    </w:p>
    <w:p w14:paraId="027902AF" w14:textId="46FAD1A5" w:rsidR="47DAAA36" w:rsidRDefault="573E5BFA" w:rsidP="217A1F85">
      <w:pPr>
        <w:spacing w:before="240" w:after="240"/>
      </w:pPr>
      <w:r w:rsidRPr="57BC5314">
        <w:rPr>
          <w:rFonts w:eastAsia="Arial" w:cs="Arial"/>
        </w:rPr>
        <w:t xml:space="preserve">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w:t>
      </w:r>
      <w:r w:rsidR="00F93A89">
        <w:rPr>
          <w:rFonts w:eastAsia="Arial" w:cs="Arial"/>
        </w:rPr>
        <w:t>quin</w:t>
      </w:r>
      <w:r w:rsidRPr="57BC5314">
        <w:rPr>
          <w:rFonts w:eastAsia="Arial" w:cs="Arial"/>
        </w:rPr>
        <w:t>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w:t>
      </w:r>
      <w:r w:rsidR="00124841">
        <w:rPr>
          <w:rFonts w:eastAsia="Arial" w:cs="Arial"/>
        </w:rPr>
        <w:t>quin</w:t>
      </w:r>
      <w:r w:rsidR="553269FF" w:rsidRPr="57BC5314">
        <w:rPr>
          <w:rFonts w:eastAsia="Arial" w:cs="Arial"/>
        </w:rPr>
        <w:t>to de primaria del Colegio El Libertador IED?</w:t>
      </w:r>
    </w:p>
    <w:p w14:paraId="0CB2A105" w14:textId="0D315C74" w:rsidR="47DAAA36" w:rsidRDefault="47DAAA36" w:rsidP="217A1F85">
      <w:pPr>
        <w:spacing w:before="240" w:after="240"/>
      </w:pPr>
      <w:r>
        <w:rPr>
          <w:rFonts w:eastAsia="Arial" w:cs="Arial"/>
        </w:rPr>
        <w:t xml:space="preserve">Frente a esta problemática, el presente trabajo propone el desarrollo de un prototipo de videojuego educativo en 2D como herramienta tecnológica didáctica orientada a incentivar el pensamiento computacional en estudiantes de grado </w:t>
      </w:r>
      <w:r w:rsidR="00124841">
        <w:rPr>
          <w:rFonts w:eastAsia="Arial" w:cs="Arial"/>
        </w:rPr>
        <w:t>quin</w:t>
      </w:r>
      <w:r>
        <w:rPr>
          <w:rFonts w:eastAsia="Arial" w:cs="Arial"/>
        </w:rPr>
        <w:t>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890109"/>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890110"/>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058FDB2B" w:rsidR="25C1A96C" w:rsidRDefault="43907F5F" w:rsidP="217A1F85">
      <w:pPr>
        <w:pStyle w:val="Descripcin"/>
        <w:spacing w:before="240" w:after="240"/>
        <w:rPr>
          <w:rFonts w:cs="Arial"/>
          <w:i w:val="0"/>
          <w:iCs w:val="0"/>
        </w:rPr>
      </w:pPr>
      <w:bookmarkStart w:id="10" w:name="_Toc242890200"/>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2FFC">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4301F3C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6277017E" w:rsidR="25C1A96C" w:rsidRDefault="0C871EDE" w:rsidP="72B44A95">
      <w:pPr>
        <w:pStyle w:val="Descripcin"/>
        <w:spacing w:before="240" w:after="240"/>
        <w:rPr>
          <w:rFonts w:cs="Arial"/>
          <w:i w:val="0"/>
          <w:iCs w:val="0"/>
        </w:rPr>
      </w:pPr>
      <w:bookmarkStart w:id="11" w:name="_Toc242890201"/>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2FFC">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18B92CC2"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1BB5B258" w:rsidR="25C1A96C" w:rsidRDefault="00163E33" w:rsidP="217A1F85">
      <w:pPr>
        <w:pStyle w:val="Descripcin"/>
        <w:rPr>
          <w:rFonts w:eastAsia="Arial" w:cs="Arial"/>
        </w:rPr>
      </w:pPr>
      <w:bookmarkStart w:id="12" w:name="_Toc242890202"/>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2FFC">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518B04E2" w:rsidR="7A55D895" w:rsidRDefault="0F03F11B" w:rsidP="217A1F85">
      <w:pPr>
        <w:spacing w:before="240" w:after="240"/>
        <w:rPr>
          <w:rFonts w:eastAsia="Arial" w:cs="Arial"/>
        </w:rPr>
      </w:pPr>
      <w:r>
        <w:rPr>
          <w:rFonts w:eastAsia="Arial" w:cs="Arial"/>
        </w:rPr>
        <w:t xml:space="preserve">En este contexto, resulta pertinente explorar el uso de herramientas educativas basadas en videojuegos como estrategia pedagógica para fortalecer estas competencias desde edades tempranas. En particular, en los estudiantes de grado </w:t>
      </w:r>
      <w:r w:rsidR="00124841">
        <w:rPr>
          <w:rFonts w:eastAsia="Arial" w:cs="Arial"/>
        </w:rPr>
        <w:t>quin</w:t>
      </w:r>
      <w:r>
        <w:rPr>
          <w:rFonts w:eastAsia="Arial" w:cs="Arial"/>
        </w:rPr>
        <w:t>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890111"/>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7946EBB"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 xml:space="preserve">para incentivar el pensamiento computacional en estudiantes de grado </w:t>
      </w:r>
      <w:r w:rsidR="00124841">
        <w:rPr>
          <w:rFonts w:cs="Arial"/>
        </w:rPr>
        <w:t>quin</w:t>
      </w:r>
      <w:r w:rsidRPr="57BC5314">
        <w:rPr>
          <w:rFonts w:cs="Arial"/>
        </w:rPr>
        <w:t>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890112"/>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5650BA63"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 xml:space="preserve">profesores han identificado que los estudiantes de grado </w:t>
      </w:r>
      <w:r w:rsidR="00124841">
        <w:rPr>
          <w:rFonts w:cs="Arial"/>
        </w:rPr>
        <w:t>quin</w:t>
      </w:r>
      <w:r>
        <w:rPr>
          <w:rFonts w:cs="Arial"/>
        </w:rPr>
        <w:t>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5FF39D80" w:rsidR="3AA785B1" w:rsidRDefault="00163E33" w:rsidP="217A1F85">
      <w:pPr>
        <w:pStyle w:val="Descripcin"/>
        <w:rPr>
          <w:rFonts w:eastAsia="Arial" w:cs="Arial"/>
          <w:i w:val="0"/>
          <w:iCs w:val="0"/>
        </w:rPr>
      </w:pPr>
      <w:bookmarkStart w:id="17" w:name="_Toc242890203"/>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2FFC">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0B33073F"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19C8716E"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 xml:space="preserve">trabajar de manera intencional el pensamiento computacional en estudiantes de grado </w:t>
      </w:r>
      <w:r w:rsidR="00124841">
        <w:rPr>
          <w:rFonts w:eastAsia="Arial" w:cs="Arial"/>
        </w:rPr>
        <w:t>quin</w:t>
      </w:r>
      <w:r w:rsidR="00041696">
        <w:rPr>
          <w:rFonts w:eastAsia="Arial" w:cs="Arial"/>
        </w:rPr>
        <w:t>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890113"/>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890114"/>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890115"/>
      <w:r>
        <w:t>2.1 Objetivo general</w:t>
      </w:r>
      <w:bookmarkEnd w:id="22"/>
      <w:bookmarkEnd w:id="23"/>
      <w:bookmarkEnd w:id="24"/>
    </w:p>
    <w:p w14:paraId="1C7B8F15" w14:textId="3D9372E6" w:rsidR="20C3B304" w:rsidRDefault="20C3B304" w:rsidP="217A1F85">
      <w:pPr>
        <w:ind w:left="709" w:hanging="709"/>
        <w:rPr>
          <w:rFonts w:cs="Arial"/>
        </w:rPr>
      </w:pPr>
    </w:p>
    <w:p w14:paraId="0FB09C5B" w14:textId="3E026F57"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w:t>
      </w:r>
      <w:r w:rsidR="00124841">
        <w:rPr>
          <w:rFonts w:eastAsia="Arial" w:cs="Arial"/>
        </w:rPr>
        <w:t>quin</w:t>
      </w:r>
      <w:r w:rsidRPr="57BC5314">
        <w:rPr>
          <w:rFonts w:eastAsia="Arial" w:cs="Arial"/>
        </w:rPr>
        <w:t>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890116"/>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890117"/>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890118"/>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890119"/>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890120"/>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890121"/>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64D1FDDF" w:rsidR="26AE76CF" w:rsidRDefault="600517FA" w:rsidP="217A1F85">
      <w:pPr>
        <w:pStyle w:val="Descripcin"/>
        <w:rPr>
          <w:rFonts w:cs="Arial"/>
          <w:i w:val="0"/>
          <w:iCs w:val="0"/>
        </w:rPr>
      </w:pPr>
      <w:bookmarkStart w:id="37" w:name="_Toc242890204"/>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2FFC">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511543D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890122"/>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890123"/>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890124"/>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890125"/>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890126"/>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890127"/>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890128"/>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890129"/>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4AEE6309"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124841">
        <w:rPr>
          <w:rFonts w:cs="Arial"/>
          <w:color w:val="auto"/>
        </w:rPr>
        <w:t>quin</w:t>
      </w:r>
      <w:r w:rsidR="00041696">
        <w:rPr>
          <w:rFonts w:cs="Arial"/>
          <w:color w:val="auto"/>
        </w:rPr>
        <w:t xml:space="preserve">to, </w:t>
      </w:r>
      <w:r w:rsidR="00041696">
        <w:rPr>
          <w:rFonts w:cs="Arial"/>
          <w:color w:val="auto"/>
        </w:rPr>
        <w:lastRenderedPageBreak/>
        <w:t>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890130"/>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890131"/>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890132"/>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890133"/>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890134"/>
      <w:r>
        <w:t>3.3.1. Tratamiento de datos personales y régimen de habeas data</w:t>
      </w:r>
      <w:bookmarkEnd w:id="54"/>
    </w:p>
    <w:p w14:paraId="420EB222" w14:textId="61A16B2B" w:rsidR="217A1F85" w:rsidRDefault="217A1F85" w:rsidP="217A1F85"/>
    <w:p w14:paraId="03A93F26" w14:textId="21BED255" w:rsidR="7E35AE34" w:rsidRDefault="7E35AE34">
      <w:r w:rsidRPr="097E9EEC">
        <w:rPr>
          <w:rFonts w:eastAsia="Arial" w:cs="Arial"/>
        </w:rPr>
        <w:t xml:space="preserve">El videojuego almacenará el nombre de los estudiantes de grado </w:t>
      </w:r>
      <w:r w:rsidR="00124841">
        <w:rPr>
          <w:rFonts w:eastAsia="Arial" w:cs="Arial"/>
        </w:rPr>
        <w:t>quin</w:t>
      </w:r>
      <w:r w:rsidRPr="097E9EEC">
        <w:rPr>
          <w:rFonts w:eastAsia="Arial" w:cs="Arial"/>
        </w:rPr>
        <w:t xml:space="preserve">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890135"/>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890136"/>
      <w:r w:rsidRPr="72B44A95">
        <w:rPr>
          <w:color w:val="auto"/>
        </w:rPr>
        <w:t>3.4 Marco demográfico</w:t>
      </w:r>
      <w:bookmarkEnd w:id="56"/>
      <w:bookmarkEnd w:id="57"/>
      <w:bookmarkEnd w:id="58"/>
    </w:p>
    <w:p w14:paraId="7F25C57C" w14:textId="2324EDE4" w:rsidR="34357A36" w:rsidRDefault="34357A36" w:rsidP="217A1F85">
      <w:pPr>
        <w:spacing w:before="240" w:after="240"/>
      </w:pPr>
      <w:r>
        <w:rPr>
          <w:rFonts w:eastAsia="Arial" w:cs="Arial"/>
        </w:rPr>
        <w:t xml:space="preserve">La población objeto del presente proyecto corresponde a estudiantes de grado </w:t>
      </w:r>
      <w:r w:rsidR="00124841">
        <w:rPr>
          <w:rFonts w:eastAsia="Arial" w:cs="Arial"/>
        </w:rPr>
        <w:t>quin</w:t>
      </w:r>
      <w:r>
        <w:rPr>
          <w:rFonts w:eastAsia="Arial" w:cs="Arial"/>
        </w:rPr>
        <w:t>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890137"/>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08559F6C"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w:t>
      </w:r>
      <w:r w:rsidR="00124841">
        <w:rPr>
          <w:rFonts w:eastAsia="Arial" w:cs="Arial"/>
        </w:rPr>
        <w:t>quin</w:t>
      </w:r>
      <w:r>
        <w:rPr>
          <w:rFonts w:eastAsia="Arial" w:cs="Arial"/>
        </w:rPr>
        <w:t>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47FDF0E4" w:rsidR="00BE1096" w:rsidRPr="00BE1096" w:rsidRDefault="1FF3119C" w:rsidP="217A1F85">
      <w:pPr>
        <w:spacing w:before="240" w:after="240"/>
        <w:rPr>
          <w:rFonts w:eastAsia="Arial" w:cs="Arial"/>
        </w:rPr>
      </w:pPr>
      <w:r>
        <w:rPr>
          <w:rFonts w:eastAsia="Arial" w:cs="Arial"/>
        </w:rPr>
        <w:t xml:space="preserve">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w:t>
      </w:r>
      <w:r w:rsidR="00124841">
        <w:rPr>
          <w:rFonts w:eastAsia="Arial" w:cs="Arial"/>
        </w:rPr>
        <w:t>quin</w:t>
      </w:r>
      <w:r>
        <w:rPr>
          <w:rFonts w:eastAsia="Arial" w:cs="Arial"/>
        </w:rPr>
        <w:t>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890138"/>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890139"/>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0B0458E9"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w:t>
      </w:r>
      <w:r w:rsidR="00DB3E53">
        <w:t xml:space="preserve"> y el capítulo 9</w:t>
      </w:r>
      <w:r w:rsidRPr="00A34C97">
        <w:t xml:space="preserve">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890140"/>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890141"/>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7D3AF1B7"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w:t>
      </w:r>
      <w:r w:rsidR="004C540E">
        <w:t xml:space="preserve">acordados antes (el guía permanece como brasa viva al cierre del nivel 1, el golpe desde una posición incorrecta produce chispas visibles y la escena del primer fallo del nivel 3 </w:t>
      </w:r>
      <w:r w:rsidR="004C540E">
        <w:lastRenderedPageBreak/>
        <w:t>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exigían observar a estudiantes jugando y se cerraron en la sesión del 13/10/2026 (apartado 9.2), y el de la autorización tiene su formato redactado y pendiente de firma (Anexo H)</w:t>
      </w:r>
      <w:r w:rsidRPr="00A34C97">
        <w:t>.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890142"/>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w:t>
      </w:r>
      <w:r w:rsidRPr="00A34C97">
        <w:lastRenderedPageBreak/>
        <w:t>verificación, construyó la matriz que vincula cada faceta del pensamiento computacional con 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890143"/>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lastRenderedPageBreak/>
        <w:t>La O03 (30/08/2026) aplicó el segundo lote de correcciones y dio por cerrado el entregable del 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A34C97">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A34C97">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A34C97">
      <w:pPr>
        <w:pStyle w:val="Ttulo3"/>
        <w:spacing w:before="240"/>
      </w:pPr>
      <w:bookmarkStart w:id="70" w:name="_Toc242890144"/>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w:t>
      </w:r>
      <w:r w:rsidRPr="00A34C97">
        <w:lastRenderedPageBreak/>
        <w:t>las dos primeras, que se sostienen mutuamente y obligan a conectar por primera vez la persistencia con el disco.</w:t>
      </w:r>
    </w:p>
    <w:p w14:paraId="0EC8BF94" w14:textId="77777777" w:rsidR="00A34C97" w:rsidRPr="00A34C97" w:rsidRDefault="00A34C97" w:rsidP="00A34C97">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4CDDE0E"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r w:rsidR="00D70711">
        <w:t xml:space="preserve"> El 9 de octubre se repitió el movimiento con el arte final de los personajes: el peso del paquete, medido en un ejecutable, llevó a importar cinco imágenes del Nivel 1 a 256 px (INC-146), como se cuenta en el apartado 8.1.4.</w:t>
      </w:r>
    </w:p>
    <w:p w14:paraId="48846AC5" w14:textId="77777777" w:rsidR="00A34C97" w:rsidRPr="00A34C97" w:rsidRDefault="00A34C97" w:rsidP="00A34C97">
      <w:pPr>
        <w:pStyle w:val="Ttulo3"/>
        <w:spacing w:before="240"/>
      </w:pPr>
      <w:bookmarkStart w:id="71" w:name="_Toc242890145"/>
      <w:r w:rsidRPr="00A34C97">
        <w:lastRenderedPageBreak/>
        <w:t>5.1.6 Evaluación del prototipo (objetivo 4)</w:t>
      </w:r>
      <w:bookmarkEnd w:id="71"/>
    </w:p>
    <w:p w14:paraId="532B10BE" w14:textId="77777777" w:rsidR="00A34C97" w:rsidRPr="00A34C97" w:rsidRDefault="00A34C97" w:rsidP="00A34C97">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324F5E85" w:rsidR="00A34C97" w:rsidRPr="00A34C97" w:rsidRDefault="00A34C97" w:rsidP="00A34C97">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w:t>
      </w:r>
      <w:r w:rsidR="00DB3E53">
        <w:t xml:space="preserve">. El 10/10/2026 una tercera versión, rc3, compilada desde el commit f49ccc9 con el arte final de los personajes y un paquete de 426,6 MB, recibió los 136 casos del catálogo: </w:t>
      </w:r>
      <w:r w:rsidR="004C540E">
        <w:t>con la sesión del 13/10/2026 quedaron 129 aprobados, 4 fallidos de severidad Menor y 3 pendientes; rc4 y rc5, del 13 y el 14/10/2026, recogen las correcciones posteriores</w:t>
      </w:r>
      <w:r w:rsidR="00DB3E53">
        <w:t>. El capítulo 9 presenta esos resultados</w:t>
      </w:r>
      <w:r w:rsidRPr="00A34C97">
        <w:t>.</w:t>
      </w:r>
    </w:p>
    <w:p w14:paraId="179D40DD" w14:textId="333E1FCF" w:rsidR="00A34C97" w:rsidRPr="00A34C97" w:rsidRDefault="00A34C97" w:rsidP="00A34C97">
      <w:pPr>
        <w:spacing w:before="240" w:after="240"/>
      </w:pPr>
      <w:r w:rsidRPr="00A34C97">
        <w:t xml:space="preserve">En el tablero, la D10 cerró los cuatro tableros de slices salvo ocho casillas </w:t>
      </w:r>
      <w:r w:rsidR="004C540E">
        <w:t>pendientes de ejecución: la observación de estudiantes jugando (PG-05 y PG-06) y tres ejecuciones: en un segundo equipo (RNF-07), con el adaptador de red deshabilitado (RNF-08) y en un equipo sin tarjeta gráfica dedicada (CT-02). Se marcaron con los resultados del 13/10/2026 y no pasaron a trabajos futuros. Para la sesión con estudiantes (apartado 5.3) se preparó</w:t>
      </w:r>
      <w:r w:rsidRPr="00A34C97">
        <w:t xml:space="preserve"> un guion y el formato de consentimiento informado (RNF-12). En términos de Árcade, esa sesión es la parte del ciclo que el marco teórico asigna a la técnica Thinking Aloud (apartado 3.2.3.2)</w:t>
      </w:r>
      <w:r w:rsidR="00DB3E53">
        <w:t xml:space="preserve">; </w:t>
      </w:r>
      <w:r w:rsidR="00F93A89">
        <w:t>se hizo el 13/10/2026 con 4 estudiantes de grado quinto y las tres ejecuciones se aprobaron en dos equipos sin conexión a internet; el capítulo 9 recoge sus resultados</w:t>
      </w:r>
      <w:r w:rsidR="00DB3E53">
        <w:t xml:space="preserve"> (Tabla 16)</w:t>
      </w:r>
      <w:r w:rsidRPr="00A34C97">
        <w:t>.</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890146"/>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21399A7E" w:rsidR="7882D368" w:rsidRDefault="7882D368" w:rsidP="217A1F85">
      <w:pPr>
        <w:rPr>
          <w:rFonts w:cs="Arial"/>
        </w:rPr>
      </w:pPr>
      <w:r>
        <w:rPr>
          <w:rFonts w:eastAsia="Arial" w:cs="Arial"/>
        </w:rPr>
        <w:t>Para el desarrollo del presente proyecto se emplear</w:t>
      </w:r>
      <w:r w:rsidR="004C540E">
        <w:rPr>
          <w:rFonts w:eastAsia="Arial" w:cs="Arial"/>
        </w:rPr>
        <w:t>o</w:t>
      </w:r>
      <w:r>
        <w:rPr>
          <w:rFonts w:eastAsia="Arial" w:cs="Arial"/>
        </w:rPr>
        <w:t>n las siguientes herramientas tecnológicas y recursos de apoyo:</w:t>
      </w:r>
    </w:p>
    <w:p w14:paraId="5AB9AFA3" w14:textId="2940F06B"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w:t>
      </w:r>
      <w:r w:rsidR="004C540E">
        <w:rPr>
          <w:rFonts w:eastAsia="Arial" w:cs="Arial"/>
        </w:rPr>
        <w:t>ó</w:t>
      </w:r>
      <w:r>
        <w:rPr>
          <w:rFonts w:eastAsia="Arial" w:cs="Arial"/>
        </w:rPr>
        <w:t xml:space="preserve"> como motor principal de desarrollo del videojuego, dado que permite la creación de experiencias interactivas de manera eficiente y cuenta con una amplia comunidad de soporte y documentación accesible.</w:t>
      </w:r>
    </w:p>
    <w:p w14:paraId="7DD1A300" w14:textId="71F35B23"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w:t>
      </w:r>
      <w:r w:rsidR="004C540E">
        <w:rPr>
          <w:rFonts w:eastAsia="Arial" w:cs="Arial"/>
        </w:rPr>
        <w:t>fue</w:t>
      </w:r>
      <w:r>
        <w:rPr>
          <w:rFonts w:eastAsia="Arial" w:cs="Arial"/>
        </w:rPr>
        <w:t xml:space="preserve"> el lenguaje de programación empleado para la implementación de la lógica del juego, la gestión de los niveles y el comportamiento de los elementos interactivos dentro del entorno de Unity.</w:t>
      </w:r>
    </w:p>
    <w:p w14:paraId="19D9BB00" w14:textId="28AD0162"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w:t>
      </w:r>
      <w:r w:rsidR="004C540E">
        <w:rPr>
          <w:rFonts w:eastAsia="Arial" w:cs="Arial"/>
        </w:rPr>
        <w:t>ó</w:t>
      </w:r>
      <w:r w:rsidRPr="00041696">
        <w:rPr>
          <w:rFonts w:eastAsia="Arial" w:cs="Arial"/>
        </w:rPr>
        <w:t xml:space="preserve"> para las pruebas automatizadas en modo edición y en modo juego. Cada prueba lleva en su nombre el identificador del requerimiento o criterio que comprueba, de modo que cada requerimiento se puede rastrear hasta sus pruebas.</w:t>
      </w:r>
    </w:p>
    <w:p w14:paraId="1672C7D6" w14:textId="35DC83B2"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el paquete de entrada de Unity, gestion</w:t>
      </w:r>
      <w:r w:rsidR="004C540E">
        <w:rPr>
          <w:rFonts w:eastAsia="Arial" w:cs="Arial"/>
        </w:rPr>
        <w:t>ó</w:t>
      </w:r>
      <w:r w:rsidRPr="00041696">
        <w:rPr>
          <w:rFonts w:eastAsia="Arial" w:cs="Arial"/>
        </w:rPr>
        <w:t xml:space="preserve"> los controles del juego, limitados a clic y clic sostenido; la única excepción es escribir el nombre o alias al crear </w:t>
      </w:r>
      <w:r w:rsidRPr="00041696">
        <w:rPr>
          <w:rFonts w:eastAsia="Arial" w:cs="Arial"/>
        </w:rPr>
        <w:lastRenderedPageBreak/>
        <w:t>un perfil.</w:t>
      </w:r>
    </w:p>
    <w:p w14:paraId="3BD21F97" w14:textId="293DA61C" w:rsidR="00041696" w:rsidRDefault="00041696" w:rsidP="217A1F85">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w:t>
      </w:r>
      <w:r w:rsidR="004C540E">
        <w:rPr>
          <w:rFonts w:eastAsia="Arial" w:cs="Arial"/>
        </w:rPr>
        <w:t>ó</w:t>
      </w:r>
      <w:r w:rsidRPr="00041696">
        <w:rPr>
          <w:rFonts w:eastAsia="Arial" w:cs="Arial"/>
        </w:rPr>
        <w:t xml:space="preserve"> para el control de versiones del código y de la documentación.</w:t>
      </w:r>
    </w:p>
    <w:p w14:paraId="3FB63B24" w14:textId="0208FCF9"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w:t>
      </w:r>
      <w:r w:rsidR="004C540E">
        <w:rPr>
          <w:rFonts w:eastAsia="Arial" w:cs="Arial"/>
        </w:rPr>
        <w:t>irvió</w:t>
      </w:r>
      <w:r w:rsidRPr="00041696">
        <w:rPr>
          <w:rFonts w:eastAsia="Arial" w:cs="Arial"/>
        </w:rPr>
        <w:t xml:space="preserve"> como asistente de programación con inteligencia artificial para escribir código y documentación, bajo la revisión de los autores, que responden por lo que entra al proyecto.</w:t>
      </w:r>
    </w:p>
    <w:p w14:paraId="6DF9D58B" w14:textId="611C83E4"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w:t>
      </w:r>
      <w:r w:rsidR="004C540E">
        <w:rPr>
          <w:rFonts w:eastAsia="Arial" w:cs="Arial"/>
        </w:rPr>
        <w:t>usó el libro “Tecnología Para niños”, cuyos personajes e ilustraciones sirvieron de</w:t>
      </w:r>
      <w:r>
        <w:t xml:space="preserve"> base para el diseño visual de los personajes del videojuego</w:t>
      </w:r>
      <w:r w:rsidR="00041696">
        <w:t>, con la autorización escrita de sus autores (3.3.2)</w:t>
      </w:r>
      <w:r>
        <w:t>, asegurando coherencia entre la propuesta narrativa y los elementos gráficos del proyecto.</w:t>
      </w:r>
    </w:p>
    <w:p w14:paraId="48616A2D" w14:textId="0722286B" w:rsidR="7882D368" w:rsidRDefault="7882D368" w:rsidP="217A1F85">
      <w:pPr>
        <w:pStyle w:val="Prrafodelista"/>
        <w:numPr>
          <w:ilvl w:val="0"/>
          <w:numId w:val="4"/>
        </w:numPr>
        <w:spacing w:before="240" w:after="240"/>
      </w:pPr>
      <w:r w:rsidRPr="00517DF2">
        <w:t xml:space="preserve">Finalmente, </w:t>
      </w:r>
      <w:r w:rsidR="00FA60A7" w:rsidRPr="00517DF2">
        <w:rPr>
          <w:b/>
          <w:bCs/>
        </w:rPr>
        <w:t>CLIP Studio</w:t>
      </w:r>
      <w:r w:rsidR="00FA60A7" w:rsidRPr="00517DF2">
        <w:rPr>
          <w:bCs/>
        </w:rPr>
        <w:t xml:space="preserve"> se emple</w:t>
      </w:r>
      <w:r w:rsidR="004C540E">
        <w:rPr>
          <w:bCs/>
        </w:rPr>
        <w:t>ó</w:t>
      </w:r>
      <w:r w:rsidR="00FA60A7" w:rsidRPr="00517DF2">
        <w:rPr>
          <w:bCs/>
        </w:rPr>
        <w:t xml:space="preserve">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5" w:name="_Toc475115531"/>
      <w:bookmarkStart w:id="76" w:name="_Toc242890147"/>
      <w:r>
        <w:t>5.</w:t>
      </w:r>
      <w:r w:rsidR="00A34C97">
        <w:t>3</w:t>
      </w:r>
      <w:r>
        <w:t xml:space="preserve"> Población y muestra</w:t>
      </w:r>
      <w:bookmarkEnd w:id="75"/>
      <w:bookmarkEnd w:id="76"/>
    </w:p>
    <w:p w14:paraId="30DE7FEF" w14:textId="7E8F4471" w:rsidR="3100D60E" w:rsidRDefault="3100D60E" w:rsidP="217A1F85">
      <w:pPr>
        <w:spacing w:before="240" w:after="240"/>
        <w:rPr>
          <w:rFonts w:eastAsia="Arial" w:cs="Arial"/>
        </w:rPr>
      </w:pPr>
      <w:r>
        <w:rPr>
          <w:rFonts w:eastAsia="Arial" w:cs="Arial"/>
        </w:rPr>
        <w:t xml:space="preserve">La población objeto de estudio del presente proyecto está conformada por estudiantes de grado </w:t>
      </w:r>
      <w:r w:rsidR="00124841">
        <w:rPr>
          <w:rFonts w:eastAsia="Arial" w:cs="Arial"/>
        </w:rPr>
        <w:t>quin</w:t>
      </w:r>
      <w:r>
        <w:rPr>
          <w:rFonts w:eastAsia="Arial" w:cs="Arial"/>
        </w:rPr>
        <w:t>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08CE1B9" w:rsidR="3100D60E" w:rsidRDefault="00C27957" w:rsidP="217A1F85">
      <w:pPr>
        <w:spacing w:before="240" w:after="240"/>
      </w:pPr>
      <w:r>
        <w:rPr>
          <w:rFonts w:eastAsia="Arial" w:cs="Arial"/>
        </w:rPr>
        <w:t>El acceso a la institución se consiguió con la autorización del rector del Colegio El Libertador IED del 17/09/2026, pero la población estudiantil disponible no estaba delimitada ni cuantificada formalmente, por lo que no fue posible realizar un cálculo estadístico tradicional de muestra con margen de error, nivel de confianza y desviación estándar. Por esta razón, se optó</w:t>
      </w:r>
      <w:r w:rsidR="3100D60E">
        <w:rPr>
          <w:rFonts w:eastAsia="Arial" w:cs="Arial"/>
        </w:rPr>
        <w:t xml:space="preserve"> por una </w:t>
      </w:r>
      <w:r w:rsidR="3100D60E">
        <w:rPr>
          <w:rFonts w:eastAsia="Arial" w:cs="Arial"/>
          <w:b/>
          <w:bCs/>
        </w:rPr>
        <w:t>muestra no probabilística por conveniencia</w:t>
      </w:r>
      <w:r w:rsidR="3100D60E">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D26BF50" w:rsidR="3100D60E" w:rsidRDefault="3100D60E" w:rsidP="217A1F85">
      <w:pPr>
        <w:spacing w:before="240" w:after="240"/>
      </w:pPr>
      <w:r w:rsidRPr="097E9EEC">
        <w:rPr>
          <w:rFonts w:eastAsia="Arial" w:cs="Arial"/>
        </w:rPr>
        <w:t>La muestra est</w:t>
      </w:r>
      <w:r w:rsidR="002318CF">
        <w:rPr>
          <w:rFonts w:eastAsia="Arial" w:cs="Arial"/>
        </w:rPr>
        <w:t>uvo compuesta por 4 estudiantes de grado quinto de primaria del Colegio El Libertador IED, sede A, que participaron en la sesión de prueba del prototipo el 13/10/2026 y se seleccionaron según criterios de accesibilidad y disposición de la institución educativa. La sesión tuvo carácter de verificación funcional y de usabilidad del prototipo: permitió observar si la interfaz resultaba comprensible y si la ruta principal se completaba sin bloqueos. No constituyó una medición del efecto del videojuego sobre el desarrollo del pensamiento computacional. Este enfoque dio retroalimentación cualitativa sobre la experiencia de usuari</w:t>
      </w:r>
      <w:r w:rsidRPr="097E9EEC">
        <w:rPr>
          <w:rFonts w:eastAsia="Arial" w:cs="Arial"/>
        </w:rPr>
        <w:t>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7" w:name="_Toc242890148"/>
      <w:r>
        <w:rPr>
          <w:rFonts w:cs="Arial"/>
          <w:b/>
        </w:rPr>
        <w:lastRenderedPageBreak/>
        <w:t>6. LINEAMIENTOS Y REQUERIMIENTOS DEL VIDEOJUEGO</w:t>
      </w:r>
      <w:bookmarkEnd w:id="77"/>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8" w:name="_Toc242890149"/>
      <w:r>
        <w:rPr>
          <w:color w:val="auto"/>
        </w:rPr>
        <w:t>6.1 Desarrollo</w:t>
      </w:r>
      <w:bookmarkEnd w:id="78"/>
    </w:p>
    <w:p w14:paraId="21B07608" w14:textId="77777777" w:rsidR="0040541B" w:rsidRDefault="0040541B" w:rsidP="0040541B">
      <w:pPr>
        <w:pStyle w:val="Ttulo3"/>
        <w:spacing w:before="240"/>
        <w:rPr>
          <w:rFonts w:cs="Arial"/>
        </w:rPr>
      </w:pPr>
      <w:bookmarkStart w:id="79" w:name="_Toc242890150"/>
      <w:r>
        <w:rPr>
          <w:rFonts w:cs="Arial"/>
        </w:rPr>
        <w:t>6.1.1 De la revisión teórica a los lineamientos</w:t>
      </w:r>
      <w:bookmarkEnd w:id="79"/>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0196A49F" w:rsidR="0040541B" w:rsidRDefault="0040541B" w:rsidP="0040541B">
      <w:pPr>
        <w:pStyle w:val="Descripcin"/>
        <w:keepNext/>
        <w:spacing w:before="120" w:after="120"/>
        <w:rPr>
          <w:rFonts w:cs="Arial"/>
          <w:i w:val="0"/>
          <w:color w:val="auto"/>
        </w:rPr>
      </w:pPr>
      <w:bookmarkStart w:id="80" w:name="_Toc24289018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1" w:name="_Toc242890151"/>
      <w:r>
        <w:rPr>
          <w:rFonts w:cs="Arial"/>
        </w:rPr>
        <w:t>6.1.2 Especificación de requerimientos</w:t>
      </w:r>
      <w:bookmarkEnd w:id="81"/>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2F08D07F" w:rsidR="0040541B" w:rsidRDefault="0040541B" w:rsidP="0040541B">
      <w:pPr>
        <w:pStyle w:val="Descripcin"/>
        <w:keepNext/>
        <w:spacing w:before="120" w:after="120"/>
        <w:rPr>
          <w:rFonts w:cs="Arial"/>
          <w:i w:val="0"/>
          <w:color w:val="auto"/>
        </w:rPr>
      </w:pPr>
      <w:bookmarkStart w:id="82" w:name="_Toc24289018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3" w:name="_Toc242890152"/>
      <w:r>
        <w:rPr>
          <w:rFonts w:cs="Arial"/>
        </w:rPr>
        <w:lastRenderedPageBreak/>
        <w:t>6.1.3 Un documento que se corrigió con el juego</w:t>
      </w:r>
      <w:bookmarkEnd w:id="83"/>
    </w:p>
    <w:p w14:paraId="2F1C3A26" w14:textId="5FA3ADA4" w:rsidR="0040541B" w:rsidRDefault="0040541B" w:rsidP="0040541B">
      <w:pPr>
        <w:spacing w:before="240" w:after="240"/>
        <w:rPr>
          <w:rFonts w:cs="Arial"/>
          <w:color w:val="auto"/>
        </w:rPr>
      </w:pPr>
      <w:r>
        <w:rPr>
          <w:rFonts w:cs="Arial"/>
          <w:color w:val="auto"/>
        </w:rPr>
        <w:t xml:space="preserve">La especificación se radicó el 17 de agosto de 2026 y tuvo </w:t>
      </w:r>
      <w:r w:rsidR="004C540E">
        <w:rPr>
          <w:rFonts w:cs="Arial"/>
          <w:color w:val="auto"/>
        </w:rPr>
        <w:t>seis revisiones más. La del 24 de agosto renumeró los requerimientos y agregó RNF-18, sobre la parametrización de contenidos. El 30 de agosto se resolvieron contradicciones entre los documentos fuente; entre el 29 de septiembre y el 1 de octubre la especificación se alineó con el prototipo, y el 13 de octubre pasó a grado quinto (INC-151).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Al 13 de octubre (revisión 26 del registro) estaban cerrados todos los hallazgos, de INC-01 a INC-160</w:t>
      </w:r>
      <w:r>
        <w:rPr>
          <w:rFonts w:cs="Arial"/>
          <w:color w:val="auto"/>
        </w:rPr>
        <w:t>.</w:t>
      </w:r>
    </w:p>
    <w:p w14:paraId="109E155F" w14:textId="77777777" w:rsidR="0040541B" w:rsidRDefault="0040541B" w:rsidP="0040541B">
      <w:pPr>
        <w:pStyle w:val="Ttulo2"/>
        <w:spacing w:before="240"/>
        <w:rPr>
          <w:color w:val="auto"/>
        </w:rPr>
      </w:pPr>
      <w:bookmarkStart w:id="84" w:name="_Toc242890153"/>
      <w:r>
        <w:rPr>
          <w:color w:val="auto"/>
        </w:rPr>
        <w:t>6.2 Resultados</w:t>
      </w:r>
      <w:bookmarkEnd w:id="84"/>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187C3364" w:rsidR="0040541B" w:rsidRDefault="0040541B" w:rsidP="0040541B">
      <w:pPr>
        <w:pStyle w:val="Descripcin"/>
        <w:keepNext/>
        <w:spacing w:before="120" w:after="120"/>
        <w:rPr>
          <w:rFonts w:cs="Arial"/>
          <w:i w:val="0"/>
          <w:color w:val="auto"/>
        </w:rPr>
      </w:pPr>
      <w:bookmarkStart w:id="85" w:name="_Toc24289018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w:t>
      </w:r>
      <w:r>
        <w:rPr>
          <w:rFonts w:cs="Arial"/>
          <w:color w:val="auto"/>
        </w:rPr>
        <w:lastRenderedPageBreak/>
        <w:t>45). Los otros trece tratan de navegación, perfiles, ayuda y consulta del docente, y por sí 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007D6638" w:rsidR="0040541B" w:rsidRDefault="0040541B" w:rsidP="0040541B">
      <w:pPr>
        <w:pStyle w:val="Descripcin"/>
        <w:keepNext/>
        <w:spacing w:before="120" w:after="120"/>
        <w:rPr>
          <w:rFonts w:cs="Arial"/>
          <w:i w:val="0"/>
          <w:color w:val="auto"/>
        </w:rPr>
      </w:pPr>
      <w:bookmarkStart w:id="86" w:name="_Toc24289018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7" w:name="_Toc242890154"/>
      <w:r>
        <w:rPr>
          <w:color w:val="auto"/>
        </w:rPr>
        <w:t>6.3 Conclusiones del objetivo</w:t>
      </w:r>
      <w:bookmarkEnd w:id="87"/>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41559E" w:rsidR="0040541B" w:rsidRDefault="0040541B" w:rsidP="0040541B">
      <w:pPr>
        <w:spacing w:before="240" w:after="240"/>
        <w:rPr>
          <w:rFonts w:cs="Arial"/>
          <w:color w:val="auto"/>
        </w:rPr>
      </w:pPr>
      <w:r>
        <w:rPr>
          <w:rFonts w:cs="Arial"/>
          <w:color w:val="auto"/>
        </w:rPr>
        <w:t xml:space="preserve">La especificación tampoco quedó cerrada en una sola entrega. Después de radicarse se revisó </w:t>
      </w:r>
      <w:r w:rsidR="004C540E">
        <w:rPr>
          <w:rFonts w:cs="Arial"/>
          <w:color w:val="auto"/>
        </w:rPr>
        <w:t>seis</w:t>
      </w:r>
      <w:r>
        <w:rPr>
          <w:rFonts w:cs="Arial"/>
          <w:color w:val="auto"/>
        </w:rPr>
        <w:t xml:space="preserve">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8" w:name="_Toc242890155"/>
      <w:r>
        <w:rPr>
          <w:rFonts w:cs="Arial"/>
          <w:b/>
        </w:rPr>
        <w:lastRenderedPageBreak/>
        <w:t>7. DISEÑO PEDAGÓGICO Y NARRATIVO DEL VIDEOJUEGO</w:t>
      </w:r>
      <w:bookmarkEnd w:id="88"/>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9" w:name="_Toc242890156"/>
      <w:r>
        <w:rPr>
          <w:color w:val="auto"/>
        </w:rPr>
        <w:t>7.1 Desarrollo</w:t>
      </w:r>
      <w:bookmarkEnd w:id="89"/>
    </w:p>
    <w:p w14:paraId="45DA8488" w14:textId="77777777" w:rsidR="0040541B" w:rsidRDefault="0040541B" w:rsidP="0040541B">
      <w:pPr>
        <w:pStyle w:val="Ttulo3"/>
        <w:spacing w:before="240"/>
        <w:rPr>
          <w:rFonts w:cs="Arial"/>
        </w:rPr>
      </w:pPr>
      <w:bookmarkStart w:id="90" w:name="_Toc242890157"/>
      <w:r>
        <w:rPr>
          <w:rFonts w:cs="Arial"/>
        </w:rPr>
        <w:t>7.1.1 Premisa y hilo narrativo</w:t>
      </w:r>
      <w:bookmarkEnd w:id="90"/>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4634DB4C" w:rsidR="0040541B" w:rsidRDefault="0040541B" w:rsidP="0040541B">
      <w:pPr>
        <w:spacing w:before="240" w:after="240"/>
        <w:rPr>
          <w:rFonts w:cs="Arial"/>
          <w:color w:val="auto"/>
        </w:rPr>
      </w:pPr>
      <w:r>
        <w:rPr>
          <w:rFonts w:cs="Arial"/>
          <w:color w:val="auto"/>
        </w:rPr>
        <w:t>Algoritm, el guía, acompaña los tres niveles. Es un</w:t>
      </w:r>
      <w:r w:rsidR="00D70711">
        <w:rPr>
          <w:rFonts w:cs="Arial"/>
          <w:color w:val="auto"/>
        </w:rPr>
        <w:t xml:space="preserve"> solo personaje con una silueta por nivel: una llama en la cueva, un disco de madera en el bosque y una gota de agua en el río, con brazos y piernas gruesos y una pantaloneta de cuadros que cambia de color con la forma. Así lo dibuja el diseño final del 9 de octubre (INC-136), y así lo describe desde ese día el guion</w:t>
      </w:r>
      <w:r>
        <w:rPr>
          <w:rFonts w:cs="Arial"/>
          <w:color w:val="auto"/>
        </w:rPr>
        <w:t>.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1" w:name="_Toc242890158"/>
      <w:r>
        <w:rPr>
          <w:rFonts w:cs="Arial"/>
        </w:rPr>
        <w:t>7.1.2 Niveles, facetas y retos</w:t>
      </w:r>
      <w:bookmarkEnd w:id="91"/>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1D5A5067" w:rsidR="0040541B" w:rsidRDefault="0040541B" w:rsidP="0040541B">
      <w:pPr>
        <w:pStyle w:val="Descripcin"/>
        <w:keepNext/>
        <w:spacing w:before="120" w:after="120"/>
        <w:rPr>
          <w:rFonts w:cs="Arial"/>
          <w:i w:val="0"/>
          <w:color w:val="auto"/>
        </w:rPr>
      </w:pPr>
      <w:bookmarkStart w:id="92" w:name="_Toc242890187"/>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3" w:name="_Toc242890159"/>
      <w:r>
        <w:rPr>
          <w:rFonts w:cs="Arial"/>
        </w:rPr>
        <w:t>7.1.3 Andamiaje y retroalimentación</w:t>
      </w:r>
      <w:bookmarkEnd w:id="93"/>
    </w:p>
    <w:p w14:paraId="2A8FF1A2" w14:textId="6AEA73D5"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w:t>
      </w:r>
      <w:r w:rsidR="004C540E">
        <w:rPr>
          <w:rFonts w:cs="Arial"/>
          <w:color w:val="auto"/>
        </w:rPr>
        <w:t>; la primera vez que se juega el Nivel 1, un aviso lo presenta (INC-158). Si el estudiante falla tres veces seguidas en la misma tarea, Algoritm añade una pista en forma de pregunta. Ese número se ajusta fuera del código, como los demás parámetro</w:t>
      </w:r>
      <w:r>
        <w:rPr>
          <w:rFonts w:cs="Arial"/>
          <w:color w:val="auto"/>
        </w:rPr>
        <w:t>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4" w:name="_Toc242890160"/>
      <w:r>
        <w:rPr>
          <w:rFonts w:cs="Arial"/>
        </w:rPr>
        <w:t>7.1.4 Casos de uso, historias de usuario y arquitectura</w:t>
      </w:r>
      <w:bookmarkEnd w:id="94"/>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5" w:name="_Toc242890161"/>
      <w:r>
        <w:rPr>
          <w:color w:val="auto"/>
        </w:rPr>
        <w:t>7.2 Resultados</w:t>
      </w:r>
      <w:bookmarkEnd w:id="95"/>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49385AE2" w:rsidR="0040541B" w:rsidRDefault="0040541B" w:rsidP="0040541B">
      <w:pPr>
        <w:pStyle w:val="Descripcin"/>
        <w:keepNext/>
        <w:spacing w:before="120" w:after="120"/>
        <w:rPr>
          <w:rFonts w:cs="Arial"/>
          <w:i w:val="0"/>
          <w:color w:val="auto"/>
        </w:rPr>
      </w:pPr>
      <w:bookmarkStart w:id="96" w:name="_Toc24289018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47A1E183" w:rsidR="0040541B" w:rsidRDefault="0040541B" w:rsidP="0040541B">
      <w:pPr>
        <w:pStyle w:val="Descripcin"/>
        <w:keepNext/>
        <w:spacing w:before="120" w:after="120"/>
        <w:rPr>
          <w:rFonts w:cs="Arial"/>
          <w:i w:val="0"/>
          <w:color w:val="auto"/>
        </w:rPr>
      </w:pPr>
      <w:bookmarkStart w:id="97" w:name="_Toc24289018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BD43DBC" w:rsidR="0040541B" w:rsidRDefault="00C8028A" w:rsidP="0040541B">
      <w:pPr>
        <w:spacing w:before="240" w:after="240"/>
        <w:rPr>
          <w:rFonts w:cs="Arial"/>
          <w:color w:val="auto"/>
        </w:rPr>
      </w:pPr>
      <w:r>
        <w:rPr>
          <w:rFonts w:cs="Arial"/>
          <w:color w:val="auto"/>
        </w:rPr>
        <w:t>PG-05 pedía verificar que pasar de los deslizantes del Nivel 1 al arrastre y los bloques del Nivel 2 no confundiera al estudiante. PG-06 pedía ajustar con niños los valores del Nivel 1: cuántos golpes efectivos hacen falta, qué franja de fuerza funciona y qué cercanía es la correcta. Para los dos había que ver a estudiantes jugando, y se cerraron con resultado positivo en la sesión del 13/10/2026 con 4 estudiantes de grado quinto (comprobaciones H1 y H2, apartado 9.2)</w:t>
      </w:r>
      <w:r w:rsidR="0040541B">
        <w:rPr>
          <w:rFonts w:cs="Arial"/>
          <w:color w:val="auto"/>
        </w:rPr>
        <w:t>.</w:t>
      </w:r>
    </w:p>
    <w:p w14:paraId="17FC959B" w14:textId="77777777" w:rsidR="0040541B" w:rsidRDefault="0040541B" w:rsidP="0040541B">
      <w:pPr>
        <w:pStyle w:val="Ttulo2"/>
        <w:spacing w:before="240"/>
        <w:rPr>
          <w:color w:val="auto"/>
        </w:rPr>
      </w:pPr>
      <w:bookmarkStart w:id="98" w:name="_Toc242890162"/>
      <w:r>
        <w:rPr>
          <w:color w:val="auto"/>
        </w:rPr>
        <w:t>7.3 Conclusiones del objetivo</w:t>
      </w:r>
      <w:bookmarkEnd w:id="98"/>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1163646E" w:rsidR="0040541B" w:rsidRDefault="00C8028A" w:rsidP="0040541B">
      <w:pPr>
        <w:spacing w:before="240" w:after="240"/>
        <w:rPr>
          <w:rFonts w:cs="Arial"/>
          <w:color w:val="auto"/>
        </w:rPr>
      </w:pPr>
      <w:r>
        <w:rPr>
          <w:rFonts w:cs="Arial"/>
          <w:color w:val="auto"/>
        </w:rPr>
        <w:t>Antes de la sesión del 13/10/2026 el diseño no se había probado con niños. Los valores del Nivel 1 y el cambio de controles entre niveles eran hipótesis de los autores, y la sesión con 4 estudiantes de grado quinto los dio por positivos (comprobaciones H1 y H2, apartado 9.2)</w:t>
      </w:r>
      <w:r w:rsidR="0040541B">
        <w:rPr>
          <w:rFonts w:cs="Arial"/>
          <w:color w:val="auto"/>
        </w:rPr>
        <w:t>.</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9" w:name="_Toc242890163"/>
      <w:r>
        <w:rPr>
          <w:rFonts w:cs="Arial"/>
          <w:b/>
        </w:rPr>
        <w:lastRenderedPageBreak/>
        <w:t>8. DESARROLLO DEL PROTOTIPO FUNCIONAL</w:t>
      </w:r>
      <w:bookmarkEnd w:id="99"/>
    </w:p>
    <w:p w14:paraId="6CBF1B21" w14:textId="1EC18FAB"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 xml:space="preserve">presenta el prototipo tal como estaba el 1 de octubre de 2026, día del corte del que salió el </w:t>
      </w:r>
      <w:r w:rsidR="004C540E">
        <w:rPr>
          <w:rFonts w:cs="Arial"/>
          <w:color w:val="auto"/>
        </w:rPr>
        <w:t>candidato rc2</w:t>
      </w:r>
      <w:r w:rsidR="00183503">
        <w:rPr>
          <w:rFonts w:cs="Arial"/>
          <w:color w:val="auto"/>
        </w:rPr>
        <w:t>,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0" w:name="_Toc242890164"/>
      <w:r>
        <w:rPr>
          <w:color w:val="auto"/>
        </w:rPr>
        <w:t>8.1 Desarrollo</w:t>
      </w:r>
      <w:bookmarkEnd w:id="100"/>
    </w:p>
    <w:p w14:paraId="0CEA2A27" w14:textId="77777777" w:rsidR="0040541B" w:rsidRDefault="0040541B" w:rsidP="0040541B">
      <w:pPr>
        <w:pStyle w:val="Ttulo3"/>
        <w:spacing w:before="240"/>
        <w:rPr>
          <w:rFonts w:cs="Arial"/>
        </w:rPr>
      </w:pPr>
      <w:bookmarkStart w:id="101" w:name="_Toc242890165"/>
      <w:r>
        <w:rPr>
          <w:rFonts w:cs="Arial"/>
        </w:rPr>
        <w:t>8.1.1 Organización del trabajo</w:t>
      </w:r>
      <w:bookmarkEnd w:id="101"/>
    </w:p>
    <w:p w14:paraId="3D04C0E9" w14:textId="25456E35"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w:t>
      </w:r>
      <w:r w:rsidR="004C540E">
        <w:rPr>
          <w:rFonts w:cs="Arial"/>
          <w:color w:val="auto"/>
        </w:rPr>
        <w:t>con ajustes hasta el 14 de octubre, dentro del ciclo de diseño, desarrollo y pruebas de la metodología Árcade [6]. El seguimiento quedó en diez actas, de la D01 a la D10, fechadas entre el 2 y el 30 de septiembre; la última organizó el cierre y la compilación del ejecutable</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5EC27E69" w:rsidR="0040541B" w:rsidRDefault="0040541B" w:rsidP="0040541B">
      <w:pPr>
        <w:pStyle w:val="Descripcin"/>
        <w:keepNext/>
        <w:spacing w:before="120" w:after="120"/>
        <w:rPr>
          <w:rFonts w:cs="Arial"/>
          <w:i w:val="0"/>
          <w:color w:val="auto"/>
        </w:rPr>
      </w:pPr>
      <w:bookmarkStart w:id="102" w:name="_Toc24289019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2C7DC132"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E1C41">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4D6529F3" w:rsidR="0040541B" w:rsidRDefault="0040541B" w:rsidP="0040541B">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3" w:name="_Toc242890166"/>
      <w:r>
        <w:rPr>
          <w:rFonts w:cs="Arial"/>
        </w:rPr>
        <w:t>8.1.2 Arquitectura implementada</w:t>
      </w:r>
      <w:bookmarkEnd w:id="103"/>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4" w:name="_Toc242890167"/>
      <w:r>
        <w:rPr>
          <w:rFonts w:cs="Arial"/>
        </w:rPr>
        <w:t>8.1.3 Los tres niveles implementados</w:t>
      </w:r>
      <w:bookmarkEnd w:id="104"/>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876B558" w:rsidR="0040541B" w:rsidRDefault="0040541B" w:rsidP="0040541B">
      <w:pPr>
        <w:pStyle w:val="Descripcin"/>
        <w:keepNext/>
        <w:spacing w:before="120" w:after="120"/>
        <w:rPr>
          <w:rFonts w:cs="Arial"/>
          <w:i w:val="0"/>
          <w:color w:val="auto"/>
        </w:rPr>
      </w:pPr>
      <w:bookmarkStart w:id="105" w:name="_Toc242890205"/>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5"/>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69D21FC8" w:rsidR="0040541B" w:rsidRDefault="0040541B" w:rsidP="0040541B">
      <w:pPr>
        <w:spacing w:before="80" w:after="240"/>
        <w:rPr>
          <w:rFonts w:cs="Arial"/>
          <w:color w:val="auto"/>
          <w:sz w:val="18"/>
        </w:rPr>
      </w:pPr>
      <w:r>
        <w:rPr>
          <w:rFonts w:cs="Arial"/>
          <w:color w:val="auto"/>
          <w:sz w:val="18"/>
        </w:rPr>
        <w:t>Fuente: captura del prototipo</w:t>
      </w:r>
      <w:r w:rsidR="004C540E">
        <w:rPr>
          <w:rFonts w:cs="Arial"/>
          <w:color w:val="auto"/>
          <w:sz w:val="18"/>
        </w:rPr>
        <w:t xml:space="preserve"> (rc5), 14</w:t>
      </w:r>
      <w:r w:rsidR="00183503">
        <w:rPr>
          <w:rFonts w:cs="Arial"/>
          <w:color w:val="auto"/>
          <w:sz w:val="18"/>
        </w:rPr>
        <w:t>/10/2026 (Anexo E, figura 4.2)</w:t>
      </w:r>
      <w:r>
        <w:rPr>
          <w:rFonts w:cs="Arial"/>
          <w:color w:val="auto"/>
          <w:sz w:val="18"/>
        </w:rPr>
        <w:t>.</w:t>
      </w:r>
    </w:p>
    <w:p w14:paraId="7A7FD35F" w14:textId="7CD7303C"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040925B4" w:rsidR="0040541B" w:rsidRDefault="0040541B" w:rsidP="0040541B">
      <w:pPr>
        <w:pStyle w:val="Descripcin"/>
        <w:keepNext/>
        <w:spacing w:before="120" w:after="120"/>
        <w:rPr>
          <w:rFonts w:cs="Arial"/>
          <w:i w:val="0"/>
          <w:color w:val="auto"/>
        </w:rPr>
      </w:pPr>
      <w:bookmarkStart w:id="106" w:name="_Toc242890206"/>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6"/>
    </w:p>
    <w:p w14:paraId="7FA5DC51" w14:textId="1216A64C" w:rsidR="0040541B" w:rsidRDefault="00B9560D" w:rsidP="0040541B">
      <w:pPr>
        <w:keepNext/>
        <w:jc w:val="center"/>
      </w:pPr>
      <w:r>
        <w:rPr>
          <w:noProof/>
        </w:rPr>
        <w:drawing>
          <wp:inline distT="0" distB="0" distL="0" distR="0" wp14:anchorId="09F67712" wp14:editId="33866BFE">
            <wp:extent cx="3810000" cy="214298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982"/>
                    </a:xfrm>
                    <a:prstGeom prst="rect">
                      <a:avLst/>
                    </a:prstGeom>
                  </pic:spPr>
                </pic:pic>
              </a:graphicData>
            </a:graphic>
          </wp:inline>
        </w:drawing>
      </w:r>
    </w:p>
    <w:p w14:paraId="5211758F" w14:textId="1EBABC51" w:rsidR="0040541B" w:rsidRDefault="0040541B" w:rsidP="0040541B">
      <w:pPr>
        <w:spacing w:before="80" w:after="240"/>
        <w:rPr>
          <w:rFonts w:cs="Arial"/>
          <w:color w:val="auto"/>
          <w:sz w:val="18"/>
        </w:rPr>
      </w:pPr>
      <w:r>
        <w:rPr>
          <w:rFonts w:cs="Arial"/>
          <w:color w:val="auto"/>
          <w:sz w:val="18"/>
        </w:rPr>
        <w:t xml:space="preserve">Fuente: captura del </w:t>
      </w:r>
      <w:r w:rsidR="004C540E">
        <w:rPr>
          <w:rFonts w:cs="Arial"/>
          <w:color w:val="auto"/>
          <w:sz w:val="18"/>
        </w:rPr>
        <w:t>prototipo (rc5), 14</w:t>
      </w:r>
      <w:r w:rsidR="00183503">
        <w:rPr>
          <w:rFonts w:cs="Arial"/>
          <w:color w:val="auto"/>
          <w:sz w:val="18"/>
        </w:rPr>
        <w:t>/10/2026 (Anexo E, figura 4.7)</w:t>
      </w:r>
      <w:r>
        <w:rPr>
          <w:rFonts w:cs="Arial"/>
          <w:color w:val="auto"/>
          <w:sz w:val="18"/>
        </w:rPr>
        <w:t>.</w:t>
      </w:r>
    </w:p>
    <w:p w14:paraId="45045A7C" w14:textId="4366AEBD" w:rsidR="0040541B" w:rsidRDefault="0040541B" w:rsidP="0040541B">
      <w:pPr>
        <w:spacing w:before="240" w:after="240"/>
        <w:rPr>
          <w:rFonts w:cs="Arial"/>
          <w:color w:val="auto"/>
        </w:rPr>
      </w:pPr>
      <w:r>
        <w:rPr>
          <w:rFonts w:cs="Arial"/>
          <w:color w:val="auto"/>
        </w:rPr>
        <w:t xml:space="preserve">El Nivel 3 empieza en la orilla del río (Figura 8). Mamá se mueve con cuatro flechas en pantalla que responden al clic sostenido y recoge ocho materiales, que </w:t>
      </w:r>
      <w:r w:rsidR="004C540E">
        <w:rPr>
          <w:rFonts w:cs="Arial"/>
          <w:color w:val="auto"/>
        </w:rPr>
        <w:t>se guardan</w:t>
      </w:r>
      <w:r>
        <w:rPr>
          <w:rFonts w:cs="Arial"/>
          <w:color w:val="auto"/>
        </w:rPr>
        <w:t xml:space="preserve">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10C65C7A" w:rsidR="0040541B" w:rsidRDefault="0040541B" w:rsidP="0040541B">
      <w:pPr>
        <w:pStyle w:val="Descripcin"/>
        <w:keepNext/>
        <w:spacing w:before="120" w:after="120"/>
        <w:rPr>
          <w:rFonts w:cs="Arial"/>
          <w:i w:val="0"/>
          <w:color w:val="auto"/>
        </w:rPr>
      </w:pPr>
      <w:bookmarkStart w:id="107" w:name="_Toc242890207"/>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7"/>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41F4F4A7" w:rsidR="0040541B" w:rsidRDefault="0040541B" w:rsidP="0040541B">
      <w:pPr>
        <w:spacing w:before="80" w:after="240"/>
        <w:rPr>
          <w:rFonts w:cs="Arial"/>
          <w:color w:val="auto"/>
          <w:sz w:val="18"/>
        </w:rPr>
      </w:pPr>
      <w:r>
        <w:rPr>
          <w:rFonts w:cs="Arial"/>
          <w:color w:val="auto"/>
          <w:sz w:val="18"/>
        </w:rPr>
        <w:t>Fuente: captura del prototipo</w:t>
      </w:r>
      <w:r w:rsidR="004C540E">
        <w:rPr>
          <w:rFonts w:cs="Arial"/>
          <w:color w:val="auto"/>
          <w:sz w:val="18"/>
        </w:rPr>
        <w:t xml:space="preserve"> (rc5), 14</w:t>
      </w:r>
      <w:r w:rsidR="00183503">
        <w:rPr>
          <w:rFonts w:cs="Arial"/>
          <w:color w:val="auto"/>
          <w:sz w:val="18"/>
        </w:rPr>
        <w:t>/10/2026 (Anexo E, figura 4.8)</w:t>
      </w:r>
      <w:r>
        <w:rPr>
          <w:rFonts w:cs="Arial"/>
          <w:color w:val="auto"/>
          <w:sz w:val="18"/>
        </w:rPr>
        <w:t>.</w:t>
      </w:r>
    </w:p>
    <w:p w14:paraId="25BB6B54" w14:textId="48DD073A" w:rsidR="001E1C41" w:rsidRDefault="001E1C41" w:rsidP="001E1C41">
      <w:pPr>
        <w:spacing w:before="240" w:after="240"/>
      </w:pPr>
      <w:r w:rsidRPr="001E1C41">
        <w:rPr>
          <w:rFonts w:cs="Arial"/>
          <w:color w:val="auto"/>
        </w:rPr>
        <w:t>Una ronda de ajustes de diseño</w:t>
      </w:r>
      <w:r w:rsidR="004C540E">
        <w:rPr>
          <w:rFonts w:cs="Arial"/>
          <w:color w:val="auto"/>
        </w:rPr>
        <w:t xml:space="preserve"> del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el entorno y la tarjeta comparten un único fondo ámbar, #C4A882 desde el 10 de octubre, y un </w:t>
      </w:r>
      <w:r w:rsidR="004C540E">
        <w:rPr>
          <w:rFonts w:cs="Arial"/>
          <w:color w:val="auto"/>
        </w:rPr>
        <w:lastRenderedPageBreak/>
        <w:t>marco redondeado de 8 px en #6A5A44, que muestra la Figura 7. El texto del cuadro de diálogo pasó de 26 a 30 px y a un tono más oscuro, y el cuadro de 180 a 216 px de alto, todavía dentro del cuarto inferior de la pantalla: la más alta de las 139 líneas mide 131 px en una caja de 137, y el 13 de octubre ganó el botón «Atrás» (INC-160)</w:t>
      </w:r>
      <w:r w:rsidRPr="001E1C41">
        <w:rPr>
          <w:rFonts w:cs="Arial"/>
          <w:color w:val="auto"/>
        </w:rPr>
        <w:t>. En el cruce del Nivel 3 la cámara sigue a la balsa, que antes terminaba 204 px fuera del encuadre, y las nueve llamas de las escenas narrativas y la cenital del Nivel 1 tienen un halo naranja tenue que late cada 2 s, sin destellos (RNF-21).</w:t>
      </w:r>
    </w:p>
    <w:p w14:paraId="120F0DD0" w14:textId="25097FA2" w:rsidR="001E1C41" w:rsidRDefault="001E1C41" w:rsidP="001E1C41">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w:t>
      </w:r>
      <w:r w:rsidR="00D70711">
        <w:rPr>
          <w:rFonts w:cs="Arial"/>
          <w:color w:val="auto"/>
        </w:rPr>
        <w:t>ó el 9 de octubr</w:t>
      </w:r>
      <w:r w:rsidRPr="001E1C41">
        <w:rPr>
          <w:rFonts w:cs="Arial"/>
          <w:color w:val="auto"/>
        </w:rPr>
        <w:t>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716C2012" w14:textId="3BCECE20" w:rsidR="00051953" w:rsidRDefault="00051953" w:rsidP="00051953">
      <w:pPr>
        <w:spacing w:before="240" w:after="240"/>
      </w:pPr>
      <w:r w:rsidRPr="00051953">
        <w:rPr>
          <w:rFonts w:cs="Arial"/>
          <w:color w:val="auto"/>
        </w:rPr>
        <w:t xml:space="preserve">El 9 de octubre llegaron de la colaboradora el arte de perfil de Papá, Mamá, la Niña y el Niño y el diseño final de Algoritm, y </w:t>
      </w:r>
      <w:r w:rsidR="00E046C1">
        <w:rPr>
          <w:rFonts w:cs="Arial"/>
          <w:color w:val="auto"/>
        </w:rPr>
        <w:t>se decidió cómo entraban al juego (INC-134 a INC-136 e INC-147). La familia se ve de perfil mientras camina, corre, carga, empuja, recoge, se arrodilla o sopla, y de</w:t>
      </w:r>
      <w:r w:rsidR="004C540E">
        <w:rPr>
          <w:rFonts w:cs="Arial"/>
          <w:color w:val="auto"/>
        </w:rPr>
        <w:t>sde el 13 de octubre al abrazar y al dormir (INC-154); de frente, en reposo y en los demás gestos. El lado lo da el rumbo, a la izquierda si va a la izquierda o hacia arriba y a la derecha si va a la derecha o hacia abajo, y las dos piernas se dibujan siempre detrás del torso. El parpadeo es de dos cuadros, ojos abiertos y ojos cerrados. Algoritm es ahora una llama, un disco de madera y una gota con pantaloneta de cuadros, en siete piezas por forma en lugar de nueve, y sus brazos van detrás de todo el cuerpo para que ninguna mano le tape la cara. El 10 de octubre llegaron de la colaboradora las expresiones de frente de los cinco personajes (neutra, concentración, preocupación y sorpresa, una boca de hablar y los ojos cerrados) y la cara final de Algoritm, y se tomaron tres decisiones (INC-148 a INC-150). Cada línea de las dieciocho secuencias narrativas se dice con la expresión que pide el guion, y el retrato del cuadro de diálogo pasó de una imagen fija a una cara que cambia de expresión según la línea, parpadea y mueve la boca mientras la línea está en pantalla. Con los ojos cerrados de frente la familia parpadea también de frente, y Algoritm parpadea y habla como ella. Las caras y los retratos se importan recortados y a 256 píxeles como máximo. Papá, Mamá y la Niña dejaron de dar la espalda a la fogata en dos secuencias, porque el rumbo de esos pasos se fijó en los datos. De la colaboradora faltan la alegría y el sueño de los cinco personajes: por ahora los momentos alegres se ven con la cara neutra y el sueño, con los ojos cerrados</w:t>
      </w:r>
      <w:r w:rsidRPr="00051953">
        <w:rPr>
          <w:rFonts w:cs="Arial"/>
          <w:color w:val="auto"/>
        </w:rPr>
        <w:t>.</w:t>
      </w:r>
    </w:p>
    <w:p w14:paraId="29437FB3" w14:textId="478C6E31" w:rsidR="0040541B" w:rsidRDefault="0040541B" w:rsidP="0040541B">
      <w:pPr>
        <w:pStyle w:val="Ttulo3"/>
        <w:spacing w:before="240"/>
        <w:rPr>
          <w:rFonts w:cs="Arial"/>
        </w:rPr>
      </w:pPr>
      <w:bookmarkStart w:id="108" w:name="_Toc242890168"/>
      <w:r>
        <w:rPr>
          <w:rFonts w:cs="Arial"/>
        </w:rPr>
        <w:t>8.1.4 Rendimiento</w:t>
      </w:r>
      <w:bookmarkEnd w:id="108"/>
    </w:p>
    <w:p w14:paraId="79EE7387" w14:textId="0E170AE4"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w:t>
      </w:r>
      <w:r w:rsidR="00D70711">
        <w:rPr>
          <w:rFonts w:cs="Arial"/>
          <w:color w:val="auto"/>
        </w:rPr>
        <w:t>ba 16,3 MB en memoria en el corte del 1 de octubre, antes del arte de perfil y del diseño final de Algoritm</w:t>
      </w:r>
      <w:r>
        <w:rPr>
          <w:rFonts w:cs="Arial"/>
          <w:color w:val="auto"/>
        </w:rPr>
        <w:t>. La oscuridad de la cueva es un único material a pantalla completa, y ninguna escena usa luces 2D.</w:t>
      </w:r>
    </w:p>
    <w:p w14:paraId="69736BBC" w14:textId="4F8D59BC" w:rsidR="0040541B" w:rsidRDefault="0040541B" w:rsidP="0040541B">
      <w:pPr>
        <w:spacing w:before="240" w:after="240"/>
        <w:rPr>
          <w:rFonts w:cs="Arial"/>
          <w:color w:val="auto"/>
        </w:rPr>
      </w:pPr>
      <w:r>
        <w:rPr>
          <w:rFonts w:cs="Arial"/>
          <w:color w:val="auto"/>
        </w:rPr>
        <w:lastRenderedPageBreak/>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r w:rsidR="00D70711">
        <w:rPr>
          <w:rFonts w:cs="Arial"/>
          <w:color w:val="auto"/>
        </w:rPr>
        <w:t xml:space="preserve"> El 9 de octubre el peso volvió a ser un problema: un ejecutable con el arte de perfil de la familia y el diseño final de Algoritm pesó 499,3 MB, 0,7 MB por debajo del tope. Lo más pesado eran cinco imágenes del Nivel 1 de 2000 por 2000 píxeles (el pedernal, el sílex, la hoja y los dos montones de hojas), de 15,3 MB cada una, que en pantalla miden de 72 a 300 píxeles. S</w:t>
      </w:r>
      <w:r w:rsidR="00E046C1">
        <w:rPr>
          <w:rFonts w:cs="Arial"/>
          <w:color w:val="auto"/>
        </w:rPr>
        <w:t>e</w:t>
      </w:r>
      <w:r w:rsidR="00D70711">
        <w:rPr>
          <w:rFonts w:cs="Arial"/>
          <w:color w:val="auto"/>
        </w:rPr>
        <w:t xml:space="preserve"> decidió importarlas a 256 píxeles, todavía sin comprimir (INC-146), y el paquete bajó a 420,6 MB. Los dos ejecutables se compilaron solo para medir el peso y no son candidatos: la carga y la memoria con el arte nuevo no se midieron en ellos.</w:t>
      </w:r>
      <w:r w:rsidR="00745C2D">
        <w:rPr>
          <w:rFonts w:cs="Arial"/>
          <w:color w:val="auto"/>
        </w:rPr>
        <w:t xml:space="preserve"> El 10 de octubre las caras y los retratos de los personajes, recortados a la unión de las cajas de sus expresiones, entraron también a 256 píxeles como máximo, sin comprimir (INC-149); un tercer ejecutable, compilado el 10 de octubre solo para medir el peso, pesó 426,6 MB, 6,0 MB más que el anterior y 73,4 MB por debajo del tope. Tampoco </w:t>
      </w:r>
      <w:r w:rsidR="004C540E">
        <w:rPr>
          <w:rFonts w:cs="Arial"/>
          <w:color w:val="auto"/>
        </w:rPr>
        <w:t>fue candidato; la carga y la memoria con ese arte se midieron en rc3 y rc4 (apartado 9.2)</w:t>
      </w:r>
      <w:r w:rsidR="00745C2D">
        <w:rPr>
          <w:rFonts w:cs="Arial"/>
          <w:color w:val="auto"/>
        </w:rPr>
        <w:t>.</w:t>
      </w:r>
    </w:p>
    <w:p w14:paraId="700A350B" w14:textId="77777777" w:rsidR="0040541B" w:rsidRDefault="0040541B" w:rsidP="0040541B">
      <w:pPr>
        <w:pStyle w:val="Ttulo2"/>
        <w:spacing w:before="240"/>
        <w:rPr>
          <w:color w:val="auto"/>
        </w:rPr>
      </w:pPr>
      <w:bookmarkStart w:id="109" w:name="_Toc242890169"/>
      <w:r>
        <w:rPr>
          <w:color w:val="auto"/>
        </w:rPr>
        <w:t>8.2 Resultados</w:t>
      </w:r>
      <w:bookmarkEnd w:id="109"/>
    </w:p>
    <w:p w14:paraId="4FD5EE49" w14:textId="1435D809"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w:t>
      </w:r>
      <w:r w:rsidR="004C540E">
        <w:rPr>
          <w:rFonts w:cs="Arial"/>
          <w:color w:val="auto"/>
        </w:rPr>
        <w:t>del corte, rc2, se compiló el 1 de octubre con las doce escenas y fue la segunda versión candidata: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rc2</w:t>
      </w:r>
      <w:r w:rsidR="00183503">
        <w:rPr>
          <w:rFonts w:cs="Arial"/>
          <w:color w:val="auto"/>
        </w:rPr>
        <w:t xml:space="preserv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lastRenderedPageBreak/>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6B5D3B48"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w:t>
      </w:r>
      <w:r w:rsidR="004C540E">
        <w:rPr>
          <w:rFonts w:cs="Arial"/>
          <w:color w:val="auto"/>
        </w:rPr>
        <w:t>rc2,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cronometró</w:t>
      </w:r>
      <w:r>
        <w:rPr>
          <w:rFonts w:cs="Arial"/>
          <w:color w:val="auto"/>
        </w:rPr>
        <w:t xml:space="preserve">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1367CED0" w:rsidR="0040541B" w:rsidRDefault="0040541B" w:rsidP="0040541B">
      <w:pPr>
        <w:pStyle w:val="Descripcin"/>
        <w:keepNext/>
        <w:spacing w:before="120" w:after="120"/>
        <w:rPr>
          <w:rFonts w:cs="Arial"/>
          <w:i w:val="0"/>
          <w:color w:val="auto"/>
        </w:rPr>
      </w:pPr>
      <w:bookmarkStart w:id="110" w:name="_Toc24289019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0392C085"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 xml:space="preserve">1 de octubre sobre el código con que se compiló el ejecutable </w:t>
      </w:r>
      <w:r w:rsidR="004C540E">
        <w:rPr>
          <w:rFonts w:cs="Arial"/>
          <w:color w:val="auto"/>
        </w:rPr>
        <w:t>del cor</w:t>
      </w:r>
      <w:r w:rsidR="00183503">
        <w:rPr>
          <w:rFonts w:cs="Arial"/>
          <w:color w:val="auto"/>
        </w:rPr>
        <w:t>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w:t>
      </w:r>
      <w:r w:rsidR="00D70711">
        <w:rPr>
          <w:rFonts w:cs="Arial"/>
          <w:color w:val="auto"/>
        </w:rPr>
        <w:t>eran del carril de los personajes de perfil y esperaban su arte. Cuando ese arte entró, el mismo día, la suite completa se corrió otra vez con los mismos 1 128 casos: en EditMode pasaron 710 de 711, con la misma omisión por entorno, y en PlayMode pasaron 417 de 417, sin pruebas en rojo ni inconclusas. El cambio posterior de INC-147, que solo reordena los hijos de tres prefabs, se comprobó con los grupos de pruebas afectados y no con la suite completa</w:t>
      </w:r>
      <w:r w:rsidR="00B7304B">
        <w:rPr>
          <w:rFonts w:cs="Arial"/>
          <w:color w:val="auto"/>
        </w:rPr>
        <w:t>.</w:t>
      </w:r>
    </w:p>
    <w:p w14:paraId="0982FB01" w14:textId="0CE6BFCE" w:rsidR="0040541B" w:rsidRDefault="0040541B" w:rsidP="0040541B">
      <w:pPr>
        <w:pStyle w:val="Descripcin"/>
        <w:keepNext/>
        <w:spacing w:before="120" w:after="120"/>
        <w:rPr>
          <w:rFonts w:cs="Arial"/>
          <w:i w:val="0"/>
          <w:color w:val="auto"/>
        </w:rPr>
      </w:pPr>
      <w:bookmarkStart w:id="111" w:name="_Toc242890192"/>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3B34B675"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22B0F777"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r w:rsidR="00D70711">
        <w:rPr>
          <w:rFonts w:cs="Arial"/>
          <w:color w:val="auto"/>
        </w:rPr>
        <w:t xml:space="preserve"> Esas cifras son las del ejecutable del 1 de octubre; los dos ejecutables del 9 de octubre solo se pesaron.</w:t>
      </w:r>
    </w:p>
    <w:p w14:paraId="6D6B2466" w14:textId="7847ADD9" w:rsidR="0040541B" w:rsidRDefault="0040541B" w:rsidP="0040541B">
      <w:pPr>
        <w:pStyle w:val="Descripcin"/>
        <w:keepNext/>
        <w:spacing w:before="120" w:after="120"/>
        <w:rPr>
          <w:rFonts w:cs="Arial"/>
          <w:i w:val="0"/>
          <w:color w:val="auto"/>
        </w:rPr>
      </w:pPr>
      <w:bookmarkStart w:id="112" w:name="_Toc24289019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61C618BD"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r w:rsidR="00D70711">
        <w:rPr>
          <w:rFonts w:cs="Arial"/>
          <w:color w:val="auto"/>
        </w:rPr>
        <w:t xml:space="preserve"> Después se registraron y cerraron otros </w:t>
      </w:r>
      <w:r w:rsidR="004C540E">
        <w:rPr>
          <w:rFonts w:cs="Arial"/>
          <w:color w:val="auto"/>
        </w:rPr>
        <w:t>treinta, INC-131 a INC-160, sobre los personajes, la interfaz, la cámara del cruce, el peso del paquete y la sesión con estudiantes; el último es del 13</w:t>
      </w:r>
      <w:r w:rsidR="00D70711">
        <w:rPr>
          <w:rFonts w:cs="Arial"/>
          <w:color w:val="auto"/>
        </w:rPr>
        <w:t xml:space="preserve"> de octubre.</w:t>
      </w:r>
    </w:p>
    <w:p w14:paraId="0A5FABCF" w14:textId="77777777" w:rsidR="0040541B" w:rsidRDefault="0040541B" w:rsidP="0040541B">
      <w:pPr>
        <w:pStyle w:val="Ttulo2"/>
        <w:spacing w:before="240"/>
        <w:rPr>
          <w:color w:val="auto"/>
        </w:rPr>
      </w:pPr>
      <w:bookmarkStart w:id="113" w:name="_Toc242890170"/>
      <w:r>
        <w:rPr>
          <w:color w:val="auto"/>
        </w:rPr>
        <w:t>8.3 Conclusiones del objetivo</w:t>
      </w:r>
      <w:bookmarkEnd w:id="113"/>
    </w:p>
    <w:p w14:paraId="645E0DCB" w14:textId="77777777" w:rsidR="0040541B" w:rsidRDefault="0040541B" w:rsidP="0040541B">
      <w:pPr>
        <w:spacing w:before="240" w:after="240"/>
        <w:rPr>
          <w:rFonts w:cs="Arial"/>
          <w:color w:val="auto"/>
        </w:rPr>
      </w:pPr>
      <w:r>
        <w:rPr>
          <w:rFonts w:cs="Arial"/>
          <w:color w:val="auto"/>
        </w:rPr>
        <w:t xml:space="preserve">El prototipo llevó a un programa el diseño de los dos primeros objetivos, con tres niveles cuyos </w:t>
      </w:r>
      <w:r>
        <w:rPr>
          <w:rFonts w:cs="Arial"/>
          <w:color w:val="auto"/>
        </w:rPr>
        <w:lastRenderedPageBreak/>
        <w:t>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79ACEAB2"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r w:rsidR="00D70711">
        <w:rPr>
          <w:rFonts w:cs="Arial"/>
          <w:color w:val="auto"/>
        </w:rPr>
        <w:t xml:space="preserve"> Volvió a ocurrir el 9 de octubre: con el arte final de los personajes el ejecutable llegó a 499,3 MB, y bajarlo a 420,6 MB exigió importar cinco imágenes del Nivel 1 a 256 píxeles, que ahora vigila la prueba ArtImport_RNF06_LosCincoPropsDelN1SeImportanA256SinComprimir.</w:t>
      </w:r>
    </w:p>
    <w:p w14:paraId="13289B01" w14:textId="5DD0453B" w:rsidR="0040541B" w:rsidRDefault="0040541B" w:rsidP="0040541B">
      <w:pPr>
        <w:spacing w:before="240" w:after="240"/>
        <w:rPr>
          <w:rFonts w:cs="Arial"/>
          <w:color w:val="auto"/>
        </w:rPr>
      </w:pPr>
      <w:r>
        <w:rPr>
          <w:rFonts w:cs="Arial"/>
          <w:color w:val="auto"/>
        </w:rPr>
        <w:t>Lo pendiente pas</w:t>
      </w:r>
      <w:r w:rsidR="00C8028A">
        <w:rPr>
          <w:rFonts w:cs="Arial"/>
          <w:color w:val="auto"/>
        </w:rPr>
        <w:t>ó al cuarto objetivo: correr la carpeta portable en otro equipo y en uno sin tarjeta gráfica dedicada, jugar sin conexión a internet, cronometrar un recorrido completo hecho por una persona y observar a estudiantes jugando para cerrar PG-05 y PG-06, con el consentimiento informado de sus acudientes (RNF-12, Anexo F). Esas comprobaciones se hicieron el 13/10/2026 y sus resultados están en el apartado 9.2</w:t>
      </w:r>
      <w:r>
        <w:rPr>
          <w:rFonts w:cs="Arial"/>
          <w:color w:val="auto"/>
        </w:rPr>
        <w:t>.</w:t>
      </w:r>
    </w:p>
    <w:p w14:paraId="55B68C92" w14:textId="573BA2DE" w:rsidR="00D940FE" w:rsidRPr="00886048" w:rsidRDefault="00D940FE" w:rsidP="00D940FE">
      <w:pPr>
        <w:pStyle w:val="Ttulo1"/>
        <w:spacing w:after="240"/>
        <w:rPr>
          <w:b/>
        </w:rPr>
      </w:pPr>
      <w:bookmarkStart w:id="114" w:name="_Toc242890171"/>
      <w:r w:rsidRPr="00886048">
        <w:rPr>
          <w:rFonts w:cs="Arial"/>
          <w:b/>
        </w:rPr>
        <w:t>9. EVALUACIÓN DEL PROTOTIPO</w:t>
      </w:r>
      <w:bookmarkEnd w:id="114"/>
    </w:p>
    <w:p w14:paraId="34E34F0B" w14:textId="610C8396" w:rsidR="00D940FE" w:rsidRDefault="00D940FE" w:rsidP="00D940FE">
      <w:pPr>
        <w:spacing w:before="240" w:after="240"/>
      </w:pPr>
      <w:r w:rsidRPr="00D940FE">
        <w:rPr>
          <w:rFonts w:cs="Arial"/>
          <w:color w:val="auto"/>
        </w:rPr>
        <w:t>El cuarto objetivo pedía comprobar el funcionamiento del prototipo con pruebas funcionales basadas en los requerimientos del primero e identificar oportunidades de mejora para trabajos futuros. Para cumplirlo se aplicó un catálogo de 136 casos al ejecutable portable de Windows, y no al Editor de Unity, en su tercera versión candidata (rc3, 10 de octubre de 2026). El Anexo G reúne el catálogo completo, los resultados y el registro de cada sesión; la matriz de casos por requerimiento es su Anexo A (Anexo_A_Matriz_casos.docx), que se entrega dentro del Anexo G.</w:t>
      </w:r>
      <w:r w:rsidR="00CB3A56">
        <w:rPr>
          <w:rFonts w:cs="Arial"/>
          <w:color w:val="auto"/>
        </w:rPr>
        <w:t xml:space="preserve"> El 13 de octubre de 2026 se sumó una sesión con 4 estudiantes de grado quinto del Colegio El Libertador IED y la ejecución de la hoja de comprobaciones humanas (apartado 9.2).</w:t>
      </w:r>
    </w:p>
    <w:p w14:paraId="48AF108F" w14:textId="7F1B1F94" w:rsidR="00D940FE" w:rsidRDefault="00D940FE" w:rsidP="00D940FE">
      <w:pPr>
        <w:pStyle w:val="Ttulo2"/>
        <w:spacing w:before="240"/>
      </w:pPr>
      <w:bookmarkStart w:id="115" w:name="_Toc242890172"/>
      <w:r w:rsidRPr="00D940FE">
        <w:rPr>
          <w:b w:val="0"/>
          <w:color w:val="auto"/>
        </w:rPr>
        <w:t>9.1 Desarrollo</w:t>
      </w:r>
      <w:bookmarkEnd w:id="115"/>
    </w:p>
    <w:p w14:paraId="20FB6142" w14:textId="66CED75F" w:rsidR="00D940FE" w:rsidRDefault="00D940FE" w:rsidP="00D940FE">
      <w:pPr>
        <w:pStyle w:val="Ttulo3"/>
        <w:spacing w:before="240"/>
      </w:pPr>
      <w:bookmarkStart w:id="116" w:name="_Toc242890173"/>
      <w:r w:rsidRPr="00D940FE">
        <w:rPr>
          <w:rFonts w:cs="Arial"/>
        </w:rPr>
        <w:t>9.1.1 Catálogo de casos</w:t>
      </w:r>
      <w:bookmarkEnd w:id="116"/>
    </w:p>
    <w:p w14:paraId="545921B0" w14:textId="71AB3CCA" w:rsidR="00D940FE" w:rsidRDefault="00D940FE" w:rsidP="00D940FE">
      <w:pPr>
        <w:spacing w:before="240" w:after="240"/>
      </w:pPr>
      <w:r w:rsidRPr="00D940FE">
        <w:rPr>
          <w:rFonts w:cs="Arial"/>
          <w:color w:val="auto"/>
        </w:rPr>
        <w:t xml:space="preserve">El plan de pruebas entró al proyecto el 29 de septiembre de 2026, con unos 120 casos y seis puntos de control, y el acta D10 lo recogió [53]. El resultado esperado de cada caso sale del requerimiento radicado, de los criterios de aceptación de la historia de usuario y del caso de </w:t>
      </w:r>
      <w:r w:rsidRPr="00D940FE">
        <w:rPr>
          <w:rFonts w:cs="Arial"/>
          <w:color w:val="auto"/>
        </w:rPr>
        <w:lastRenderedPageBreak/>
        <w:t>uso que lo trazan y, si un hallazgo de consistencia cambió el comportamiento, de la decisión de ese hallazgo; si un criterio vive solo en una historia y el juego no lo cumple, el caso falla igual.</w:t>
      </w:r>
    </w:p>
    <w:p w14:paraId="53170D6A" w14:textId="7C4276D5" w:rsidR="00D940FE" w:rsidRDefault="00D940FE" w:rsidP="00D940FE">
      <w:pPr>
        <w:spacing w:before="240" w:after="240"/>
      </w:pPr>
      <w:r w:rsidRPr="00D940FE">
        <w:rPr>
          <w:rFonts w:cs="Arial"/>
          <w:color w:val="auto"/>
        </w:rPr>
        <w:t>El catálogo vigente tiene 136 casos. El identificador lleva el requerimiento y un consecutivo: PF-RF34-02 es el segundo caso de RF-34. Los 47 requerimientos funcionales y los 23 no funcionales tienen al menos uno, como exige la restricción CT-10, y se suman uno de CT-02 (equipo sin tarjeta gráfica dedicada) y tres de sonido, porque el indicador de eficacia nombra los sonidos y ningún requerimiento no funcional los prueba. Eran 126 casos el 1 de octubre; los diez restantes entraron después, nueve de ellos el 10 de octubre por lo que cambió el juego. Cada uno trae un guion paso a paso y una etiqueta: NAV (navegación y saltos de nivel), BOT (botones), SON (sonido), RETO (mecánica), DAT (perfil, guardado, informe y borrado) o RNF (rendimiento, portabilidad, accesibilidad y contenido). Trece sesiones los reparten (Tabla 13): seis recorren un tramo jugable y siete son transversales.</w:t>
      </w:r>
    </w:p>
    <w:p w14:paraId="50CE5FF0" w14:textId="18436064" w:rsidR="00D940FE" w:rsidRDefault="00D940FE" w:rsidP="00D940FE">
      <w:pPr>
        <w:pStyle w:val="Ttulo3"/>
        <w:spacing w:before="240"/>
      </w:pPr>
      <w:bookmarkStart w:id="117" w:name="_Toc242890174"/>
      <w:r w:rsidRPr="00D940FE">
        <w:rPr>
          <w:rFonts w:cs="Arial"/>
        </w:rPr>
        <w:t>9.1.2 Quién ejecuta y cómo se observa</w:t>
      </w:r>
      <w:bookmarkEnd w:id="117"/>
    </w:p>
    <w:p w14:paraId="7F55F153" w14:textId="675272D7" w:rsidR="00D940FE" w:rsidRDefault="00D940FE" w:rsidP="00D940FE">
      <w:pPr>
        <w:spacing w:before="240" w:after="240"/>
      </w:pPr>
      <w:r w:rsidRPr="00D940FE">
        <w:rPr>
          <w:rFonts w:cs="Arial"/>
          <w:color w:val="auto"/>
        </w:rPr>
        <w:t xml:space="preserve">El principal de los cinco ejecutores previstos, EXE, es un arnés de caja negra en PowerShell (oe4.ps1) que lanza Algoritmia.exe tras comprobar su huella SHA-256 y lo maneja como un jugador: clic, clic sostenido y arrastre en coordenadas relativas a la ventana, y texto solo en el nombre del perfil. No lee el código ni la memoria del juego, así que ve lo mismo que un estudiante, que es lo que define una prueba de caja negra [29], y cada 2 s muestrea la memoria y las conexiones de red del proceso. INSP inspecciona archivos, código e historial de git; SUITE corre la suite automatizada con el Editor cerrado; EDIT abriría el Editor para RNF-18 y no se usó (apartado 9.2); HUM es </w:t>
      </w:r>
      <w:r w:rsidR="00CB3A56">
        <w:rPr>
          <w:rFonts w:cs="Arial"/>
          <w:color w:val="auto"/>
        </w:rPr>
        <w:t>una persona con una hoja de 13 comprobaciones, de la que se registra solo lo que</w:t>
      </w:r>
      <w:r w:rsidRPr="00D940FE">
        <w:rPr>
          <w:rFonts w:cs="Arial"/>
          <w:color w:val="auto"/>
        </w:rPr>
        <w:t xml:space="preserve"> reporta.</w:t>
      </w:r>
    </w:p>
    <w:p w14:paraId="3691D26F" w14:textId="00B98D77" w:rsidR="00D940FE" w:rsidRDefault="00D940FE" w:rsidP="00D940FE">
      <w:pPr>
        <w:spacing w:before="240" w:after="240"/>
      </w:pPr>
      <w:r w:rsidRPr="00D940FE">
        <w:rPr>
          <w:rFonts w:cs="Arial"/>
          <w:color w:val="auto"/>
        </w:rPr>
        <w:t>Claude Code, el agente de programación que ya intervino en el desarrollo (apartado 8.1.1), ejecuta las sesiones EXE, INSP y SUITE bajo la supervisión de los autores, que deciden el triaje de cada defecto. Tres reglas impiden que un veredicto se invente: se observa y no se infiere, con una captura leída tras cada acción que cuenta para un caso; se separa el error del probador del error del juego; y durante las sesiones no se toca código, escenas ni assets.</w:t>
      </w:r>
    </w:p>
    <w:p w14:paraId="3D524449" w14:textId="181268EF" w:rsidR="00D940FE" w:rsidRDefault="00D940FE" w:rsidP="00D940FE">
      <w:pPr>
        <w:pStyle w:val="Ttulo3"/>
        <w:spacing w:before="240"/>
      </w:pPr>
      <w:bookmarkStart w:id="118" w:name="_Toc242890175"/>
      <w:r w:rsidRPr="00D940FE">
        <w:rPr>
          <w:rFonts w:cs="Arial"/>
        </w:rPr>
        <w:t>9.1.3 El candidato rc3</w:t>
      </w:r>
      <w:bookmarkEnd w:id="118"/>
    </w:p>
    <w:p w14:paraId="439D6261" w14:textId="00E9730F" w:rsidR="00D940FE" w:rsidRDefault="00D940FE" w:rsidP="00D940FE">
      <w:pPr>
        <w:spacing w:before="240" w:after="240"/>
      </w:pPr>
      <w:r w:rsidRPr="00D940FE">
        <w:rPr>
          <w:rFonts w:cs="Arial"/>
          <w:color w:val="auto"/>
        </w:rPr>
        <w:t>El objeto de prueba es el ejecutable portable de Windows de 64 bits, compilado con Unity 6000.5.10f1 sin development build y con las doce escenas del juego. rc1 y rc2 se compilaron el 1 de octubre de 2026 desde el árbol de trabajo de la rama, sin etiqueta ni commit; rc2 dejó 103 de 127 casos con veredicto (89 aprobados, 13 aprobados parcialmente, ninguno fallido y uno sin ejecutar). Esos veredictos no se heredaron: entre rc2 y la pasada actual hubo 108 commits que cambiaron lo que ve el estudiante, entre ellos el rig de los personajes con codos y rodillas (INC-131), la familia de perfil al moverse (INC-134), el diseño final de Algoritm (INC-136 e INC-147) y las expresiones y el retrato animado del diálogo (INC-148 a INC-150). Cada caso se ejecutó de nuevo sobre rc3 y cada veredicto lleva la versión en que se obtuvo.</w:t>
      </w:r>
    </w:p>
    <w:p w14:paraId="067D221C" w14:textId="154A5021" w:rsidR="00D940FE" w:rsidRDefault="00D940FE" w:rsidP="00D940FE">
      <w:pPr>
        <w:spacing w:before="240" w:after="240"/>
      </w:pPr>
      <w:r w:rsidRPr="00D940FE">
        <w:rPr>
          <w:rFonts w:cs="Arial"/>
          <w:color w:val="auto"/>
        </w:rPr>
        <w:t xml:space="preserve">rc3 se compiló el 10 de octubre de 2026 en 1 min 39 s, desde el commit f49ccc9 de la rama feat/personajes-animados y con el árbol de trabajo limpio, lo que rc1 y rc2 no tuvieron. Algoritmia.exe es solo el lanzador y conserva la huella SHA-256 de los candidatos anteriores, así que cada uno se distingue por la huella del contenido de Algoritmia_Data (b8e30db6…). </w:t>
      </w:r>
      <w:r w:rsidRPr="00D940FE">
        <w:rPr>
          <w:rFonts w:cs="Arial"/>
          <w:color w:val="auto"/>
        </w:rPr>
        <w:lastRenderedPageBreak/>
        <w:t>La carpeta entregable tiene 253 archivos y pesa 426,6 MB frente a los 479,0 MB de rc2, aunque ya incluye el arte final de los personajes, porque cinco imágenes del Nivel 1 pasaron a importarse a 256 px (INC-146). Las sesiones corrieron en el equipo de desarrollo, un AMD Ryzen 5 7600X con 32 GB de RAM, una NVIDIA GeForce RTX 5070 Ti y Windows 11 Home de 64 bits, con la ventana a 1920 × 1080.</w:t>
      </w:r>
    </w:p>
    <w:p w14:paraId="544BBDF1" w14:textId="78C2BBE3" w:rsidR="00D940FE" w:rsidRDefault="00D940FE" w:rsidP="00D940FE">
      <w:pPr>
        <w:pStyle w:val="Ttulo3"/>
        <w:spacing w:before="240"/>
      </w:pPr>
      <w:bookmarkStart w:id="119" w:name="_Toc242890176"/>
      <w:r w:rsidRPr="00D940FE">
        <w:rPr>
          <w:rFonts w:cs="Arial"/>
        </w:rPr>
        <w:t>9.1.4 Criterios de veredicto</w:t>
      </w:r>
      <w:bookmarkEnd w:id="119"/>
    </w:p>
    <w:p w14:paraId="0C9C1D57" w14:textId="2C886972" w:rsidR="00D940FE" w:rsidRDefault="00D940FE" w:rsidP="00D940FE">
      <w:pPr>
        <w:spacing w:before="240" w:after="240"/>
      </w:pPr>
      <w:r w:rsidRPr="00D940FE">
        <w:rPr>
          <w:rFonts w:cs="Arial"/>
          <w:color w:val="auto"/>
        </w:rPr>
        <w:t xml:space="preserve">Un caso termina en uno de cinco veredictos: aprobado (P) si se observan todos los resultados esperados de sus pasos; aprobado con desviación documentada (PD) si lo observado sigue la decisión de un hallazgo de consistencia; fallido (F) si alguno no se observa, y se abre un defecto; bloqueado (B) si la precondición o el entorno impidieron ejecutarlo; y no aplica (NA) si el requerimiento lo deja fuera de un prototipo sin usuarios, como RNF-12. B, NA y los casos pendientes de </w:t>
      </w:r>
      <w:r w:rsidR="00CB3A56">
        <w:rPr>
          <w:rFonts w:cs="Arial"/>
          <w:color w:val="auto"/>
        </w:rPr>
        <w:t>una persona</w:t>
      </w:r>
      <w:r w:rsidRPr="00D940FE">
        <w:rPr>
          <w:rFonts w:cs="Arial"/>
          <w:color w:val="auto"/>
        </w:rPr>
        <w:t xml:space="preserve"> (PS) quedan fuera del denominador.</w:t>
      </w:r>
    </w:p>
    <w:p w14:paraId="6B455B4B" w14:textId="5AD7D4FA" w:rsidR="00D940FE" w:rsidRDefault="00D940FE" w:rsidP="00D940FE">
      <w:pPr>
        <w:spacing w:before="240" w:after="240"/>
      </w:pPr>
      <w:r w:rsidRPr="00D940FE">
        <w:rPr>
          <w:rFonts w:cs="Arial"/>
          <w:color w:val="auto"/>
        </w:rPr>
        <w:t>La eficacia es (P + PD) / (P + PD + F) × 100, con meta de 90 % o más, y se publica global y por etiqueta porque el indicador nombra botones, sonidos y saltos de nivel y un promedio podría esconder una etiqueta bajo la meta. El cumplimiento exige que los 45 RF de prioridad Alta (RF-06 es Media y RF-21 Baja, según el OE1) estén implementados, y un RF lo está si ninguno de sus casos termina en F Bloqueante o Mayor; un F Menor resta eficacia, pero no niega que el requerimiento exista.</w:t>
      </w:r>
    </w:p>
    <w:p w14:paraId="4CCAB79B" w14:textId="3491AAE7" w:rsidR="00D940FE" w:rsidRDefault="00D940FE" w:rsidP="00D940FE">
      <w:pPr>
        <w:spacing w:before="240" w:after="240"/>
      </w:pPr>
      <w:r w:rsidRPr="00D940FE">
        <w:rPr>
          <w:rFonts w:cs="Arial"/>
          <w:color w:val="auto"/>
        </w:rPr>
        <w:t xml:space="preserve">La severidad es Bloqueante si el defecto impide terminar la ruta principal, cierra el juego, pierde progreso confirmado o deja un estado sin salida; Mayor si no se cumple un RF o un criterio de aceptación pero el juego sigue; y Menor si toca un texto, el aspecto o un criterio secundario. Lo que se anota sin incumplir ningún criterio es una observación. Los Bloqueantes y Mayores se corrigen dentro del objetivo y los demás </w:t>
      </w:r>
      <w:r w:rsidR="00CB3A56">
        <w:rPr>
          <w:rFonts w:cs="Arial"/>
          <w:color w:val="auto"/>
        </w:rPr>
        <w:t>se deciden en el triaje</w:t>
      </w:r>
      <w:r w:rsidRPr="00D940FE">
        <w:rPr>
          <w:rFonts w:cs="Arial"/>
          <w:color w:val="auto"/>
        </w:rPr>
        <w:t>. Si el juego y un documento radicado discrepan, la evaluación propone un hallazgo nuevo en el registro de inconsistencias y no edita el documento.</w:t>
      </w:r>
    </w:p>
    <w:p w14:paraId="3F24F19A" w14:textId="075576E4" w:rsidR="00D940FE" w:rsidRDefault="00D940FE" w:rsidP="00D940FE">
      <w:pPr>
        <w:pStyle w:val="Ttulo2"/>
        <w:spacing w:before="240"/>
      </w:pPr>
      <w:bookmarkStart w:id="120" w:name="_Toc242890177"/>
      <w:r w:rsidRPr="00D940FE">
        <w:rPr>
          <w:b w:val="0"/>
          <w:color w:val="auto"/>
        </w:rPr>
        <w:t>9.2 Resultados</w:t>
      </w:r>
      <w:bookmarkEnd w:id="120"/>
    </w:p>
    <w:p w14:paraId="5641D760" w14:textId="36F05F0F" w:rsidR="00D940FE" w:rsidRDefault="00D940FE" w:rsidP="00D940FE">
      <w:pPr>
        <w:spacing w:before="240" w:after="240"/>
      </w:pPr>
      <w:r w:rsidRPr="00D940FE">
        <w:rPr>
          <w:rFonts w:cs="Arial"/>
          <w:color w:val="auto"/>
        </w:rPr>
        <w:t>Los veredictos son los de rc3. El objetivo tenía dos indicadores (Tabla 12), una eficacia de 90 % o más en botones, sonidos y saltos de nivel y los RF de prioridad Alta implementados, y se añade la cobertura de CT-10 como condición de partida.</w:t>
      </w:r>
    </w:p>
    <w:p w14:paraId="63C85465" w14:textId="0AFCFEC7" w:rsidR="00B477EB" w:rsidRPr="00B477EB" w:rsidRDefault="00B477EB" w:rsidP="00B477EB">
      <w:pPr>
        <w:pStyle w:val="Descripcin"/>
        <w:keepNext/>
        <w:spacing w:before="120" w:after="120"/>
        <w:rPr>
          <w:rFonts w:cs="Arial"/>
          <w:i w:val="0"/>
          <w:color w:val="auto"/>
        </w:rPr>
      </w:pPr>
      <w:bookmarkStart w:id="121" w:name="_Toc242890194"/>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12</w:t>
      </w:r>
      <w:r w:rsidRPr="00B477EB">
        <w:rPr>
          <w:rFonts w:cs="Arial"/>
          <w:i w:val="0"/>
          <w:color w:val="auto"/>
        </w:rPr>
        <w:fldChar w:fldCharType="end"/>
      </w:r>
      <w:r w:rsidRPr="00B477EB">
        <w:rPr>
          <w:rFonts w:cs="Arial"/>
          <w:i w:val="0"/>
          <w:color w:val="auto"/>
        </w:rPr>
        <w:t>. Metas del cuarto objetivo y resultado obtenido</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89"/>
        <w:gridCol w:w="2491"/>
        <w:gridCol w:w="4484"/>
      </w:tblGrid>
      <w:tr w:rsidR="00B477EB" w:rsidRPr="0040541B" w14:paraId="3503D7E9" w14:textId="77777777" w:rsidTr="00B477EB">
        <w:trPr>
          <w:tblHeader/>
        </w:trPr>
        <w:tc>
          <w:tcPr>
            <w:tcW w:w="1500" w:type="pct"/>
            <w:shd w:val="clear" w:color="auto" w:fill="D9D9D9"/>
          </w:tcPr>
          <w:p w14:paraId="5234A378" w14:textId="31A51AF4" w:rsidR="00B477EB" w:rsidRPr="0040541B" w:rsidRDefault="00B477EB" w:rsidP="0040541B">
            <w:pPr>
              <w:spacing w:before="40" w:after="40"/>
              <w:jc w:val="left"/>
              <w:rPr>
                <w:rFonts w:cs="Arial"/>
                <w:b/>
                <w:color w:val="auto"/>
                <w:sz w:val="20"/>
              </w:rPr>
            </w:pPr>
            <w:r>
              <w:rPr>
                <w:rFonts w:cs="Arial"/>
                <w:b/>
                <w:color w:val="auto"/>
                <w:sz w:val="20"/>
              </w:rPr>
              <w:t>Indicador</w:t>
            </w:r>
          </w:p>
        </w:tc>
        <w:tc>
          <w:tcPr>
            <w:tcW w:w="1250" w:type="pct"/>
            <w:shd w:val="clear" w:color="auto" w:fill="D9D9D9"/>
          </w:tcPr>
          <w:p w14:paraId="48701F04" w14:textId="16321167" w:rsidR="00B477EB" w:rsidRPr="0040541B" w:rsidRDefault="00B477EB" w:rsidP="0040541B">
            <w:pPr>
              <w:spacing w:before="40" w:after="40"/>
              <w:jc w:val="left"/>
              <w:rPr>
                <w:rFonts w:cs="Arial"/>
                <w:b/>
                <w:color w:val="auto"/>
                <w:sz w:val="20"/>
              </w:rPr>
            </w:pPr>
            <w:r>
              <w:rPr>
                <w:rFonts w:cs="Arial"/>
                <w:b/>
                <w:color w:val="auto"/>
                <w:sz w:val="20"/>
              </w:rPr>
              <w:t>Meta</w:t>
            </w:r>
          </w:p>
        </w:tc>
        <w:tc>
          <w:tcPr>
            <w:tcW w:w="2250" w:type="pct"/>
            <w:shd w:val="clear" w:color="auto" w:fill="D9D9D9"/>
          </w:tcPr>
          <w:p w14:paraId="1062AFED" w14:textId="35556A18"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6EA67555" w14:textId="77777777" w:rsidTr="00B477EB">
        <w:tc>
          <w:tcPr>
            <w:tcW w:w="1500" w:type="pct"/>
            <w:shd w:val="clear" w:color="auto" w:fill="auto"/>
          </w:tcPr>
          <w:p w14:paraId="6F7EE40D" w14:textId="67933586" w:rsidR="00B477EB" w:rsidRPr="0040541B" w:rsidRDefault="00B477EB" w:rsidP="0040541B">
            <w:pPr>
              <w:spacing w:before="40" w:after="40"/>
              <w:jc w:val="left"/>
              <w:rPr>
                <w:rFonts w:cs="Arial"/>
                <w:color w:val="auto"/>
                <w:sz w:val="20"/>
              </w:rPr>
            </w:pPr>
            <w:r>
              <w:rPr>
                <w:rFonts w:cs="Arial"/>
                <w:color w:val="auto"/>
                <w:sz w:val="20"/>
              </w:rPr>
              <w:t>Eficacia de las pruebas funcionales</w:t>
            </w:r>
          </w:p>
        </w:tc>
        <w:tc>
          <w:tcPr>
            <w:tcW w:w="1250" w:type="pct"/>
            <w:shd w:val="clear" w:color="auto" w:fill="auto"/>
          </w:tcPr>
          <w:p w14:paraId="71FFC1D4" w14:textId="66BBE07E" w:rsidR="00B477EB" w:rsidRPr="0040541B" w:rsidRDefault="00B477EB" w:rsidP="0040541B">
            <w:pPr>
              <w:spacing w:before="40" w:after="40"/>
              <w:jc w:val="left"/>
              <w:rPr>
                <w:rFonts w:cs="Arial"/>
                <w:color w:val="auto"/>
                <w:sz w:val="20"/>
              </w:rPr>
            </w:pPr>
            <w:r>
              <w:rPr>
                <w:rFonts w:cs="Arial"/>
                <w:color w:val="auto"/>
                <w:sz w:val="20"/>
              </w:rPr>
              <w:t>90 % o más</w:t>
            </w:r>
          </w:p>
        </w:tc>
        <w:tc>
          <w:tcPr>
            <w:tcW w:w="2250" w:type="pct"/>
            <w:shd w:val="clear" w:color="auto" w:fill="auto"/>
          </w:tcPr>
          <w:p w14:paraId="7BBBCCA3" w14:textId="1241E335" w:rsidR="00B477EB" w:rsidRPr="0040541B" w:rsidRDefault="00B477EB" w:rsidP="0040541B">
            <w:pPr>
              <w:spacing w:before="40" w:after="40"/>
              <w:jc w:val="left"/>
              <w:rPr>
                <w:rFonts w:cs="Arial"/>
                <w:color w:val="auto"/>
                <w:sz w:val="20"/>
              </w:rPr>
            </w:pPr>
            <w:r>
              <w:rPr>
                <w:rFonts w:cs="Arial"/>
                <w:color w:val="auto"/>
                <w:sz w:val="20"/>
              </w:rPr>
              <w:t>9</w:t>
            </w:r>
            <w:r w:rsidR="003948C6">
              <w:rPr>
                <w:rFonts w:cs="Arial"/>
                <w:color w:val="auto"/>
                <w:sz w:val="20"/>
              </w:rPr>
              <w:t>7,0 % (12</w:t>
            </w:r>
            <w:r w:rsidR="00C27957">
              <w:rPr>
                <w:rFonts w:cs="Arial"/>
                <w:color w:val="auto"/>
                <w:sz w:val="20"/>
              </w:rPr>
              <w:t>9 de 133</w:t>
            </w:r>
            <w:r w:rsidR="003948C6">
              <w:rPr>
                <w:rFonts w:cs="Arial"/>
                <w:color w:val="auto"/>
                <w:sz w:val="20"/>
              </w:rPr>
              <w:t xml:space="preserve"> casos con veredicto; 96,8 %, 122 de 126, en el corte del 10 de octubre</w:t>
            </w:r>
            <w:r>
              <w:rPr>
                <w:rFonts w:cs="Arial"/>
                <w:color w:val="auto"/>
                <w:sz w:val="20"/>
              </w:rPr>
              <w:t>)</w:t>
            </w:r>
          </w:p>
        </w:tc>
      </w:tr>
      <w:tr w:rsidR="00B477EB" w:rsidRPr="0040541B" w14:paraId="63A5E642" w14:textId="77777777" w:rsidTr="00B477EB">
        <w:tc>
          <w:tcPr>
            <w:tcW w:w="1500" w:type="pct"/>
            <w:shd w:val="clear" w:color="auto" w:fill="auto"/>
          </w:tcPr>
          <w:p w14:paraId="02F04248" w14:textId="3FF7FEC1" w:rsidR="00B477EB" w:rsidRPr="0040541B" w:rsidRDefault="00B477EB" w:rsidP="0040541B">
            <w:pPr>
              <w:spacing w:before="40" w:after="40"/>
              <w:jc w:val="left"/>
              <w:rPr>
                <w:rFonts w:cs="Arial"/>
                <w:color w:val="auto"/>
                <w:sz w:val="20"/>
              </w:rPr>
            </w:pPr>
            <w:r>
              <w:rPr>
                <w:rFonts w:cs="Arial"/>
                <w:color w:val="auto"/>
                <w:sz w:val="20"/>
              </w:rPr>
              <w:t>Eficacia en las etiquetas NAV, BOT y SON</w:t>
            </w:r>
          </w:p>
        </w:tc>
        <w:tc>
          <w:tcPr>
            <w:tcW w:w="1250" w:type="pct"/>
            <w:shd w:val="clear" w:color="auto" w:fill="auto"/>
          </w:tcPr>
          <w:p w14:paraId="562B7622" w14:textId="7FCCB651" w:rsidR="00B477EB" w:rsidRPr="0040541B" w:rsidRDefault="00B477EB" w:rsidP="0040541B">
            <w:pPr>
              <w:spacing w:before="40" w:after="40"/>
              <w:jc w:val="left"/>
              <w:rPr>
                <w:rFonts w:cs="Arial"/>
                <w:color w:val="auto"/>
                <w:sz w:val="20"/>
              </w:rPr>
            </w:pPr>
            <w:r>
              <w:rPr>
                <w:rFonts w:cs="Arial"/>
                <w:color w:val="auto"/>
                <w:sz w:val="20"/>
              </w:rPr>
              <w:t>90 % o más en cada una</w:t>
            </w:r>
          </w:p>
        </w:tc>
        <w:tc>
          <w:tcPr>
            <w:tcW w:w="2250" w:type="pct"/>
            <w:shd w:val="clear" w:color="auto" w:fill="auto"/>
          </w:tcPr>
          <w:p w14:paraId="5C5FD61C" w14:textId="6095855A" w:rsidR="00B477EB" w:rsidRPr="0040541B" w:rsidRDefault="00B477EB" w:rsidP="0040541B">
            <w:pPr>
              <w:spacing w:before="40" w:after="40"/>
              <w:jc w:val="left"/>
              <w:rPr>
                <w:rFonts w:cs="Arial"/>
                <w:color w:val="auto"/>
                <w:sz w:val="20"/>
              </w:rPr>
            </w:pPr>
            <w:r>
              <w:rPr>
                <w:rFonts w:cs="Arial"/>
                <w:color w:val="auto"/>
                <w:sz w:val="20"/>
              </w:rPr>
              <w:t>NAV 94,1 %</w:t>
            </w:r>
            <w:r w:rsidR="003948C6">
              <w:rPr>
                <w:rFonts w:cs="Arial"/>
                <w:color w:val="auto"/>
                <w:sz w:val="20"/>
              </w:rPr>
              <w:t>, BOT 100 % y SON 100 % (3 de 3, aprobados por una persona el 13 de octubre; sin calcular en el corte del 10 de octubre</w:t>
            </w:r>
            <w:r w:rsidR="00CB3A56">
              <w:rPr>
                <w:rFonts w:cs="Arial"/>
                <w:color w:val="auto"/>
                <w:sz w:val="20"/>
              </w:rPr>
              <w:t>)</w:t>
            </w:r>
          </w:p>
        </w:tc>
      </w:tr>
      <w:tr w:rsidR="00B477EB" w:rsidRPr="0040541B" w14:paraId="43BAE345" w14:textId="77777777" w:rsidTr="00B477EB">
        <w:tc>
          <w:tcPr>
            <w:tcW w:w="1500" w:type="pct"/>
            <w:shd w:val="clear" w:color="auto" w:fill="auto"/>
          </w:tcPr>
          <w:p w14:paraId="7BB859FF" w14:textId="631F7F14" w:rsidR="00B477EB" w:rsidRDefault="00B477EB" w:rsidP="0040541B">
            <w:pPr>
              <w:spacing w:before="40" w:after="40"/>
              <w:jc w:val="left"/>
              <w:rPr>
                <w:rFonts w:cs="Arial"/>
                <w:color w:val="auto"/>
                <w:sz w:val="20"/>
              </w:rPr>
            </w:pPr>
            <w:r>
              <w:rPr>
                <w:rFonts w:cs="Arial"/>
                <w:color w:val="auto"/>
                <w:sz w:val="20"/>
              </w:rPr>
              <w:t>RF de prioridad Alta implementados</w:t>
            </w:r>
          </w:p>
        </w:tc>
        <w:tc>
          <w:tcPr>
            <w:tcW w:w="1250" w:type="pct"/>
            <w:shd w:val="clear" w:color="auto" w:fill="auto"/>
          </w:tcPr>
          <w:p w14:paraId="6A61894A" w14:textId="4A5B20AB" w:rsidR="00B477EB" w:rsidRDefault="00B477EB" w:rsidP="0040541B">
            <w:pPr>
              <w:spacing w:before="40" w:after="40"/>
              <w:jc w:val="left"/>
              <w:rPr>
                <w:rFonts w:cs="Arial"/>
                <w:color w:val="auto"/>
                <w:sz w:val="20"/>
              </w:rPr>
            </w:pPr>
            <w:r>
              <w:rPr>
                <w:rFonts w:cs="Arial"/>
                <w:color w:val="auto"/>
                <w:sz w:val="20"/>
              </w:rPr>
              <w:t>45 de 45</w:t>
            </w:r>
          </w:p>
        </w:tc>
        <w:tc>
          <w:tcPr>
            <w:tcW w:w="2250" w:type="pct"/>
            <w:shd w:val="clear" w:color="auto" w:fill="auto"/>
          </w:tcPr>
          <w:p w14:paraId="3ADCCD40" w14:textId="25012A5F" w:rsidR="00B477EB" w:rsidRDefault="00B477EB" w:rsidP="0040541B">
            <w:pPr>
              <w:spacing w:before="40" w:after="40"/>
              <w:jc w:val="left"/>
              <w:rPr>
                <w:rFonts w:cs="Arial"/>
                <w:color w:val="auto"/>
                <w:sz w:val="20"/>
              </w:rPr>
            </w:pPr>
            <w:r>
              <w:rPr>
                <w:rFonts w:cs="Arial"/>
                <w:color w:val="auto"/>
                <w:sz w:val="20"/>
              </w:rPr>
              <w:t>45 de 45, sin defecto Bloqueante ni Mayor</w:t>
            </w:r>
          </w:p>
        </w:tc>
      </w:tr>
      <w:tr w:rsidR="00B477EB" w:rsidRPr="0040541B" w14:paraId="2FB1B108" w14:textId="77777777" w:rsidTr="00B477EB">
        <w:tc>
          <w:tcPr>
            <w:tcW w:w="1500" w:type="pct"/>
            <w:shd w:val="clear" w:color="auto" w:fill="auto"/>
          </w:tcPr>
          <w:p w14:paraId="3B55DDA3" w14:textId="38C347B8" w:rsidR="00B477EB" w:rsidRDefault="00B477EB" w:rsidP="0040541B">
            <w:pPr>
              <w:spacing w:before="40" w:after="40"/>
              <w:jc w:val="left"/>
              <w:rPr>
                <w:rFonts w:cs="Arial"/>
                <w:color w:val="auto"/>
                <w:sz w:val="20"/>
              </w:rPr>
            </w:pPr>
            <w:r>
              <w:rPr>
                <w:rFonts w:cs="Arial"/>
                <w:color w:val="auto"/>
                <w:sz w:val="20"/>
              </w:rPr>
              <w:t>Requerimientos con al menos un caso de prueba (CT-10)</w:t>
            </w:r>
          </w:p>
        </w:tc>
        <w:tc>
          <w:tcPr>
            <w:tcW w:w="1250" w:type="pct"/>
            <w:shd w:val="clear" w:color="auto" w:fill="auto"/>
          </w:tcPr>
          <w:p w14:paraId="68249B97" w14:textId="36A32314" w:rsidR="00B477EB" w:rsidRDefault="00B477EB" w:rsidP="0040541B">
            <w:pPr>
              <w:spacing w:before="40" w:after="40"/>
              <w:jc w:val="left"/>
              <w:rPr>
                <w:rFonts w:cs="Arial"/>
                <w:color w:val="auto"/>
                <w:sz w:val="20"/>
              </w:rPr>
            </w:pPr>
            <w:r>
              <w:rPr>
                <w:rFonts w:cs="Arial"/>
                <w:color w:val="auto"/>
                <w:sz w:val="20"/>
              </w:rPr>
              <w:t>47 RF y 23 RNF</w:t>
            </w:r>
          </w:p>
        </w:tc>
        <w:tc>
          <w:tcPr>
            <w:tcW w:w="2250" w:type="pct"/>
            <w:shd w:val="clear" w:color="auto" w:fill="auto"/>
          </w:tcPr>
          <w:p w14:paraId="5F71E6D7" w14:textId="2B8589D0" w:rsidR="00B477EB" w:rsidRDefault="00B477EB" w:rsidP="0040541B">
            <w:pPr>
              <w:spacing w:before="40" w:after="40"/>
              <w:jc w:val="left"/>
              <w:rPr>
                <w:rFonts w:cs="Arial"/>
                <w:color w:val="auto"/>
                <w:sz w:val="20"/>
              </w:rPr>
            </w:pPr>
            <w:r>
              <w:rPr>
                <w:rFonts w:cs="Arial"/>
                <w:color w:val="auto"/>
                <w:sz w:val="20"/>
              </w:rPr>
              <w:t>47 de 47 RF y 23 de 23 RNF, con 136 casos</w:t>
            </w:r>
          </w:p>
        </w:tc>
      </w:tr>
    </w:tbl>
    <w:p w14:paraId="01CBEBB6" w14:textId="3D04B858" w:rsidR="00B477EB" w:rsidRDefault="00B477EB" w:rsidP="00B477EB">
      <w:pPr>
        <w:spacing w:before="80" w:after="240"/>
      </w:pPr>
      <w:r w:rsidRPr="00B477EB">
        <w:rPr>
          <w:rFonts w:cs="Arial"/>
          <w:color w:val="auto"/>
          <w:sz w:val="18"/>
        </w:rPr>
        <w:t>Fuente: elaboración propia a partir de la pasada de pruebas sobre rc3 (Anexo G).</w:t>
      </w:r>
    </w:p>
    <w:p w14:paraId="24C90FD8" w14:textId="767BADEA" w:rsidR="00D940FE" w:rsidRDefault="00D940FE" w:rsidP="00D940FE">
      <w:pPr>
        <w:spacing w:before="240" w:after="240"/>
      </w:pPr>
      <w:r w:rsidRPr="00D940FE">
        <w:rPr>
          <w:rFonts w:cs="Arial"/>
          <w:color w:val="auto"/>
        </w:rPr>
        <w:lastRenderedPageBreak/>
        <w:t>Antes de la pasada se corrió la suite completa, el 10 de octubre: 1 167 pruebas, con 1 165 aprobadas, una omitida y una fallida. En EditMode pasan 748 de 749 (una omisión por entorno) y en PlayMode 417 de 418; el fallo es RiverLevel_RNF21, sensible al tiempo, que pasa corrida sola. Son 321 pruebas más que las 846 del 1 de octubre (Tabla 10). Se corrió sobre el commit 292b108 y no sobre el contenido exacto de rc3, que solo difiere en una escena reserializada y seis imágenes sin referencias (DEF-RC3-I04). Es evidencia de apoyo y no cuenta en los indicadores, porque los casos se juzgan sobre el ejecutable.</w:t>
      </w:r>
    </w:p>
    <w:p w14:paraId="6D390AE1" w14:textId="354B1B7D" w:rsidR="00D940FE" w:rsidRDefault="00D940FE" w:rsidP="00D940FE">
      <w:pPr>
        <w:spacing w:before="240" w:after="240"/>
      </w:pPr>
      <w:r w:rsidRPr="00D940FE">
        <w:rPr>
          <w:rFonts w:cs="Arial"/>
          <w:color w:val="auto"/>
        </w:rPr>
        <w:t>De los 136 casos, 12</w:t>
      </w:r>
      <w:r w:rsidR="00C27957">
        <w:rPr>
          <w:rFonts w:cs="Arial"/>
          <w:color w:val="auto"/>
        </w:rPr>
        <w:t>9 terminaron en P, 4 en F y 3 siguen pendientes (PF-RNF13-01, PF-RNF22-01 y PF-RNF23-01), sin PD, B ni NA (Tabla 13). Seis de los 129 P salen de la hoja de comprobaciones humanas, que se ejecutó el 13 de octubre en una sesión manual sobre rc3 y no con el arnés: PF-RNF07-02 (H3), PF-RNF08-01 (H4), PF-CT02-01 (H5) y PF-SON-01 a PF-SON-03 (H12, con H6 y H7). El séptimo caso que dejó de estar pendiente, PF-RNF12-01, pasó a P con el formato de consentimiento informado (Anexo F) y los 4 consentimientos firmados de esa misma sesión</w:t>
      </w:r>
      <w:r w:rsidR="003948C6">
        <w:rPr>
          <w:rFonts w:cs="Arial"/>
          <w:color w:val="auto"/>
        </w:rPr>
        <w:t>. En el corte del 10 de octubre eran 122 P, 4 F y 10 pendientes</w:t>
      </w:r>
      <w:r w:rsidRPr="00D940FE">
        <w:rPr>
          <w:rFonts w:cs="Arial"/>
          <w:color w:val="auto"/>
        </w:rPr>
        <w:t>. Los fallidos son PF-RF45-05, de la sesión de omisión, y PF-RNF03-01, PF-RNF15-01 y PF-RNF17-01, de la de inspecciones; las demás sesiones aprobaron todos sus casos.</w:t>
      </w:r>
    </w:p>
    <w:p w14:paraId="7D94D317" w14:textId="7EE9B51E" w:rsidR="00B477EB" w:rsidRPr="00B477EB" w:rsidRDefault="00B477EB" w:rsidP="00B477EB">
      <w:pPr>
        <w:pStyle w:val="Descripcin"/>
        <w:keepNext/>
        <w:spacing w:before="120" w:after="120"/>
        <w:rPr>
          <w:rFonts w:cs="Arial"/>
          <w:i w:val="0"/>
          <w:color w:val="auto"/>
        </w:rPr>
      </w:pPr>
      <w:bookmarkStart w:id="122" w:name="_Toc242890195"/>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13</w:t>
      </w:r>
      <w:r w:rsidRPr="00B477EB">
        <w:rPr>
          <w:rFonts w:cs="Arial"/>
          <w:i w:val="0"/>
          <w:color w:val="auto"/>
        </w:rPr>
        <w:fldChar w:fldCharType="end"/>
      </w:r>
      <w:r w:rsidRPr="00B477EB">
        <w:rPr>
          <w:rFonts w:cs="Arial"/>
          <w:i w:val="0"/>
          <w:color w:val="auto"/>
        </w:rPr>
        <w:t>. Veredictos de rc3 por sesión</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779"/>
        <w:gridCol w:w="1196"/>
        <w:gridCol w:w="2989"/>
      </w:tblGrid>
      <w:tr w:rsidR="00B477EB" w:rsidRPr="0040541B" w14:paraId="79D42725" w14:textId="77777777" w:rsidTr="00B477EB">
        <w:trPr>
          <w:tblHeader/>
        </w:trPr>
        <w:tc>
          <w:tcPr>
            <w:tcW w:w="2900" w:type="pct"/>
            <w:shd w:val="clear" w:color="auto" w:fill="D9D9D9"/>
          </w:tcPr>
          <w:p w14:paraId="5B014CC3" w14:textId="67AFDB49" w:rsidR="00B477EB" w:rsidRPr="0040541B" w:rsidRDefault="00B477EB" w:rsidP="0040541B">
            <w:pPr>
              <w:spacing w:before="40" w:after="40"/>
              <w:jc w:val="left"/>
              <w:rPr>
                <w:rFonts w:cs="Arial"/>
                <w:b/>
                <w:color w:val="auto"/>
                <w:sz w:val="20"/>
              </w:rPr>
            </w:pPr>
            <w:r>
              <w:rPr>
                <w:rFonts w:cs="Arial"/>
                <w:b/>
                <w:color w:val="auto"/>
                <w:sz w:val="20"/>
              </w:rPr>
              <w:t>Sesión</w:t>
            </w:r>
          </w:p>
        </w:tc>
        <w:tc>
          <w:tcPr>
            <w:tcW w:w="600" w:type="pct"/>
            <w:shd w:val="clear" w:color="auto" w:fill="D9D9D9"/>
          </w:tcPr>
          <w:p w14:paraId="5BEAB306" w14:textId="21B2DF99" w:rsidR="00B477EB" w:rsidRPr="0040541B" w:rsidRDefault="00B477EB" w:rsidP="0040541B">
            <w:pPr>
              <w:spacing w:before="40" w:after="40"/>
              <w:jc w:val="left"/>
              <w:rPr>
                <w:rFonts w:cs="Arial"/>
                <w:b/>
                <w:color w:val="auto"/>
                <w:sz w:val="20"/>
              </w:rPr>
            </w:pPr>
            <w:r>
              <w:rPr>
                <w:rFonts w:cs="Arial"/>
                <w:b/>
                <w:color w:val="auto"/>
                <w:sz w:val="20"/>
              </w:rPr>
              <w:t>Casos</w:t>
            </w:r>
          </w:p>
        </w:tc>
        <w:tc>
          <w:tcPr>
            <w:tcW w:w="1500" w:type="pct"/>
            <w:shd w:val="clear" w:color="auto" w:fill="D9D9D9"/>
          </w:tcPr>
          <w:p w14:paraId="55E2D362" w14:textId="2A085670" w:rsidR="00B477EB" w:rsidRPr="0040541B" w:rsidRDefault="00B477EB" w:rsidP="0040541B">
            <w:pPr>
              <w:spacing w:before="40" w:after="40"/>
              <w:jc w:val="left"/>
              <w:rPr>
                <w:rFonts w:cs="Arial"/>
                <w:b/>
                <w:color w:val="auto"/>
                <w:sz w:val="20"/>
              </w:rPr>
            </w:pPr>
            <w:r>
              <w:rPr>
                <w:rFonts w:cs="Arial"/>
                <w:b/>
                <w:color w:val="auto"/>
                <w:sz w:val="20"/>
              </w:rPr>
              <w:t>Veredictos (P · F · pendientes)</w:t>
            </w:r>
          </w:p>
        </w:tc>
      </w:tr>
      <w:tr w:rsidR="00B477EB" w:rsidRPr="0040541B" w14:paraId="7B51D3F9" w14:textId="77777777" w:rsidTr="00B477EB">
        <w:tc>
          <w:tcPr>
            <w:tcW w:w="2900" w:type="pct"/>
            <w:shd w:val="clear" w:color="auto" w:fill="auto"/>
          </w:tcPr>
          <w:p w14:paraId="5AEEC0C2" w14:textId="286E4118" w:rsidR="00B477EB" w:rsidRPr="0040541B" w:rsidRDefault="00B477EB" w:rsidP="0040541B">
            <w:pPr>
              <w:spacing w:before="40" w:after="40"/>
              <w:jc w:val="left"/>
              <w:rPr>
                <w:rFonts w:cs="Arial"/>
                <w:color w:val="auto"/>
                <w:sz w:val="20"/>
              </w:rPr>
            </w:pPr>
            <w:r>
              <w:rPr>
                <w:rFonts w:cs="Arial"/>
                <w:color w:val="auto"/>
                <w:sz w:val="20"/>
              </w:rPr>
              <w:t>S-INI, inicio, perfiles, créditos y salida</w:t>
            </w:r>
          </w:p>
        </w:tc>
        <w:tc>
          <w:tcPr>
            <w:tcW w:w="600" w:type="pct"/>
            <w:shd w:val="clear" w:color="auto" w:fill="auto"/>
          </w:tcPr>
          <w:p w14:paraId="1465B84F" w14:textId="01AD341F" w:rsidR="00B477EB" w:rsidRPr="0040541B" w:rsidRDefault="00B477EB" w:rsidP="0040541B">
            <w:pPr>
              <w:spacing w:before="40" w:after="40"/>
              <w:jc w:val="left"/>
              <w:rPr>
                <w:rFonts w:cs="Arial"/>
                <w:color w:val="auto"/>
                <w:sz w:val="20"/>
              </w:rPr>
            </w:pPr>
            <w:r>
              <w:rPr>
                <w:rFonts w:cs="Arial"/>
                <w:color w:val="auto"/>
                <w:sz w:val="20"/>
              </w:rPr>
              <w:t>14</w:t>
            </w:r>
          </w:p>
        </w:tc>
        <w:tc>
          <w:tcPr>
            <w:tcW w:w="1500" w:type="pct"/>
            <w:shd w:val="clear" w:color="auto" w:fill="auto"/>
          </w:tcPr>
          <w:p w14:paraId="1D5C5C68" w14:textId="7ED11CE0" w:rsidR="00B477EB" w:rsidRPr="0040541B" w:rsidRDefault="00B477EB" w:rsidP="0040541B">
            <w:pPr>
              <w:spacing w:before="40" w:after="40"/>
              <w:jc w:val="left"/>
              <w:rPr>
                <w:rFonts w:cs="Arial"/>
                <w:color w:val="auto"/>
                <w:sz w:val="20"/>
              </w:rPr>
            </w:pPr>
            <w:r>
              <w:rPr>
                <w:rFonts w:cs="Arial"/>
                <w:color w:val="auto"/>
                <w:sz w:val="20"/>
              </w:rPr>
              <w:t>14 · 0 · 0</w:t>
            </w:r>
          </w:p>
        </w:tc>
      </w:tr>
      <w:tr w:rsidR="00B477EB" w:rsidRPr="0040541B" w14:paraId="44CFC4DE" w14:textId="77777777" w:rsidTr="00B477EB">
        <w:tc>
          <w:tcPr>
            <w:tcW w:w="2900" w:type="pct"/>
            <w:shd w:val="clear" w:color="auto" w:fill="auto"/>
          </w:tcPr>
          <w:p w14:paraId="0D3E01A1" w14:textId="3C7A27FF" w:rsidR="00B477EB" w:rsidRPr="0040541B" w:rsidRDefault="00B477EB" w:rsidP="0040541B">
            <w:pPr>
              <w:spacing w:before="40" w:after="40"/>
              <w:jc w:val="left"/>
              <w:rPr>
                <w:rFonts w:cs="Arial"/>
                <w:color w:val="auto"/>
                <w:sz w:val="20"/>
              </w:rPr>
            </w:pPr>
            <w:r>
              <w:rPr>
                <w:rFonts w:cs="Arial"/>
                <w:color w:val="auto"/>
                <w:sz w:val="20"/>
              </w:rPr>
              <w:t>S-N1, Nivel 1 completo</w:t>
            </w:r>
          </w:p>
        </w:tc>
        <w:tc>
          <w:tcPr>
            <w:tcW w:w="600" w:type="pct"/>
            <w:shd w:val="clear" w:color="auto" w:fill="auto"/>
          </w:tcPr>
          <w:p w14:paraId="1ED12EDE" w14:textId="53413A31" w:rsidR="00B477EB" w:rsidRPr="0040541B" w:rsidRDefault="00B477EB" w:rsidP="0040541B">
            <w:pPr>
              <w:spacing w:before="40" w:after="40"/>
              <w:jc w:val="left"/>
              <w:rPr>
                <w:rFonts w:cs="Arial"/>
                <w:color w:val="auto"/>
                <w:sz w:val="20"/>
              </w:rPr>
            </w:pPr>
            <w:r>
              <w:rPr>
                <w:rFonts w:cs="Arial"/>
                <w:color w:val="auto"/>
                <w:sz w:val="20"/>
              </w:rPr>
              <w:t>25</w:t>
            </w:r>
          </w:p>
        </w:tc>
        <w:tc>
          <w:tcPr>
            <w:tcW w:w="1500" w:type="pct"/>
            <w:shd w:val="clear" w:color="auto" w:fill="auto"/>
          </w:tcPr>
          <w:p w14:paraId="59FFC906" w14:textId="3E5F0A04" w:rsidR="00B477EB" w:rsidRPr="0040541B" w:rsidRDefault="00B477EB" w:rsidP="0040541B">
            <w:pPr>
              <w:spacing w:before="40" w:after="40"/>
              <w:jc w:val="left"/>
              <w:rPr>
                <w:rFonts w:cs="Arial"/>
                <w:color w:val="auto"/>
                <w:sz w:val="20"/>
              </w:rPr>
            </w:pPr>
            <w:r>
              <w:rPr>
                <w:rFonts w:cs="Arial"/>
                <w:color w:val="auto"/>
                <w:sz w:val="20"/>
              </w:rPr>
              <w:t>25 · 0 · 0</w:t>
            </w:r>
          </w:p>
        </w:tc>
      </w:tr>
      <w:tr w:rsidR="00B477EB" w:rsidRPr="0040541B" w14:paraId="601B6F48" w14:textId="77777777" w:rsidTr="00B477EB">
        <w:tc>
          <w:tcPr>
            <w:tcW w:w="2900" w:type="pct"/>
            <w:shd w:val="clear" w:color="auto" w:fill="auto"/>
          </w:tcPr>
          <w:p w14:paraId="741A5BFC" w14:textId="5F100F39" w:rsidR="00B477EB" w:rsidRDefault="00B477EB" w:rsidP="0040541B">
            <w:pPr>
              <w:spacing w:before="40" w:after="40"/>
              <w:jc w:val="left"/>
              <w:rPr>
                <w:rFonts w:cs="Arial"/>
                <w:color w:val="auto"/>
                <w:sz w:val="20"/>
              </w:rPr>
            </w:pPr>
            <w:r>
              <w:rPr>
                <w:rFonts w:cs="Arial"/>
                <w:color w:val="auto"/>
                <w:sz w:val="20"/>
              </w:rPr>
              <w:t>S-N2A, bosque</w:t>
            </w:r>
          </w:p>
        </w:tc>
        <w:tc>
          <w:tcPr>
            <w:tcW w:w="600" w:type="pct"/>
            <w:shd w:val="clear" w:color="auto" w:fill="auto"/>
          </w:tcPr>
          <w:p w14:paraId="3247CA95" w14:textId="0624DA66"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07338FAC" w14:textId="4EDB229E"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2E024868" w14:textId="77777777" w:rsidTr="00B477EB">
        <w:tc>
          <w:tcPr>
            <w:tcW w:w="2900" w:type="pct"/>
            <w:shd w:val="clear" w:color="auto" w:fill="auto"/>
          </w:tcPr>
          <w:p w14:paraId="16C9520D" w14:textId="47CBDDA4" w:rsidR="00B477EB" w:rsidRDefault="00B477EB" w:rsidP="0040541B">
            <w:pPr>
              <w:spacing w:before="40" w:after="40"/>
              <w:jc w:val="left"/>
              <w:rPr>
                <w:rFonts w:cs="Arial"/>
                <w:color w:val="auto"/>
                <w:sz w:val="20"/>
              </w:rPr>
            </w:pPr>
            <w:r>
              <w:rPr>
                <w:rFonts w:cs="Arial"/>
                <w:color w:val="auto"/>
                <w:sz w:val="20"/>
              </w:rPr>
              <w:t>S-N2B, taller</w:t>
            </w:r>
          </w:p>
        </w:tc>
        <w:tc>
          <w:tcPr>
            <w:tcW w:w="600" w:type="pct"/>
            <w:shd w:val="clear" w:color="auto" w:fill="auto"/>
          </w:tcPr>
          <w:p w14:paraId="445D76B8" w14:textId="7302B909"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50A03AF2" w14:textId="4A819404"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0D7FE2F1" w14:textId="77777777" w:rsidTr="00B477EB">
        <w:tc>
          <w:tcPr>
            <w:tcW w:w="2900" w:type="pct"/>
            <w:shd w:val="clear" w:color="auto" w:fill="auto"/>
          </w:tcPr>
          <w:p w14:paraId="06A8BAAB" w14:textId="68184022" w:rsidR="00B477EB" w:rsidRDefault="00B477EB" w:rsidP="0040541B">
            <w:pPr>
              <w:spacing w:before="40" w:after="40"/>
              <w:jc w:val="left"/>
              <w:rPr>
                <w:rFonts w:cs="Arial"/>
                <w:color w:val="auto"/>
                <w:sz w:val="20"/>
              </w:rPr>
            </w:pPr>
            <w:r>
              <w:rPr>
                <w:rFonts w:cs="Arial"/>
                <w:color w:val="auto"/>
                <w:sz w:val="20"/>
              </w:rPr>
              <w:t>S-N2C, laberinto y cierre del Nivel 2</w:t>
            </w:r>
          </w:p>
        </w:tc>
        <w:tc>
          <w:tcPr>
            <w:tcW w:w="600" w:type="pct"/>
            <w:shd w:val="clear" w:color="auto" w:fill="auto"/>
          </w:tcPr>
          <w:p w14:paraId="120DE2E7" w14:textId="05613AA9"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39C674E9" w14:textId="7E1424DB"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5DFE9ABF" w14:textId="77777777" w:rsidTr="00B477EB">
        <w:tc>
          <w:tcPr>
            <w:tcW w:w="2900" w:type="pct"/>
            <w:shd w:val="clear" w:color="auto" w:fill="auto"/>
          </w:tcPr>
          <w:p w14:paraId="1F4F9E80" w14:textId="65D6DFFD" w:rsidR="00B477EB" w:rsidRDefault="00B477EB" w:rsidP="0040541B">
            <w:pPr>
              <w:spacing w:before="40" w:after="40"/>
              <w:jc w:val="left"/>
              <w:rPr>
                <w:rFonts w:cs="Arial"/>
                <w:color w:val="auto"/>
                <w:sz w:val="20"/>
              </w:rPr>
            </w:pPr>
            <w:r>
              <w:rPr>
                <w:rFonts w:cs="Arial"/>
                <w:color w:val="auto"/>
                <w:sz w:val="20"/>
              </w:rPr>
              <w:t>S-N3, Nivel 3 y cierre del juego</w:t>
            </w:r>
          </w:p>
        </w:tc>
        <w:tc>
          <w:tcPr>
            <w:tcW w:w="600" w:type="pct"/>
            <w:shd w:val="clear" w:color="auto" w:fill="auto"/>
          </w:tcPr>
          <w:p w14:paraId="4C80529E" w14:textId="7F5BE59E" w:rsidR="00B477EB" w:rsidRDefault="00B477EB" w:rsidP="0040541B">
            <w:pPr>
              <w:spacing w:before="40" w:after="40"/>
              <w:jc w:val="left"/>
              <w:rPr>
                <w:rFonts w:cs="Arial"/>
                <w:color w:val="auto"/>
                <w:sz w:val="20"/>
              </w:rPr>
            </w:pPr>
            <w:r>
              <w:rPr>
                <w:rFonts w:cs="Arial"/>
                <w:color w:val="auto"/>
                <w:sz w:val="20"/>
              </w:rPr>
              <w:t>20</w:t>
            </w:r>
          </w:p>
        </w:tc>
        <w:tc>
          <w:tcPr>
            <w:tcW w:w="1500" w:type="pct"/>
            <w:shd w:val="clear" w:color="auto" w:fill="auto"/>
          </w:tcPr>
          <w:p w14:paraId="71EE4CA0" w14:textId="0384D025" w:rsidR="00B477EB" w:rsidRDefault="00B477EB" w:rsidP="0040541B">
            <w:pPr>
              <w:spacing w:before="40" w:after="40"/>
              <w:jc w:val="left"/>
              <w:rPr>
                <w:rFonts w:cs="Arial"/>
                <w:color w:val="auto"/>
                <w:sz w:val="20"/>
              </w:rPr>
            </w:pPr>
            <w:r>
              <w:rPr>
                <w:rFonts w:cs="Arial"/>
                <w:color w:val="auto"/>
                <w:sz w:val="20"/>
              </w:rPr>
              <w:t>20 · 0 · 0</w:t>
            </w:r>
          </w:p>
        </w:tc>
      </w:tr>
      <w:tr w:rsidR="00B477EB" w:rsidRPr="0040541B" w14:paraId="00FCC913" w14:textId="77777777" w:rsidTr="00B477EB">
        <w:tc>
          <w:tcPr>
            <w:tcW w:w="2900" w:type="pct"/>
            <w:shd w:val="clear" w:color="auto" w:fill="auto"/>
          </w:tcPr>
          <w:p w14:paraId="2DD31874" w14:textId="1931C4BB" w:rsidR="00B477EB" w:rsidRDefault="00B477EB" w:rsidP="0040541B">
            <w:pPr>
              <w:spacing w:before="40" w:after="40"/>
              <w:jc w:val="left"/>
              <w:rPr>
                <w:rFonts w:cs="Arial"/>
                <w:color w:val="auto"/>
                <w:sz w:val="20"/>
              </w:rPr>
            </w:pPr>
            <w:r>
              <w:rPr>
                <w:rFonts w:cs="Arial"/>
                <w:color w:val="auto"/>
                <w:sz w:val="20"/>
              </w:rPr>
              <w:t>S-PAU, pausa y reinicio</w:t>
            </w:r>
          </w:p>
        </w:tc>
        <w:tc>
          <w:tcPr>
            <w:tcW w:w="600" w:type="pct"/>
            <w:shd w:val="clear" w:color="auto" w:fill="auto"/>
          </w:tcPr>
          <w:p w14:paraId="165DEAFE" w14:textId="2554F0A2"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2C0CC560" w14:textId="46A04141"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723F0B87" w14:textId="77777777" w:rsidTr="00B477EB">
        <w:tc>
          <w:tcPr>
            <w:tcW w:w="2900" w:type="pct"/>
            <w:shd w:val="clear" w:color="auto" w:fill="auto"/>
          </w:tcPr>
          <w:p w14:paraId="46A6452D" w14:textId="0CF4429E" w:rsidR="00B477EB" w:rsidRDefault="00B477EB" w:rsidP="0040541B">
            <w:pPr>
              <w:spacing w:before="40" w:after="40"/>
              <w:jc w:val="left"/>
              <w:rPr>
                <w:rFonts w:cs="Arial"/>
                <w:color w:val="auto"/>
                <w:sz w:val="20"/>
              </w:rPr>
            </w:pPr>
            <w:r>
              <w:rPr>
                <w:rFonts w:cs="Arial"/>
                <w:color w:val="auto"/>
                <w:sz w:val="20"/>
              </w:rPr>
              <w:t>S-OMI, omisión, rejuego y casos negativos</w:t>
            </w:r>
          </w:p>
        </w:tc>
        <w:tc>
          <w:tcPr>
            <w:tcW w:w="600" w:type="pct"/>
            <w:shd w:val="clear" w:color="auto" w:fill="auto"/>
          </w:tcPr>
          <w:p w14:paraId="73B8B446" w14:textId="11AC5F5F" w:rsidR="00B477EB" w:rsidRDefault="00B477EB" w:rsidP="0040541B">
            <w:pPr>
              <w:spacing w:before="40" w:after="40"/>
              <w:jc w:val="left"/>
              <w:rPr>
                <w:rFonts w:cs="Arial"/>
                <w:color w:val="auto"/>
                <w:sz w:val="20"/>
              </w:rPr>
            </w:pPr>
            <w:r>
              <w:rPr>
                <w:rFonts w:cs="Arial"/>
                <w:color w:val="auto"/>
                <w:sz w:val="20"/>
              </w:rPr>
              <w:t>8</w:t>
            </w:r>
          </w:p>
        </w:tc>
        <w:tc>
          <w:tcPr>
            <w:tcW w:w="1500" w:type="pct"/>
            <w:shd w:val="clear" w:color="auto" w:fill="auto"/>
          </w:tcPr>
          <w:p w14:paraId="0FE8D4F9" w14:textId="1CD38D4A" w:rsidR="00B477EB" w:rsidRDefault="00B477EB" w:rsidP="0040541B">
            <w:pPr>
              <w:spacing w:before="40" w:after="40"/>
              <w:jc w:val="left"/>
              <w:rPr>
                <w:rFonts w:cs="Arial"/>
                <w:color w:val="auto"/>
                <w:sz w:val="20"/>
              </w:rPr>
            </w:pPr>
            <w:r>
              <w:rPr>
                <w:rFonts w:cs="Arial"/>
                <w:color w:val="auto"/>
                <w:sz w:val="20"/>
              </w:rPr>
              <w:t>7 · 1 · 0</w:t>
            </w:r>
          </w:p>
        </w:tc>
      </w:tr>
      <w:tr w:rsidR="00B477EB" w:rsidRPr="0040541B" w14:paraId="156C5E81" w14:textId="77777777" w:rsidTr="00B477EB">
        <w:tc>
          <w:tcPr>
            <w:tcW w:w="2900" w:type="pct"/>
            <w:shd w:val="clear" w:color="auto" w:fill="auto"/>
          </w:tcPr>
          <w:p w14:paraId="3A13072F" w14:textId="7AE0182F" w:rsidR="00B477EB" w:rsidRDefault="00B477EB" w:rsidP="0040541B">
            <w:pPr>
              <w:spacing w:before="40" w:after="40"/>
              <w:jc w:val="left"/>
              <w:rPr>
                <w:rFonts w:cs="Arial"/>
                <w:color w:val="auto"/>
                <w:sz w:val="20"/>
              </w:rPr>
            </w:pPr>
            <w:r>
              <w:rPr>
                <w:rFonts w:cs="Arial"/>
                <w:color w:val="auto"/>
                <w:sz w:val="20"/>
              </w:rPr>
              <w:t>S-PER, persistencia y cierre forzado</w:t>
            </w:r>
          </w:p>
        </w:tc>
        <w:tc>
          <w:tcPr>
            <w:tcW w:w="600" w:type="pct"/>
            <w:shd w:val="clear" w:color="auto" w:fill="auto"/>
          </w:tcPr>
          <w:p w14:paraId="07076713" w14:textId="020CCE25" w:rsidR="00B477EB" w:rsidRDefault="00B477EB" w:rsidP="0040541B">
            <w:pPr>
              <w:spacing w:before="40" w:after="40"/>
              <w:jc w:val="left"/>
              <w:rPr>
                <w:rFonts w:cs="Arial"/>
                <w:color w:val="auto"/>
                <w:sz w:val="20"/>
              </w:rPr>
            </w:pPr>
            <w:r>
              <w:rPr>
                <w:rFonts w:cs="Arial"/>
                <w:color w:val="auto"/>
                <w:sz w:val="20"/>
              </w:rPr>
              <w:t>7</w:t>
            </w:r>
          </w:p>
        </w:tc>
        <w:tc>
          <w:tcPr>
            <w:tcW w:w="1500" w:type="pct"/>
            <w:shd w:val="clear" w:color="auto" w:fill="auto"/>
          </w:tcPr>
          <w:p w14:paraId="420A04F1" w14:textId="404D19B6" w:rsidR="00B477EB" w:rsidRDefault="00B477EB" w:rsidP="0040541B">
            <w:pPr>
              <w:spacing w:before="40" w:after="40"/>
              <w:jc w:val="left"/>
              <w:rPr>
                <w:rFonts w:cs="Arial"/>
                <w:color w:val="auto"/>
                <w:sz w:val="20"/>
              </w:rPr>
            </w:pPr>
            <w:r>
              <w:rPr>
                <w:rFonts w:cs="Arial"/>
                <w:color w:val="auto"/>
                <w:sz w:val="20"/>
              </w:rPr>
              <w:t>7 · 0 · 0</w:t>
            </w:r>
          </w:p>
        </w:tc>
      </w:tr>
      <w:tr w:rsidR="00B477EB" w:rsidRPr="0040541B" w14:paraId="5F11815A" w14:textId="77777777" w:rsidTr="00B477EB">
        <w:tc>
          <w:tcPr>
            <w:tcW w:w="2900" w:type="pct"/>
            <w:shd w:val="clear" w:color="auto" w:fill="auto"/>
          </w:tcPr>
          <w:p w14:paraId="477F63BE" w14:textId="68E044C4" w:rsidR="00B477EB" w:rsidRDefault="00B477EB" w:rsidP="0040541B">
            <w:pPr>
              <w:spacing w:before="40" w:after="40"/>
              <w:jc w:val="left"/>
              <w:rPr>
                <w:rFonts w:cs="Arial"/>
                <w:color w:val="auto"/>
                <w:sz w:val="20"/>
              </w:rPr>
            </w:pPr>
            <w:r>
              <w:rPr>
                <w:rFonts w:cs="Arial"/>
                <w:color w:val="auto"/>
                <w:sz w:val="20"/>
              </w:rPr>
              <w:t>S-DOC, informe docente y borrado</w:t>
            </w:r>
          </w:p>
        </w:tc>
        <w:tc>
          <w:tcPr>
            <w:tcW w:w="600" w:type="pct"/>
            <w:shd w:val="clear" w:color="auto" w:fill="auto"/>
          </w:tcPr>
          <w:p w14:paraId="7D224690" w14:textId="7EBB0863" w:rsidR="00B477EB" w:rsidRDefault="00B477EB" w:rsidP="0040541B">
            <w:pPr>
              <w:spacing w:before="40" w:after="40"/>
              <w:jc w:val="left"/>
              <w:rPr>
                <w:rFonts w:cs="Arial"/>
                <w:color w:val="auto"/>
                <w:sz w:val="20"/>
              </w:rPr>
            </w:pPr>
            <w:r>
              <w:rPr>
                <w:rFonts w:cs="Arial"/>
                <w:color w:val="auto"/>
                <w:sz w:val="20"/>
              </w:rPr>
              <w:t>9</w:t>
            </w:r>
          </w:p>
        </w:tc>
        <w:tc>
          <w:tcPr>
            <w:tcW w:w="1500" w:type="pct"/>
            <w:shd w:val="clear" w:color="auto" w:fill="auto"/>
          </w:tcPr>
          <w:p w14:paraId="26F9FAA6" w14:textId="683DC176" w:rsidR="00B477EB" w:rsidRDefault="00B477EB" w:rsidP="0040541B">
            <w:pPr>
              <w:spacing w:before="40" w:after="40"/>
              <w:jc w:val="left"/>
              <w:rPr>
                <w:rFonts w:cs="Arial"/>
                <w:color w:val="auto"/>
                <w:sz w:val="20"/>
              </w:rPr>
            </w:pPr>
            <w:r>
              <w:rPr>
                <w:rFonts w:cs="Arial"/>
                <w:color w:val="auto"/>
                <w:sz w:val="20"/>
              </w:rPr>
              <w:t>9 · 0 · 0</w:t>
            </w:r>
          </w:p>
        </w:tc>
      </w:tr>
      <w:tr w:rsidR="00B477EB" w:rsidRPr="0040541B" w14:paraId="574ED283" w14:textId="77777777" w:rsidTr="00B477EB">
        <w:tc>
          <w:tcPr>
            <w:tcW w:w="2900" w:type="pct"/>
            <w:shd w:val="clear" w:color="auto" w:fill="auto"/>
          </w:tcPr>
          <w:p w14:paraId="21B176C6" w14:textId="2433C3AE" w:rsidR="00B477EB" w:rsidRDefault="00B477EB" w:rsidP="0040541B">
            <w:pPr>
              <w:spacing w:before="40" w:after="40"/>
              <w:jc w:val="left"/>
              <w:rPr>
                <w:rFonts w:cs="Arial"/>
                <w:color w:val="auto"/>
                <w:sz w:val="20"/>
              </w:rPr>
            </w:pPr>
            <w:r>
              <w:rPr>
                <w:rFonts w:cs="Arial"/>
                <w:color w:val="auto"/>
                <w:sz w:val="20"/>
              </w:rPr>
              <w:t>S-RNF, medidas sobre el ejecutable</w:t>
            </w:r>
          </w:p>
        </w:tc>
        <w:tc>
          <w:tcPr>
            <w:tcW w:w="600" w:type="pct"/>
            <w:shd w:val="clear" w:color="auto" w:fill="auto"/>
          </w:tcPr>
          <w:p w14:paraId="30263CBB" w14:textId="70E6AEB1"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45F4B19E" w14:textId="4D1A51CF" w:rsidR="00B477EB" w:rsidRDefault="003948C6" w:rsidP="0040541B">
            <w:pPr>
              <w:spacing w:before="40" w:after="40"/>
              <w:jc w:val="left"/>
              <w:rPr>
                <w:rFonts w:cs="Arial"/>
                <w:color w:val="auto"/>
                <w:sz w:val="20"/>
              </w:rPr>
            </w:pPr>
            <w:r>
              <w:rPr>
                <w:rFonts w:cs="Arial"/>
                <w:color w:val="auto"/>
                <w:sz w:val="20"/>
              </w:rPr>
              <w:t>6 · 0 · 0</w:t>
            </w:r>
          </w:p>
        </w:tc>
      </w:tr>
      <w:tr w:rsidR="00B477EB" w:rsidRPr="0040541B" w14:paraId="7BFDE02D" w14:textId="77777777" w:rsidTr="00B477EB">
        <w:tc>
          <w:tcPr>
            <w:tcW w:w="2900" w:type="pct"/>
            <w:shd w:val="clear" w:color="auto" w:fill="auto"/>
          </w:tcPr>
          <w:p w14:paraId="64C0C603" w14:textId="1C113152" w:rsidR="00B477EB" w:rsidRDefault="00B477EB" w:rsidP="0040541B">
            <w:pPr>
              <w:spacing w:before="40" w:after="40"/>
              <w:jc w:val="left"/>
              <w:rPr>
                <w:rFonts w:cs="Arial"/>
                <w:color w:val="auto"/>
                <w:sz w:val="20"/>
              </w:rPr>
            </w:pPr>
            <w:r>
              <w:rPr>
                <w:rFonts w:cs="Arial"/>
                <w:color w:val="auto"/>
                <w:sz w:val="20"/>
              </w:rPr>
              <w:t>S-INSP, inspecciones y accesibilidad</w:t>
            </w:r>
          </w:p>
        </w:tc>
        <w:tc>
          <w:tcPr>
            <w:tcW w:w="600" w:type="pct"/>
            <w:shd w:val="clear" w:color="auto" w:fill="auto"/>
          </w:tcPr>
          <w:p w14:paraId="52793AA1" w14:textId="5A9DCDEF" w:rsidR="00B477EB" w:rsidRDefault="00B477EB" w:rsidP="0040541B">
            <w:pPr>
              <w:spacing w:before="40" w:after="40"/>
              <w:jc w:val="left"/>
              <w:rPr>
                <w:rFonts w:cs="Arial"/>
                <w:color w:val="auto"/>
                <w:sz w:val="20"/>
              </w:rPr>
            </w:pPr>
            <w:r>
              <w:rPr>
                <w:rFonts w:cs="Arial"/>
                <w:color w:val="auto"/>
                <w:sz w:val="20"/>
              </w:rPr>
              <w:t>13</w:t>
            </w:r>
          </w:p>
        </w:tc>
        <w:tc>
          <w:tcPr>
            <w:tcW w:w="1500" w:type="pct"/>
            <w:shd w:val="clear" w:color="auto" w:fill="auto"/>
          </w:tcPr>
          <w:p w14:paraId="0FCB0EA7" w14:textId="5418E8C7" w:rsidR="00B477EB" w:rsidRDefault="00C27957" w:rsidP="0040541B">
            <w:pPr>
              <w:spacing w:before="40" w:after="40"/>
              <w:jc w:val="left"/>
              <w:rPr>
                <w:rFonts w:cs="Arial"/>
                <w:color w:val="auto"/>
                <w:sz w:val="20"/>
              </w:rPr>
            </w:pPr>
            <w:r>
              <w:rPr>
                <w:rFonts w:cs="Arial"/>
                <w:color w:val="auto"/>
                <w:sz w:val="20"/>
              </w:rPr>
              <w:t>8 · 3 · 2</w:t>
            </w:r>
          </w:p>
        </w:tc>
      </w:tr>
      <w:tr w:rsidR="00B477EB" w:rsidRPr="0040541B" w14:paraId="17983910" w14:textId="77777777" w:rsidTr="00B477EB">
        <w:tc>
          <w:tcPr>
            <w:tcW w:w="2900" w:type="pct"/>
            <w:shd w:val="clear" w:color="auto" w:fill="auto"/>
          </w:tcPr>
          <w:p w14:paraId="12DE28DF" w14:textId="5242D4E8" w:rsidR="00B477EB" w:rsidRDefault="00B477EB" w:rsidP="0040541B">
            <w:pPr>
              <w:spacing w:before="40" w:after="40"/>
              <w:jc w:val="left"/>
              <w:rPr>
                <w:rFonts w:cs="Arial"/>
                <w:color w:val="auto"/>
                <w:sz w:val="20"/>
              </w:rPr>
            </w:pPr>
            <w:r>
              <w:rPr>
                <w:rFonts w:cs="Arial"/>
                <w:color w:val="auto"/>
                <w:sz w:val="20"/>
              </w:rPr>
              <w:t>S-HUM, pruebas con personas y en otros equipos</w:t>
            </w:r>
          </w:p>
        </w:tc>
        <w:tc>
          <w:tcPr>
            <w:tcW w:w="600" w:type="pct"/>
            <w:shd w:val="clear" w:color="auto" w:fill="auto"/>
          </w:tcPr>
          <w:p w14:paraId="6FD2C13C" w14:textId="68EEA903"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034C0CEB" w14:textId="0C1E6663" w:rsidR="00B477EB" w:rsidRDefault="00550F3E" w:rsidP="0040541B">
            <w:pPr>
              <w:spacing w:before="40" w:after="40"/>
              <w:jc w:val="left"/>
              <w:rPr>
                <w:rFonts w:cs="Arial"/>
                <w:color w:val="auto"/>
                <w:sz w:val="20"/>
              </w:rPr>
            </w:pPr>
            <w:r>
              <w:rPr>
                <w:rFonts w:cs="Arial"/>
                <w:color w:val="auto"/>
                <w:sz w:val="20"/>
              </w:rPr>
              <w:t>5 · 0 · 1</w:t>
            </w:r>
          </w:p>
        </w:tc>
      </w:tr>
      <w:tr w:rsidR="00B477EB" w:rsidRPr="0040541B" w14:paraId="30B5BA6A" w14:textId="77777777" w:rsidTr="00B477EB">
        <w:tc>
          <w:tcPr>
            <w:tcW w:w="2900" w:type="pct"/>
            <w:shd w:val="clear" w:color="auto" w:fill="auto"/>
          </w:tcPr>
          <w:p w14:paraId="429DA566" w14:textId="1851C828" w:rsidR="00B477EB" w:rsidRDefault="00B477EB" w:rsidP="0040541B">
            <w:pPr>
              <w:spacing w:before="40" w:after="40"/>
              <w:jc w:val="left"/>
              <w:rPr>
                <w:rFonts w:cs="Arial"/>
                <w:color w:val="auto"/>
                <w:sz w:val="20"/>
              </w:rPr>
            </w:pPr>
            <w:r>
              <w:rPr>
                <w:rFonts w:cs="Arial"/>
                <w:color w:val="auto"/>
                <w:sz w:val="20"/>
              </w:rPr>
              <w:t>Total</w:t>
            </w:r>
          </w:p>
        </w:tc>
        <w:tc>
          <w:tcPr>
            <w:tcW w:w="600" w:type="pct"/>
            <w:shd w:val="clear" w:color="auto" w:fill="auto"/>
          </w:tcPr>
          <w:p w14:paraId="34DEFF84" w14:textId="147870DD" w:rsidR="00B477EB" w:rsidRDefault="00B477EB" w:rsidP="0040541B">
            <w:pPr>
              <w:spacing w:before="40" w:after="40"/>
              <w:jc w:val="left"/>
              <w:rPr>
                <w:rFonts w:cs="Arial"/>
                <w:color w:val="auto"/>
                <w:sz w:val="20"/>
              </w:rPr>
            </w:pPr>
            <w:r>
              <w:rPr>
                <w:rFonts w:cs="Arial"/>
                <w:color w:val="auto"/>
                <w:sz w:val="20"/>
              </w:rPr>
              <w:t>136</w:t>
            </w:r>
          </w:p>
        </w:tc>
        <w:tc>
          <w:tcPr>
            <w:tcW w:w="1500" w:type="pct"/>
            <w:shd w:val="clear" w:color="auto" w:fill="auto"/>
          </w:tcPr>
          <w:p w14:paraId="69FD2D0A" w14:textId="01A185BD" w:rsidR="00B477EB" w:rsidRDefault="00B477EB" w:rsidP="0040541B">
            <w:pPr>
              <w:spacing w:before="40" w:after="40"/>
              <w:jc w:val="left"/>
              <w:rPr>
                <w:rFonts w:cs="Arial"/>
                <w:color w:val="auto"/>
                <w:sz w:val="20"/>
              </w:rPr>
            </w:pPr>
            <w:r>
              <w:rPr>
                <w:rFonts w:cs="Arial"/>
                <w:color w:val="auto"/>
                <w:sz w:val="20"/>
              </w:rPr>
              <w:t>12</w:t>
            </w:r>
            <w:r w:rsidR="00C27957">
              <w:rPr>
                <w:rFonts w:cs="Arial"/>
                <w:color w:val="auto"/>
                <w:sz w:val="20"/>
              </w:rPr>
              <w:t>9 · 4 · 3</w:t>
            </w:r>
          </w:p>
        </w:tc>
      </w:tr>
    </w:tbl>
    <w:p w14:paraId="286F1FDD" w14:textId="5628DB18" w:rsidR="00B477EB" w:rsidRDefault="00B477EB" w:rsidP="00B477EB">
      <w:pPr>
        <w:spacing w:before="80" w:after="240"/>
      </w:pPr>
      <w:r w:rsidRPr="00B477EB">
        <w:rPr>
          <w:rFonts w:cs="Arial"/>
          <w:color w:val="auto"/>
          <w:sz w:val="18"/>
        </w:rPr>
        <w:t>Fuente: elaboración propia a partir del catálogo de casos y de la pasada sobre rc3 (Anexo G). La matriz de casos por requerimiento está en el Anexo A del documento del OE4 (Anexo_A_Matriz_casos.docx), que se entrega dentro del Anexo G.</w:t>
      </w:r>
    </w:p>
    <w:p w14:paraId="2394B0C9" w14:textId="14EA8006" w:rsidR="00D940FE" w:rsidRDefault="00D940FE" w:rsidP="00D940FE">
      <w:pPr>
        <w:spacing w:before="240" w:after="240"/>
      </w:pPr>
      <w:r w:rsidRPr="00D940FE">
        <w:rPr>
          <w:rFonts w:cs="Arial"/>
          <w:color w:val="auto"/>
        </w:rPr>
        <w:t xml:space="preserve">Por etiqueta, NAV alcanza 94,1 % (16 de 17), BOT 100 % (28 de 28), RETO 100 % (37 de 37) y DAT 100 % (30 de 30). SON </w:t>
      </w:r>
      <w:r w:rsidR="003948C6">
        <w:rPr>
          <w:rFonts w:cs="Arial"/>
          <w:color w:val="auto"/>
        </w:rPr>
        <w:t>queda en 100 % (3 de 3), porque sus tres casos son de oído y los aprobó una persona el 13 de octubre, lo que es un juicio y no una medición; RNF queda en 8</w:t>
      </w:r>
      <w:r w:rsidR="00C27957">
        <w:rPr>
          <w:rFonts w:cs="Arial"/>
          <w:color w:val="auto"/>
        </w:rPr>
        <w:t>3,3 % (15 de 18</w:t>
      </w:r>
      <w:r w:rsidR="003948C6">
        <w:rPr>
          <w:rFonts w:cs="Arial"/>
          <w:color w:val="auto"/>
        </w:rPr>
        <w:t>) por los tres fallidos de la inspección, frente a 78,6 % (11 de 14) en el corte del 10 de octubre</w:t>
      </w:r>
      <w:r w:rsidRPr="00D940FE">
        <w:rPr>
          <w:rFonts w:cs="Arial"/>
          <w:color w:val="auto"/>
        </w:rPr>
        <w:t>.</w:t>
      </w:r>
    </w:p>
    <w:p w14:paraId="5F89AB11" w14:textId="796BFBFC" w:rsidR="00D940FE" w:rsidRDefault="00D940FE" w:rsidP="00D940FE">
      <w:pPr>
        <w:spacing w:before="240" w:after="240"/>
      </w:pPr>
      <w:r w:rsidRPr="00D940FE">
        <w:rPr>
          <w:rFonts w:cs="Arial"/>
          <w:color w:val="auto"/>
        </w:rPr>
        <w:t xml:space="preserve">PF-RNF13-01 pide recorrer el juego de la pantalla de inicio a los créditos sin omitir ninguna narrativa. Los dos recorridos del arnés no se repitieron sobre rc3 y </w:t>
      </w:r>
      <w:r w:rsidR="00CB3A56">
        <w:rPr>
          <w:rFonts w:cs="Arial"/>
          <w:color w:val="auto"/>
        </w:rPr>
        <w:t xml:space="preserve">la comprobación H8, con </w:t>
      </w:r>
      <w:r w:rsidR="00CB3A56">
        <w:rPr>
          <w:rFonts w:cs="Arial"/>
          <w:color w:val="auto"/>
        </w:rPr>
        <w:lastRenderedPageBreak/>
        <w:t>cronómetro, dio el 13 de octubre entre 40 y 45 min, hasta 5 min por encima de la referencia de 20 a 40 min del OE1; no se registró la causa</w:t>
      </w:r>
      <w:r w:rsidRPr="00D940FE">
        <w:rPr>
          <w:rFonts w:cs="Arial"/>
          <w:color w:val="auto"/>
        </w:rPr>
        <w:t>. Cada nivel sí se jugó entero en su sesión, con perfiles y semillas distintos: ninguno se bloqueó y el Player.log de todos los lanzamientos quedó sin Exception. La resolución del Nivel 1 con un perfil nuevo duró 225,84 s, y los tres recorridos completos de versiones anteriores, 87, 33 y 16 min (apartado 8.2).</w:t>
      </w:r>
    </w:p>
    <w:p w14:paraId="19C66B4F" w14:textId="5FC74208" w:rsidR="00D940FE" w:rsidRDefault="00D940FE" w:rsidP="00D940FE">
      <w:pPr>
        <w:spacing w:before="240" w:after="240"/>
      </w:pPr>
      <w:r w:rsidRPr="00D940FE">
        <w:rPr>
          <w:rFonts w:cs="Arial"/>
          <w:color w:val="auto"/>
        </w:rPr>
        <w:t>Los tres presupuestos duros se miden sobre el ejecutable (Tabla 14). La carga sale de la línea RNF-04 del Player.log y mide la carga, no el primer cuadro visible; la peor fue la de una escena narrativa, con 0,268 s, las demás cargaron en 0,13 s o menos y el arranque, de Boot al menú, tarda cerca de 3,4 s. La memoria privada máxima fue de 1094 MiB, en la cueva del Nivel 1, y la de trabajo de 438 MiB, sobre 4 213 muestras de todas las sesiones. En RNF-10, 4 516 muestras de red tomadas cada 2 s no registraron ninguna conexión TCP ni UDP del proceso, y el ejecutable no nombra los servidores de Unity. Las cifras de rc2 no se heredan, porque el arte de perfil, las caras y los retratos entraron después.</w:t>
      </w:r>
      <w:r w:rsidR="00C27957">
        <w:rPr>
          <w:rFonts w:cs="Arial"/>
          <w:color w:val="auto"/>
        </w:rPr>
        <w:t xml:space="preserve"> En rc4, recompilado el 13 de octubre desde el commit 0405eba, la peor carga fue de 0,403 s, también en una escena narrativa, sobre 46 cargas en 4 lanzamientos, y la memoria privada máxima, de 1083,3 MiB (1,06 GiB), en la cueva del Nivel 1. Son una o dos cargas por escena, menos de las tres que pide PF-RNF04-01, así que la Tabla 14 conserva las cifras de rc3 y las de rc4 las confirman.</w:t>
      </w:r>
    </w:p>
    <w:p w14:paraId="19B2EF9E" w14:textId="421606FE" w:rsidR="00B477EB" w:rsidRPr="00B477EB" w:rsidRDefault="00B477EB" w:rsidP="00B477EB">
      <w:pPr>
        <w:pStyle w:val="Descripcin"/>
        <w:keepNext/>
        <w:spacing w:before="120" w:after="120"/>
        <w:rPr>
          <w:rFonts w:cs="Arial"/>
          <w:i w:val="0"/>
          <w:color w:val="auto"/>
        </w:rPr>
      </w:pPr>
      <w:bookmarkStart w:id="123" w:name="_Toc242890196"/>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14</w:t>
      </w:r>
      <w:r w:rsidRPr="00B477EB">
        <w:rPr>
          <w:rFonts w:cs="Arial"/>
          <w:i w:val="0"/>
          <w:color w:val="auto"/>
        </w:rPr>
        <w:fldChar w:fldCharType="end"/>
      </w:r>
      <w:r w:rsidRPr="00B477EB">
        <w:rPr>
          <w:rFonts w:cs="Arial"/>
          <w:i w:val="0"/>
          <w:color w:val="auto"/>
        </w:rPr>
        <w:t>. Presupuestos de rendimiento y de paquete en rc3</w:t>
      </w:r>
      <w:bookmarkEnd w:id="1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2"/>
        <w:gridCol w:w="1196"/>
        <w:gridCol w:w="3288"/>
        <w:gridCol w:w="3288"/>
      </w:tblGrid>
      <w:tr w:rsidR="00B477EB" w:rsidRPr="0040541B" w14:paraId="0597C99E" w14:textId="77777777" w:rsidTr="00B477EB">
        <w:trPr>
          <w:cantSplit/>
          <w:tblHeader/>
        </w:trPr>
        <w:tc>
          <w:tcPr>
            <w:tcW w:w="1100" w:type="pct"/>
            <w:shd w:val="clear" w:color="auto" w:fill="D9D9D9"/>
          </w:tcPr>
          <w:p w14:paraId="4148F9C7" w14:textId="612F3D2A" w:rsidR="00B477EB" w:rsidRPr="0040541B" w:rsidRDefault="00B477EB" w:rsidP="0040541B">
            <w:pPr>
              <w:spacing w:before="40" w:after="40"/>
              <w:jc w:val="left"/>
              <w:rPr>
                <w:rFonts w:cs="Arial"/>
                <w:b/>
                <w:color w:val="auto"/>
                <w:sz w:val="20"/>
              </w:rPr>
            </w:pPr>
            <w:r>
              <w:rPr>
                <w:rFonts w:cs="Arial"/>
                <w:b/>
                <w:color w:val="auto"/>
                <w:sz w:val="20"/>
              </w:rPr>
              <w:t>Requerimiento</w:t>
            </w:r>
          </w:p>
        </w:tc>
        <w:tc>
          <w:tcPr>
            <w:tcW w:w="600" w:type="pct"/>
            <w:shd w:val="clear" w:color="auto" w:fill="D9D9D9"/>
          </w:tcPr>
          <w:p w14:paraId="27A3300B" w14:textId="7ED5CADF" w:rsidR="00B477EB" w:rsidRPr="0040541B" w:rsidRDefault="00B477EB" w:rsidP="0040541B">
            <w:pPr>
              <w:spacing w:before="40" w:after="40"/>
              <w:jc w:val="left"/>
              <w:rPr>
                <w:rFonts w:cs="Arial"/>
                <w:b/>
                <w:color w:val="auto"/>
                <w:sz w:val="20"/>
              </w:rPr>
            </w:pPr>
            <w:r>
              <w:rPr>
                <w:rFonts w:cs="Arial"/>
                <w:b/>
                <w:color w:val="auto"/>
                <w:sz w:val="20"/>
              </w:rPr>
              <w:t>Límite</w:t>
            </w:r>
          </w:p>
        </w:tc>
        <w:tc>
          <w:tcPr>
            <w:tcW w:w="1650" w:type="pct"/>
            <w:shd w:val="clear" w:color="auto" w:fill="D9D9D9"/>
          </w:tcPr>
          <w:p w14:paraId="3A76ED4A" w14:textId="024737EB" w:rsidR="00B477EB" w:rsidRPr="0040541B" w:rsidRDefault="00B477EB" w:rsidP="0040541B">
            <w:pPr>
              <w:spacing w:before="40" w:after="40"/>
              <w:jc w:val="left"/>
              <w:rPr>
                <w:rFonts w:cs="Arial"/>
                <w:b/>
                <w:color w:val="auto"/>
                <w:sz w:val="20"/>
              </w:rPr>
            </w:pPr>
            <w:r>
              <w:rPr>
                <w:rFonts w:cs="Arial"/>
                <w:b/>
                <w:color w:val="auto"/>
                <w:sz w:val="20"/>
              </w:rPr>
              <w:t>rc2 (01/10/2026)</w:t>
            </w:r>
          </w:p>
        </w:tc>
        <w:tc>
          <w:tcPr>
            <w:tcW w:w="1650" w:type="pct"/>
            <w:shd w:val="clear" w:color="auto" w:fill="D9D9D9"/>
          </w:tcPr>
          <w:p w14:paraId="7F79FACF" w14:textId="000739CD" w:rsidR="00B477EB" w:rsidRPr="0040541B" w:rsidRDefault="00B477EB" w:rsidP="0040541B">
            <w:pPr>
              <w:spacing w:before="40" w:after="40"/>
              <w:jc w:val="left"/>
              <w:rPr>
                <w:rFonts w:cs="Arial"/>
                <w:b/>
                <w:color w:val="auto"/>
                <w:sz w:val="20"/>
              </w:rPr>
            </w:pPr>
            <w:r>
              <w:rPr>
                <w:rFonts w:cs="Arial"/>
                <w:b/>
                <w:color w:val="auto"/>
                <w:sz w:val="20"/>
              </w:rPr>
              <w:t>rc3 (10/10/2026)</w:t>
            </w:r>
          </w:p>
        </w:tc>
      </w:tr>
      <w:tr w:rsidR="00B477EB" w:rsidRPr="0040541B" w14:paraId="1940C3F2" w14:textId="77777777" w:rsidTr="00B477EB">
        <w:trPr>
          <w:cantSplit/>
        </w:trPr>
        <w:tc>
          <w:tcPr>
            <w:tcW w:w="1100" w:type="pct"/>
            <w:shd w:val="clear" w:color="auto" w:fill="auto"/>
          </w:tcPr>
          <w:p w14:paraId="2B1E73F6" w14:textId="4EC1B524" w:rsidR="00B477EB" w:rsidRPr="0040541B" w:rsidRDefault="00B477EB" w:rsidP="0040541B">
            <w:pPr>
              <w:spacing w:before="40" w:after="40"/>
              <w:jc w:val="left"/>
              <w:rPr>
                <w:rFonts w:cs="Arial"/>
                <w:color w:val="auto"/>
                <w:sz w:val="20"/>
              </w:rPr>
            </w:pPr>
            <w:r>
              <w:rPr>
                <w:rFonts w:cs="Arial"/>
                <w:color w:val="auto"/>
                <w:sz w:val="20"/>
              </w:rPr>
              <w:t>RNF-04, carga de escena</w:t>
            </w:r>
          </w:p>
        </w:tc>
        <w:tc>
          <w:tcPr>
            <w:tcW w:w="600" w:type="pct"/>
            <w:shd w:val="clear" w:color="auto" w:fill="auto"/>
          </w:tcPr>
          <w:p w14:paraId="4A537BBC" w14:textId="08F7C4F1" w:rsidR="00B477EB" w:rsidRPr="0040541B" w:rsidRDefault="00B477EB" w:rsidP="0040541B">
            <w:pPr>
              <w:spacing w:before="40" w:after="40"/>
              <w:jc w:val="left"/>
              <w:rPr>
                <w:rFonts w:cs="Arial"/>
                <w:color w:val="auto"/>
                <w:sz w:val="20"/>
              </w:rPr>
            </w:pPr>
            <w:r>
              <w:rPr>
                <w:rFonts w:cs="Arial"/>
                <w:color w:val="auto"/>
                <w:sz w:val="20"/>
              </w:rPr>
              <w:t>10 s</w:t>
            </w:r>
          </w:p>
        </w:tc>
        <w:tc>
          <w:tcPr>
            <w:tcW w:w="1650" w:type="pct"/>
            <w:shd w:val="clear" w:color="auto" w:fill="auto"/>
          </w:tcPr>
          <w:p w14:paraId="7FBEAD31" w14:textId="6F90923E" w:rsidR="00B477EB" w:rsidRPr="0040541B" w:rsidRDefault="00B477EB" w:rsidP="0040541B">
            <w:pPr>
              <w:spacing w:before="40" w:after="40"/>
              <w:jc w:val="left"/>
              <w:rPr>
                <w:rFonts w:cs="Arial"/>
                <w:color w:val="auto"/>
                <w:sz w:val="20"/>
              </w:rPr>
            </w:pPr>
            <w:r>
              <w:rPr>
                <w:rFonts w:cs="Arial"/>
                <w:color w:val="auto"/>
                <w:sz w:val="20"/>
              </w:rPr>
              <w:t>0,78 s en la carga más lenta</w:t>
            </w:r>
          </w:p>
        </w:tc>
        <w:tc>
          <w:tcPr>
            <w:tcW w:w="1650" w:type="pct"/>
            <w:shd w:val="clear" w:color="auto" w:fill="auto"/>
          </w:tcPr>
          <w:p w14:paraId="51071F18" w14:textId="031CFA3C" w:rsidR="00B477EB" w:rsidRPr="0040541B" w:rsidRDefault="00B477EB" w:rsidP="0040541B">
            <w:pPr>
              <w:spacing w:before="40" w:after="40"/>
              <w:jc w:val="left"/>
              <w:rPr>
                <w:rFonts w:cs="Arial"/>
                <w:color w:val="auto"/>
                <w:sz w:val="20"/>
              </w:rPr>
            </w:pPr>
            <w:r>
              <w:rPr>
                <w:rFonts w:cs="Arial"/>
                <w:color w:val="auto"/>
                <w:sz w:val="20"/>
              </w:rPr>
              <w:t>0,268 s en la carga más lenta</w:t>
            </w:r>
          </w:p>
        </w:tc>
      </w:tr>
      <w:tr w:rsidR="00B477EB" w:rsidRPr="0040541B" w14:paraId="467D3C6E" w14:textId="77777777" w:rsidTr="00B477EB">
        <w:trPr>
          <w:cantSplit/>
        </w:trPr>
        <w:tc>
          <w:tcPr>
            <w:tcW w:w="1100" w:type="pct"/>
            <w:shd w:val="clear" w:color="auto" w:fill="auto"/>
          </w:tcPr>
          <w:p w14:paraId="64A9E7CA" w14:textId="0803B56D" w:rsidR="00B477EB" w:rsidRPr="0040541B" w:rsidRDefault="00B477EB" w:rsidP="0040541B">
            <w:pPr>
              <w:spacing w:before="40" w:after="40"/>
              <w:jc w:val="left"/>
              <w:rPr>
                <w:rFonts w:cs="Arial"/>
                <w:color w:val="auto"/>
                <w:sz w:val="20"/>
              </w:rPr>
            </w:pPr>
            <w:r>
              <w:rPr>
                <w:rFonts w:cs="Arial"/>
                <w:color w:val="auto"/>
                <w:sz w:val="20"/>
              </w:rPr>
              <w:t>RNF-05, memoria</w:t>
            </w:r>
          </w:p>
        </w:tc>
        <w:tc>
          <w:tcPr>
            <w:tcW w:w="600" w:type="pct"/>
            <w:shd w:val="clear" w:color="auto" w:fill="auto"/>
          </w:tcPr>
          <w:p w14:paraId="652E1828" w14:textId="54EF0270" w:rsidR="00B477EB" w:rsidRPr="0040541B" w:rsidRDefault="00B477EB" w:rsidP="0040541B">
            <w:pPr>
              <w:spacing w:before="40" w:after="40"/>
              <w:jc w:val="left"/>
              <w:rPr>
                <w:rFonts w:cs="Arial"/>
                <w:color w:val="auto"/>
                <w:sz w:val="20"/>
              </w:rPr>
            </w:pPr>
            <w:r>
              <w:rPr>
                <w:rFonts w:cs="Arial"/>
                <w:color w:val="auto"/>
                <w:sz w:val="20"/>
              </w:rPr>
              <w:t>2 GB</w:t>
            </w:r>
          </w:p>
        </w:tc>
        <w:tc>
          <w:tcPr>
            <w:tcW w:w="1650" w:type="pct"/>
            <w:shd w:val="clear" w:color="auto" w:fill="auto"/>
          </w:tcPr>
          <w:p w14:paraId="3461A653" w14:textId="7CCB9BF2" w:rsidR="00B477EB" w:rsidRPr="0040541B" w:rsidRDefault="00B477EB" w:rsidP="0040541B">
            <w:pPr>
              <w:spacing w:before="40" w:after="40"/>
              <w:jc w:val="left"/>
              <w:rPr>
                <w:rFonts w:cs="Arial"/>
                <w:color w:val="auto"/>
                <w:sz w:val="20"/>
              </w:rPr>
            </w:pPr>
            <w:r>
              <w:rPr>
                <w:rFonts w:cs="Arial"/>
                <w:color w:val="auto"/>
                <w:sz w:val="20"/>
              </w:rPr>
              <w:t>Máximos de 426 MiB de memoria de trabajo y 1125 MiB de memoria privada</w:t>
            </w:r>
          </w:p>
        </w:tc>
        <w:tc>
          <w:tcPr>
            <w:tcW w:w="1650" w:type="pct"/>
            <w:shd w:val="clear" w:color="auto" w:fill="auto"/>
          </w:tcPr>
          <w:p w14:paraId="2136984B" w14:textId="3C7D8D1D" w:rsidR="00B477EB" w:rsidRPr="0040541B" w:rsidRDefault="00B477EB" w:rsidP="0040541B">
            <w:pPr>
              <w:spacing w:before="40" w:after="40"/>
              <w:jc w:val="left"/>
              <w:rPr>
                <w:rFonts w:cs="Arial"/>
                <w:color w:val="auto"/>
                <w:sz w:val="20"/>
              </w:rPr>
            </w:pPr>
            <w:r>
              <w:rPr>
                <w:rFonts w:cs="Arial"/>
                <w:color w:val="auto"/>
                <w:sz w:val="20"/>
              </w:rPr>
              <w:t>Máximos de 438 MiB de memoria de trabajo y 1094 MiB de memoria privada</w:t>
            </w:r>
          </w:p>
        </w:tc>
      </w:tr>
      <w:tr w:rsidR="00B477EB" w:rsidRPr="0040541B" w14:paraId="10EF40AC" w14:textId="77777777" w:rsidTr="00B477EB">
        <w:trPr>
          <w:cantSplit/>
        </w:trPr>
        <w:tc>
          <w:tcPr>
            <w:tcW w:w="1100" w:type="pct"/>
            <w:shd w:val="clear" w:color="auto" w:fill="auto"/>
          </w:tcPr>
          <w:p w14:paraId="4D8410DE" w14:textId="6075F36A" w:rsidR="00B477EB" w:rsidRPr="0040541B" w:rsidRDefault="00B477EB" w:rsidP="0040541B">
            <w:pPr>
              <w:spacing w:before="40" w:after="40"/>
              <w:jc w:val="left"/>
              <w:rPr>
                <w:rFonts w:cs="Arial"/>
                <w:color w:val="auto"/>
                <w:sz w:val="20"/>
              </w:rPr>
            </w:pPr>
            <w:r>
              <w:rPr>
                <w:rFonts w:cs="Arial"/>
                <w:color w:val="auto"/>
                <w:sz w:val="20"/>
              </w:rPr>
              <w:t>RNF-06, tamaño del paquete</w:t>
            </w:r>
          </w:p>
        </w:tc>
        <w:tc>
          <w:tcPr>
            <w:tcW w:w="600" w:type="pct"/>
            <w:shd w:val="clear" w:color="auto" w:fill="auto"/>
          </w:tcPr>
          <w:p w14:paraId="5E87E45F" w14:textId="5B85A4AD" w:rsidR="00B477EB" w:rsidRPr="0040541B" w:rsidRDefault="00B477EB" w:rsidP="0040541B">
            <w:pPr>
              <w:spacing w:before="40" w:after="40"/>
              <w:jc w:val="left"/>
              <w:rPr>
                <w:rFonts w:cs="Arial"/>
                <w:color w:val="auto"/>
                <w:sz w:val="20"/>
              </w:rPr>
            </w:pPr>
            <w:r>
              <w:rPr>
                <w:rFonts w:cs="Arial"/>
                <w:color w:val="auto"/>
                <w:sz w:val="20"/>
              </w:rPr>
              <w:t>500 MB</w:t>
            </w:r>
          </w:p>
        </w:tc>
        <w:tc>
          <w:tcPr>
            <w:tcW w:w="1650" w:type="pct"/>
            <w:shd w:val="clear" w:color="auto" w:fill="auto"/>
          </w:tcPr>
          <w:p w14:paraId="1E50F48B" w14:textId="1EBF1FCA" w:rsidR="00B477EB" w:rsidRPr="0040541B" w:rsidRDefault="00B477EB" w:rsidP="0040541B">
            <w:pPr>
              <w:spacing w:before="40" w:after="40"/>
              <w:jc w:val="left"/>
              <w:rPr>
                <w:rFonts w:cs="Arial"/>
                <w:color w:val="auto"/>
                <w:sz w:val="20"/>
              </w:rPr>
            </w:pPr>
            <w:r>
              <w:rPr>
                <w:rFonts w:cs="Arial"/>
                <w:color w:val="auto"/>
                <w:sz w:val="20"/>
              </w:rPr>
              <w:t>479,0 MB</w:t>
            </w:r>
          </w:p>
        </w:tc>
        <w:tc>
          <w:tcPr>
            <w:tcW w:w="1650" w:type="pct"/>
            <w:shd w:val="clear" w:color="auto" w:fill="auto"/>
          </w:tcPr>
          <w:p w14:paraId="22C23EC8" w14:textId="3AE24934" w:rsidR="00B477EB" w:rsidRPr="0040541B" w:rsidRDefault="00B477EB" w:rsidP="0040541B">
            <w:pPr>
              <w:spacing w:before="40" w:after="40"/>
              <w:jc w:val="left"/>
              <w:rPr>
                <w:rFonts w:cs="Arial"/>
                <w:color w:val="auto"/>
                <w:sz w:val="20"/>
              </w:rPr>
            </w:pPr>
            <w:r>
              <w:rPr>
                <w:rFonts w:cs="Arial"/>
                <w:color w:val="auto"/>
                <w:sz w:val="20"/>
              </w:rPr>
              <w:t>426,6 MB, con 73,4 MB de margen</w:t>
            </w:r>
          </w:p>
        </w:tc>
      </w:tr>
      <w:tr w:rsidR="00B477EB" w:rsidRPr="0040541B" w14:paraId="46390A68" w14:textId="77777777" w:rsidTr="00B477EB">
        <w:trPr>
          <w:cantSplit/>
        </w:trPr>
        <w:tc>
          <w:tcPr>
            <w:tcW w:w="1100" w:type="pct"/>
            <w:shd w:val="clear" w:color="auto" w:fill="auto"/>
          </w:tcPr>
          <w:p w14:paraId="4590BAEF" w14:textId="45BE8F07" w:rsidR="00B477EB" w:rsidRPr="0040541B" w:rsidRDefault="00B477EB" w:rsidP="0040541B">
            <w:pPr>
              <w:spacing w:before="40" w:after="40"/>
              <w:jc w:val="left"/>
              <w:rPr>
                <w:rFonts w:cs="Arial"/>
                <w:color w:val="auto"/>
                <w:sz w:val="20"/>
              </w:rPr>
            </w:pPr>
            <w:r>
              <w:rPr>
                <w:rFonts w:cs="Arial"/>
                <w:color w:val="auto"/>
                <w:sz w:val="20"/>
              </w:rPr>
              <w:t>CT-02, equipo sin tarjeta gráfica dedicada</w:t>
            </w:r>
          </w:p>
        </w:tc>
        <w:tc>
          <w:tcPr>
            <w:tcW w:w="600" w:type="pct"/>
            <w:shd w:val="clear" w:color="auto" w:fill="auto"/>
          </w:tcPr>
          <w:p w14:paraId="5C60425B" w14:textId="20D1098C" w:rsidR="00B477EB" w:rsidRPr="0040541B" w:rsidRDefault="00B477EB" w:rsidP="0040541B">
            <w:pPr>
              <w:spacing w:before="40" w:after="40"/>
              <w:jc w:val="left"/>
              <w:rPr>
                <w:rFonts w:cs="Arial"/>
                <w:color w:val="auto"/>
                <w:sz w:val="20"/>
              </w:rPr>
            </w:pPr>
            <w:r>
              <w:rPr>
                <w:rFonts w:cs="Arial"/>
                <w:color w:val="auto"/>
                <w:sz w:val="20"/>
              </w:rPr>
              <w:t>Ejecutar sin GPU dedicada</w:t>
            </w:r>
          </w:p>
        </w:tc>
        <w:tc>
          <w:tcPr>
            <w:tcW w:w="1650" w:type="pct"/>
            <w:shd w:val="clear" w:color="auto" w:fill="auto"/>
          </w:tcPr>
          <w:p w14:paraId="73DE8D99" w14:textId="44E65C4D" w:rsidR="00B477EB" w:rsidRPr="0040541B" w:rsidRDefault="00B477EB" w:rsidP="0040541B">
            <w:pPr>
              <w:spacing w:before="40" w:after="40"/>
              <w:jc w:val="left"/>
              <w:rPr>
                <w:rFonts w:cs="Arial"/>
                <w:color w:val="auto"/>
                <w:sz w:val="20"/>
              </w:rPr>
            </w:pPr>
            <w:r>
              <w:rPr>
                <w:rFonts w:cs="Arial"/>
                <w:color w:val="auto"/>
                <w:sz w:val="20"/>
              </w:rPr>
              <w:t>Sin medir</w:t>
            </w:r>
          </w:p>
        </w:tc>
        <w:tc>
          <w:tcPr>
            <w:tcW w:w="1650" w:type="pct"/>
            <w:shd w:val="clear" w:color="auto" w:fill="auto"/>
          </w:tcPr>
          <w:p w14:paraId="3BEB200B" w14:textId="6AD81971" w:rsidR="00B477EB" w:rsidRPr="0040541B" w:rsidRDefault="00B477EB" w:rsidP="0040541B">
            <w:pPr>
              <w:spacing w:before="40" w:after="40"/>
              <w:jc w:val="left"/>
              <w:rPr>
                <w:rFonts w:cs="Arial"/>
                <w:color w:val="auto"/>
                <w:sz w:val="20"/>
              </w:rPr>
            </w:pPr>
            <w:r>
              <w:rPr>
                <w:rFonts w:cs="Arial"/>
                <w:color w:val="auto"/>
                <w:sz w:val="20"/>
              </w:rPr>
              <w:t xml:space="preserve">Sin </w:t>
            </w:r>
            <w:r w:rsidR="00CB3A56">
              <w:rPr>
                <w:rFonts w:cs="Arial"/>
                <w:color w:val="auto"/>
                <w:sz w:val="20"/>
              </w:rPr>
              <w:t>cifra de carga ni de memoria; la comprobación H5 se aprobó el 13 de octubre en dos equipos sin conexión a internet (Tabla 17)</w:t>
            </w:r>
          </w:p>
        </w:tc>
      </w:tr>
    </w:tbl>
    <w:p w14:paraId="20C59A13" w14:textId="47F70BCD" w:rsidR="00B477EB" w:rsidRDefault="00B477EB" w:rsidP="00B477EB">
      <w:pPr>
        <w:spacing w:before="80" w:after="240"/>
      </w:pPr>
      <w:r w:rsidRPr="00B477EB">
        <w:rPr>
          <w:rFonts w:cs="Arial"/>
          <w:color w:val="auto"/>
          <w:sz w:val="18"/>
        </w:rPr>
        <w:t>Fuente: elaboración propia a partir de la pasada de pruebas (Anexo G) y de la Tabla 11 de este trabajo.</w:t>
      </w:r>
    </w:p>
    <w:p w14:paraId="6259858D" w14:textId="1D56AA07" w:rsidR="00D940FE" w:rsidRDefault="00D940FE" w:rsidP="00D940FE">
      <w:pPr>
        <w:spacing w:before="240" w:after="240"/>
      </w:pPr>
      <w:r w:rsidRPr="00D940FE">
        <w:rPr>
          <w:rFonts w:cs="Arial"/>
          <w:color w:val="auto"/>
        </w:rPr>
        <w:t>Esas medidas salen de un solo equipo. RNF-16 se probó con unity test en copias del proyecto sin un nivel, donde cinco pruebas de arquitectura que exigen los tres niveles fallan en los dos sentidos (DEF-RC3-12), y RNF-18 en un ejecutable aparte, no con el Editor abierto, porque el arnés no pudo conducir su ventana de juego.</w:t>
      </w:r>
    </w:p>
    <w:p w14:paraId="5CE42546" w14:textId="0EC6B3CE" w:rsidR="00D940FE" w:rsidRDefault="00D940FE" w:rsidP="00D940FE">
      <w:pPr>
        <w:spacing w:before="240" w:after="240"/>
      </w:pPr>
      <w:r w:rsidRPr="00D940FE">
        <w:rPr>
          <w:rFonts w:cs="Arial"/>
          <w:color w:val="auto"/>
        </w:rPr>
        <w:t>La primera pasada, sobre rc1, halló nueve defectos: cuatro Mayores y cinco Menores, ninguno Bloqueante (Tabla 15). Los Mayores fueron las conexiones de red que abría el reproductor en cada arranque (RNF-10), el panel de perfiles, que con ocho dejaba sin acceso a los estudiantes del séptimo en adelante (RF-02), el bloque del laberinto pegado al cursor (RF-34) y el resaltado del bloque en curso, invisible con la lista desplazada (RF-32). Cada corrección llevó una prueba nueva que nombra su requerimiento, y rc2 reverificó los nueve sobre el ejecutable. Quedó DEF-RC2-01, un residuo del motor de severidad Menor: el reproductor escribe valores unity_connect en el registro de Windows, sin datos del estudiante, y persiste en rc3.</w:t>
      </w:r>
    </w:p>
    <w:p w14:paraId="49C56F1D" w14:textId="1263C558" w:rsidR="00D940FE" w:rsidRDefault="00D940FE" w:rsidP="00D940FE">
      <w:pPr>
        <w:spacing w:before="240" w:after="240"/>
      </w:pPr>
      <w:r w:rsidRPr="00D940FE">
        <w:rPr>
          <w:rFonts w:cs="Arial"/>
          <w:color w:val="auto"/>
        </w:rPr>
        <w:t xml:space="preserve">La pasada sobre rc3 registró 16 hallazgos, 7 Menores y 9 observaciones, ninguno Bloqueante </w:t>
      </w:r>
      <w:r w:rsidRPr="00D940FE">
        <w:rPr>
          <w:rFonts w:cs="Arial"/>
          <w:color w:val="auto"/>
        </w:rPr>
        <w:lastRenderedPageBreak/>
        <w:t>ni Mayor y todos abiertos a</w:t>
      </w:r>
      <w:r w:rsidR="00C27957">
        <w:rPr>
          <w:rFonts w:cs="Arial"/>
          <w:color w:val="auto"/>
        </w:rPr>
        <w:t>l cierre de la pasada. El 13 de octubre de 2026 se decidió el destino de cada uno, sin que ninguno quedara corregido en rc3; cuatro (DEF-RC3-05, 09, 10 y 11) se corrigieron después en el código, en el commit 0405eba, y entraron en rc4</w:t>
      </w:r>
      <w:r w:rsidRPr="00D940FE">
        <w:rPr>
          <w:rFonts w:cs="Arial"/>
          <w:color w:val="auto"/>
        </w:rPr>
        <w:t>. De los Menores, tres tocan el juego: los iconos del informe docente montados sobre el texto de las cabeceras (DEF-RC3-05), la instrucción del bosque que se sale de su tablilla (DEF-RC3-10) y un doble clic en «Omitir» que lleva al menú de niveles sin mostrar el resumen, sin perder el progreso (DEF-RC3-09). Los otros cuatro vienen de la inspección: identificadores en español (DEF-RC3-I01), commits sin tarjeta (DEF-RC3-I02), un halo de croma en nueve imágenes de caras (DEF-RC3-I03) y una suite que no corrió sobre el contenido exacto de rc3 (DEF-RC3-I04). Las nueve observaciones no incumplen ningún criterio: cuatro piden corregir el documento de casos, tres esperan una decisión de arte o de diseño, una es de disposición y una atañe a las pruebas de arquitectura.</w:t>
      </w:r>
    </w:p>
    <w:p w14:paraId="0C1F6B2F" w14:textId="66D83962" w:rsidR="00B477EB" w:rsidRPr="00B477EB" w:rsidRDefault="00B477EB" w:rsidP="00B477EB">
      <w:pPr>
        <w:pStyle w:val="Descripcin"/>
        <w:keepNext/>
        <w:spacing w:before="120" w:after="120"/>
        <w:rPr>
          <w:rFonts w:cs="Arial"/>
          <w:i w:val="0"/>
          <w:color w:val="auto"/>
        </w:rPr>
      </w:pPr>
      <w:bookmarkStart w:id="124" w:name="_Toc242890197"/>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15</w:t>
      </w:r>
      <w:r w:rsidRPr="00B477EB">
        <w:rPr>
          <w:rFonts w:cs="Arial"/>
          <w:i w:val="0"/>
          <w:color w:val="auto"/>
        </w:rPr>
        <w:fldChar w:fldCharType="end"/>
      </w:r>
      <w:r w:rsidRPr="00B477EB">
        <w:rPr>
          <w:rFonts w:cs="Arial"/>
          <w:i w:val="0"/>
          <w:color w:val="auto"/>
        </w:rPr>
        <w:t>. Defectos hallados por severidad y estado al cierre de la pasada sobre rc3</w:t>
      </w:r>
      <w:bookmarkEnd w:id="1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B477EB" w:rsidRPr="0040541B" w14:paraId="508F4024" w14:textId="77777777" w:rsidTr="0040541B">
        <w:trPr>
          <w:tblHeader/>
        </w:trPr>
        <w:tc>
          <w:tcPr>
            <w:tcW w:w="1000" w:type="pct"/>
            <w:shd w:val="clear" w:color="auto" w:fill="D9D9D9"/>
          </w:tcPr>
          <w:p w14:paraId="3F1AEDD8" w14:textId="08AD74AA" w:rsidR="00B477EB" w:rsidRPr="0040541B" w:rsidRDefault="00B477EB" w:rsidP="0040541B">
            <w:pPr>
              <w:spacing w:before="40" w:after="40"/>
              <w:jc w:val="left"/>
              <w:rPr>
                <w:rFonts w:cs="Arial"/>
                <w:b/>
                <w:color w:val="auto"/>
                <w:sz w:val="20"/>
              </w:rPr>
            </w:pPr>
            <w:r>
              <w:rPr>
                <w:rFonts w:cs="Arial"/>
                <w:b/>
                <w:color w:val="auto"/>
                <w:sz w:val="20"/>
              </w:rPr>
              <w:t>Severidad</w:t>
            </w:r>
          </w:p>
        </w:tc>
        <w:tc>
          <w:tcPr>
            <w:tcW w:w="1000" w:type="pct"/>
            <w:shd w:val="clear" w:color="auto" w:fill="D9D9D9"/>
          </w:tcPr>
          <w:p w14:paraId="072346F9" w14:textId="0E875030" w:rsidR="00B477EB" w:rsidRPr="0040541B" w:rsidRDefault="00B477EB" w:rsidP="0040541B">
            <w:pPr>
              <w:spacing w:before="40" w:after="40"/>
              <w:jc w:val="left"/>
              <w:rPr>
                <w:rFonts w:cs="Arial"/>
                <w:b/>
                <w:color w:val="auto"/>
                <w:sz w:val="20"/>
              </w:rPr>
            </w:pPr>
            <w:r>
              <w:rPr>
                <w:rFonts w:cs="Arial"/>
                <w:b/>
                <w:color w:val="auto"/>
                <w:sz w:val="20"/>
              </w:rPr>
              <w:t>Hallados en rc1</w:t>
            </w:r>
          </w:p>
        </w:tc>
        <w:tc>
          <w:tcPr>
            <w:tcW w:w="1000" w:type="pct"/>
            <w:shd w:val="clear" w:color="auto" w:fill="D9D9D9"/>
          </w:tcPr>
          <w:p w14:paraId="6F666737" w14:textId="62508089" w:rsidR="00B477EB" w:rsidRPr="0040541B" w:rsidRDefault="00B477EB" w:rsidP="0040541B">
            <w:pPr>
              <w:spacing w:before="40" w:after="40"/>
              <w:jc w:val="left"/>
              <w:rPr>
                <w:rFonts w:cs="Arial"/>
                <w:b/>
                <w:color w:val="auto"/>
                <w:sz w:val="20"/>
              </w:rPr>
            </w:pPr>
            <w:r>
              <w:rPr>
                <w:rFonts w:cs="Arial"/>
                <w:b/>
                <w:color w:val="auto"/>
                <w:sz w:val="20"/>
              </w:rPr>
              <w:t>Hallados en rc2</w:t>
            </w:r>
          </w:p>
        </w:tc>
        <w:tc>
          <w:tcPr>
            <w:tcW w:w="1000" w:type="pct"/>
            <w:shd w:val="clear" w:color="auto" w:fill="D9D9D9"/>
          </w:tcPr>
          <w:p w14:paraId="4692A1FD" w14:textId="0C13DBB1" w:rsidR="00B477EB" w:rsidRPr="0040541B" w:rsidRDefault="00B477EB" w:rsidP="0040541B">
            <w:pPr>
              <w:spacing w:before="40" w:after="40"/>
              <w:jc w:val="left"/>
              <w:rPr>
                <w:rFonts w:cs="Arial"/>
                <w:b/>
                <w:color w:val="auto"/>
                <w:sz w:val="20"/>
              </w:rPr>
            </w:pPr>
            <w:r>
              <w:rPr>
                <w:rFonts w:cs="Arial"/>
                <w:b/>
                <w:color w:val="auto"/>
                <w:sz w:val="20"/>
              </w:rPr>
              <w:t>Hallados en rc3</w:t>
            </w:r>
          </w:p>
        </w:tc>
        <w:tc>
          <w:tcPr>
            <w:tcW w:w="1000" w:type="pct"/>
            <w:shd w:val="clear" w:color="auto" w:fill="D9D9D9"/>
          </w:tcPr>
          <w:p w14:paraId="025D4E3E" w14:textId="52322277" w:rsidR="00B477EB" w:rsidRPr="0040541B" w:rsidRDefault="00B477EB" w:rsidP="0040541B">
            <w:pPr>
              <w:spacing w:before="40" w:after="40"/>
              <w:jc w:val="left"/>
              <w:rPr>
                <w:rFonts w:cs="Arial"/>
                <w:b/>
                <w:color w:val="auto"/>
                <w:sz w:val="20"/>
              </w:rPr>
            </w:pPr>
            <w:r>
              <w:rPr>
                <w:rFonts w:cs="Arial"/>
                <w:b/>
                <w:color w:val="auto"/>
                <w:sz w:val="20"/>
              </w:rPr>
              <w:t>Abiertos al cierre</w:t>
            </w:r>
          </w:p>
        </w:tc>
      </w:tr>
      <w:tr w:rsidR="00B477EB" w:rsidRPr="0040541B" w14:paraId="09066D88" w14:textId="77777777" w:rsidTr="0040541B">
        <w:tc>
          <w:tcPr>
            <w:tcW w:w="1000" w:type="pct"/>
            <w:shd w:val="clear" w:color="auto" w:fill="auto"/>
          </w:tcPr>
          <w:p w14:paraId="229C97F3" w14:textId="718E1C34" w:rsidR="00B477EB" w:rsidRPr="0040541B" w:rsidRDefault="00B477EB" w:rsidP="0040541B">
            <w:pPr>
              <w:spacing w:before="40" w:after="40"/>
              <w:jc w:val="left"/>
              <w:rPr>
                <w:rFonts w:cs="Arial"/>
                <w:color w:val="auto"/>
                <w:sz w:val="20"/>
              </w:rPr>
            </w:pPr>
            <w:r>
              <w:rPr>
                <w:rFonts w:cs="Arial"/>
                <w:color w:val="auto"/>
                <w:sz w:val="20"/>
              </w:rPr>
              <w:t>Bloqueante</w:t>
            </w:r>
          </w:p>
        </w:tc>
        <w:tc>
          <w:tcPr>
            <w:tcW w:w="1000" w:type="pct"/>
            <w:shd w:val="clear" w:color="auto" w:fill="auto"/>
          </w:tcPr>
          <w:p w14:paraId="6C7DFAD9" w14:textId="7CBB7F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380D522A" w14:textId="5762CFF2"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215EE7F" w14:textId="48351C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E6B64CA" w14:textId="7F0E4256"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09868D3A" w14:textId="77777777" w:rsidTr="0040541B">
        <w:tc>
          <w:tcPr>
            <w:tcW w:w="1000" w:type="pct"/>
            <w:shd w:val="clear" w:color="auto" w:fill="auto"/>
          </w:tcPr>
          <w:p w14:paraId="56A4AD35" w14:textId="4ED3363D" w:rsidR="00B477EB" w:rsidRPr="0040541B" w:rsidRDefault="00B477EB" w:rsidP="0040541B">
            <w:pPr>
              <w:spacing w:before="40" w:after="40"/>
              <w:jc w:val="left"/>
              <w:rPr>
                <w:rFonts w:cs="Arial"/>
                <w:color w:val="auto"/>
                <w:sz w:val="20"/>
              </w:rPr>
            </w:pPr>
            <w:r>
              <w:rPr>
                <w:rFonts w:cs="Arial"/>
                <w:color w:val="auto"/>
                <w:sz w:val="20"/>
              </w:rPr>
              <w:t>Mayor</w:t>
            </w:r>
          </w:p>
        </w:tc>
        <w:tc>
          <w:tcPr>
            <w:tcW w:w="1000" w:type="pct"/>
            <w:shd w:val="clear" w:color="auto" w:fill="auto"/>
          </w:tcPr>
          <w:p w14:paraId="0695A9F1" w14:textId="50973303" w:rsidR="00B477EB" w:rsidRPr="0040541B" w:rsidRDefault="00B477EB" w:rsidP="0040541B">
            <w:pPr>
              <w:spacing w:before="40" w:after="40"/>
              <w:jc w:val="left"/>
              <w:rPr>
                <w:rFonts w:cs="Arial"/>
                <w:color w:val="auto"/>
                <w:sz w:val="20"/>
              </w:rPr>
            </w:pPr>
            <w:r>
              <w:rPr>
                <w:rFonts w:cs="Arial"/>
                <w:color w:val="auto"/>
                <w:sz w:val="20"/>
              </w:rPr>
              <w:t>4</w:t>
            </w:r>
          </w:p>
        </w:tc>
        <w:tc>
          <w:tcPr>
            <w:tcW w:w="1000" w:type="pct"/>
            <w:shd w:val="clear" w:color="auto" w:fill="auto"/>
          </w:tcPr>
          <w:p w14:paraId="36A5344E" w14:textId="5B049624"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AD45F30" w14:textId="6DD74170"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0549FE3" w14:textId="096A8519"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18D4FF79" w14:textId="77777777" w:rsidTr="0040541B">
        <w:tc>
          <w:tcPr>
            <w:tcW w:w="1000" w:type="pct"/>
            <w:shd w:val="clear" w:color="auto" w:fill="auto"/>
          </w:tcPr>
          <w:p w14:paraId="09E4A1AC" w14:textId="24E6961B" w:rsidR="00B477EB" w:rsidRPr="0040541B" w:rsidRDefault="00B477EB" w:rsidP="0040541B">
            <w:pPr>
              <w:spacing w:before="40" w:after="40"/>
              <w:jc w:val="left"/>
              <w:rPr>
                <w:rFonts w:cs="Arial"/>
                <w:color w:val="auto"/>
                <w:sz w:val="20"/>
              </w:rPr>
            </w:pPr>
            <w:r>
              <w:rPr>
                <w:rFonts w:cs="Arial"/>
                <w:color w:val="auto"/>
                <w:sz w:val="20"/>
              </w:rPr>
              <w:t>Menor</w:t>
            </w:r>
          </w:p>
        </w:tc>
        <w:tc>
          <w:tcPr>
            <w:tcW w:w="1000" w:type="pct"/>
            <w:shd w:val="clear" w:color="auto" w:fill="auto"/>
          </w:tcPr>
          <w:p w14:paraId="231AEE6C" w14:textId="0F870635" w:rsidR="00B477EB" w:rsidRPr="0040541B" w:rsidRDefault="00B477EB" w:rsidP="0040541B">
            <w:pPr>
              <w:spacing w:before="40" w:after="40"/>
              <w:jc w:val="left"/>
              <w:rPr>
                <w:rFonts w:cs="Arial"/>
                <w:color w:val="auto"/>
                <w:sz w:val="20"/>
              </w:rPr>
            </w:pPr>
            <w:r>
              <w:rPr>
                <w:rFonts w:cs="Arial"/>
                <w:color w:val="auto"/>
                <w:sz w:val="20"/>
              </w:rPr>
              <w:t>5</w:t>
            </w:r>
          </w:p>
        </w:tc>
        <w:tc>
          <w:tcPr>
            <w:tcW w:w="1000" w:type="pct"/>
            <w:shd w:val="clear" w:color="auto" w:fill="auto"/>
          </w:tcPr>
          <w:p w14:paraId="5B395BC8" w14:textId="5DF91004" w:rsidR="00B477EB" w:rsidRPr="0040541B" w:rsidRDefault="00B477EB" w:rsidP="0040541B">
            <w:pPr>
              <w:spacing w:before="40" w:after="40"/>
              <w:jc w:val="left"/>
              <w:rPr>
                <w:rFonts w:cs="Arial"/>
                <w:color w:val="auto"/>
                <w:sz w:val="20"/>
              </w:rPr>
            </w:pPr>
            <w:r>
              <w:rPr>
                <w:rFonts w:cs="Arial"/>
                <w:color w:val="auto"/>
                <w:sz w:val="20"/>
              </w:rPr>
              <w:t>1 (DEF-RC2-01)</w:t>
            </w:r>
          </w:p>
        </w:tc>
        <w:tc>
          <w:tcPr>
            <w:tcW w:w="1000" w:type="pct"/>
            <w:shd w:val="clear" w:color="auto" w:fill="auto"/>
          </w:tcPr>
          <w:p w14:paraId="4282EA7D" w14:textId="09980CD5" w:rsidR="00B477EB" w:rsidRPr="0040541B" w:rsidRDefault="00B477EB" w:rsidP="0040541B">
            <w:pPr>
              <w:spacing w:before="40" w:after="40"/>
              <w:jc w:val="left"/>
              <w:rPr>
                <w:rFonts w:cs="Arial"/>
                <w:color w:val="auto"/>
                <w:sz w:val="20"/>
              </w:rPr>
            </w:pPr>
            <w:r>
              <w:rPr>
                <w:rFonts w:cs="Arial"/>
                <w:color w:val="auto"/>
                <w:sz w:val="20"/>
              </w:rPr>
              <w:t>7</w:t>
            </w:r>
          </w:p>
        </w:tc>
        <w:tc>
          <w:tcPr>
            <w:tcW w:w="1000" w:type="pct"/>
            <w:shd w:val="clear" w:color="auto" w:fill="auto"/>
          </w:tcPr>
          <w:p w14:paraId="336A874A" w14:textId="57EEEB67" w:rsidR="00B477EB" w:rsidRPr="0040541B" w:rsidRDefault="00B477EB" w:rsidP="0040541B">
            <w:pPr>
              <w:spacing w:before="40" w:after="40"/>
              <w:jc w:val="left"/>
              <w:rPr>
                <w:rFonts w:cs="Arial"/>
                <w:color w:val="auto"/>
                <w:sz w:val="20"/>
              </w:rPr>
            </w:pPr>
            <w:r>
              <w:rPr>
                <w:rFonts w:cs="Arial"/>
                <w:color w:val="auto"/>
                <w:sz w:val="20"/>
              </w:rPr>
              <w:t>8</w:t>
            </w:r>
          </w:p>
        </w:tc>
      </w:tr>
    </w:tbl>
    <w:p w14:paraId="1F5505E5" w14:textId="03C9A184" w:rsidR="00B477EB" w:rsidRDefault="00B477EB" w:rsidP="00B477EB">
      <w:pPr>
        <w:spacing w:before="80" w:after="240"/>
      </w:pPr>
      <w:r w:rsidRPr="00B477EB">
        <w:rPr>
          <w:rFonts w:cs="Arial"/>
          <w:color w:val="auto"/>
          <w:sz w:val="18"/>
        </w:rPr>
        <w:t>Fuente: elaboración propia a partir del registro de defectos (Anexo G); no incluye las nueve observaciones de rc3.</w:t>
      </w:r>
    </w:p>
    <w:p w14:paraId="71396CB7" w14:textId="403C1320" w:rsidR="00D940FE" w:rsidRDefault="00D940FE" w:rsidP="00D940FE">
      <w:pPr>
        <w:spacing w:before="240" w:after="240"/>
      </w:pPr>
      <w:r w:rsidRPr="00D940FE">
        <w:rPr>
          <w:rFonts w:cs="Arial"/>
          <w:color w:val="auto"/>
        </w:rPr>
        <w:t xml:space="preserve">Dos tipos de prueba quedan fuera del arnés: las que necesitan niños de grado </w:t>
      </w:r>
      <w:r w:rsidR="00CB3A56">
        <w:rPr>
          <w:rFonts w:cs="Arial"/>
          <w:color w:val="auto"/>
        </w:rPr>
        <w:t xml:space="preserve">quinto jugando y las que necesitan los sentidos de una persona o un segundo equipo (Tabla 16). </w:t>
      </w:r>
      <w:r w:rsidR="003948C6">
        <w:rPr>
          <w:rFonts w:cs="Arial"/>
          <w:color w:val="auto"/>
        </w:rPr>
        <w:t>Eran diez casos y dos puntos del guion, PG-05 y PG-06. La hoja de comprobaciones humanas se ejecutó</w:t>
      </w:r>
      <w:r w:rsidR="00CB3A56">
        <w:rPr>
          <w:rFonts w:cs="Arial"/>
          <w:color w:val="auto"/>
        </w:rPr>
        <w:t xml:space="preserve"> el 13 de octubre de 2026 en el Colegio El Libertador IED, sede A, con 4 estudiantes de grado quinto. Un observador miró cómo jugaban; los estudiantes pensaron en voz alta y comunicaron sus inquietudes al observador, la técnica Thinking Aloud que la metodología Árcade asigna a esta fase [6]. La muestra es no probabilística (apartado 5.3) y la sesión verifica que la interfaz se entienda y la ruta principal se complete, sin medir el efecto del juego</w:t>
      </w:r>
      <w:r w:rsidRPr="00D940FE">
        <w:rPr>
          <w:rFonts w:cs="Arial"/>
          <w:color w:val="auto"/>
        </w:rPr>
        <w:t>.</w:t>
      </w:r>
    </w:p>
    <w:p w14:paraId="32AD5213" w14:textId="10EF7C40" w:rsidR="0073773C" w:rsidRDefault="0073773C" w:rsidP="0073773C">
      <w:pPr>
        <w:spacing w:before="240" w:after="240"/>
      </w:pPr>
      <w:r w:rsidRPr="0073773C">
        <w:rPr>
          <w:rFonts w:cs="Arial"/>
          <w:color w:val="auto"/>
        </w:rPr>
        <w:t xml:space="preserve">La sesión tuvo dos autorizaciones. El colegio firmó el 17 de septiembre de 2026, por medio de su rector, Richard Maldonado, el Formato de autorización institucional, que permite la participación de estudiantes de grado quinto de primaria dentro de la investigación doctoral de la docente Bibiana Patricia Rey Barrote, contacto del equipo en el colegio, con la condición del consentimiento informado de padres o acudientes. Ese consentimiento, exigido por RNF-12 conforme a la Ley 1581 de 2012 [35], lo firma la madre, el padre o el acudiente que sea representante legal del estudiante. El firmante autoriza que el estudiante participe en una sesión de 20 a 40 minutos y que el juego guarde su perfil, su avance y los cuatro indicadores de cada fase; el perfil lleva un código o un apodo y no el nombre real. El formato prevé el retiro de la autorización en cualquier momento y el borrado de cada perfil con la función Eliminar datos del juego al terminar las pruebas. Los cuatro consentimientos firmados se custodian y no se anexan, porque traen nombres, documentos y firmas de menores y de sus familias; el formato en blanco es el Anexo F. Al terminar la sesión se borraron los perfiles y la carpeta Datos quedó vacía en los equipos. Esa autorización fija el grado de la evaluación: el grupo evaluado es de grado quinto, y </w:t>
      </w:r>
      <w:r w:rsidR="004C540E">
        <w:rPr>
          <w:rFonts w:cs="Arial"/>
          <w:color w:val="auto"/>
        </w:rPr>
        <w:t>así nombra este trabajo a su población</w:t>
      </w:r>
      <w:r w:rsidR="002318CF">
        <w:rPr>
          <w:rFonts w:cs="Arial"/>
          <w:color w:val="auto"/>
        </w:rPr>
        <w:t>. Los documentos radicados del OE1 y del OE2, las historias de usuario y la arquitectura se actualizaron a grado quinto el 13/10/2026 (INC-151)</w:t>
      </w:r>
      <w:r w:rsidRPr="0073773C">
        <w:rPr>
          <w:rFonts w:cs="Arial"/>
          <w:color w:val="auto"/>
        </w:rPr>
        <w:t>.</w:t>
      </w:r>
    </w:p>
    <w:p w14:paraId="3EDF2889" w14:textId="1C6DBCA4" w:rsidR="00B477EB" w:rsidRPr="00B477EB" w:rsidRDefault="00B477EB" w:rsidP="00B477EB">
      <w:pPr>
        <w:pStyle w:val="Descripcin"/>
        <w:keepNext/>
        <w:spacing w:before="120" w:after="120"/>
        <w:rPr>
          <w:rFonts w:cs="Arial"/>
          <w:i w:val="0"/>
          <w:color w:val="auto"/>
        </w:rPr>
      </w:pPr>
      <w:bookmarkStart w:id="125" w:name="_Toc242890198"/>
      <w:r w:rsidRPr="00B477EB">
        <w:rPr>
          <w:rFonts w:cs="Arial"/>
          <w:i w:val="0"/>
          <w:color w:val="auto"/>
        </w:rPr>
        <w:lastRenderedPageBreak/>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16</w:t>
      </w:r>
      <w:r w:rsidRPr="00B477EB">
        <w:rPr>
          <w:rFonts w:cs="Arial"/>
          <w:i w:val="0"/>
          <w:color w:val="auto"/>
        </w:rPr>
        <w:fldChar w:fldCharType="end"/>
      </w:r>
      <w:r w:rsidR="00452C93">
        <w:rPr>
          <w:rFonts w:cs="Arial"/>
          <w:i w:val="0"/>
          <w:color w:val="auto"/>
        </w:rPr>
        <w:t>. Comprobaciones con personas y su resultado al 13 de octubre de 2026</w:t>
      </w:r>
      <w:bookmarkEnd w:id="1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88"/>
        <w:gridCol w:w="2391"/>
        <w:gridCol w:w="4185"/>
      </w:tblGrid>
      <w:tr w:rsidR="00B477EB" w:rsidRPr="0040541B" w14:paraId="3A3508AF" w14:textId="77777777" w:rsidTr="00B477EB">
        <w:trPr>
          <w:tblHeader/>
        </w:trPr>
        <w:tc>
          <w:tcPr>
            <w:tcW w:w="1700" w:type="pct"/>
            <w:shd w:val="clear" w:color="auto" w:fill="D9D9D9"/>
          </w:tcPr>
          <w:p w14:paraId="53EAE208" w14:textId="6E79858A" w:rsidR="00B477EB" w:rsidRPr="0040541B" w:rsidRDefault="00B477EB" w:rsidP="0040541B">
            <w:pPr>
              <w:spacing w:before="40" w:after="40"/>
              <w:jc w:val="left"/>
              <w:rPr>
                <w:rFonts w:cs="Arial"/>
                <w:b/>
                <w:color w:val="auto"/>
                <w:sz w:val="20"/>
              </w:rPr>
            </w:pPr>
            <w:r>
              <w:rPr>
                <w:rFonts w:cs="Arial"/>
                <w:b/>
                <w:color w:val="auto"/>
                <w:sz w:val="20"/>
              </w:rPr>
              <w:t>Comprobación</w:t>
            </w:r>
          </w:p>
        </w:tc>
        <w:tc>
          <w:tcPr>
            <w:tcW w:w="1200" w:type="pct"/>
            <w:shd w:val="clear" w:color="auto" w:fill="D9D9D9"/>
          </w:tcPr>
          <w:p w14:paraId="74EE2FCF" w14:textId="21D08584" w:rsidR="00B477EB" w:rsidRPr="0040541B" w:rsidRDefault="00B477EB" w:rsidP="0040541B">
            <w:pPr>
              <w:spacing w:before="40" w:after="40"/>
              <w:jc w:val="left"/>
              <w:rPr>
                <w:rFonts w:cs="Arial"/>
                <w:b/>
                <w:color w:val="auto"/>
                <w:sz w:val="20"/>
              </w:rPr>
            </w:pPr>
            <w:r>
              <w:rPr>
                <w:rFonts w:cs="Arial"/>
                <w:b/>
                <w:color w:val="auto"/>
                <w:sz w:val="20"/>
              </w:rPr>
              <w:t>Casos y hoja</w:t>
            </w:r>
          </w:p>
        </w:tc>
        <w:tc>
          <w:tcPr>
            <w:tcW w:w="2100" w:type="pct"/>
            <w:shd w:val="clear" w:color="auto" w:fill="D9D9D9"/>
          </w:tcPr>
          <w:p w14:paraId="70AD0F68" w14:textId="01FB8ACD"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2286FB29" w14:textId="77777777" w:rsidTr="00B477EB">
        <w:tc>
          <w:tcPr>
            <w:tcW w:w="1700" w:type="pct"/>
            <w:shd w:val="clear" w:color="auto" w:fill="auto"/>
          </w:tcPr>
          <w:p w14:paraId="1F9AFDD0" w14:textId="24F857EE" w:rsidR="00B477EB" w:rsidRPr="0040541B" w:rsidRDefault="00B477EB" w:rsidP="0040541B">
            <w:pPr>
              <w:spacing w:before="40" w:after="40"/>
              <w:jc w:val="left"/>
              <w:rPr>
                <w:rFonts w:cs="Arial"/>
                <w:color w:val="auto"/>
                <w:sz w:val="20"/>
              </w:rPr>
            </w:pPr>
            <w:r>
              <w:rPr>
                <w:rFonts w:cs="Arial"/>
                <w:color w:val="auto"/>
                <w:sz w:val="20"/>
              </w:rPr>
              <w:t>Estudiantes jugando: cambio de controles y valores del Nivel 1</w:t>
            </w:r>
          </w:p>
        </w:tc>
        <w:tc>
          <w:tcPr>
            <w:tcW w:w="1200" w:type="pct"/>
            <w:shd w:val="clear" w:color="auto" w:fill="auto"/>
          </w:tcPr>
          <w:p w14:paraId="1807DF0B" w14:textId="721E1CFA" w:rsidR="00B477EB" w:rsidRPr="0040541B" w:rsidRDefault="00B477EB" w:rsidP="0040541B">
            <w:pPr>
              <w:spacing w:before="40" w:after="40"/>
              <w:jc w:val="left"/>
              <w:rPr>
                <w:rFonts w:cs="Arial"/>
                <w:color w:val="auto"/>
                <w:sz w:val="20"/>
              </w:rPr>
            </w:pPr>
            <w:r>
              <w:rPr>
                <w:rFonts w:cs="Arial"/>
                <w:color w:val="auto"/>
                <w:sz w:val="20"/>
              </w:rPr>
              <w:t>PG-05 y PG-06, H1 y H2</w:t>
            </w:r>
          </w:p>
        </w:tc>
        <w:tc>
          <w:tcPr>
            <w:tcW w:w="2100" w:type="pct"/>
            <w:shd w:val="clear" w:color="auto" w:fill="auto"/>
          </w:tcPr>
          <w:p w14:paraId="0104719B" w14:textId="3E44F600" w:rsidR="00B477EB" w:rsidRPr="0040541B" w:rsidRDefault="00CB3A56" w:rsidP="0040541B">
            <w:pPr>
              <w:spacing w:before="40" w:after="40"/>
              <w:jc w:val="left"/>
              <w:rPr>
                <w:rFonts w:cs="Arial"/>
                <w:color w:val="auto"/>
                <w:sz w:val="20"/>
              </w:rPr>
            </w:pPr>
            <w:r>
              <w:rPr>
                <w:rFonts w:cs="Arial"/>
                <w:color w:val="auto"/>
                <w:sz w:val="20"/>
              </w:rPr>
              <w:t>Positivo en ambos, con 4 estudiantes de grado quinto del Colegio El Libertador IED, sede A, el 13 de octubre de 2026</w:t>
            </w:r>
          </w:p>
        </w:tc>
      </w:tr>
      <w:tr w:rsidR="00B477EB" w:rsidRPr="0040541B" w14:paraId="756A9EE4" w14:textId="77777777" w:rsidTr="00B477EB">
        <w:tc>
          <w:tcPr>
            <w:tcW w:w="1700" w:type="pct"/>
            <w:shd w:val="clear" w:color="auto" w:fill="auto"/>
          </w:tcPr>
          <w:p w14:paraId="2F5E220C" w14:textId="4D67FBA0" w:rsidR="00B477EB" w:rsidRPr="0040541B" w:rsidRDefault="00B477EB" w:rsidP="0040541B">
            <w:pPr>
              <w:spacing w:before="40" w:after="40"/>
              <w:jc w:val="left"/>
              <w:rPr>
                <w:rFonts w:cs="Arial"/>
                <w:color w:val="auto"/>
                <w:sz w:val="20"/>
              </w:rPr>
            </w:pPr>
            <w:r>
              <w:rPr>
                <w:rFonts w:cs="Arial"/>
                <w:color w:val="auto"/>
                <w:sz w:val="20"/>
              </w:rPr>
              <w:t>Consentimiento informado y a</w:t>
            </w:r>
            <w:r w:rsidR="00CB3A56">
              <w:rPr>
                <w:rFonts w:cs="Arial"/>
                <w:color w:val="auto"/>
                <w:sz w:val="20"/>
              </w:rPr>
              <w:t>utorización institucional</w:t>
            </w:r>
          </w:p>
        </w:tc>
        <w:tc>
          <w:tcPr>
            <w:tcW w:w="1200" w:type="pct"/>
            <w:shd w:val="clear" w:color="auto" w:fill="auto"/>
          </w:tcPr>
          <w:p w14:paraId="494CF6A5" w14:textId="44F2CF9F" w:rsidR="00B477EB" w:rsidRPr="0040541B" w:rsidRDefault="00B477EB" w:rsidP="0040541B">
            <w:pPr>
              <w:spacing w:before="40" w:after="40"/>
              <w:jc w:val="left"/>
              <w:rPr>
                <w:rFonts w:cs="Arial"/>
                <w:color w:val="auto"/>
                <w:sz w:val="20"/>
              </w:rPr>
            </w:pPr>
            <w:r>
              <w:rPr>
                <w:rFonts w:cs="Arial"/>
                <w:color w:val="auto"/>
                <w:sz w:val="20"/>
              </w:rPr>
              <w:t>PF-RNF12-01, Anexo F</w:t>
            </w:r>
          </w:p>
        </w:tc>
        <w:tc>
          <w:tcPr>
            <w:tcW w:w="2100" w:type="pct"/>
            <w:shd w:val="clear" w:color="auto" w:fill="auto"/>
          </w:tcPr>
          <w:p w14:paraId="289EF6B1" w14:textId="56B9D0C8" w:rsidR="00B477EB" w:rsidRPr="0040541B" w:rsidRDefault="00CB3A56" w:rsidP="0040541B">
            <w:pPr>
              <w:spacing w:before="40" w:after="40"/>
              <w:jc w:val="left"/>
              <w:rPr>
                <w:rFonts w:cs="Arial"/>
                <w:color w:val="auto"/>
                <w:sz w:val="20"/>
              </w:rPr>
            </w:pPr>
            <w:r>
              <w:rPr>
                <w:rFonts w:cs="Arial"/>
                <w:color w:val="auto"/>
                <w:sz w:val="20"/>
              </w:rPr>
              <w:t>Autorización institucional del 17 de septiembre de 2026 y 4 consentimientos firmados, custodiados; constancia de borrado de los perfiles positiva</w:t>
            </w:r>
          </w:p>
        </w:tc>
      </w:tr>
      <w:tr w:rsidR="00B477EB" w:rsidRPr="0040541B" w14:paraId="463C7855" w14:textId="77777777" w:rsidTr="00B477EB">
        <w:tc>
          <w:tcPr>
            <w:tcW w:w="1700" w:type="pct"/>
            <w:shd w:val="clear" w:color="auto" w:fill="auto"/>
          </w:tcPr>
          <w:p w14:paraId="47C19F1C" w14:textId="5DBE3F67" w:rsidR="00B477EB" w:rsidRDefault="00B477EB" w:rsidP="0040541B">
            <w:pPr>
              <w:spacing w:before="40" w:after="40"/>
              <w:jc w:val="left"/>
              <w:rPr>
                <w:rFonts w:cs="Arial"/>
                <w:color w:val="auto"/>
                <w:sz w:val="20"/>
              </w:rPr>
            </w:pPr>
            <w:r>
              <w:rPr>
                <w:rFonts w:cs="Arial"/>
                <w:color w:val="auto"/>
                <w:sz w:val="20"/>
              </w:rPr>
              <w:t>Recorrido completo con cronómetro</w:t>
            </w:r>
          </w:p>
        </w:tc>
        <w:tc>
          <w:tcPr>
            <w:tcW w:w="1200" w:type="pct"/>
            <w:shd w:val="clear" w:color="auto" w:fill="auto"/>
          </w:tcPr>
          <w:p w14:paraId="6A01C08C" w14:textId="669342CF" w:rsidR="00B477EB" w:rsidRDefault="00B477EB" w:rsidP="0040541B">
            <w:pPr>
              <w:spacing w:before="40" w:after="40"/>
              <w:jc w:val="left"/>
              <w:rPr>
                <w:rFonts w:cs="Arial"/>
                <w:color w:val="auto"/>
                <w:sz w:val="20"/>
              </w:rPr>
            </w:pPr>
            <w:r>
              <w:rPr>
                <w:rFonts w:cs="Arial"/>
                <w:color w:val="auto"/>
                <w:sz w:val="20"/>
              </w:rPr>
              <w:t>PF-RNF13-01, H8</w:t>
            </w:r>
          </w:p>
        </w:tc>
        <w:tc>
          <w:tcPr>
            <w:tcW w:w="2100" w:type="pct"/>
            <w:shd w:val="clear" w:color="auto" w:fill="auto"/>
          </w:tcPr>
          <w:p w14:paraId="6044B0B8" w14:textId="765C03AD" w:rsidR="00B477EB" w:rsidRDefault="00CB3A56" w:rsidP="0040541B">
            <w:pPr>
              <w:spacing w:before="40" w:after="40"/>
              <w:jc w:val="left"/>
              <w:rPr>
                <w:rFonts w:cs="Arial"/>
                <w:color w:val="auto"/>
                <w:sz w:val="20"/>
              </w:rPr>
            </w:pPr>
            <w:r>
              <w:rPr>
                <w:rFonts w:cs="Arial"/>
                <w:color w:val="auto"/>
                <w:sz w:val="20"/>
              </w:rPr>
              <w:t>Entre 40 y 45 min frente a la referencia de 20 a 40 min; supera el tope en hasta 5 min, sin causa registrada</w:t>
            </w:r>
          </w:p>
        </w:tc>
      </w:tr>
      <w:tr w:rsidR="00B477EB" w:rsidRPr="0040541B" w14:paraId="4D960963" w14:textId="77777777" w:rsidTr="00B477EB">
        <w:tc>
          <w:tcPr>
            <w:tcW w:w="1700" w:type="pct"/>
            <w:shd w:val="clear" w:color="auto" w:fill="auto"/>
          </w:tcPr>
          <w:p w14:paraId="241CD1BB" w14:textId="7F1787C8" w:rsidR="00B477EB" w:rsidRDefault="00B477EB" w:rsidP="0040541B">
            <w:pPr>
              <w:spacing w:before="40" w:after="40"/>
              <w:jc w:val="left"/>
              <w:rPr>
                <w:rFonts w:cs="Arial"/>
                <w:color w:val="auto"/>
                <w:sz w:val="20"/>
              </w:rPr>
            </w:pPr>
            <w:r>
              <w:rPr>
                <w:rFonts w:cs="Arial"/>
                <w:color w:val="auto"/>
                <w:sz w:val="20"/>
              </w:rPr>
              <w:t>Segundo equipo y equipo sin tarjeta gráfica dedicada</w:t>
            </w:r>
          </w:p>
        </w:tc>
        <w:tc>
          <w:tcPr>
            <w:tcW w:w="1200" w:type="pct"/>
            <w:shd w:val="clear" w:color="auto" w:fill="auto"/>
          </w:tcPr>
          <w:p w14:paraId="00A6B77F" w14:textId="44C0F5EC" w:rsidR="00B477EB" w:rsidRDefault="00B477EB" w:rsidP="0040541B">
            <w:pPr>
              <w:spacing w:before="40" w:after="40"/>
              <w:jc w:val="left"/>
              <w:rPr>
                <w:rFonts w:cs="Arial"/>
                <w:color w:val="auto"/>
                <w:sz w:val="20"/>
              </w:rPr>
            </w:pPr>
            <w:r>
              <w:rPr>
                <w:rFonts w:cs="Arial"/>
                <w:color w:val="auto"/>
                <w:sz w:val="20"/>
              </w:rPr>
              <w:t>PF-RNF07-02 y PF-CT02-01, H3 y H5</w:t>
            </w:r>
          </w:p>
        </w:tc>
        <w:tc>
          <w:tcPr>
            <w:tcW w:w="2100" w:type="pct"/>
            <w:shd w:val="clear" w:color="auto" w:fill="auto"/>
          </w:tcPr>
          <w:p w14:paraId="16DA3E55" w14:textId="4FA3D320" w:rsidR="00B477EB" w:rsidRDefault="00CB3A56" w:rsidP="0040541B">
            <w:pPr>
              <w:spacing w:before="40" w:after="40"/>
              <w:jc w:val="left"/>
              <w:rPr>
                <w:rFonts w:cs="Arial"/>
                <w:color w:val="auto"/>
                <w:sz w:val="20"/>
              </w:rPr>
            </w:pPr>
            <w:r>
              <w:rPr>
                <w:rFonts w:cs="Arial"/>
                <w:color w:val="auto"/>
                <w:sz w:val="20"/>
              </w:rPr>
              <w:t>Aprobado; los equipos están en la Tabla 17</w:t>
            </w:r>
          </w:p>
        </w:tc>
      </w:tr>
      <w:tr w:rsidR="00B477EB" w:rsidRPr="0040541B" w14:paraId="645B70DF" w14:textId="77777777" w:rsidTr="00B477EB">
        <w:tc>
          <w:tcPr>
            <w:tcW w:w="1700" w:type="pct"/>
            <w:shd w:val="clear" w:color="auto" w:fill="auto"/>
          </w:tcPr>
          <w:p w14:paraId="65759DF8" w14:textId="23C8FC9B" w:rsidR="00B477EB" w:rsidRDefault="00B477EB" w:rsidP="0040541B">
            <w:pPr>
              <w:spacing w:before="40" w:after="40"/>
              <w:jc w:val="left"/>
              <w:rPr>
                <w:rFonts w:cs="Arial"/>
                <w:color w:val="auto"/>
                <w:sz w:val="20"/>
              </w:rPr>
            </w:pPr>
            <w:r>
              <w:rPr>
                <w:rFonts w:cs="Arial"/>
                <w:color w:val="auto"/>
                <w:sz w:val="20"/>
              </w:rPr>
              <w:t xml:space="preserve">Ejecución </w:t>
            </w:r>
            <w:r w:rsidR="00CB3A56">
              <w:rPr>
                <w:rFonts w:cs="Arial"/>
                <w:color w:val="auto"/>
                <w:sz w:val="20"/>
              </w:rPr>
              <w:t>sin conexión a internet</w:t>
            </w:r>
          </w:p>
        </w:tc>
        <w:tc>
          <w:tcPr>
            <w:tcW w:w="1200" w:type="pct"/>
            <w:shd w:val="clear" w:color="auto" w:fill="auto"/>
          </w:tcPr>
          <w:p w14:paraId="6C3A1865" w14:textId="001E5314" w:rsidR="00B477EB" w:rsidRDefault="00B477EB" w:rsidP="0040541B">
            <w:pPr>
              <w:spacing w:before="40" w:after="40"/>
              <w:jc w:val="left"/>
              <w:rPr>
                <w:rFonts w:cs="Arial"/>
                <w:color w:val="auto"/>
                <w:sz w:val="20"/>
              </w:rPr>
            </w:pPr>
            <w:r>
              <w:rPr>
                <w:rFonts w:cs="Arial"/>
                <w:color w:val="auto"/>
                <w:sz w:val="20"/>
              </w:rPr>
              <w:t>PF-RNF08-01, H4</w:t>
            </w:r>
          </w:p>
        </w:tc>
        <w:tc>
          <w:tcPr>
            <w:tcW w:w="2100" w:type="pct"/>
            <w:shd w:val="clear" w:color="auto" w:fill="auto"/>
          </w:tcPr>
          <w:p w14:paraId="0BC6CAB6" w14:textId="7F960C27" w:rsidR="00B477EB" w:rsidRDefault="00CB3A56" w:rsidP="0040541B">
            <w:pPr>
              <w:spacing w:before="40" w:after="40"/>
              <w:jc w:val="left"/>
              <w:rPr>
                <w:rFonts w:cs="Arial"/>
                <w:color w:val="auto"/>
                <w:sz w:val="20"/>
              </w:rPr>
            </w:pPr>
            <w:r>
              <w:rPr>
                <w:rFonts w:cs="Arial"/>
                <w:color w:val="auto"/>
                <w:sz w:val="20"/>
              </w:rPr>
              <w:t>Aprobado, con los dos equipos sin conexión</w:t>
            </w:r>
            <w:r w:rsidR="00B477EB">
              <w:rPr>
                <w:rFonts w:cs="Arial"/>
                <w:color w:val="auto"/>
                <w:sz w:val="20"/>
              </w:rPr>
              <w:t>; el arnés no vio conexiones en 4 516 muestras</w:t>
            </w:r>
          </w:p>
        </w:tc>
      </w:tr>
      <w:tr w:rsidR="00B477EB" w:rsidRPr="0040541B" w14:paraId="1E5CD8EE" w14:textId="77777777" w:rsidTr="00B477EB">
        <w:tc>
          <w:tcPr>
            <w:tcW w:w="1700" w:type="pct"/>
            <w:shd w:val="clear" w:color="auto" w:fill="auto"/>
          </w:tcPr>
          <w:p w14:paraId="2A332A97" w14:textId="6CB87C46" w:rsidR="00B477EB" w:rsidRDefault="00B477EB" w:rsidP="0040541B">
            <w:pPr>
              <w:spacing w:before="40" w:after="40"/>
              <w:jc w:val="left"/>
              <w:rPr>
                <w:rFonts w:cs="Arial"/>
                <w:color w:val="auto"/>
                <w:sz w:val="20"/>
              </w:rPr>
            </w:pPr>
            <w:r>
              <w:rPr>
                <w:rFonts w:cs="Arial"/>
                <w:color w:val="auto"/>
                <w:sz w:val="20"/>
              </w:rPr>
              <w:t>Sonido</w:t>
            </w:r>
            <w:r w:rsidR="00CB3A56">
              <w:rPr>
                <w:rFonts w:cs="Arial"/>
                <w:color w:val="auto"/>
                <w:sz w:val="20"/>
              </w:rPr>
              <w:t xml:space="preserve"> y vista</w:t>
            </w:r>
          </w:p>
        </w:tc>
        <w:tc>
          <w:tcPr>
            <w:tcW w:w="1200" w:type="pct"/>
            <w:shd w:val="clear" w:color="auto" w:fill="auto"/>
          </w:tcPr>
          <w:p w14:paraId="07F59A3B" w14:textId="4C2CD400" w:rsidR="00B477EB" w:rsidRDefault="00B477EB" w:rsidP="0040541B">
            <w:pPr>
              <w:spacing w:before="40" w:after="40"/>
              <w:jc w:val="left"/>
              <w:rPr>
                <w:rFonts w:cs="Arial"/>
                <w:color w:val="auto"/>
                <w:sz w:val="20"/>
              </w:rPr>
            </w:pPr>
            <w:r>
              <w:rPr>
                <w:rFonts w:cs="Arial"/>
                <w:color w:val="auto"/>
                <w:sz w:val="20"/>
              </w:rPr>
              <w:t>PF-SON-01 a PF-SON-03, H6</w:t>
            </w:r>
            <w:r w:rsidR="00CB3A56">
              <w:rPr>
                <w:rFonts w:cs="Arial"/>
                <w:color w:val="auto"/>
                <w:sz w:val="20"/>
              </w:rPr>
              <w:t>, H7 y H9 a H12</w:t>
            </w:r>
          </w:p>
        </w:tc>
        <w:tc>
          <w:tcPr>
            <w:tcW w:w="2100" w:type="pct"/>
            <w:shd w:val="clear" w:color="auto" w:fill="auto"/>
          </w:tcPr>
          <w:p w14:paraId="742A85D3" w14:textId="427BEB14" w:rsidR="00B477EB" w:rsidRDefault="00CB3A56" w:rsidP="0040541B">
            <w:pPr>
              <w:spacing w:before="40" w:after="40"/>
              <w:jc w:val="left"/>
              <w:rPr>
                <w:rFonts w:cs="Arial"/>
                <w:color w:val="auto"/>
                <w:sz w:val="20"/>
              </w:rPr>
            </w:pPr>
            <w:r>
              <w:rPr>
                <w:rFonts w:cs="Arial"/>
                <w:color w:val="auto"/>
                <w:sz w:val="20"/>
              </w:rPr>
              <w:t>Aprobado. H6: el sonido se escucha. H9, H10 y H12: sin comentarios, todo se comprendió. H11: la balsa se hundió, se comprendió por qué, se arregló y finalmente cruzó</w:t>
            </w:r>
          </w:p>
        </w:tc>
      </w:tr>
      <w:tr w:rsidR="00B477EB" w:rsidRPr="0040541B" w14:paraId="24F950D7" w14:textId="77777777" w:rsidTr="00B477EB">
        <w:tc>
          <w:tcPr>
            <w:tcW w:w="1700" w:type="pct"/>
            <w:shd w:val="clear" w:color="auto" w:fill="auto"/>
          </w:tcPr>
          <w:p w14:paraId="56A01EC8" w14:textId="406FC594" w:rsidR="00B477EB" w:rsidRDefault="00CB3A56" w:rsidP="0040541B">
            <w:pPr>
              <w:spacing w:before="40" w:after="40"/>
              <w:jc w:val="left"/>
              <w:rPr>
                <w:rFonts w:cs="Arial"/>
                <w:color w:val="auto"/>
                <w:sz w:val="20"/>
              </w:rPr>
            </w:pPr>
            <w:r>
              <w:rPr>
                <w:rFonts w:cs="Arial"/>
                <w:color w:val="auto"/>
                <w:sz w:val="20"/>
              </w:rPr>
              <w:t>Mano: el clic tras cargar una escena, la papelera del laberinto y la octava fila del informe</w:t>
            </w:r>
          </w:p>
        </w:tc>
        <w:tc>
          <w:tcPr>
            <w:tcW w:w="1200" w:type="pct"/>
            <w:shd w:val="clear" w:color="auto" w:fill="auto"/>
          </w:tcPr>
          <w:p w14:paraId="57C9B4E6" w14:textId="26075B7A" w:rsidR="00B477EB" w:rsidRDefault="00B477EB" w:rsidP="0040541B">
            <w:pPr>
              <w:spacing w:before="40" w:after="40"/>
              <w:jc w:val="left"/>
              <w:rPr>
                <w:rFonts w:cs="Arial"/>
                <w:color w:val="auto"/>
                <w:sz w:val="20"/>
              </w:rPr>
            </w:pPr>
            <w:r>
              <w:rPr>
                <w:rFonts w:cs="Arial"/>
                <w:color w:val="auto"/>
                <w:sz w:val="20"/>
              </w:rPr>
              <w:t>PF-RNF</w:t>
            </w:r>
            <w:r w:rsidR="00CB3A56">
              <w:rPr>
                <w:rFonts w:cs="Arial"/>
                <w:color w:val="auto"/>
                <w:sz w:val="20"/>
              </w:rPr>
              <w:t>02-01, PF-RF34-01 y PF-RF46-01, H13</w:t>
            </w:r>
          </w:p>
        </w:tc>
        <w:tc>
          <w:tcPr>
            <w:tcW w:w="2100" w:type="pct"/>
            <w:shd w:val="clear" w:color="auto" w:fill="auto"/>
          </w:tcPr>
          <w:p w14:paraId="702DB803" w14:textId="261DF0E9" w:rsidR="00B477EB" w:rsidRDefault="00CB3A56" w:rsidP="0040541B">
            <w:pPr>
              <w:spacing w:before="40" w:after="40"/>
              <w:jc w:val="left"/>
              <w:rPr>
                <w:rFonts w:cs="Arial"/>
                <w:color w:val="auto"/>
                <w:sz w:val="20"/>
              </w:rPr>
            </w:pPr>
            <w:r>
              <w:rPr>
                <w:rFonts w:cs="Arial"/>
                <w:color w:val="auto"/>
                <w:sz w:val="20"/>
              </w:rPr>
              <w:t>No se realizó en la sesión; pasa a trabajo futuro</w:t>
            </w:r>
          </w:p>
        </w:tc>
      </w:tr>
      <w:tr w:rsidR="00A347B7" w:rsidRPr="0040541B" w14:paraId="2A8FEE12" w14:textId="77777777" w:rsidTr="00B477EB">
        <w:tc>
          <w:tcPr>
            <w:tcW w:w="1700" w:type="pct"/>
            <w:shd w:val="clear" w:color="auto" w:fill="auto"/>
          </w:tcPr>
          <w:p w14:paraId="21E02977" w14:textId="6EACE142" w:rsidR="00A347B7" w:rsidRDefault="00A347B7" w:rsidP="0040541B">
            <w:pPr>
              <w:spacing w:before="40" w:after="40"/>
              <w:jc w:val="left"/>
              <w:rPr>
                <w:rFonts w:cs="Arial"/>
                <w:color w:val="auto"/>
                <w:sz w:val="20"/>
              </w:rPr>
            </w:pPr>
            <w:r>
              <w:rPr>
                <w:rFonts w:cs="Arial"/>
                <w:color w:val="auto"/>
                <w:sz w:val="20"/>
              </w:rPr>
              <w:t>Contenido y autorizaciones</w:t>
            </w:r>
          </w:p>
        </w:tc>
        <w:tc>
          <w:tcPr>
            <w:tcW w:w="1200" w:type="pct"/>
            <w:shd w:val="clear" w:color="auto" w:fill="auto"/>
          </w:tcPr>
          <w:p w14:paraId="2FA37114" w14:textId="794A8E12" w:rsidR="00A347B7" w:rsidRDefault="00A347B7" w:rsidP="0040541B">
            <w:pPr>
              <w:spacing w:before="40" w:after="40"/>
              <w:jc w:val="left"/>
              <w:rPr>
                <w:rFonts w:cs="Arial"/>
                <w:color w:val="auto"/>
                <w:sz w:val="20"/>
              </w:rPr>
            </w:pPr>
            <w:r>
              <w:rPr>
                <w:rFonts w:cs="Arial"/>
                <w:color w:val="auto"/>
                <w:sz w:val="20"/>
              </w:rPr>
              <w:t>PF-RNF22-01 y PF-RNF23-01</w:t>
            </w:r>
          </w:p>
        </w:tc>
        <w:tc>
          <w:tcPr>
            <w:tcW w:w="2100" w:type="pct"/>
            <w:shd w:val="clear" w:color="auto" w:fill="auto"/>
          </w:tcPr>
          <w:p w14:paraId="2C35E49C" w14:textId="44FD84DB" w:rsidR="00A347B7" w:rsidRDefault="00A347B7" w:rsidP="0040541B">
            <w:pPr>
              <w:spacing w:before="40" w:after="40"/>
              <w:jc w:val="left"/>
              <w:rPr>
                <w:rFonts w:cs="Arial"/>
                <w:color w:val="auto"/>
                <w:sz w:val="20"/>
              </w:rPr>
            </w:pPr>
            <w:r>
              <w:rPr>
                <w:rFonts w:cs="Arial"/>
                <w:color w:val="auto"/>
                <w:sz w:val="20"/>
              </w:rPr>
              <w:t xml:space="preserve">Inspección hecha; </w:t>
            </w:r>
            <w:r w:rsidR="004C540E">
              <w:rPr>
                <w:rFonts w:cs="Arial"/>
                <w:color w:val="auto"/>
                <w:sz w:val="20"/>
              </w:rPr>
              <w:t>autorizaciones de la Familia Anonaky y de la producción de arte pendientes de firma (Anexos H e I)</w:t>
            </w:r>
          </w:p>
        </w:tc>
      </w:tr>
    </w:tbl>
    <w:p w14:paraId="613DA064" w14:textId="044DE82F" w:rsidR="00B477EB" w:rsidRDefault="00B477EB" w:rsidP="00B477EB">
      <w:pPr>
        <w:spacing w:before="80" w:after="240"/>
      </w:pPr>
      <w:r w:rsidRPr="00B477EB">
        <w:rPr>
          <w:rFonts w:cs="Arial"/>
          <w:color w:val="auto"/>
          <w:sz w:val="18"/>
        </w:rPr>
        <w:t>Fuente: elaboración propia a partir de la hoja de comprobaciones humanas (Anexo G).</w:t>
      </w:r>
    </w:p>
    <w:p w14:paraId="527E6FA7" w14:textId="068006B6" w:rsidR="0073773C" w:rsidRDefault="0073773C" w:rsidP="0073773C">
      <w:pPr>
        <w:spacing w:before="240" w:after="240"/>
      </w:pPr>
      <w:r w:rsidRPr="0073773C">
        <w:rPr>
          <w:rFonts w:cs="Arial"/>
          <w:color w:val="auto"/>
        </w:rPr>
        <w:t>Los dos equipos de la sesión no tenían conexión a internet. La sala disponía de internet, de 20 Mb/s de bajada y 7 Mb/s de subida, y no se usó. Las cifras de carga y de memoria de la Tabla 14 son las del equipo 1 de las mediciones sobre rc3 (Ryzen 5 7600X, RTX 5070 Ti).</w:t>
      </w:r>
    </w:p>
    <w:p w14:paraId="3B2855CE" w14:textId="29453C4B" w:rsidR="00F52C25" w:rsidRPr="00F52C25" w:rsidRDefault="00F52C25" w:rsidP="00F52C25">
      <w:pPr>
        <w:pStyle w:val="Descripcin"/>
        <w:keepNext/>
        <w:spacing w:before="120" w:after="120"/>
        <w:rPr>
          <w:rFonts w:cs="Arial"/>
          <w:i w:val="0"/>
          <w:color w:val="auto"/>
        </w:rPr>
      </w:pPr>
      <w:bookmarkStart w:id="126" w:name="_Toc242890199"/>
      <w:r w:rsidRPr="00F52C25">
        <w:rPr>
          <w:rFonts w:cs="Arial"/>
          <w:i w:val="0"/>
          <w:color w:val="auto"/>
        </w:rPr>
        <w:t xml:space="preserve">Tabla </w:t>
      </w:r>
      <w:r w:rsidRPr="00F52C25">
        <w:rPr>
          <w:rFonts w:cs="Arial"/>
          <w:i w:val="0"/>
          <w:color w:val="auto"/>
        </w:rPr>
        <w:fldChar w:fldCharType="begin"/>
      </w:r>
      <w:r w:rsidRPr="00F52C25">
        <w:rPr>
          <w:rFonts w:cs="Arial"/>
          <w:i w:val="0"/>
          <w:color w:val="auto"/>
        </w:rPr>
        <w:instrText xml:space="preserve"> SEQ Tabla \* ARABIC </w:instrText>
      </w:r>
      <w:r w:rsidRPr="00F52C25">
        <w:rPr>
          <w:rFonts w:cs="Arial"/>
          <w:i w:val="0"/>
          <w:color w:val="auto"/>
        </w:rPr>
        <w:fldChar w:fldCharType="separate"/>
      </w:r>
      <w:r w:rsidR="00402FFC">
        <w:rPr>
          <w:rFonts w:cs="Arial"/>
          <w:i w:val="0"/>
          <w:noProof/>
          <w:color w:val="auto"/>
        </w:rPr>
        <w:t>17</w:t>
      </w:r>
      <w:r w:rsidRPr="00F52C25">
        <w:rPr>
          <w:rFonts w:cs="Arial"/>
          <w:i w:val="0"/>
          <w:color w:val="auto"/>
        </w:rPr>
        <w:fldChar w:fldCharType="end"/>
      </w:r>
      <w:r w:rsidRPr="00F52C25">
        <w:rPr>
          <w:rFonts w:cs="Arial"/>
          <w:i w:val="0"/>
          <w:color w:val="auto"/>
        </w:rPr>
        <w:t>. Equipos de la sesión del 13 de octubre de 2026</w:t>
      </w:r>
      <w:bookmarkEnd w:id="126"/>
    </w:p>
    <w:tbl>
      <w:tblPr>
        <w:tblW w:w="5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502"/>
        <w:gridCol w:w="1964"/>
        <w:gridCol w:w="2890"/>
        <w:gridCol w:w="1503"/>
        <w:gridCol w:w="1387"/>
        <w:gridCol w:w="2312"/>
      </w:tblGrid>
      <w:tr w:rsidR="00452C93" w:rsidRPr="0040541B" w14:paraId="5F2432B7" w14:textId="029D6562" w:rsidTr="00452C93">
        <w:trPr>
          <w:tblHeader/>
        </w:trPr>
        <w:tc>
          <w:tcPr>
            <w:tcW w:w="650" w:type="pct"/>
            <w:shd w:val="clear" w:color="auto" w:fill="D9D9D9"/>
          </w:tcPr>
          <w:p w14:paraId="234A74EA" w14:textId="348C62BD" w:rsidR="00452C93" w:rsidRPr="0040541B" w:rsidRDefault="00452C93" w:rsidP="0040541B">
            <w:pPr>
              <w:spacing w:before="40" w:after="40"/>
              <w:jc w:val="left"/>
              <w:rPr>
                <w:rFonts w:cs="Arial"/>
                <w:b/>
                <w:color w:val="auto"/>
                <w:sz w:val="20"/>
              </w:rPr>
            </w:pPr>
            <w:r>
              <w:rPr>
                <w:rFonts w:cs="Arial"/>
                <w:b/>
                <w:color w:val="auto"/>
                <w:sz w:val="20"/>
              </w:rPr>
              <w:t>Equipo</w:t>
            </w:r>
          </w:p>
        </w:tc>
        <w:tc>
          <w:tcPr>
            <w:tcW w:w="850" w:type="pct"/>
            <w:shd w:val="clear" w:color="auto" w:fill="D9D9D9"/>
          </w:tcPr>
          <w:p w14:paraId="7A740A93" w14:textId="1A5283A0" w:rsidR="00452C93" w:rsidRPr="0040541B" w:rsidRDefault="00452C93" w:rsidP="0040541B">
            <w:pPr>
              <w:spacing w:before="40" w:after="40"/>
              <w:jc w:val="left"/>
              <w:rPr>
                <w:rFonts w:cs="Arial"/>
                <w:b/>
                <w:color w:val="auto"/>
                <w:sz w:val="20"/>
              </w:rPr>
            </w:pPr>
            <w:r>
              <w:rPr>
                <w:rFonts w:cs="Arial"/>
                <w:b/>
                <w:color w:val="auto"/>
                <w:sz w:val="20"/>
              </w:rPr>
              <w:t>Procesador</w:t>
            </w:r>
          </w:p>
        </w:tc>
        <w:tc>
          <w:tcPr>
            <w:tcW w:w="1250" w:type="pct"/>
            <w:shd w:val="clear" w:color="auto" w:fill="D9D9D9"/>
          </w:tcPr>
          <w:p w14:paraId="50C693E0" w14:textId="3E4DDAF8" w:rsidR="00452C93" w:rsidRPr="0040541B" w:rsidRDefault="00452C93" w:rsidP="0040541B">
            <w:pPr>
              <w:spacing w:before="40" w:after="40"/>
              <w:jc w:val="left"/>
              <w:rPr>
                <w:rFonts w:cs="Arial"/>
                <w:b/>
                <w:color w:val="auto"/>
                <w:sz w:val="20"/>
              </w:rPr>
            </w:pPr>
            <w:r>
              <w:rPr>
                <w:rFonts w:cs="Arial"/>
                <w:b/>
                <w:color w:val="auto"/>
                <w:sz w:val="20"/>
              </w:rPr>
              <w:t>Gráficos</w:t>
            </w:r>
          </w:p>
        </w:tc>
        <w:tc>
          <w:tcPr>
            <w:tcW w:w="650" w:type="pct"/>
            <w:shd w:val="clear" w:color="auto" w:fill="D9D9D9"/>
          </w:tcPr>
          <w:p w14:paraId="6D23D68F" w14:textId="712B22A9" w:rsidR="00452C93" w:rsidRPr="0040541B" w:rsidRDefault="00452C93" w:rsidP="0040541B">
            <w:pPr>
              <w:spacing w:before="40" w:after="40"/>
              <w:jc w:val="left"/>
              <w:rPr>
                <w:rFonts w:cs="Arial"/>
                <w:b/>
                <w:color w:val="auto"/>
                <w:sz w:val="20"/>
              </w:rPr>
            </w:pPr>
            <w:r>
              <w:rPr>
                <w:rFonts w:cs="Arial"/>
                <w:b/>
                <w:color w:val="auto"/>
                <w:sz w:val="20"/>
              </w:rPr>
              <w:t>Memoria</w:t>
            </w:r>
          </w:p>
        </w:tc>
        <w:tc>
          <w:tcPr>
            <w:tcW w:w="600" w:type="pct"/>
            <w:shd w:val="clear" w:color="auto" w:fill="D9D9D9"/>
          </w:tcPr>
          <w:p w14:paraId="12EB1228" w14:textId="38A48067" w:rsidR="00452C93" w:rsidRPr="0040541B" w:rsidRDefault="00452C93" w:rsidP="0040541B">
            <w:pPr>
              <w:spacing w:before="40" w:after="40"/>
              <w:jc w:val="left"/>
              <w:rPr>
                <w:rFonts w:cs="Arial"/>
                <w:b/>
                <w:color w:val="auto"/>
                <w:sz w:val="20"/>
              </w:rPr>
            </w:pPr>
            <w:r>
              <w:rPr>
                <w:rFonts w:cs="Arial"/>
                <w:b/>
                <w:color w:val="auto"/>
                <w:sz w:val="20"/>
              </w:rPr>
              <w:t>Disco</w:t>
            </w:r>
          </w:p>
        </w:tc>
        <w:tc>
          <w:tcPr>
            <w:tcW w:w="1000" w:type="pct"/>
            <w:shd w:val="clear" w:color="auto" w:fill="D9D9D9"/>
          </w:tcPr>
          <w:p w14:paraId="6B471A72" w14:textId="18F8A0D2" w:rsidR="00452C93" w:rsidRDefault="00452C93" w:rsidP="0040541B">
            <w:pPr>
              <w:spacing w:before="40" w:after="40"/>
              <w:jc w:val="left"/>
              <w:rPr>
                <w:rFonts w:cs="Arial"/>
                <w:b/>
                <w:color w:val="auto"/>
                <w:sz w:val="20"/>
              </w:rPr>
            </w:pPr>
            <w:r>
              <w:rPr>
                <w:rFonts w:cs="Arial"/>
                <w:b/>
                <w:color w:val="auto"/>
                <w:sz w:val="20"/>
              </w:rPr>
              <w:t>Red</w:t>
            </w:r>
          </w:p>
        </w:tc>
      </w:tr>
      <w:tr w:rsidR="00452C93" w:rsidRPr="0040541B" w14:paraId="0E1E512A" w14:textId="21CE69F3" w:rsidTr="00452C93">
        <w:tc>
          <w:tcPr>
            <w:tcW w:w="650" w:type="pct"/>
            <w:shd w:val="clear" w:color="auto" w:fill="auto"/>
          </w:tcPr>
          <w:p w14:paraId="0ABA7A70" w14:textId="11746AD1" w:rsidR="00452C93" w:rsidRPr="0040541B" w:rsidRDefault="00452C93" w:rsidP="0040541B">
            <w:pPr>
              <w:spacing w:before="40" w:after="40"/>
              <w:jc w:val="left"/>
              <w:rPr>
                <w:rFonts w:cs="Arial"/>
                <w:color w:val="auto"/>
                <w:sz w:val="20"/>
              </w:rPr>
            </w:pPr>
            <w:r>
              <w:rPr>
                <w:rFonts w:cs="Arial"/>
                <w:color w:val="auto"/>
                <w:sz w:val="20"/>
              </w:rPr>
              <w:t>Equipo A</w:t>
            </w:r>
          </w:p>
        </w:tc>
        <w:tc>
          <w:tcPr>
            <w:tcW w:w="850" w:type="pct"/>
            <w:shd w:val="clear" w:color="auto" w:fill="auto"/>
          </w:tcPr>
          <w:p w14:paraId="2EF7DA01" w14:textId="41E5908B" w:rsidR="00452C93" w:rsidRPr="0040541B" w:rsidRDefault="00452C93" w:rsidP="0040541B">
            <w:pPr>
              <w:spacing w:before="40" w:after="40"/>
              <w:jc w:val="left"/>
              <w:rPr>
                <w:rFonts w:cs="Arial"/>
                <w:color w:val="auto"/>
                <w:sz w:val="20"/>
              </w:rPr>
            </w:pPr>
            <w:r>
              <w:rPr>
                <w:rFonts w:cs="Arial"/>
                <w:color w:val="auto"/>
                <w:sz w:val="20"/>
              </w:rPr>
              <w:t>AMD A10-9600P</w:t>
            </w:r>
          </w:p>
        </w:tc>
        <w:tc>
          <w:tcPr>
            <w:tcW w:w="1250" w:type="pct"/>
            <w:shd w:val="clear" w:color="auto" w:fill="auto"/>
          </w:tcPr>
          <w:p w14:paraId="75731E7E" w14:textId="1F5613CE" w:rsidR="00452C93" w:rsidRPr="0040541B" w:rsidRDefault="00452C93" w:rsidP="0040541B">
            <w:pPr>
              <w:spacing w:before="40" w:after="40"/>
              <w:jc w:val="left"/>
              <w:rPr>
                <w:rFonts w:cs="Arial"/>
                <w:color w:val="auto"/>
                <w:sz w:val="20"/>
              </w:rPr>
            </w:pPr>
            <w:r>
              <w:rPr>
                <w:rFonts w:cs="Arial"/>
                <w:color w:val="auto"/>
                <w:sz w:val="20"/>
              </w:rPr>
              <w:t>Radeon R5, 66 MB de VRAM</w:t>
            </w:r>
          </w:p>
        </w:tc>
        <w:tc>
          <w:tcPr>
            <w:tcW w:w="650" w:type="pct"/>
            <w:shd w:val="clear" w:color="auto" w:fill="auto"/>
          </w:tcPr>
          <w:p w14:paraId="5C65C893" w14:textId="45AA9E6F" w:rsidR="00452C93" w:rsidRPr="0040541B" w:rsidRDefault="00452C93" w:rsidP="0040541B">
            <w:pPr>
              <w:spacing w:before="40" w:after="40"/>
              <w:jc w:val="left"/>
              <w:rPr>
                <w:rFonts w:cs="Arial"/>
                <w:color w:val="auto"/>
                <w:sz w:val="20"/>
              </w:rPr>
            </w:pPr>
            <w:r>
              <w:rPr>
                <w:rFonts w:cs="Arial"/>
                <w:color w:val="auto"/>
                <w:sz w:val="20"/>
              </w:rPr>
              <w:t>4 GB de RAM</w:t>
            </w:r>
          </w:p>
        </w:tc>
        <w:tc>
          <w:tcPr>
            <w:tcW w:w="600" w:type="pct"/>
            <w:shd w:val="clear" w:color="auto" w:fill="auto"/>
          </w:tcPr>
          <w:p w14:paraId="47CC9288" w14:textId="5E68F279" w:rsidR="00452C93" w:rsidRPr="0040541B" w:rsidRDefault="00452C93" w:rsidP="0040541B">
            <w:pPr>
              <w:spacing w:before="40" w:after="40"/>
              <w:jc w:val="left"/>
              <w:rPr>
                <w:rFonts w:cs="Arial"/>
                <w:color w:val="auto"/>
                <w:sz w:val="20"/>
              </w:rPr>
            </w:pPr>
            <w:r>
              <w:rPr>
                <w:rFonts w:cs="Arial"/>
                <w:color w:val="auto"/>
                <w:sz w:val="20"/>
              </w:rPr>
              <w:t>512 GB</w:t>
            </w:r>
          </w:p>
        </w:tc>
        <w:tc>
          <w:tcPr>
            <w:tcW w:w="1000" w:type="pct"/>
          </w:tcPr>
          <w:p w14:paraId="06C3544A" w14:textId="153E519D" w:rsidR="00452C93" w:rsidRDefault="00452C93" w:rsidP="0040541B">
            <w:pPr>
              <w:spacing w:before="40" w:after="40"/>
              <w:jc w:val="left"/>
              <w:rPr>
                <w:rFonts w:cs="Arial"/>
                <w:color w:val="auto"/>
                <w:sz w:val="20"/>
              </w:rPr>
            </w:pPr>
            <w:r>
              <w:rPr>
                <w:rFonts w:cs="Arial"/>
                <w:color w:val="auto"/>
                <w:sz w:val="20"/>
              </w:rPr>
              <w:t>Sin conexión a internet</w:t>
            </w:r>
          </w:p>
        </w:tc>
      </w:tr>
      <w:tr w:rsidR="00452C93" w:rsidRPr="0040541B" w14:paraId="44A953F5" w14:textId="0E855987" w:rsidTr="00452C93">
        <w:tc>
          <w:tcPr>
            <w:tcW w:w="650" w:type="pct"/>
            <w:shd w:val="clear" w:color="auto" w:fill="auto"/>
          </w:tcPr>
          <w:p w14:paraId="3C1C5EFF" w14:textId="3CBDBB3B" w:rsidR="00452C93" w:rsidRPr="0040541B" w:rsidRDefault="00452C93" w:rsidP="0040541B">
            <w:pPr>
              <w:spacing w:before="40" w:after="40"/>
              <w:jc w:val="left"/>
              <w:rPr>
                <w:rFonts w:cs="Arial"/>
                <w:color w:val="auto"/>
                <w:sz w:val="20"/>
              </w:rPr>
            </w:pPr>
            <w:r>
              <w:rPr>
                <w:rFonts w:cs="Arial"/>
                <w:color w:val="auto"/>
                <w:sz w:val="20"/>
              </w:rPr>
              <w:t>Equipo B</w:t>
            </w:r>
          </w:p>
        </w:tc>
        <w:tc>
          <w:tcPr>
            <w:tcW w:w="850" w:type="pct"/>
            <w:shd w:val="clear" w:color="auto" w:fill="auto"/>
          </w:tcPr>
          <w:p w14:paraId="277532F5" w14:textId="745962AF" w:rsidR="00452C93" w:rsidRPr="0040541B" w:rsidRDefault="00452C93" w:rsidP="0040541B">
            <w:pPr>
              <w:spacing w:before="40" w:after="40"/>
              <w:jc w:val="left"/>
              <w:rPr>
                <w:rFonts w:cs="Arial"/>
                <w:color w:val="auto"/>
                <w:sz w:val="20"/>
              </w:rPr>
            </w:pPr>
            <w:r>
              <w:rPr>
                <w:rFonts w:cs="Arial"/>
                <w:color w:val="auto"/>
                <w:sz w:val="20"/>
              </w:rPr>
              <w:t>Intel Celeron B830</w:t>
            </w:r>
          </w:p>
        </w:tc>
        <w:tc>
          <w:tcPr>
            <w:tcW w:w="1250" w:type="pct"/>
            <w:shd w:val="clear" w:color="auto" w:fill="auto"/>
          </w:tcPr>
          <w:p w14:paraId="56309E12" w14:textId="3E8B2082" w:rsidR="00452C93" w:rsidRPr="0040541B" w:rsidRDefault="00452C93" w:rsidP="0040541B">
            <w:pPr>
              <w:spacing w:before="40" w:after="40"/>
              <w:jc w:val="left"/>
              <w:rPr>
                <w:rFonts w:cs="Arial"/>
                <w:color w:val="auto"/>
                <w:sz w:val="20"/>
              </w:rPr>
            </w:pPr>
            <w:r>
              <w:rPr>
                <w:rFonts w:cs="Arial"/>
                <w:color w:val="auto"/>
                <w:sz w:val="20"/>
              </w:rPr>
              <w:t>Intel HD Graphics, 32 MB</w:t>
            </w:r>
          </w:p>
        </w:tc>
        <w:tc>
          <w:tcPr>
            <w:tcW w:w="650" w:type="pct"/>
            <w:shd w:val="clear" w:color="auto" w:fill="auto"/>
          </w:tcPr>
          <w:p w14:paraId="222CF3CE" w14:textId="744B3EB7" w:rsidR="00452C93" w:rsidRPr="0040541B" w:rsidRDefault="00452C93" w:rsidP="0040541B">
            <w:pPr>
              <w:spacing w:before="40" w:after="40"/>
              <w:jc w:val="left"/>
              <w:rPr>
                <w:rFonts w:cs="Arial"/>
                <w:color w:val="auto"/>
                <w:sz w:val="20"/>
              </w:rPr>
            </w:pPr>
            <w:r>
              <w:rPr>
                <w:rFonts w:cs="Arial"/>
                <w:color w:val="auto"/>
                <w:sz w:val="20"/>
              </w:rPr>
              <w:t>4 GB de RAM</w:t>
            </w:r>
          </w:p>
        </w:tc>
        <w:tc>
          <w:tcPr>
            <w:tcW w:w="600" w:type="pct"/>
            <w:shd w:val="clear" w:color="auto" w:fill="auto"/>
          </w:tcPr>
          <w:p w14:paraId="3191E274" w14:textId="160B7D15" w:rsidR="00452C93" w:rsidRPr="0040541B" w:rsidRDefault="00452C93" w:rsidP="0040541B">
            <w:pPr>
              <w:spacing w:before="40" w:after="40"/>
              <w:jc w:val="left"/>
              <w:rPr>
                <w:rFonts w:cs="Arial"/>
                <w:color w:val="auto"/>
                <w:sz w:val="20"/>
              </w:rPr>
            </w:pPr>
            <w:r>
              <w:rPr>
                <w:rFonts w:cs="Arial"/>
                <w:color w:val="auto"/>
                <w:sz w:val="20"/>
              </w:rPr>
              <w:t>512 GB</w:t>
            </w:r>
          </w:p>
        </w:tc>
        <w:tc>
          <w:tcPr>
            <w:tcW w:w="1000" w:type="pct"/>
          </w:tcPr>
          <w:p w14:paraId="2CC83DD3" w14:textId="12CDA5CA" w:rsidR="00452C93" w:rsidRDefault="00452C93" w:rsidP="0040541B">
            <w:pPr>
              <w:spacing w:before="40" w:after="40"/>
              <w:jc w:val="left"/>
              <w:rPr>
                <w:rFonts w:cs="Arial"/>
                <w:color w:val="auto"/>
                <w:sz w:val="20"/>
              </w:rPr>
            </w:pPr>
            <w:r>
              <w:rPr>
                <w:rFonts w:cs="Arial"/>
                <w:color w:val="auto"/>
                <w:sz w:val="20"/>
              </w:rPr>
              <w:t>Sin conexión a internet</w:t>
            </w:r>
          </w:p>
        </w:tc>
      </w:tr>
    </w:tbl>
    <w:p w14:paraId="150386A5" w14:textId="51CA59B5" w:rsidR="00F52C25" w:rsidRDefault="00F52C25" w:rsidP="00F52C25">
      <w:pPr>
        <w:spacing w:before="80" w:after="240"/>
      </w:pPr>
      <w:r w:rsidRPr="00F52C25">
        <w:rPr>
          <w:rFonts w:cs="Arial"/>
          <w:color w:val="auto"/>
          <w:sz w:val="18"/>
        </w:rPr>
        <w:t>Fuente: elaboración propia a partir de la hoja de comprobaciones humanas (Anexo G).</w:t>
      </w:r>
    </w:p>
    <w:p w14:paraId="296A2F2B" w14:textId="7D8C9380" w:rsidR="00D940FE" w:rsidRDefault="00D940FE" w:rsidP="00D940FE">
      <w:pPr>
        <w:pStyle w:val="Ttulo2"/>
        <w:spacing w:before="240"/>
      </w:pPr>
      <w:bookmarkStart w:id="127" w:name="_Toc242890178"/>
      <w:r w:rsidRPr="00D940FE">
        <w:rPr>
          <w:b w:val="0"/>
          <w:color w:val="auto"/>
        </w:rPr>
        <w:t>9.3 Conclusiones del objetivo</w:t>
      </w:r>
      <w:bookmarkEnd w:id="127"/>
    </w:p>
    <w:p w14:paraId="5EE55B59" w14:textId="5454B92A" w:rsidR="00D940FE" w:rsidRDefault="00D940FE" w:rsidP="00D940FE">
      <w:pPr>
        <w:spacing w:before="240" w:after="240"/>
      </w:pPr>
      <w:r w:rsidRPr="00D940FE">
        <w:rPr>
          <w:rFonts w:cs="Arial"/>
          <w:color w:val="auto"/>
        </w:rPr>
        <w:t>De los 136 casos, 12</w:t>
      </w:r>
      <w:r w:rsidR="00C27957">
        <w:rPr>
          <w:rFonts w:cs="Arial"/>
          <w:color w:val="auto"/>
        </w:rPr>
        <w:t>9 terminan en P, 4 en F y 3 siguen pendientes. La eficacia es de 97,0 % (129 de 133) frente a la meta de 90 % (96,8 % en el corte del 10 de octubre), y los 45 RF de prioridad Alta están implementados, porque ninguno tiene un defecto Bloqueante o Mayor; el único fallido que toca uno de ellos, PF-RF45-05, es Menor. De las etiquetas que el indicador nombra, NAV (94,1 %), BOT (100 %) y SON (100 %, tres casos de oído aprobados el 13 de octubre en H6, H7 y H12) superan la meta; la más baja es RNF, con 83,3</w:t>
      </w:r>
      <w:r w:rsidR="003948C6">
        <w:rPr>
          <w:rFonts w:cs="Arial"/>
          <w:color w:val="auto"/>
        </w:rPr>
        <w:t xml:space="preserve"> %, por textos e iconos fuera de su caja (PF-RNF03-01), identificadores en español (PF-RNF15-01) y commits sin </w:t>
      </w:r>
      <w:r w:rsidR="003948C6">
        <w:rPr>
          <w:rFonts w:cs="Arial"/>
          <w:color w:val="auto"/>
        </w:rPr>
        <w:lastRenderedPageBreak/>
        <w:t>tarjeta (PF-RNF17-01). Los dos indicadores se cumplen; el de sonidos descansa en un juicio de oído y no en una medición</w:t>
      </w:r>
      <w:r w:rsidRPr="00D940FE">
        <w:rPr>
          <w:rFonts w:cs="Arial"/>
          <w:color w:val="auto"/>
        </w:rPr>
        <w:t>.</w:t>
      </w:r>
    </w:p>
    <w:p w14:paraId="5F19B2C6" w14:textId="7D1EE017" w:rsidR="00D940FE" w:rsidRDefault="00D940FE" w:rsidP="00D940FE">
      <w:pPr>
        <w:spacing w:before="240" w:after="240"/>
      </w:pPr>
      <w:r w:rsidRPr="00D940FE">
        <w:rPr>
          <w:rFonts w:cs="Arial"/>
          <w:color w:val="auto"/>
        </w:rPr>
        <w:t>Evaluar sobre el ejecutable y no sobre el Editor cambió resultados que la suite no podía mostrar. En la primera pasada aparecieron las conexiones de red del reproductor, porque las pruebas leían la configuración del repositorio y no la que queda dentro del ejecutable, y dos defectos del laberinto, porque las pruebas llaman a los controladores en vez de simular el puntero. Sobre rc3, con el arte final, la familia de perfil y las expresiones por línea, todas las sesiones jugables aprobaron y lo que apareció fue de disposición: iconos y textos fuera de su caja y un doble clic en «Omitir».</w:t>
      </w:r>
    </w:p>
    <w:p w14:paraId="0B6315BB" w14:textId="63F6D739" w:rsidR="00D940FE" w:rsidRDefault="004C540E" w:rsidP="00D940FE">
      <w:pPr>
        <w:spacing w:before="240" w:after="240"/>
      </w:pPr>
      <w:r>
        <w:rPr>
          <w:rFonts w:cs="Arial"/>
          <w:color w:val="auto"/>
        </w:rPr>
        <w:t>El arnés corre en un solo equipo, no oye y juega a un ritmo que no es el de un niño; PG-05 y PG-06 exigían además estudiantes con</w:t>
      </w:r>
      <w:r w:rsidR="00D940FE" w:rsidRPr="00D940FE">
        <w:rPr>
          <w:rFonts w:cs="Arial"/>
          <w:color w:val="auto"/>
        </w:rPr>
        <w:t xml:space="preserve"> el consentimiento de sus acudientes. Por eso RNF-07, RNF-08, CT-02, el sonido y la ruta de 20 a 40 min depend</w:t>
      </w:r>
      <w:r w:rsidR="00CB3A56">
        <w:rPr>
          <w:rFonts w:cs="Arial"/>
          <w:color w:val="auto"/>
        </w:rPr>
        <w:t xml:space="preserve">ían de la sesión del 13 de octubre, que dio PG-05 y PG-06 positivos y aprobó las comprobaciones H1 a H7 y H9 a H12; el recorrido de H8 duró entre 40 y 45 min y H13 no se realizó. </w:t>
      </w:r>
      <w:r w:rsidR="003948C6">
        <w:rPr>
          <w:rFonts w:cs="Arial"/>
          <w:color w:val="auto"/>
        </w:rPr>
        <w:t>S</w:t>
      </w:r>
      <w:r w:rsidR="00C27957">
        <w:rPr>
          <w:rFonts w:cs="Arial"/>
          <w:color w:val="auto"/>
        </w:rPr>
        <w:t>iete de los diez casos pasaron a P ese día: seis con la hoja de comprobaciones y PF-RNF12-01 con el formato de consentimiento y los 4 consentimientos firmados. Los tres que siguen pendientes quedan fuera del denominador: PF-RNF13-01, porque los dos recorridos del arnés sobre rc3 no se ejecutaron y H8 no cubre los tres recorridos que el caso pide; y PF-RNF22-01 y PF-RNF23-01, que esperan la confirmación del contenido y el soporte escrito de la Familia Anonaky y de la colaboradora de arte. Si los tres fallaran, la eficacia sería 94,9 % (129</w:t>
      </w:r>
      <w:r w:rsidR="003948C6">
        <w:rPr>
          <w:rFonts w:cs="Arial"/>
          <w:color w:val="auto"/>
        </w:rPr>
        <w:t xml:space="preserve"> de 136)</w:t>
      </w:r>
      <w:r w:rsidR="00D940FE" w:rsidRPr="00D940FE">
        <w:rPr>
          <w:rFonts w:cs="Arial"/>
          <w:color w:val="auto"/>
        </w:rPr>
        <w:t>.</w:t>
      </w:r>
    </w:p>
    <w:p w14:paraId="5DC7DDDE" w14:textId="3B643112" w:rsidR="0068522C" w:rsidRDefault="0068522C" w:rsidP="0068522C">
      <w:pPr>
        <w:spacing w:before="240" w:after="240"/>
      </w:pPr>
      <w:r w:rsidRPr="0068522C">
        <w:rPr>
          <w:rFonts w:cs="Arial"/>
          <w:color w:val="auto"/>
        </w:rPr>
        <w:t xml:space="preserve">Las correcciones que dejó la sesión del 13 de octubre (luz del Nivel 1, caminata, abrazo y sueño de perfil, troncos del bosque, flechas de «Girar», vocabulario, aviso del botón de ayuda, pausa de cinco botones y botón «Atrás» del diálogo) entraron en el candidato rc4, </w:t>
      </w:r>
      <w:r w:rsidR="00C27957">
        <w:rPr>
          <w:rFonts w:cs="Arial"/>
          <w:color w:val="auto"/>
        </w:rPr>
        <w:t>recompilado el 13 de octubre desde el commit 0405eba, que corrige además en el código los defectos DEF-RC3-05, 09, 10 y 11. rc4 pesa 426,9 MB</w:t>
      </w:r>
      <w:r w:rsidR="004C540E">
        <w:rPr>
          <w:rFonts w:cs="Arial"/>
          <w:color w:val="auto"/>
        </w:rPr>
        <w:t>, 73,1 MB por debajo del tope de RNF-06; su peor carga de escena fue de 0,403 s y su memoria privada máxima, de 1083,3 MiB. La suite completa corrió sobre ese mismo commit: EditMode 792 de 793, con una omitida por entorno, y PlayMode 435 de 435. El 14 de octubre se compiló rc5 desde el commit ca6fd91, con DEF-RC3-01 y DEF-RC4-01 corregidos, sin pasada de casos ni medidas de carga y memoria. Los estudiantes jugaron rc3, y los 136 veredictos son</w:t>
      </w:r>
      <w:r w:rsidRPr="0068522C">
        <w:rPr>
          <w:rFonts w:cs="Arial"/>
          <w:color w:val="auto"/>
        </w:rPr>
        <w:t xml:space="preserve"> de rc3.</w:t>
      </w:r>
    </w:p>
    <w:p w14:paraId="3D1BF880" w14:textId="30AFA7DF" w:rsidR="00D940FE" w:rsidRDefault="00D940FE" w:rsidP="00D940FE">
      <w:pPr>
        <w:pStyle w:val="Ttulo3"/>
        <w:spacing w:before="240"/>
      </w:pPr>
      <w:bookmarkStart w:id="128" w:name="_Toc242890179"/>
      <w:r w:rsidRPr="00D940FE">
        <w:rPr>
          <w:rFonts w:cs="Arial"/>
        </w:rPr>
        <w:t>9.3.1 Oportunidades de mejora para trabajos futuros</w:t>
      </w:r>
      <w:bookmarkEnd w:id="128"/>
    </w:p>
    <w:p w14:paraId="62D52C62" w14:textId="04838A82" w:rsidR="00D940FE" w:rsidRDefault="00D940FE" w:rsidP="00D940FE">
      <w:pPr>
        <w:spacing w:before="240" w:after="240"/>
      </w:pPr>
      <w:r w:rsidRPr="00D940FE">
        <w:rPr>
          <w:rFonts w:cs="Arial"/>
          <w:color w:val="auto"/>
        </w:rPr>
        <w:t>Las oportunidades salen de los defectos abiertos, de las observaciones y de lo que quedó sin medir, y se ordenan por su efecto en el estudiante y en el docente. En la interfaz</w:t>
      </w:r>
      <w:r w:rsidR="0056287D">
        <w:rPr>
          <w:rFonts w:cs="Arial"/>
          <w:color w:val="auto"/>
        </w:rPr>
        <w:t>, el resumen de nivel mostraba a Algoritm como un círculo con su nombre y no con su diseño final (DEF-RC3-01)</w:t>
      </w:r>
      <w:r w:rsidR="004C540E">
        <w:rPr>
          <w:rFonts w:cs="Arial"/>
          <w:color w:val="auto"/>
        </w:rPr>
        <w:t>, y en el Nivel 3 su tarjeta medía más de 1080 px (DEF-RC4-01); los dos se corrigieron el 14 de octubre y entraron en rc5</w:t>
      </w:r>
      <w:r w:rsidR="00C27957">
        <w:rPr>
          <w:rFonts w:cs="Arial"/>
          <w:color w:val="auto"/>
        </w:rPr>
        <w:t>. Los otros defectos de interfaz y de mecánica de rc3 ya están corregidos en el código y en rc4: la instrucción de tres líneas del bosque (DEF-RC3-10), los iconos de la cabecera del informe docente (DEF-RC3-05), el texto partido de «Eliminar datos» (DEF-RC3-11) y el doble clic en «Omitir», que ahora se ignora durante 0,3 s tras cada carga de escena (DEF-RC3-09). U</w:t>
      </w:r>
      <w:r w:rsidRPr="00D940FE">
        <w:rPr>
          <w:rFonts w:cs="Arial"/>
          <w:color w:val="auto"/>
        </w:rPr>
        <w:t>na evaluación con estudiantes que pida partidas comparables exige fijar la distribución de las siete piezas del Nivel 1, hoy aleatoria (DEF-RC3-04).</w:t>
      </w:r>
    </w:p>
    <w:p w14:paraId="13B48814" w14:textId="6331459B" w:rsidR="00D940FE" w:rsidRDefault="00D940FE" w:rsidP="00D940FE">
      <w:pPr>
        <w:spacing w:before="240" w:after="240"/>
      </w:pPr>
      <w:r w:rsidRPr="00D940FE">
        <w:rPr>
          <w:rFonts w:cs="Arial"/>
          <w:color w:val="auto"/>
        </w:rPr>
        <w:t xml:space="preserve">La inspección del código y del historial halló tres. RNF-15 no se cumple en </w:t>
      </w:r>
      <w:r w:rsidRPr="00D940FE">
        <w:rPr>
          <w:rFonts w:cs="Arial"/>
          <w:color w:val="auto"/>
        </w:rPr>
        <w:lastRenderedPageBreak/>
        <w:t>ForestSceneController, WorkshopSceneController y MazeSceneController, del Nivel 2, que conservan identificadores en español (DEF-RC3-I01). La trazabilidad entre commit y tarjeta del tablero (RNF-17) es débil: 9 de los 122 commits que tocan Assets llevan tarjeta (7,4 %), frente al 100 % que pide el criterio; no se corrige sin reescribir la historia, pero se evita desde ahora exigiéndola en la plantilla del mensaje (DEF-RC3-I02). Y nueve imágenes de caras conservan un halo tenue de croma (DEF-RC3-I03), que se limpia con la herramienta arte_check.py y copia de respaldo. Las pruebas de arquitectura deberían tolerar un nivel ausente para que RNF-16 pueda declarar cero fallos de acoplamiento (DEF-RC3-12), el laberinto debe correrse en PlayMode sobre el commit que se entregue (DEF-RC3-I04) y el paquete trae DirectML.dll, la carpeta D3D12 y módulos de red de Unity que nada del juego llama.</w:t>
      </w:r>
    </w:p>
    <w:p w14:paraId="0FEE0729" w14:textId="75E0C5A4" w:rsidR="00D940FE" w:rsidRDefault="00CB3A56" w:rsidP="00D940FE">
      <w:pPr>
        <w:spacing w:before="240" w:after="240"/>
      </w:pPr>
      <w:r>
        <w:rPr>
          <w:rFonts w:cs="Arial"/>
          <w:color w:val="auto"/>
        </w:rPr>
        <w:t>De la Tabla 16 pasan a trabajo futuro la comprobación de mano H13, que no se realizó, y la causa de que el recorrido de H8 superara la referencia de 20 a 40 min, que no se registró. Como trabajo futuro quedan tambié</w:t>
      </w:r>
      <w:r w:rsidR="00D940FE" w:rsidRPr="00D940FE">
        <w:rPr>
          <w:rFonts w:cs="Arial"/>
          <w:color w:val="auto"/>
        </w:rPr>
        <w:t xml:space="preserve">n el residuo que el motor escribe en el registro de Windows (DEF-RC2-01) y la música, el sonido del diálogo, el ambiente nocturno del Nivel 2 y el silencio de la escena final, del carril de sonido. </w:t>
      </w:r>
      <w:r w:rsidR="00C27957">
        <w:rPr>
          <w:rFonts w:cs="Arial"/>
          <w:color w:val="auto"/>
        </w:rPr>
        <w:t>El triaje del 13 de octubre de 2026 repartió los 16 defectos en tres destinos. Se corrigen en el documento de casos DEF-RC3-02, 04, 06, 07 y 12 (la portada descrita como es, sin coordenadas fijas de las siete piezas del Nivel 1, el paso 21 de S-N3 como se reproduce, ±1 en los colores medidos por píxel y las cinco pruebas de arquitectura listadas como esperadas al retirar un nivel); la corrección ya está en el documento. Se corrigieron en el código DEF-RC3-05, 09, 10 y 11, en el commit 0405eba del 13 de octubre, y entraron en rc4; pruebas nuevas los vigilan, y los casos no se repitieron sobre rc4, así que los F que venían de ellos conservan el veredicto de rc3. Pasan a trabajo futuro DEF-RC3-01 (el círculo con el nombre de Algoritm en el resumen de nivel</w:t>
      </w:r>
      <w:r w:rsidR="0056287D">
        <w:rPr>
          <w:rFonts w:cs="Arial"/>
          <w:color w:val="auto"/>
        </w:rPr>
        <w:t xml:space="preserve">; </w:t>
      </w:r>
      <w:r w:rsidR="004C540E">
        <w:rPr>
          <w:rFonts w:cs="Arial"/>
          <w:color w:val="auto"/>
        </w:rPr>
        <w:t>corregido el 14 de octubre, ya en rc5</w:t>
      </w:r>
      <w:r w:rsidR="00C27957">
        <w:rPr>
          <w:rFonts w:cs="Arial"/>
          <w:color w:val="auto"/>
        </w:rPr>
        <w:t>), DEF-RC3-03 (el gesto del Niño en reposo frente al criterio de la cara no tapada), DEF-RC3-08 (la forma de Algoritm en las secuencias puente), DEF-RC3-I01 (identificadores en español), DEF-RC3-I02 (commits sin tarjeta, que no se corrige sin reescribir la historia), DEF-RC3-I03 (el halo de croma de nueve caras) y DEF-RC3-I04 (la suite que no corrió sobre el contenido exacto de rc3</w:t>
      </w:r>
      <w:r w:rsidR="00D940FE" w:rsidRPr="00D940FE">
        <w:rPr>
          <w:rFonts w:cs="Arial"/>
          <w:color w:val="auto"/>
        </w:rPr>
        <w:t>).</w:t>
      </w:r>
    </w:p>
    <w:p w14:paraId="67F2433A" w14:textId="540A001B" w:rsidR="00890EC8" w:rsidRPr="00886048" w:rsidRDefault="00890EC8" w:rsidP="00890EC8">
      <w:pPr>
        <w:pStyle w:val="Ttulo1"/>
        <w:spacing w:after="240"/>
        <w:rPr>
          <w:b/>
        </w:rPr>
      </w:pPr>
      <w:bookmarkStart w:id="129" w:name="_Toc242890180"/>
      <w:r w:rsidRPr="00886048">
        <w:rPr>
          <w:rFonts w:cs="Arial"/>
          <w:b/>
        </w:rPr>
        <w:t>10. CONCLUSIONES</w:t>
      </w:r>
      <w:bookmarkEnd w:id="129"/>
    </w:p>
    <w:p w14:paraId="500FA3C0" w14:textId="1AC28903" w:rsidR="00890EC8" w:rsidRDefault="00890EC8" w:rsidP="00890EC8">
      <w:pPr>
        <w:spacing w:before="240" w:after="240"/>
      </w:pPr>
      <w:r w:rsidRPr="00890EC8">
        <w:rPr>
          <w:rFonts w:cs="Arial"/>
          <w:color w:val="auto"/>
        </w:rPr>
        <w:t>La pregunta de investigación se respondió construyendo el videojuego en cuatro pasos encadenados, cada uno con un producto que se pudo medir. Primero se fijaron 26 lineamientos, de los que salieron 47 requerimientos funcionales y 23 no funcionales. Después se diseñaron tres niveles, cuyos retos con mecánica ejercitan siete facetas del pensamiento computacional. Luego se implementó un prototipo de 12 escenas que funciona sin instalación y sin conexión a internet, y por último se evaluó el ejecutable con 136 casos de prueba. El resultado es Algoritmia, un prototipo para estudiantes de grado quinto del Colegio El Libertador IED que cumplió los indicadores de los cuatro objetivos, con las salvedades que se dicen a continuación.</w:t>
      </w:r>
    </w:p>
    <w:p w14:paraId="3E164CD4" w14:textId="595637D5" w:rsidR="00890EC8" w:rsidRDefault="00890EC8" w:rsidP="00890EC8">
      <w:pPr>
        <w:spacing w:before="240" w:after="240"/>
      </w:pPr>
      <w:r w:rsidRPr="00890EC8">
        <w:rPr>
          <w:rFonts w:cs="Arial"/>
          <w:color w:val="auto"/>
        </w:rPr>
        <w:t>El objetivo general, desarrollar un prototipo que incorpore las facetas del pensamiento computacional, se cumplió en su construcción y en su funcionamiento: los 45 requerimientos de prioridad Alta quedaron implementados y la eficacia de las pruebas funcionales fue de 97,0 % (12</w:t>
      </w:r>
      <w:r w:rsidR="00C27957">
        <w:rPr>
          <w:rFonts w:cs="Arial"/>
          <w:color w:val="auto"/>
        </w:rPr>
        <w:t>9 de 133</w:t>
      </w:r>
      <w:r w:rsidRPr="00890EC8">
        <w:rPr>
          <w:rFonts w:cs="Arial"/>
          <w:color w:val="auto"/>
        </w:rPr>
        <w:t xml:space="preserve"> casos con veredicto) frente a la meta de 90 %, sobre rc3 y con las comprobaciones humanas del 13/10/2026 (Anexo G). No se midió si el juego mejora el pensamiento computacional. La sesión de ese día, con 4 estudiantes de grado quinto del </w:t>
      </w:r>
      <w:r w:rsidRPr="00890EC8">
        <w:rPr>
          <w:rFonts w:cs="Arial"/>
          <w:color w:val="auto"/>
        </w:rPr>
        <w:lastRenderedPageBreak/>
        <w:t>Colegio El Libertador IED, sede A, comprobó que la interfaz se entiende y que la ruta principal se completa, no el efecto sobre el aprendizaje (apartado 5.3).</w:t>
      </w:r>
    </w:p>
    <w:p w14:paraId="4624095C" w14:textId="393AB3C0" w:rsidR="00890EC8" w:rsidRDefault="00890EC8" w:rsidP="00890EC8">
      <w:pPr>
        <w:spacing w:before="240" w:after="240"/>
      </w:pPr>
      <w:r w:rsidRPr="00890EC8">
        <w:rPr>
          <w:rFonts w:cs="Arial"/>
          <w:color w:val="auto"/>
        </w:rPr>
        <w:t xml:space="preserve">Primer objetivo. Los 47 requerimientos funcionales se justificaron en un lineamiento y los 10 criterios pedagógicos quedaron con al menos un requerimiento cada uno (100 %, con una meta de 80 %). Con una lectura más exigente, un vínculo directo con una faceta, la alineación fue de 34 de 47 (72 %), porque la matriz de facetas deja por fuera los módulos de soporte. La especificación se revisó </w:t>
      </w:r>
      <w:r w:rsidR="004C540E">
        <w:rPr>
          <w:rFonts w:cs="Arial"/>
          <w:color w:val="auto"/>
        </w:rPr>
        <w:t>seis</w:t>
      </w:r>
      <w:r w:rsidRPr="00890EC8">
        <w:rPr>
          <w:rFonts w:cs="Arial"/>
          <w:color w:val="auto"/>
        </w:rPr>
        <w:t xml:space="preserve"> veces después de radicarse, y la mayor parte de los cambios vino de probar la mecánica en el motor (apartado 6.3).</w:t>
      </w:r>
    </w:p>
    <w:p w14:paraId="07247F39" w14:textId="69B75F3B" w:rsidR="00890EC8" w:rsidRDefault="00890EC8" w:rsidP="00890EC8">
      <w:pPr>
        <w:spacing w:before="240" w:after="240"/>
      </w:pPr>
      <w:r w:rsidRPr="00890EC8">
        <w:rPr>
          <w:rFonts w:cs="Arial"/>
          <w:color w:val="auto"/>
        </w:rPr>
        <w:t>Segundo objetivo. El diseño quedó con tres niveles cuya dificultad crece porque cambia el tipo de problema y la precisión de la señal del error (Tabla 6). Los 12 retos con mecánica tuvieron una faceta asignada (100 %) y 16 de las 18 filas del guion también (89 %), frente a la meta de más del 85 %. La ausencia de derrota y de puntaje quedó fijada en pruebas, como GameFlow_CP02_NoExisteEstadoDeDerrota.</w:t>
      </w:r>
    </w:p>
    <w:p w14:paraId="72EA1315" w14:textId="1CA847C0" w:rsidR="00890EC8" w:rsidRDefault="00890EC8" w:rsidP="00890EC8">
      <w:pPr>
        <w:spacing w:before="240" w:after="240"/>
      </w:pPr>
      <w:r w:rsidRPr="00890EC8">
        <w:rPr>
          <w:rFonts w:cs="Arial"/>
          <w:color w:val="auto"/>
        </w:rPr>
        <w:t>Tercer objetivo. El prototipo quedó con 12 escenas, 7 fases jugables y 18 secuencias narrativas, y los 47 requerimientos funcionales quedaron implementados. Se implementaron las 7 mecánicas que el guion especificaba, frente a una meta de al menos 3, y el arnés recorrió el juego de la pantalla de inicio a los créditos tres veces sin bloqueos (87 y 33 min sobre rc1, 16 min sobre rc2). La suite completa de rc4</w:t>
      </w:r>
      <w:r w:rsidR="00C27957">
        <w:rPr>
          <w:rFonts w:cs="Arial"/>
          <w:color w:val="auto"/>
        </w:rPr>
        <w:t>, sobre el commit 0405eba, pasó 792 de 793 pruebas de EditMode, con una omitida por entorno, y 435 de 435 de PlayMode el 13/10/2026</w:t>
      </w:r>
      <w:r w:rsidRPr="00890EC8">
        <w:rPr>
          <w:rFonts w:cs="Arial"/>
          <w:color w:val="auto"/>
        </w:rPr>
        <w:t xml:space="preserve"> (Anexo G).</w:t>
      </w:r>
    </w:p>
    <w:p w14:paraId="11D38F8A" w14:textId="2689EEE9" w:rsidR="00890EC8" w:rsidRDefault="00890EC8" w:rsidP="00890EC8">
      <w:pPr>
        <w:spacing w:before="240" w:after="240"/>
      </w:pPr>
      <w:r w:rsidRPr="00890EC8">
        <w:rPr>
          <w:rFonts w:cs="Arial"/>
          <w:color w:val="auto"/>
        </w:rPr>
        <w:t xml:space="preserve">Cuarto objetivo. Los 136 casos se aplicaron al ejecutable </w:t>
      </w:r>
      <w:r w:rsidR="004C540E">
        <w:rPr>
          <w:rFonts w:cs="Arial"/>
          <w:color w:val="auto"/>
        </w:rPr>
        <w:t>compilado</w:t>
      </w:r>
      <w:r w:rsidRPr="00890EC8">
        <w:rPr>
          <w:rFonts w:cs="Arial"/>
          <w:color w:val="auto"/>
        </w:rPr>
        <w:t>: 12</w:t>
      </w:r>
      <w:r w:rsidR="00C27957">
        <w:rPr>
          <w:rFonts w:cs="Arial"/>
          <w:color w:val="auto"/>
        </w:rPr>
        <w:t>9 aprobados, 4 fallidos y 3 pendientes, sin defectos Bloqueantes ni Mayores abiertos. Sobre rc3, la carga de escena más lenta duró 0,268 s (límite de 10 s), la memoria privada máxima fue de 1094 MiB (límite de 2 GB) y el paquete pesó 426,6 MB (límite de 500 MB); rc4 pesó 426,9 MB, su carga más lenta duró 0,403 s y su memoria privada máxima fue de 1083,3 Mi</w:t>
      </w:r>
      <w:r w:rsidRPr="00890EC8">
        <w:rPr>
          <w:rFonts w:cs="Arial"/>
          <w:color w:val="auto"/>
        </w:rPr>
        <w:t>B. PG-05 y PG-06, los dos puntos del guion que exigían observar a estudiantes jugando, dieron positivo con los 4 estudiantes del 13/10/2026. El recorrido completo cronometrado duró entre 40 y 45 min, hasta 5 min por encima de la referencia de 20 a 40 min del OE1, y no se registró la causa.</w:t>
      </w:r>
    </w:p>
    <w:p w14:paraId="1065034D" w14:textId="0E3C5606" w:rsidR="00890EC8" w:rsidRPr="00886048" w:rsidRDefault="00890EC8" w:rsidP="00890EC8">
      <w:pPr>
        <w:pStyle w:val="Ttulo1"/>
        <w:spacing w:after="240"/>
        <w:rPr>
          <w:b/>
        </w:rPr>
      </w:pPr>
      <w:bookmarkStart w:id="130" w:name="_Toc242890181"/>
      <w:r w:rsidRPr="00886048">
        <w:rPr>
          <w:rFonts w:cs="Arial"/>
          <w:b/>
        </w:rPr>
        <w:t>11. RECOMENDACIONES</w:t>
      </w:r>
      <w:bookmarkEnd w:id="130"/>
    </w:p>
    <w:p w14:paraId="5A1F71DF" w14:textId="62C81481" w:rsidR="00890EC8" w:rsidRDefault="00890EC8" w:rsidP="00890EC8">
      <w:pPr>
        <w:spacing w:before="240" w:after="240"/>
      </w:pPr>
      <w:r w:rsidRPr="00890EC8">
        <w:rPr>
          <w:rFonts w:cs="Arial"/>
          <w:color w:val="auto"/>
        </w:rPr>
        <w:t>La evidencia con estudiantes es limitada: 4 estudiantes de una sola sede, elegidos por conveniencia, sirven para comprobar que el juego se entiende y no para generalizar. Un trabajo posterior debería jugar con grupos completos de más de un curso y medir el efecto sobre el pensamiento computacional con un instrumento antes y después, por ejemplo una prueba Bebras, la misma que el planteamiento del problema toma como referencia (apartado 1.1). En esa sesión conviene también registrar dónde se gasta el tiempo del recorrido completo, que en H8 fue de 40 a 45 min contra los 20 a 40 min del OE1, y acortar el recorrido o corregir la referencia según lo que se observe.</w:t>
      </w:r>
    </w:p>
    <w:p w14:paraId="6FBBC739" w14:textId="2B05CB50" w:rsidR="00890EC8" w:rsidRDefault="00890EC8" w:rsidP="00890EC8">
      <w:pPr>
        <w:spacing w:before="240" w:after="240"/>
      </w:pPr>
      <w:r w:rsidRPr="00890EC8">
        <w:rPr>
          <w:rFonts w:cs="Arial"/>
          <w:color w:val="auto"/>
        </w:rPr>
        <w:t xml:space="preserve">Las mediciones de RNF-04 y RNF-05 </w:t>
      </w:r>
      <w:r w:rsidR="00C27957">
        <w:rPr>
          <w:rFonts w:cs="Arial"/>
          <w:color w:val="auto"/>
        </w:rPr>
        <w:t>de rc4 (0,403 s y 1083,3 MiB) se tomaron en el equipo de desarrollo, con 32 GB de RAM, y reúnen una o dos cargas por escena;</w:t>
      </w:r>
      <w:r w:rsidRPr="00890EC8">
        <w:rPr>
          <w:rFonts w:cs="Arial"/>
          <w:color w:val="auto"/>
        </w:rPr>
        <w:t xml:space="preserve"> </w:t>
      </w:r>
      <w:r w:rsidR="004C540E">
        <w:rPr>
          <w:rFonts w:cs="Arial"/>
          <w:color w:val="auto"/>
        </w:rPr>
        <w:t>rc5 solo se compiló y pesó, y los veredictos siguen siendo los de rc3. Antes de entregar rc5 hay que repetir los casos sobre ese ejecutable y medir la carga y la memoria en los equipos A y B de la Tabla 17, con 4 GB de RAM, donde H5 vio que el juego ejecuta sin registrar</w:t>
      </w:r>
      <w:r w:rsidRPr="00890EC8">
        <w:rPr>
          <w:rFonts w:cs="Arial"/>
          <w:color w:val="auto"/>
        </w:rPr>
        <w:t xml:space="preserve"> cifras. Tampoco se realizó </w:t>
      </w:r>
      <w:r w:rsidRPr="00890EC8">
        <w:rPr>
          <w:rFonts w:cs="Arial"/>
          <w:color w:val="auto"/>
        </w:rPr>
        <w:lastRenderedPageBreak/>
        <w:t>H13, el clic tras cargar una escena, la papelera del laberinto y la octava fila del informe docente (PF-RNF02-01, PF-RF34-01 y PF-RF46-01), que necesita a una persona con el ratón.</w:t>
      </w:r>
    </w:p>
    <w:p w14:paraId="75B58C17" w14:textId="04A03E81" w:rsidR="00890EC8" w:rsidRDefault="00C27957" w:rsidP="00890EC8">
      <w:pPr>
        <w:spacing w:before="240" w:after="240"/>
      </w:pPr>
      <w:r>
        <w:rPr>
          <w:rFonts w:cs="Arial"/>
          <w:color w:val="auto"/>
        </w:rPr>
        <w:t>De los 16 hallazgos de la pasada sobre rc3, cuatro se corrigieron en el código y entraron en rc4 (DEF-RC3-05, 09, 10 y 11), cinco en el documento de casos y siete pasan a trabajo futuro, entre ellos el círculo con el nombre de Algoritm en el resumen de nivel (DEF-RC3-01)</w:t>
      </w:r>
      <w:r w:rsidR="0056287D">
        <w:rPr>
          <w:rFonts w:cs="Arial"/>
          <w:color w:val="auto"/>
        </w:rPr>
        <w:t>, corregido e</w:t>
      </w:r>
      <w:r w:rsidR="004C540E">
        <w:rPr>
          <w:rFonts w:cs="Arial"/>
          <w:color w:val="auto"/>
        </w:rPr>
        <w:t>l 14 de octubre y ya en rc5</w:t>
      </w:r>
      <w:r>
        <w:rPr>
          <w:rFonts w:cs="Arial"/>
          <w:color w:val="auto"/>
        </w:rPr>
        <w:t>. La distribución aleatoria de las siete piezas del Nivel 1 impide comparar partidas (DEF-RC3-04). El retoque del abrazo de la línea 12 y del solapamiento de Papá con Algoritm en la escena 1.1, hecho en el commit 0405eba, no tiene revisión visual registrada</w:t>
      </w:r>
      <w:r w:rsidR="00890EC8" w:rsidRPr="00890EC8">
        <w:rPr>
          <w:rFonts w:cs="Arial"/>
          <w:color w:val="auto"/>
        </w:rPr>
        <w:t>. En el código, RNF-15 no se cumple en tres controladores del Nivel 2 con identificadores en español (DEF-RC3-I01), y en RNF-17 solo 9 de los 122 commits que tocan Assets llevan tarjeta (7,4 %), que no se corrige sin reescribir la historia y se evita desde ahora exigiendo la tarjeta en la plantilla del mensaje (DEF-RC3-I02).</w:t>
      </w:r>
    </w:p>
    <w:p w14:paraId="3321BF91" w14:textId="252B02AB" w:rsidR="00890EC8" w:rsidRDefault="00890EC8" w:rsidP="00890EC8">
      <w:pPr>
        <w:spacing w:before="240" w:after="240"/>
      </w:pPr>
      <w:r w:rsidRPr="00890EC8">
        <w:rPr>
          <w:rFonts w:cs="Arial"/>
          <w:color w:val="auto"/>
        </w:rPr>
        <w:t>PF-RNF22-01 y PF-RNF23-01 esperan el soporte escrito de la Familia Anonaky y de la colaboradora de arte. Los formatos de autorización se redactaron el 13/10/2026 (Autorizacion_Familia_Anonaky.docx y Autorizacion_Produccion_Arte.docx) y están sin firmar. Del carril de sonido quedan la música, el sonido del diálogo, el ambiente nocturno del Nivel 2 y el silencio de la escena final.</w:t>
      </w:r>
    </w:p>
    <w:p w14:paraId="3D2A90A9" w14:textId="5F53F66E"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31" w:name="_Toc379905744"/>
      <w:bookmarkStart w:id="132" w:name="_Toc242890182"/>
      <w:r w:rsidRPr="72B44A95">
        <w:rPr>
          <w:rFonts w:cs="Arial"/>
          <w:b/>
          <w:bCs/>
          <w:caps w:val="0"/>
        </w:rPr>
        <w:lastRenderedPageBreak/>
        <w:t>BIBLIOGRAFÍA</w:t>
      </w:r>
      <w:bookmarkEnd w:id="131"/>
      <w:bookmarkEnd w:id="132"/>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4ED4354F" w:rsidR="2D468143" w:rsidRDefault="004C540E"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3AFD4A04" w:rsidR="2875213F" w:rsidRDefault="004C540E"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35209AD7" w14:textId="57252652" w:rsidR="00402FFC" w:rsidRPr="00041696" w:rsidRDefault="00402FFC" w:rsidP="00402FFC">
      <w:pPr>
        <w:pageBreakBefore/>
        <w:spacing w:after="120"/>
        <w:jc w:val="center"/>
        <w:rPr>
          <w:b/>
        </w:rPr>
      </w:pPr>
      <w:r>
        <w:rPr>
          <w:b/>
        </w:rPr>
        <w:lastRenderedPageBreak/>
        <w:t>Consentimiento informado y autorización para el tratamiento de datos personales</w:t>
      </w:r>
    </w:p>
    <w:p w14:paraId="63CB06F9" w14:textId="2B9051AA" w:rsidR="00402FFC" w:rsidRPr="00041696" w:rsidRDefault="00402FFC" w:rsidP="00402FFC">
      <w:pPr>
        <w:spacing w:after="240"/>
        <w:jc w:val="center"/>
      </w:pPr>
      <w:r>
        <w:t>Prueba de funcionamiento del videojuego educativo «Algoritmia»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402FFC" w:rsidRPr="00041696" w14:paraId="1D4A56DD" w14:textId="77777777" w:rsidTr="00041696">
        <w:trPr>
          <w:cantSplit/>
        </w:trPr>
        <w:tc>
          <w:tcPr>
            <w:tcW w:w="1500" w:type="pct"/>
            <w:shd w:val="clear" w:color="auto" w:fill="auto"/>
          </w:tcPr>
          <w:p w14:paraId="5F8600C1" w14:textId="26B30CA5" w:rsidR="00402FFC" w:rsidRPr="00041696" w:rsidRDefault="00402FFC" w:rsidP="00041696">
            <w:pPr>
              <w:jc w:val="left"/>
              <w:rPr>
                <w:b/>
                <w:sz w:val="22"/>
              </w:rPr>
            </w:pPr>
            <w:r>
              <w:rPr>
                <w:b/>
                <w:sz w:val="22"/>
              </w:rPr>
              <w:t>Proyecto</w:t>
            </w:r>
          </w:p>
        </w:tc>
        <w:tc>
          <w:tcPr>
            <w:tcW w:w="3500" w:type="pct"/>
            <w:shd w:val="clear" w:color="auto" w:fill="auto"/>
          </w:tcPr>
          <w:p w14:paraId="32D7D670" w14:textId="0F591CC2" w:rsidR="00402FFC" w:rsidRPr="00041696" w:rsidRDefault="00402FFC" w:rsidP="00041696">
            <w:pPr>
              <w:jc w:val="left"/>
              <w:rPr>
                <w:sz w:val="22"/>
              </w:rPr>
            </w:pPr>
            <w:r>
              <w:rPr>
                <w:sz w:val="22"/>
              </w:rPr>
              <w:t>Trabajo de grado «Desarrollo de un prototipo de videojuego educativo como herramienta tecnológica didáctica para incentivar el pensamiento computacional en estudiantes de grado quinto de primaria del Colegio El Libertador IED»</w:t>
            </w:r>
          </w:p>
        </w:tc>
      </w:tr>
      <w:tr w:rsidR="00402FFC" w:rsidRPr="00041696" w14:paraId="3DDB2C15" w14:textId="77777777" w:rsidTr="00041696">
        <w:trPr>
          <w:cantSplit/>
        </w:trPr>
        <w:tc>
          <w:tcPr>
            <w:tcW w:w="1500" w:type="pct"/>
            <w:shd w:val="clear" w:color="auto" w:fill="auto"/>
          </w:tcPr>
          <w:p w14:paraId="47F31D66" w14:textId="67C6093B" w:rsidR="00402FFC" w:rsidRPr="00041696" w:rsidRDefault="00402FFC" w:rsidP="00041696">
            <w:pPr>
              <w:jc w:val="left"/>
              <w:rPr>
                <w:b/>
                <w:sz w:val="22"/>
              </w:rPr>
            </w:pPr>
            <w:r>
              <w:rPr>
                <w:b/>
                <w:sz w:val="22"/>
              </w:rPr>
              <w:t>Institución</w:t>
            </w:r>
          </w:p>
        </w:tc>
        <w:tc>
          <w:tcPr>
            <w:tcW w:w="3500" w:type="pct"/>
            <w:shd w:val="clear" w:color="auto" w:fill="auto"/>
          </w:tcPr>
          <w:p w14:paraId="54BBA5F9" w14:textId="15C74EE6" w:rsidR="00402FFC" w:rsidRPr="00041696" w:rsidRDefault="00402FFC" w:rsidP="00041696">
            <w:pPr>
              <w:jc w:val="left"/>
              <w:rPr>
                <w:sz w:val="22"/>
              </w:rPr>
            </w:pPr>
            <w:r>
              <w:rPr>
                <w:sz w:val="22"/>
              </w:rPr>
              <w:t>Universidad Católica de Colombia, Facultad de Ingeniería, Programa de Ingeniería de Sistemas y Computación</w:t>
            </w:r>
          </w:p>
        </w:tc>
      </w:tr>
      <w:tr w:rsidR="00402FFC" w:rsidRPr="00041696" w14:paraId="2B325181" w14:textId="77777777" w:rsidTr="00041696">
        <w:trPr>
          <w:cantSplit/>
        </w:trPr>
        <w:tc>
          <w:tcPr>
            <w:tcW w:w="1500" w:type="pct"/>
            <w:shd w:val="clear" w:color="auto" w:fill="auto"/>
          </w:tcPr>
          <w:p w14:paraId="1C36E751" w14:textId="6D796C7F" w:rsidR="00402FFC" w:rsidRPr="00041696" w:rsidRDefault="00402FFC" w:rsidP="00041696">
            <w:pPr>
              <w:jc w:val="left"/>
              <w:rPr>
                <w:b/>
                <w:sz w:val="22"/>
              </w:rPr>
            </w:pPr>
            <w:r>
              <w:rPr>
                <w:b/>
                <w:sz w:val="22"/>
              </w:rPr>
              <w:t>Responsables de la prueba</w:t>
            </w:r>
          </w:p>
        </w:tc>
        <w:tc>
          <w:tcPr>
            <w:tcW w:w="3500" w:type="pct"/>
            <w:shd w:val="clear" w:color="auto" w:fill="auto"/>
          </w:tcPr>
          <w:p w14:paraId="0154BF0F" w14:textId="60FF11CE" w:rsidR="00402FFC" w:rsidRPr="00041696" w:rsidRDefault="00402FFC" w:rsidP="00041696">
            <w:pPr>
              <w:jc w:val="left"/>
              <w:rPr>
                <w:sz w:val="22"/>
              </w:rPr>
            </w:pPr>
            <w:r>
              <w:rPr>
                <w:sz w:val="22"/>
              </w:rPr>
              <w:t>Santiago Benavides Rey y Santiago Valdiri García, estudiantes. Bibiana Patricia Rey Barrote, docente.</w:t>
            </w:r>
          </w:p>
        </w:tc>
      </w:tr>
      <w:tr w:rsidR="00402FFC" w:rsidRPr="00041696" w14:paraId="2EC3D161" w14:textId="77777777" w:rsidTr="00041696">
        <w:trPr>
          <w:cantSplit/>
        </w:trPr>
        <w:tc>
          <w:tcPr>
            <w:tcW w:w="1500" w:type="pct"/>
            <w:shd w:val="clear" w:color="auto" w:fill="auto"/>
          </w:tcPr>
          <w:p w14:paraId="446D9E67" w14:textId="2203E32A" w:rsidR="00402FFC" w:rsidRPr="00041696" w:rsidRDefault="00402FFC" w:rsidP="00041696">
            <w:pPr>
              <w:jc w:val="left"/>
              <w:rPr>
                <w:b/>
                <w:sz w:val="22"/>
              </w:rPr>
            </w:pPr>
            <w:r>
              <w:rPr>
                <w:b/>
                <w:sz w:val="22"/>
              </w:rPr>
              <w:t>Director del trabajo de grado</w:t>
            </w:r>
          </w:p>
        </w:tc>
        <w:tc>
          <w:tcPr>
            <w:tcW w:w="3500" w:type="pct"/>
            <w:shd w:val="clear" w:color="auto" w:fill="auto"/>
          </w:tcPr>
          <w:p w14:paraId="3C62A0E9" w14:textId="34395587" w:rsidR="00402FFC" w:rsidRPr="00041696" w:rsidRDefault="00402FFC" w:rsidP="00041696">
            <w:pPr>
              <w:jc w:val="left"/>
              <w:rPr>
                <w:sz w:val="22"/>
              </w:rPr>
            </w:pPr>
            <w:r>
              <w:rPr>
                <w:sz w:val="22"/>
              </w:rPr>
              <w:t xml:space="preserve">Juan Carlos Navarro Beltrán, M.Sc. </w:t>
            </w:r>
          </w:p>
        </w:tc>
      </w:tr>
      <w:tr w:rsidR="00402FFC" w:rsidRPr="00041696" w14:paraId="23B1AE52" w14:textId="77777777" w:rsidTr="00041696">
        <w:trPr>
          <w:cantSplit/>
        </w:trPr>
        <w:tc>
          <w:tcPr>
            <w:tcW w:w="1500" w:type="pct"/>
            <w:shd w:val="clear" w:color="auto" w:fill="auto"/>
          </w:tcPr>
          <w:p w14:paraId="29443BB3" w14:textId="1FC74714" w:rsidR="00402FFC" w:rsidRPr="00041696" w:rsidRDefault="00402FFC" w:rsidP="00041696">
            <w:pPr>
              <w:jc w:val="left"/>
              <w:rPr>
                <w:b/>
                <w:sz w:val="22"/>
              </w:rPr>
            </w:pPr>
            <w:r>
              <w:rPr>
                <w:b/>
                <w:sz w:val="22"/>
              </w:rPr>
              <w:t>Responsable del tratamiento de datos</w:t>
            </w:r>
          </w:p>
        </w:tc>
        <w:tc>
          <w:tcPr>
            <w:tcW w:w="3500" w:type="pct"/>
            <w:shd w:val="clear" w:color="auto" w:fill="auto"/>
          </w:tcPr>
          <w:p w14:paraId="39B3041D" w14:textId="4FC61839" w:rsidR="00402FFC" w:rsidRPr="00041696" w:rsidRDefault="00402FFC" w:rsidP="00041696">
            <w:pPr>
              <w:jc w:val="left"/>
              <w:rPr>
                <w:sz w:val="22"/>
              </w:rPr>
            </w:pPr>
            <w:r>
              <w:rPr>
                <w:sz w:val="22"/>
              </w:rPr>
              <w:t>Santiago Benavides Rey y Santiago Valdiri Garcia</w:t>
            </w:r>
          </w:p>
        </w:tc>
      </w:tr>
      <w:tr w:rsidR="00402FFC" w:rsidRPr="00041696" w14:paraId="5159B10B" w14:textId="77777777" w:rsidTr="00041696">
        <w:trPr>
          <w:cantSplit/>
        </w:trPr>
        <w:tc>
          <w:tcPr>
            <w:tcW w:w="1500" w:type="pct"/>
            <w:shd w:val="clear" w:color="auto" w:fill="auto"/>
          </w:tcPr>
          <w:p w14:paraId="727934D6" w14:textId="678D2936" w:rsidR="00402FFC" w:rsidRPr="00041696" w:rsidRDefault="00402FFC" w:rsidP="00041696">
            <w:pPr>
              <w:jc w:val="left"/>
              <w:rPr>
                <w:b/>
                <w:sz w:val="22"/>
              </w:rPr>
            </w:pPr>
            <w:r>
              <w:rPr>
                <w:b/>
                <w:sz w:val="22"/>
              </w:rPr>
              <w:t>Política de tratamiento de datos</w:t>
            </w:r>
          </w:p>
        </w:tc>
        <w:tc>
          <w:tcPr>
            <w:tcW w:w="3500" w:type="pct"/>
            <w:shd w:val="clear" w:color="auto" w:fill="auto"/>
          </w:tcPr>
          <w:p w14:paraId="2EECE6A9" w14:textId="2E79A00D" w:rsidR="00402FFC" w:rsidRPr="00041696" w:rsidRDefault="00402FFC" w:rsidP="00041696">
            <w:pPr>
              <w:jc w:val="left"/>
              <w:rPr>
                <w:sz w:val="22"/>
              </w:rPr>
            </w:pPr>
            <w:r>
              <w:rPr>
                <w:sz w:val="22"/>
              </w:rPr>
              <w:t>[por completar: enlace o lugar donde se consulta]</w:t>
            </w:r>
          </w:p>
        </w:tc>
      </w:tr>
      <w:tr w:rsidR="00402FFC" w:rsidRPr="00041696" w14:paraId="09A93A2B" w14:textId="77777777" w:rsidTr="00041696">
        <w:trPr>
          <w:cantSplit/>
        </w:trPr>
        <w:tc>
          <w:tcPr>
            <w:tcW w:w="1500" w:type="pct"/>
            <w:shd w:val="clear" w:color="auto" w:fill="auto"/>
          </w:tcPr>
          <w:p w14:paraId="691E2845" w14:textId="0AFDD44A" w:rsidR="00402FFC" w:rsidRPr="00041696" w:rsidRDefault="00402FFC" w:rsidP="00041696">
            <w:pPr>
              <w:jc w:val="left"/>
              <w:rPr>
                <w:b/>
                <w:sz w:val="22"/>
              </w:rPr>
            </w:pPr>
            <w:r>
              <w:rPr>
                <w:b/>
                <w:sz w:val="22"/>
              </w:rPr>
              <w:t>Sede donde se realiza</w:t>
            </w:r>
          </w:p>
        </w:tc>
        <w:tc>
          <w:tcPr>
            <w:tcW w:w="3500" w:type="pct"/>
            <w:shd w:val="clear" w:color="auto" w:fill="auto"/>
          </w:tcPr>
          <w:p w14:paraId="44FBC45F" w14:textId="46C5CBE3" w:rsidR="00402FFC" w:rsidRPr="00041696" w:rsidRDefault="00402FFC" w:rsidP="00041696">
            <w:pPr>
              <w:jc w:val="left"/>
              <w:rPr>
                <w:sz w:val="22"/>
              </w:rPr>
            </w:pPr>
            <w:r>
              <w:rPr>
                <w:sz w:val="22"/>
              </w:rPr>
              <w:t>Colegio El Libertador IED sede B, jornada única</w:t>
            </w:r>
          </w:p>
        </w:tc>
      </w:tr>
      <w:tr w:rsidR="00402FFC" w:rsidRPr="00041696" w14:paraId="6E936E88" w14:textId="77777777" w:rsidTr="00041696">
        <w:trPr>
          <w:cantSplit/>
        </w:trPr>
        <w:tc>
          <w:tcPr>
            <w:tcW w:w="1500" w:type="pct"/>
            <w:shd w:val="clear" w:color="auto" w:fill="auto"/>
          </w:tcPr>
          <w:p w14:paraId="005C5391" w14:textId="2D2B955D" w:rsidR="00402FFC" w:rsidRPr="00041696" w:rsidRDefault="00402FFC" w:rsidP="00041696">
            <w:pPr>
              <w:jc w:val="left"/>
              <w:rPr>
                <w:b/>
                <w:sz w:val="22"/>
              </w:rPr>
            </w:pPr>
            <w:r>
              <w:rPr>
                <w:b/>
                <w:sz w:val="22"/>
              </w:rPr>
              <w:t>Participantes</w:t>
            </w:r>
          </w:p>
        </w:tc>
        <w:tc>
          <w:tcPr>
            <w:tcW w:w="3500" w:type="pct"/>
            <w:shd w:val="clear" w:color="auto" w:fill="auto"/>
          </w:tcPr>
          <w:p w14:paraId="70FE8078" w14:textId="7C0DD8B7" w:rsidR="00402FFC" w:rsidRPr="00041696" w:rsidRDefault="00402FFC" w:rsidP="00041696">
            <w:pPr>
              <w:jc w:val="left"/>
              <w:rPr>
                <w:sz w:val="22"/>
              </w:rPr>
            </w:pPr>
            <w:r>
              <w:rPr>
                <w:sz w:val="22"/>
              </w:rPr>
              <w:t>Estudiantes de grado quinto, grupo 0502, con autorización de su madre, padre o representante legal</w:t>
            </w:r>
          </w:p>
        </w:tc>
      </w:tr>
    </w:tbl>
    <w:p w14:paraId="3C9D08B5" w14:textId="63349406" w:rsidR="00402FFC" w:rsidRPr="00041696" w:rsidRDefault="00402FFC" w:rsidP="00402FFC">
      <w:pPr>
        <w:spacing w:after="120"/>
        <w:jc w:val="left"/>
      </w:pPr>
      <w:r w:rsidRPr="00402FFC">
        <w:t>Bogotá D.C., 18 de Septiembre de 2026</w:t>
      </w:r>
    </w:p>
    <w:p w14:paraId="1B354433" w14:textId="6208D9B9" w:rsidR="00402FFC" w:rsidRPr="00041696" w:rsidRDefault="00402FFC" w:rsidP="00402FFC">
      <w:pPr>
        <w:spacing w:after="120"/>
      </w:pPr>
      <w:r w:rsidRPr="00402FFC">
        <w:t>Se invita a su hijo o hija a participar en una prueba del videojuego «Algoritmia». Antes de decidir, lea este documento y pregunte lo que quiera. Usted decide con total libertad. Si acepta, firme al final; se firman dos copias y una queda con usted.</w:t>
      </w:r>
    </w:p>
    <w:p w14:paraId="6AE176B2" w14:textId="43604E1F" w:rsidR="00402FFC" w:rsidRPr="00041696" w:rsidRDefault="00402FFC" w:rsidP="00402FFC">
      <w:pPr>
        <w:keepNext/>
        <w:spacing w:before="240" w:after="120"/>
        <w:rPr>
          <w:b/>
        </w:rPr>
      </w:pPr>
      <w:r>
        <w:rPr>
          <w:b/>
        </w:rPr>
        <w:t>Justificación</w:t>
      </w:r>
    </w:p>
    <w:p w14:paraId="3CB829C3" w14:textId="212E20E3" w:rsidR="00402FFC" w:rsidRPr="00041696" w:rsidRDefault="00402FFC" w:rsidP="00402FFC">
      <w:pPr>
        <w:spacing w:after="120"/>
      </w:pPr>
      <w:r w:rsidRPr="00402FFC">
        <w:t>«Algoritmia» es un videojuego para computador desarrollado en este trabajo de grado. En él, una familia de la prehistoria enciende el fuego, descubre la rueda y construye una balsa para cruzar un río. Cada reto practica el pensamiento computacional: resolver problemas por pasos. Antes de usarlo en clase hay que comprobar con estudiantes reales que funciona bien y que se entiende.</w:t>
      </w:r>
    </w:p>
    <w:p w14:paraId="676F3019" w14:textId="052D9B46" w:rsidR="00402FFC" w:rsidRPr="00041696" w:rsidRDefault="00402FFC" w:rsidP="00402FFC">
      <w:pPr>
        <w:keepNext/>
        <w:spacing w:before="240" w:after="120"/>
        <w:rPr>
          <w:b/>
        </w:rPr>
      </w:pPr>
      <w:r>
        <w:rPr>
          <w:b/>
        </w:rPr>
        <w:t>Objetivo de la prueba</w:t>
      </w:r>
    </w:p>
    <w:p w14:paraId="442222A7" w14:textId="64775344" w:rsidR="00402FFC" w:rsidRPr="00041696" w:rsidRDefault="00402FFC" w:rsidP="00402FFC">
      <w:pPr>
        <w:spacing w:after="120"/>
      </w:pPr>
      <w:r w:rsidRPr="00402FFC">
        <w:t xml:space="preserve">Comprobar el funcionamiento del juego: que las instrucciones y los controles se entiendan, que el juego se pueda terminar sin errores y que la dificultad del primer nivel sea adecuada para grado </w:t>
      </w:r>
      <w:r w:rsidR="00E259D9">
        <w:t>quin</w:t>
      </w:r>
      <w:r w:rsidRPr="00402FFC">
        <w:t>to.</w:t>
      </w:r>
    </w:p>
    <w:p w14:paraId="7FE004AC" w14:textId="7C19EA7B" w:rsidR="00402FFC" w:rsidRPr="00041696" w:rsidRDefault="00402FFC" w:rsidP="00402FFC">
      <w:pPr>
        <w:spacing w:after="120"/>
      </w:pPr>
      <w:r w:rsidRPr="00402FFC">
        <w:rPr>
          <w:b/>
        </w:rPr>
        <w:t>La prueba no evalúa a su hijo o hija</w:t>
      </w:r>
      <w:r w:rsidRPr="00402FFC">
        <w:t>, no mide lo que sabe, no aplica cuestionarios y no cuenta para sus notas. Lo que se evalúa es el juego. Esta prueba es independiente de otras investigaciones que se realicen en el colegio.</w:t>
      </w:r>
    </w:p>
    <w:p w14:paraId="44904E40" w14:textId="5542CD29" w:rsidR="00402FFC" w:rsidRPr="00041696" w:rsidRDefault="00402FFC" w:rsidP="00402FFC">
      <w:pPr>
        <w:keepNext/>
        <w:spacing w:before="240" w:after="120"/>
        <w:rPr>
          <w:b/>
        </w:rPr>
      </w:pPr>
      <w:r>
        <w:rPr>
          <w:b/>
        </w:rPr>
        <w:t>Beneficios</w:t>
      </w:r>
    </w:p>
    <w:p w14:paraId="78ABF7AC" w14:textId="36829460" w:rsidR="00402FFC" w:rsidRPr="00041696" w:rsidRDefault="00402FFC" w:rsidP="00402FFC">
      <w:pPr>
        <w:spacing w:after="120"/>
      </w:pPr>
      <w:r w:rsidRPr="00402FFC">
        <w:t>No hay pago ni costo. Su hijo o hija juega un videojuego pensado para practicar la resolución de problemas, y sus comentarios ayudan a mejorar una herramienta hecha para estudiantes del colegio.</w:t>
      </w:r>
    </w:p>
    <w:p w14:paraId="1E29C4E1" w14:textId="229FECA2" w:rsidR="00402FFC" w:rsidRPr="00041696" w:rsidRDefault="00402FFC" w:rsidP="00402FFC">
      <w:pPr>
        <w:keepNext/>
        <w:spacing w:before="240" w:after="120"/>
        <w:rPr>
          <w:b/>
        </w:rPr>
      </w:pPr>
      <w:r>
        <w:rPr>
          <w:b/>
        </w:rPr>
        <w:t>Procedimientos</w:t>
      </w:r>
    </w:p>
    <w:p w14:paraId="4BC66B4A" w14:textId="4F3E5528" w:rsidR="00402FFC" w:rsidRPr="00041696" w:rsidRDefault="00402FFC" w:rsidP="00402FFC">
      <w:pPr>
        <w:pStyle w:val="Prrafodelista"/>
        <w:numPr>
          <w:ilvl w:val="0"/>
          <w:numId w:val="51"/>
        </w:numPr>
        <w:spacing w:after="80"/>
        <w:jc w:val="left"/>
      </w:pPr>
      <w:r w:rsidRPr="00402FFC">
        <w:t xml:space="preserve">Una sesión de 20 a 40 minutos en la sala de sistemas, en horario de clase y con la </w:t>
      </w:r>
      <w:r w:rsidRPr="00402FFC">
        <w:lastRenderedPageBreak/>
        <w:t>docente del curso presente.</w:t>
      </w:r>
    </w:p>
    <w:p w14:paraId="66926DB7" w14:textId="6A75141D" w:rsidR="00402FFC" w:rsidRPr="00041696" w:rsidRDefault="00402FFC" w:rsidP="00402FFC">
      <w:pPr>
        <w:pStyle w:val="Prrafodelista"/>
        <w:numPr>
          <w:ilvl w:val="0"/>
          <w:numId w:val="51"/>
        </w:numPr>
        <w:spacing w:after="80"/>
        <w:jc w:val="left"/>
      </w:pPr>
      <w:r w:rsidRPr="00402FFC">
        <w:t>Cada estudiante juega solo en un computador, usando el ratón.</w:t>
      </w:r>
    </w:p>
    <w:p w14:paraId="71BBB86C" w14:textId="70D6D482" w:rsidR="00402FFC" w:rsidRPr="00041696" w:rsidRDefault="00402FFC" w:rsidP="00402FFC">
      <w:pPr>
        <w:pStyle w:val="Prrafodelista"/>
        <w:numPr>
          <w:ilvl w:val="0"/>
          <w:numId w:val="51"/>
        </w:numPr>
        <w:spacing w:after="80"/>
        <w:jc w:val="left"/>
      </w:pPr>
      <w:r w:rsidRPr="00402FFC">
        <w:t>Los estudiantes de la Universidad observan y anotan en papel qué partes resultaron fáciles o difíciles. Las notas llevan solo un código (E1, E2…), nunca el nombre.</w:t>
      </w:r>
    </w:p>
    <w:p w14:paraId="232C4106" w14:textId="3EF580C5" w:rsidR="00402FFC" w:rsidRPr="00041696" w:rsidRDefault="00402FFC" w:rsidP="00402FFC">
      <w:pPr>
        <w:pStyle w:val="Prrafodelista"/>
        <w:numPr>
          <w:ilvl w:val="0"/>
          <w:numId w:val="51"/>
        </w:numPr>
        <w:spacing w:after="80"/>
        <w:jc w:val="left"/>
      </w:pPr>
      <w:r w:rsidRPr="00402FFC">
        <w:t>Al final se pueden hacer dos preguntas sobre el juego (por ejemplo, qué fue lo más difícil de manejar). Contestarlas es voluntario.</w:t>
      </w:r>
    </w:p>
    <w:p w14:paraId="70A5F86B" w14:textId="4403C28D" w:rsidR="00402FFC" w:rsidRPr="00041696" w:rsidRDefault="00402FFC" w:rsidP="00402FFC">
      <w:pPr>
        <w:pStyle w:val="Prrafodelista"/>
        <w:numPr>
          <w:ilvl w:val="0"/>
          <w:numId w:val="51"/>
        </w:numPr>
        <w:spacing w:after="80"/>
        <w:jc w:val="left"/>
      </w:pPr>
      <w:r w:rsidRPr="00402FFC">
        <w:t>No hay entrevistas, exámenes, fotografías, videos ni grabaciones de voz.</w:t>
      </w:r>
    </w:p>
    <w:p w14:paraId="6A0AF8AF" w14:textId="2D11026D" w:rsidR="00402FFC" w:rsidRPr="00041696" w:rsidRDefault="00402FFC" w:rsidP="00402FFC">
      <w:pPr>
        <w:pStyle w:val="Prrafodelista"/>
        <w:numPr>
          <w:ilvl w:val="0"/>
          <w:numId w:val="51"/>
        </w:numPr>
        <w:spacing w:after="80"/>
        <w:jc w:val="left"/>
      </w:pPr>
      <w:r w:rsidRPr="00402FFC">
        <w:t>Los estudiantes que no participen [por completar: actividad que disponga el colegio].</w:t>
      </w:r>
    </w:p>
    <w:p w14:paraId="3598011D" w14:textId="0A019155" w:rsidR="00402FFC" w:rsidRPr="00041696" w:rsidRDefault="00402FFC" w:rsidP="00402FFC">
      <w:pPr>
        <w:keepNext/>
        <w:spacing w:before="240" w:after="120"/>
        <w:rPr>
          <w:b/>
        </w:rPr>
      </w:pPr>
      <w:r>
        <w:rPr>
          <w:b/>
        </w:rPr>
        <w:t>Datos que se guardan</w:t>
      </w:r>
    </w:p>
    <w:p w14:paraId="6E736461" w14:textId="0F860DF0" w:rsidR="00402FFC" w:rsidRPr="00041696" w:rsidRDefault="00402FFC" w:rsidP="00402FFC">
      <w:pPr>
        <w:spacing w:after="120"/>
      </w:pPr>
      <w:r w:rsidRPr="00402FFC">
        <w:t>El juego guarda, de cada jugador:</w:t>
      </w:r>
    </w:p>
    <w:p w14:paraId="13673A36" w14:textId="42F46CFB" w:rsidR="00402FFC" w:rsidRPr="00041696" w:rsidRDefault="00402FFC" w:rsidP="00402FFC">
      <w:pPr>
        <w:pStyle w:val="Prrafodelista"/>
        <w:numPr>
          <w:ilvl w:val="0"/>
          <w:numId w:val="51"/>
        </w:numPr>
        <w:spacing w:after="80"/>
        <w:jc w:val="left"/>
      </w:pPr>
      <w:r w:rsidRPr="00402FFC">
        <w:t>el nombre del perfil: un código (E1, E2…) o un apodo que elija el estudiante, nunca su nombre real;</w:t>
      </w:r>
    </w:p>
    <w:p w14:paraId="1430392A" w14:textId="3F3633A4" w:rsidR="00402FFC" w:rsidRPr="00041696" w:rsidRDefault="00402FFC" w:rsidP="00402FFC">
      <w:pPr>
        <w:pStyle w:val="Prrafodelista"/>
        <w:numPr>
          <w:ilvl w:val="0"/>
          <w:numId w:val="51"/>
        </w:numPr>
        <w:spacing w:after="80"/>
        <w:jc w:val="left"/>
      </w:pPr>
      <w:r w:rsidRPr="00402FFC">
        <w:t>hasta qué nivel llegó y qué fases terminó;</w:t>
      </w:r>
    </w:p>
    <w:p w14:paraId="35C29972" w14:textId="6A586F83" w:rsidR="00402FFC" w:rsidRPr="00041696" w:rsidRDefault="00402FFC" w:rsidP="00402FFC">
      <w:pPr>
        <w:pStyle w:val="Prrafodelista"/>
        <w:numPr>
          <w:ilvl w:val="0"/>
          <w:numId w:val="51"/>
        </w:numPr>
        <w:spacing w:after="80"/>
        <w:jc w:val="left"/>
      </w:pPr>
      <w:r w:rsidRPr="00402FFC">
        <w:t>intentos, errores corregidos, pasos utilizados y tiempo de cada fase.</w:t>
      </w:r>
    </w:p>
    <w:p w14:paraId="66BB7386" w14:textId="455E0DC5" w:rsidR="00402FFC" w:rsidRPr="00041696" w:rsidRDefault="00402FFC" w:rsidP="00402FFC">
      <w:pPr>
        <w:spacing w:after="120"/>
      </w:pPr>
      <w:r w:rsidRPr="00402FFC">
        <w:t>No se piden apellidos, documento, edad, foto, ubicación ni datos de contacto, y no se recogen datos sensibles. No se lleva ninguna lista que relacione los códigos con los nombres. Todo queda en el computador del colegio: el juego funciona sin internet y no envía información a ninguna parte.</w:t>
      </w:r>
    </w:p>
    <w:p w14:paraId="5C17CA72" w14:textId="2785913E" w:rsidR="00402FFC" w:rsidRPr="00041696" w:rsidRDefault="00402FFC" w:rsidP="00402FFC">
      <w:pPr>
        <w:spacing w:after="120"/>
      </w:pPr>
      <w:r w:rsidRPr="00402FFC">
        <w:t xml:space="preserve">Los datos se ven en la pantalla «Progreso del equipo», que no tiene contraseña. Por eso </w:t>
      </w:r>
      <w:r w:rsidRPr="00402FFC">
        <w:rPr>
          <w:b/>
        </w:rPr>
        <w:t>los perfiles se borran al final de cada sesión</w:t>
      </w:r>
      <w:r w:rsidRPr="00402FFC">
        <w:t>, con la función «Eliminar datos» del juego, antes de que otra persona use el computador. Las anotaciones en papel las guardan los estudiantes responsables, se escanean y se guardan como anexo y se destruyen al entregar el trabajo de grado en diciembre de 2026.</w:t>
      </w:r>
    </w:p>
    <w:p w14:paraId="0A5EDD05" w14:textId="7CBD316B" w:rsidR="00402FFC" w:rsidRPr="00041696" w:rsidRDefault="00402FFC" w:rsidP="00402FFC">
      <w:pPr>
        <w:keepNext/>
        <w:spacing w:before="240" w:after="120"/>
        <w:rPr>
          <w:b/>
        </w:rPr>
      </w:pPr>
      <w:r>
        <w:rPr>
          <w:b/>
        </w:rPr>
        <w:t>Riesgos</w:t>
      </w:r>
    </w:p>
    <w:p w14:paraId="6ED2FDDB" w14:textId="64AEBCFB" w:rsidR="00402FFC" w:rsidRPr="00041696" w:rsidRDefault="00402FFC" w:rsidP="00402FFC">
      <w:pPr>
        <w:spacing w:after="120"/>
      </w:pPr>
      <w:r w:rsidRPr="00402FFC">
        <w:t>La prueba es de riesgo mínimo, similar a usar un computador en clase: puede haber cansancio leve o frustración pasajera si un reto no sale a la primera. El juego no castiga los errores, no tiene pantallas de derrota ni límite de intentos, y no tiene destellos rápidos, violencia, publicidad, compras ni enlaces a internet. Si su hijo o hija se cansa o se siente incómodo, deja de jugar en ese momento.</w:t>
      </w:r>
    </w:p>
    <w:p w14:paraId="4C8EC8E7" w14:textId="451A240B" w:rsidR="00402FFC" w:rsidRPr="00041696" w:rsidRDefault="00402FFC" w:rsidP="00402FFC">
      <w:pPr>
        <w:keepNext/>
        <w:spacing w:before="240" w:after="120"/>
        <w:rPr>
          <w:b/>
        </w:rPr>
      </w:pPr>
      <w:r>
        <w:rPr>
          <w:b/>
        </w:rPr>
        <w:t>Aclaraciones</w:t>
      </w:r>
    </w:p>
    <w:p w14:paraId="02C0EF42" w14:textId="3A24195D" w:rsidR="00402FFC" w:rsidRPr="00041696" w:rsidRDefault="00402FFC" w:rsidP="00402FFC">
      <w:pPr>
        <w:pStyle w:val="Prrafodelista"/>
        <w:numPr>
          <w:ilvl w:val="0"/>
          <w:numId w:val="51"/>
        </w:numPr>
        <w:spacing w:after="80"/>
        <w:jc w:val="left"/>
      </w:pPr>
      <w:r w:rsidRPr="00402FFC">
        <w:t>Su decisión es completamente voluntaria. Si no acepta, no habrá ninguna consecuencia para usted ni para su hijo o hija, en sus notas ni en el colegio.</w:t>
      </w:r>
    </w:p>
    <w:p w14:paraId="614054C5" w14:textId="4BC46010" w:rsidR="00402FFC" w:rsidRPr="00041696" w:rsidRDefault="00402FFC" w:rsidP="00402FFC">
      <w:pPr>
        <w:pStyle w:val="Prrafodelista"/>
        <w:numPr>
          <w:ilvl w:val="0"/>
          <w:numId w:val="51"/>
        </w:numPr>
        <w:spacing w:after="80"/>
        <w:jc w:val="left"/>
      </w:pPr>
      <w:r w:rsidRPr="00402FFC">
        <w:t xml:space="preserve">Puede retirar la autorización en cualquier momento, antes, durante o después de la sesión, </w:t>
      </w:r>
      <w:r w:rsidRPr="00402FFC">
        <w:rPr>
          <w:b/>
        </w:rPr>
        <w:t>sin dar explicaciones</w:t>
      </w:r>
      <w:r w:rsidRPr="00402FFC">
        <w:t>, avisando a la docente o a los responsables. Si se retira, se borra de inmediato su perfil y, si es durante la sesión, sus anotaciones.</w:t>
      </w:r>
    </w:p>
    <w:p w14:paraId="49A36C27" w14:textId="430A9781" w:rsidR="00402FFC" w:rsidRPr="00041696" w:rsidRDefault="00402FFC" w:rsidP="00402FFC">
      <w:pPr>
        <w:pStyle w:val="Prrafodelista"/>
        <w:numPr>
          <w:ilvl w:val="0"/>
          <w:numId w:val="51"/>
        </w:numPr>
        <w:spacing w:after="80"/>
        <w:jc w:val="left"/>
      </w:pPr>
      <w:r w:rsidRPr="00402FFC">
        <w:t>Su hijo o hija también decide: antes de empezar se le explica la prueba y se le pregunta si quiere jugar (página de asentimiento). Puede decir que no o parar cuando quiera.</w:t>
      </w:r>
    </w:p>
    <w:p w14:paraId="57F9ECC6" w14:textId="72DF7F19" w:rsidR="00402FFC" w:rsidRPr="00041696" w:rsidRDefault="00402FFC" w:rsidP="00402FFC">
      <w:pPr>
        <w:pStyle w:val="Prrafodelista"/>
        <w:numPr>
          <w:ilvl w:val="0"/>
          <w:numId w:val="51"/>
        </w:numPr>
        <w:spacing w:after="80"/>
        <w:jc w:val="left"/>
      </w:pPr>
      <w:r w:rsidRPr="00402FFC">
        <w:t>No tendrá ningún gasto y no recibirá pago.</w:t>
      </w:r>
    </w:p>
    <w:p w14:paraId="5FD61B7D" w14:textId="1EBD1123" w:rsidR="00402FFC" w:rsidRPr="00041696" w:rsidRDefault="00402FFC" w:rsidP="00402FFC">
      <w:pPr>
        <w:pStyle w:val="Prrafodelista"/>
        <w:numPr>
          <w:ilvl w:val="0"/>
          <w:numId w:val="51"/>
        </w:numPr>
        <w:spacing w:after="80"/>
        <w:jc w:val="left"/>
      </w:pPr>
      <w:r w:rsidRPr="00402FFC">
        <w:t>En el trabajo de grado y sus presentaciones no aparece ningún nombre, apodo ni código: los resultados se reportan del grupo. La información se usa solo con fines académicos y no se comparte con nadie más.</w:t>
      </w:r>
    </w:p>
    <w:p w14:paraId="066F73D5" w14:textId="3BE3585F" w:rsidR="00402FFC" w:rsidRPr="00041696" w:rsidRDefault="00402FFC" w:rsidP="00402FFC">
      <w:pPr>
        <w:keepNext/>
        <w:spacing w:before="240" w:after="120"/>
        <w:rPr>
          <w:b/>
        </w:rPr>
      </w:pPr>
      <w:r>
        <w:rPr>
          <w:b/>
        </w:rPr>
        <w:lastRenderedPageBreak/>
        <w:t>Sus derechos sobre los datos (Ley 1581 de 2012)</w:t>
      </w:r>
    </w:p>
    <w:p w14:paraId="7B660A21" w14:textId="4550583A" w:rsidR="00402FFC" w:rsidRPr="00041696" w:rsidRDefault="00402FFC" w:rsidP="00402FFC">
      <w:pPr>
        <w:spacing w:after="120"/>
      </w:pPr>
      <w:r w:rsidRPr="00402FFC">
        <w:t>Como madre, padre o representante legal, usted puede:</w:t>
      </w:r>
    </w:p>
    <w:p w14:paraId="075B6F8A" w14:textId="0308BA9E" w:rsidR="00402FFC" w:rsidRPr="00041696" w:rsidRDefault="00402FFC" w:rsidP="00402FFC">
      <w:pPr>
        <w:pStyle w:val="Prrafodelista"/>
        <w:numPr>
          <w:ilvl w:val="0"/>
          <w:numId w:val="51"/>
        </w:numPr>
        <w:spacing w:after="80"/>
        <w:jc w:val="left"/>
      </w:pPr>
      <w:r w:rsidRPr="00402FFC">
        <w:t>conocer, actualizar y corregir los datos de su hijo o hija, sin costo;</w:t>
      </w:r>
    </w:p>
    <w:p w14:paraId="74224BF5" w14:textId="4E5B5857" w:rsidR="00402FFC" w:rsidRPr="00041696" w:rsidRDefault="00402FFC" w:rsidP="00402FFC">
      <w:pPr>
        <w:pStyle w:val="Prrafodelista"/>
        <w:numPr>
          <w:ilvl w:val="0"/>
          <w:numId w:val="51"/>
        </w:numPr>
        <w:spacing w:after="80"/>
        <w:jc w:val="left"/>
      </w:pPr>
      <w:r w:rsidRPr="00402FFC">
        <w:t>pedir prueba de esta autorización y saber cómo se usaron los datos;</w:t>
      </w:r>
    </w:p>
    <w:p w14:paraId="6A7CC3D9" w14:textId="7058C16A" w:rsidR="00402FFC" w:rsidRPr="00041696" w:rsidRDefault="00402FFC" w:rsidP="00402FFC">
      <w:pPr>
        <w:pStyle w:val="Prrafodelista"/>
        <w:numPr>
          <w:ilvl w:val="0"/>
          <w:numId w:val="51"/>
        </w:numPr>
        <w:spacing w:after="80"/>
        <w:jc w:val="left"/>
      </w:pPr>
      <w:r w:rsidRPr="00402FFC">
        <w:t>revocar la autorización y pedir que se borren en cualquier momento (Decreto 1377 de 2013, art. 9);</w:t>
      </w:r>
    </w:p>
    <w:p w14:paraId="7795AF59" w14:textId="54949A10" w:rsidR="00402FFC" w:rsidRPr="00041696" w:rsidRDefault="00402FFC" w:rsidP="00402FFC">
      <w:pPr>
        <w:pStyle w:val="Prrafodelista"/>
        <w:numPr>
          <w:ilvl w:val="0"/>
          <w:numId w:val="51"/>
        </w:numPr>
        <w:spacing w:after="80"/>
        <w:jc w:val="left"/>
      </w:pPr>
      <w:r w:rsidRPr="00402FFC">
        <w:t>presentar una queja ante la Superintendencia de Industria y Comercio, después de haberse dirigido primero a los responsables (Ley 1581, art. 16).</w:t>
      </w:r>
    </w:p>
    <w:p w14:paraId="3ACF9E28" w14:textId="1073994E" w:rsidR="00402FFC" w:rsidRPr="00041696" w:rsidRDefault="00402FFC" w:rsidP="00402FFC">
      <w:pPr>
        <w:spacing w:after="120"/>
      </w:pPr>
      <w:r w:rsidRPr="00402FFC">
        <w:t xml:space="preserve">Las consultas se responden en máximo </w:t>
      </w:r>
      <w:r w:rsidRPr="00402FFC">
        <w:rPr>
          <w:b/>
        </w:rPr>
        <w:t xml:space="preserve">10 días hábiles </w:t>
      </w:r>
      <w:r w:rsidRPr="00402FFC">
        <w:t xml:space="preserve">y los reclamos en máximo </w:t>
      </w:r>
      <w:r w:rsidRPr="00402FFC">
        <w:rPr>
          <w:b/>
        </w:rPr>
        <w:t xml:space="preserve">15 días hábiles </w:t>
      </w:r>
      <w:r w:rsidRPr="00402FFC">
        <w:t>(Ley 1581, arts. 14 y 15).</w:t>
      </w:r>
    </w:p>
    <w:p w14:paraId="7A66C142" w14:textId="2658E332" w:rsidR="00402FFC" w:rsidRPr="00041696" w:rsidRDefault="00402FFC" w:rsidP="00402FFC">
      <w:pPr>
        <w:spacing w:after="120"/>
      </w:pPr>
      <w:r w:rsidRPr="00402FFC">
        <w:t>Los datos de niños y niñas solo se tratan si responden a su interés superior y respetan sus derechos fundamentales; la autorización la da su representante legal, después de escuchar la opinión del niño o la niña (Constitución, arts. 15 y 44; Ley 1581, art. 7; Decreto 1377, art. 12; Ley 1098 de 2006, art. 8).</w:t>
      </w:r>
    </w:p>
    <w:p w14:paraId="0C868632" w14:textId="1473440B" w:rsidR="00402FFC" w:rsidRPr="00041696" w:rsidRDefault="00402FFC" w:rsidP="00402FFC">
      <w:pPr>
        <w:keepNext/>
        <w:spacing w:before="240" w:after="120"/>
        <w:rPr>
          <w:b/>
        </w:rPr>
      </w:pPr>
      <w:r>
        <w:rPr>
          <w:b/>
        </w:rPr>
        <w:t>Contacto</w:t>
      </w:r>
    </w:p>
    <w:p w14:paraId="73BB7293" w14:textId="78D69DB5" w:rsidR="00402FFC" w:rsidRPr="00041696" w:rsidRDefault="00402FFC" w:rsidP="00402FFC">
      <w:pPr>
        <w:pStyle w:val="Prrafodelista"/>
        <w:numPr>
          <w:ilvl w:val="0"/>
          <w:numId w:val="51"/>
        </w:numPr>
        <w:spacing w:after="80"/>
        <w:jc w:val="left"/>
      </w:pPr>
      <w:r w:rsidRPr="00402FFC">
        <w:rPr>
          <w:b/>
        </w:rPr>
        <w:t xml:space="preserve">Santiago Benavides Rey: </w:t>
      </w:r>
      <w:r w:rsidRPr="00402FFC">
        <w:t>sbenavides12@ucatolica.edu.co · 3196559388</w:t>
      </w:r>
    </w:p>
    <w:p w14:paraId="63028E2A" w14:textId="5A7A1E54" w:rsidR="00402FFC" w:rsidRPr="00041696" w:rsidRDefault="00402FFC" w:rsidP="00402FFC">
      <w:pPr>
        <w:pStyle w:val="Prrafodelista"/>
        <w:numPr>
          <w:ilvl w:val="0"/>
          <w:numId w:val="51"/>
        </w:numPr>
        <w:spacing w:after="80"/>
        <w:jc w:val="left"/>
      </w:pPr>
      <w:r w:rsidRPr="00402FFC">
        <w:rPr>
          <w:b/>
        </w:rPr>
        <w:t xml:space="preserve">Santiago Valdiri García: </w:t>
      </w:r>
      <w:r w:rsidRPr="00402FFC">
        <w:t>svaldiri55@ucatolica.edu.co · 3173132420</w:t>
      </w:r>
    </w:p>
    <w:p w14:paraId="52A5BD30" w14:textId="31A2B753" w:rsidR="00402FFC" w:rsidRPr="00041696" w:rsidRDefault="00402FFC" w:rsidP="00402FFC">
      <w:pPr>
        <w:pStyle w:val="Prrafodelista"/>
        <w:numPr>
          <w:ilvl w:val="0"/>
          <w:numId w:val="51"/>
        </w:numPr>
        <w:spacing w:after="80"/>
        <w:jc w:val="left"/>
      </w:pPr>
      <w:r w:rsidRPr="00402FFC">
        <w:rPr>
          <w:b/>
        </w:rPr>
        <w:t xml:space="preserve">Juan Carlos Navarro Beltrán (docente): </w:t>
      </w:r>
      <w:r w:rsidRPr="00402FFC">
        <w:t>jcnavarro@ucatolica.edu.co</w:t>
      </w:r>
    </w:p>
    <w:p w14:paraId="54F2EE84" w14:textId="6EA8FE08" w:rsidR="00402FFC" w:rsidRPr="00041696" w:rsidRDefault="00402FFC" w:rsidP="00402FFC">
      <w:pPr>
        <w:pStyle w:val="Prrafodelista"/>
        <w:numPr>
          <w:ilvl w:val="0"/>
          <w:numId w:val="51"/>
        </w:numPr>
        <w:spacing w:after="80"/>
        <w:jc w:val="left"/>
      </w:pPr>
      <w:r w:rsidRPr="00402FFC">
        <w:rPr>
          <w:b/>
        </w:rPr>
        <w:t xml:space="preserve">Universidad Católica de Colombia, Facultad de Ingeniería: </w:t>
      </w:r>
      <w:r w:rsidRPr="00402FFC">
        <w:t>Dg. 46a #15-10, Teusaquillo, Bogotá, Cundinamarca · (601) 4433700</w:t>
      </w:r>
    </w:p>
    <w:p w14:paraId="336E3401" w14:textId="6739CABE" w:rsidR="00402FFC" w:rsidRPr="00041696" w:rsidRDefault="00402FFC" w:rsidP="00402FFC">
      <w:pPr>
        <w:pStyle w:val="Prrafodelista"/>
        <w:numPr>
          <w:ilvl w:val="0"/>
          <w:numId w:val="51"/>
        </w:numPr>
        <w:spacing w:after="80"/>
        <w:jc w:val="left"/>
      </w:pPr>
      <w:r w:rsidRPr="00402FFC">
        <w:rPr>
          <w:b/>
        </w:rPr>
        <w:t xml:space="preserve">Docente del Colegio El Libertador IED: </w:t>
      </w:r>
      <w:r w:rsidRPr="00402FFC">
        <w:t>Bibiana Patricia Rey Barrote 3502014769</w:t>
      </w:r>
    </w:p>
    <w:p w14:paraId="08C169BE" w14:textId="19E02BF0" w:rsidR="00402FFC" w:rsidRPr="00041696" w:rsidRDefault="00402FFC" w:rsidP="00402FFC">
      <w:pPr>
        <w:keepNext/>
        <w:spacing w:before="240" w:after="120"/>
        <w:rPr>
          <w:b/>
        </w:rPr>
      </w:pPr>
      <w:r>
        <w:rPr>
          <w:b/>
        </w:rPr>
        <w:t>Autorización</w:t>
      </w:r>
    </w:p>
    <w:p w14:paraId="1D043716" w14:textId="633ABCCF" w:rsidR="00402FFC" w:rsidRPr="00041696" w:rsidRDefault="00402FFC" w:rsidP="00402FFC">
      <w:pPr>
        <w:spacing w:after="120"/>
        <w:jc w:val="left"/>
      </w:pPr>
      <w:r w:rsidRPr="00402FFC">
        <w:t>Yo, ________________________________________, con documento de identidad tipo ______ número ____________________, en calidad de [ ] madre [ ] padre [ ] representante legal del estudiante ________________________________________ del curso ______, declaro que leí este documento o me fue leído, que entendí su contenido y que pude hacer preguntas.</w:t>
      </w:r>
    </w:p>
    <w:p w14:paraId="091B7820" w14:textId="7EDC78B6" w:rsidR="00402FFC" w:rsidRPr="00041696" w:rsidRDefault="00402FFC" w:rsidP="00402FFC">
      <w:pPr>
        <w:spacing w:after="120"/>
        <w:jc w:val="left"/>
      </w:pPr>
      <w:r w:rsidRPr="00402FFC">
        <w:t xml:space="preserve">[ ] </w:t>
      </w:r>
      <w:r w:rsidRPr="00402FFC">
        <w:rPr>
          <w:b/>
        </w:rPr>
        <w:t xml:space="preserve">Sí autorizo </w:t>
      </w:r>
      <w:r w:rsidRPr="00402FFC">
        <w:t>la participación de mi hijo o hija en la prueba de «Algoritmia» y el tratamiento de sus datos en los términos de este documento.</w:t>
      </w:r>
    </w:p>
    <w:p w14:paraId="57C2E4B6" w14:textId="55F6B5CF" w:rsidR="00402FFC" w:rsidRPr="00402FFC" w:rsidRDefault="00402FFC" w:rsidP="00402FFC">
      <w:pPr>
        <w:spacing w:after="120"/>
        <w:jc w:val="left"/>
        <w:rPr>
          <w:b/>
        </w:rPr>
      </w:pPr>
      <w:r w:rsidRPr="00402FFC">
        <w:t xml:space="preserve">[ ] </w:t>
      </w:r>
      <w:r w:rsidRPr="00402FFC">
        <w:rPr>
          <w:b/>
        </w:rPr>
        <w:t>No autorizo.</w:t>
      </w:r>
    </w:p>
    <w:p w14:paraId="2D58CFAE" w14:textId="5C4A6041" w:rsidR="00402FFC" w:rsidRPr="00041696" w:rsidRDefault="00402FFC" w:rsidP="00402FFC">
      <w:pPr>
        <w:spacing w:after="120"/>
        <w:jc w:val="left"/>
      </w:pPr>
      <w:r w:rsidRPr="00402FFC">
        <w:t>Firma: ________________________________ Fecha: ____ / ____ / 2026</w:t>
      </w:r>
    </w:p>
    <w:p w14:paraId="4F2D0A58" w14:textId="2FF58A0C" w:rsidR="00402FFC" w:rsidRPr="00041696" w:rsidRDefault="00402FFC" w:rsidP="00402FFC">
      <w:pPr>
        <w:spacing w:after="120"/>
        <w:jc w:val="left"/>
      </w:pPr>
      <w:r w:rsidRPr="00402FFC">
        <w:t>Explicó el formato (estudiante de la Universidad): ______________________________</w:t>
      </w:r>
    </w:p>
    <w:p w14:paraId="7F406F02" w14:textId="34924250" w:rsidR="00402FFC" w:rsidRPr="00041696" w:rsidRDefault="00402FFC" w:rsidP="00402FFC">
      <w:pPr>
        <w:spacing w:after="120"/>
        <w:jc w:val="left"/>
      </w:pPr>
      <w:r w:rsidRPr="00402FFC">
        <w:t>Firma: ________________________ Fecha: ____ / ____ / 2026</w:t>
      </w:r>
    </w:p>
    <w:p w14:paraId="21163046" w14:textId="62109034" w:rsidR="00402FFC" w:rsidRPr="00041696" w:rsidRDefault="00591AB5" w:rsidP="00591AB5">
      <w:pPr>
        <w:pageBreakBefore/>
        <w:spacing w:after="120"/>
        <w:jc w:val="center"/>
        <w:rPr>
          <w:b/>
        </w:rPr>
      </w:pPr>
      <w:r>
        <w:rPr>
          <w:b/>
        </w:rPr>
        <w:lastRenderedPageBreak/>
        <w:t>Asentimiento del estudiante</w:t>
      </w:r>
    </w:p>
    <w:p w14:paraId="2F9227CD" w14:textId="49DCC67A" w:rsidR="00402FFC" w:rsidRPr="00041696" w:rsidRDefault="00402FFC" w:rsidP="00402FFC">
      <w:pPr>
        <w:keepNext/>
        <w:spacing w:before="240" w:after="120"/>
        <w:rPr>
          <w:b/>
        </w:rPr>
      </w:pPr>
      <w:r>
        <w:rPr>
          <w:b/>
        </w:rPr>
        <w:t>¿Quieres probar nuestro videojuego?</w:t>
      </w:r>
    </w:p>
    <w:p w14:paraId="4C4CB70C" w14:textId="30F12CBC" w:rsidR="00402FFC" w:rsidRPr="00041696" w:rsidRDefault="00402FFC" w:rsidP="00402FFC">
      <w:pPr>
        <w:spacing w:after="120"/>
      </w:pPr>
      <w:r w:rsidRPr="00402FFC">
        <w:t>¡Hola! Somos Santiago y Santiago y estudiamos en la Universidad Católica de Colombia.</w:t>
      </w:r>
    </w:p>
    <w:p w14:paraId="5C8163BC" w14:textId="2C9B3DF3" w:rsidR="00402FFC" w:rsidRPr="00041696" w:rsidRDefault="00402FFC" w:rsidP="00402FFC">
      <w:pPr>
        <w:spacing w:after="120"/>
      </w:pPr>
      <w:r w:rsidRPr="00402FFC">
        <w:t xml:space="preserve">Hicimos un videojuego que se llama </w:t>
      </w:r>
      <w:r w:rsidRPr="00402FFC">
        <w:rPr>
          <w:b/>
        </w:rPr>
        <w:t>Algoritmia</w:t>
      </w:r>
      <w:r w:rsidRPr="00402FFC">
        <w:t>. En él, una familia de hace muchísimo tiempo enciende fuego, descubre la rueda y cruza un río. Queremos saber si el juego se entiende y si funciona bien. Tu familia ya nos dio permiso; ahora te preguntamos a ti.</w:t>
      </w:r>
    </w:p>
    <w:p w14:paraId="70798F63" w14:textId="53F2B410" w:rsidR="00402FFC" w:rsidRPr="00041696" w:rsidRDefault="00402FFC" w:rsidP="00402FFC">
      <w:pPr>
        <w:pStyle w:val="Prrafodelista"/>
        <w:numPr>
          <w:ilvl w:val="0"/>
          <w:numId w:val="51"/>
        </w:numPr>
        <w:spacing w:after="80"/>
        <w:jc w:val="left"/>
      </w:pPr>
      <w:r w:rsidRPr="00402FFC">
        <w:t>No es un examen y no tiene nota. Estamos probando el juego, no a ti.</w:t>
      </w:r>
    </w:p>
    <w:p w14:paraId="162155FE" w14:textId="70C8F9C2" w:rsidR="00402FFC" w:rsidRPr="00041696" w:rsidRDefault="00402FFC" w:rsidP="00402FFC">
      <w:pPr>
        <w:pStyle w:val="Prrafodelista"/>
        <w:numPr>
          <w:ilvl w:val="0"/>
          <w:numId w:val="51"/>
        </w:numPr>
        <w:spacing w:after="80"/>
        <w:jc w:val="left"/>
      </w:pPr>
      <w:r w:rsidRPr="00402FFC">
        <w:t>Si algo no te sale, no pasa nada. Puedes intentarlo otra vez.</w:t>
      </w:r>
    </w:p>
    <w:p w14:paraId="6B3AC149" w14:textId="0E9840B9" w:rsidR="00402FFC" w:rsidRPr="00041696" w:rsidRDefault="00402FFC" w:rsidP="00402FFC">
      <w:pPr>
        <w:pStyle w:val="Prrafodelista"/>
        <w:numPr>
          <w:ilvl w:val="0"/>
          <w:numId w:val="51"/>
        </w:numPr>
        <w:spacing w:after="80"/>
        <w:jc w:val="left"/>
      </w:pPr>
      <w:r w:rsidRPr="00402FFC">
        <w:t>Vas a jugar en un computador del colegio, más o menos lo que dura una clase.</w:t>
      </w:r>
    </w:p>
    <w:p w14:paraId="15552B00" w14:textId="07845425" w:rsidR="00402FFC" w:rsidRPr="00041696" w:rsidRDefault="00402FFC" w:rsidP="00402FFC">
      <w:pPr>
        <w:pStyle w:val="Prrafodelista"/>
        <w:numPr>
          <w:ilvl w:val="0"/>
          <w:numId w:val="51"/>
        </w:numPr>
        <w:spacing w:after="80"/>
        <w:jc w:val="left"/>
      </w:pPr>
      <w:r w:rsidRPr="00402FFC">
        <w:t>Miramos cómo juegas y anotamos qué fue fácil y qué fue difícil. No anotamos tu nombre.</w:t>
      </w:r>
    </w:p>
    <w:p w14:paraId="6B4A7EE7" w14:textId="48C5687F" w:rsidR="00402FFC" w:rsidRPr="00041696" w:rsidRDefault="00402FFC" w:rsidP="00402FFC">
      <w:pPr>
        <w:pStyle w:val="Prrafodelista"/>
        <w:numPr>
          <w:ilvl w:val="0"/>
          <w:numId w:val="51"/>
        </w:numPr>
        <w:spacing w:after="80"/>
        <w:jc w:val="left"/>
      </w:pPr>
      <w:r w:rsidRPr="00402FFC">
        <w:t>No te tomamos fotos ni videos.</w:t>
      </w:r>
    </w:p>
    <w:p w14:paraId="280263DE" w14:textId="5AD5AA67" w:rsidR="00402FFC" w:rsidRPr="00041696" w:rsidRDefault="00402FFC" w:rsidP="00402FFC">
      <w:pPr>
        <w:pStyle w:val="Prrafodelista"/>
        <w:numPr>
          <w:ilvl w:val="0"/>
          <w:numId w:val="51"/>
        </w:numPr>
        <w:spacing w:after="80"/>
        <w:jc w:val="left"/>
      </w:pPr>
      <w:r w:rsidRPr="00402FFC">
        <w:t>El juego te pide un nombre para tu perfil: te damos un código o puedes usar un apodo.</w:t>
      </w:r>
    </w:p>
    <w:p w14:paraId="106E9282" w14:textId="36E4B96C" w:rsidR="00402FFC" w:rsidRPr="00041696" w:rsidRDefault="00402FFC" w:rsidP="00402FFC">
      <w:pPr>
        <w:pStyle w:val="Prrafodelista"/>
        <w:numPr>
          <w:ilvl w:val="0"/>
          <w:numId w:val="51"/>
        </w:numPr>
        <w:spacing w:after="80"/>
        <w:jc w:val="left"/>
      </w:pPr>
      <w:r w:rsidRPr="00402FFC">
        <w:t>Cuando termine la clase, borramos lo que guardó el juego.</w:t>
      </w:r>
    </w:p>
    <w:p w14:paraId="3DA6D868" w14:textId="6ADD8B42" w:rsidR="00402FFC" w:rsidRPr="00041696" w:rsidRDefault="00402FFC" w:rsidP="00402FFC">
      <w:pPr>
        <w:pStyle w:val="Prrafodelista"/>
        <w:numPr>
          <w:ilvl w:val="0"/>
          <w:numId w:val="51"/>
        </w:numPr>
        <w:spacing w:after="80"/>
        <w:jc w:val="left"/>
      </w:pPr>
      <w:r w:rsidRPr="00402FFC">
        <w:t>Al final te podemos hacer dos preguntas. Si no quieres, no las contestas.</w:t>
      </w:r>
    </w:p>
    <w:p w14:paraId="030781E5" w14:textId="20C6055B" w:rsidR="00402FFC" w:rsidRPr="00041696" w:rsidRDefault="00402FFC" w:rsidP="00402FFC">
      <w:pPr>
        <w:pStyle w:val="Prrafodelista"/>
        <w:numPr>
          <w:ilvl w:val="0"/>
          <w:numId w:val="51"/>
        </w:numPr>
        <w:spacing w:after="80"/>
        <w:jc w:val="left"/>
      </w:pPr>
      <w:r w:rsidRPr="00402FFC">
        <w:t>Puedes decir que no quieres jugar, o parar cuando quieras. Nadie se va a enojar.</w:t>
      </w:r>
    </w:p>
    <w:p w14:paraId="08EB930B" w14:textId="29C3B6BC" w:rsidR="00402FFC" w:rsidRPr="00041696" w:rsidRDefault="00402FFC" w:rsidP="00402FFC">
      <w:pPr>
        <w:spacing w:after="120"/>
      </w:pPr>
      <w:r w:rsidRPr="00402FFC">
        <w:rPr>
          <w:b/>
        </w:rPr>
        <w:t>Marca tu respuesta:</w:t>
      </w:r>
    </w:p>
    <w:p w14:paraId="1F670119" w14:textId="5872BB45" w:rsidR="00402FFC" w:rsidRPr="00041696" w:rsidRDefault="00402FFC" w:rsidP="00402FFC">
      <w:pPr>
        <w:spacing w:after="120"/>
        <w:jc w:val="left"/>
      </w:pPr>
      <w:r w:rsidRPr="00402FFC">
        <w:t>[ ] Sí, quiero jugar.      [ ] No, no quiero jugar.</w:t>
      </w:r>
    </w:p>
    <w:p w14:paraId="0EF1182E" w14:textId="7DBFFC58" w:rsidR="00402FFC" w:rsidRPr="00041696" w:rsidRDefault="00402FFC" w:rsidP="00402FFC">
      <w:pPr>
        <w:spacing w:after="120"/>
        <w:jc w:val="left"/>
      </w:pPr>
      <w:r w:rsidRPr="00402FFC">
        <w:t>Mi nombre: ________________________________ Fecha: ____ / ____ / 2026</w:t>
      </w:r>
    </w:p>
    <w:p w14:paraId="53F8704C" w14:textId="7882DADD" w:rsidR="00402FFC" w:rsidRPr="00041696" w:rsidRDefault="00402FFC" w:rsidP="00402FFC">
      <w:pPr>
        <w:spacing w:after="120"/>
        <w:jc w:val="left"/>
      </w:pPr>
      <w:r w:rsidRPr="00402FFC">
        <w:t>[ ] Lo leí yo.      [ ] Me lo leyó: ________________________________</w:t>
      </w:r>
    </w:p>
    <w:p w14:paraId="4A9284E6" w14:textId="75A09A86" w:rsidR="0040541B" w:rsidRDefault="00D940FE" w:rsidP="00D940FE">
      <w:r w:rsidRPr="00D940FE">
        <w:rPr>
          <w:rFonts w:cs="Arial"/>
          <w:color w:val="auto"/>
        </w:rPr>
        <w:t>Anexo G. Solución del cuarto objetivo específico: evaluación del prototipo (Solucion_OE4_Evaluacion_prototipo.docx)</w:t>
      </w:r>
    </w:p>
    <w:p w14:paraId="17FA3A70" w14:textId="413FED2E" w:rsidR="00D940FE" w:rsidRDefault="0057381C" w:rsidP="0057381C">
      <w:r w:rsidRPr="0057381C">
        <w:rPr>
          <w:rFonts w:cs="Arial"/>
          <w:color w:val="auto"/>
        </w:rPr>
        <w:t>Anexo H. Autorización para el uso de los personajes de la Familia Anonaky (Autorizacion_Familia_Anonaky.docx), pendiente de firma</w:t>
      </w:r>
    </w:p>
    <w:p w14:paraId="38F59AC9" w14:textId="557A682F" w:rsidR="0057381C" w:rsidRDefault="0057381C" w:rsidP="0057381C">
      <w:r w:rsidRPr="0057381C">
        <w:rPr>
          <w:rFonts w:cs="Arial"/>
          <w:color w:val="auto"/>
        </w:rPr>
        <w:t>Anexo I. Autorización para el uso de las ilustraciones de la producción de arte (Autorizacion_Produccion_Arte.docx), pendiente de firma</w:t>
      </w:r>
    </w:p>
    <w:p w14:paraId="22133239" w14:textId="77777777" w:rsidR="0057381C" w:rsidRDefault="0057381C" w:rsidP="305414C9"/>
    <w:sectPr w:rsidR="0057381C"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auto"/>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1953"/>
    <w:rsid w:val="0005253D"/>
    <w:rsid w:val="00056B53"/>
    <w:rsid w:val="0006091B"/>
    <w:rsid w:val="00060C95"/>
    <w:rsid w:val="00061F84"/>
    <w:rsid w:val="00063D71"/>
    <w:rsid w:val="00064548"/>
    <w:rsid w:val="00070139"/>
    <w:rsid w:val="00075BEC"/>
    <w:rsid w:val="00081605"/>
    <w:rsid w:val="00091C4D"/>
    <w:rsid w:val="000A324E"/>
    <w:rsid w:val="000A4F03"/>
    <w:rsid w:val="000C0297"/>
    <w:rsid w:val="000C29B4"/>
    <w:rsid w:val="000E50C3"/>
    <w:rsid w:val="000E5F1C"/>
    <w:rsid w:val="0010707B"/>
    <w:rsid w:val="0010764C"/>
    <w:rsid w:val="001121F8"/>
    <w:rsid w:val="00117664"/>
    <w:rsid w:val="00124841"/>
    <w:rsid w:val="0013032C"/>
    <w:rsid w:val="0013FB57"/>
    <w:rsid w:val="00140DE8"/>
    <w:rsid w:val="00156DD5"/>
    <w:rsid w:val="00163023"/>
    <w:rsid w:val="00163E33"/>
    <w:rsid w:val="00166981"/>
    <w:rsid w:val="00170254"/>
    <w:rsid w:val="001705A7"/>
    <w:rsid w:val="00183503"/>
    <w:rsid w:val="001854D9"/>
    <w:rsid w:val="001A462F"/>
    <w:rsid w:val="001B30F4"/>
    <w:rsid w:val="001B399B"/>
    <w:rsid w:val="001B4F2D"/>
    <w:rsid w:val="001D1683"/>
    <w:rsid w:val="001D48D4"/>
    <w:rsid w:val="001E0BB9"/>
    <w:rsid w:val="001E1C41"/>
    <w:rsid w:val="001E762A"/>
    <w:rsid w:val="00200784"/>
    <w:rsid w:val="002026AF"/>
    <w:rsid w:val="00205DAD"/>
    <w:rsid w:val="0020780C"/>
    <w:rsid w:val="002109EA"/>
    <w:rsid w:val="00221D34"/>
    <w:rsid w:val="0022A6CE"/>
    <w:rsid w:val="002318CF"/>
    <w:rsid w:val="00237BA0"/>
    <w:rsid w:val="002473E2"/>
    <w:rsid w:val="00262F1B"/>
    <w:rsid w:val="00293217"/>
    <w:rsid w:val="002A7BC0"/>
    <w:rsid w:val="002B29CC"/>
    <w:rsid w:val="002F67CF"/>
    <w:rsid w:val="003250F2"/>
    <w:rsid w:val="00326794"/>
    <w:rsid w:val="00331434"/>
    <w:rsid w:val="00335DE9"/>
    <w:rsid w:val="00346957"/>
    <w:rsid w:val="00367FF8"/>
    <w:rsid w:val="00370017"/>
    <w:rsid w:val="00390F74"/>
    <w:rsid w:val="00393D55"/>
    <w:rsid w:val="003948C6"/>
    <w:rsid w:val="003959FE"/>
    <w:rsid w:val="003B3603"/>
    <w:rsid w:val="003B4079"/>
    <w:rsid w:val="003D28A4"/>
    <w:rsid w:val="003D4418"/>
    <w:rsid w:val="003F7A4F"/>
    <w:rsid w:val="00402FFC"/>
    <w:rsid w:val="00403332"/>
    <w:rsid w:val="0040541B"/>
    <w:rsid w:val="00405CA8"/>
    <w:rsid w:val="00415565"/>
    <w:rsid w:val="00432D7B"/>
    <w:rsid w:val="00437A9C"/>
    <w:rsid w:val="00444D1D"/>
    <w:rsid w:val="00452BC6"/>
    <w:rsid w:val="00452C93"/>
    <w:rsid w:val="004559B6"/>
    <w:rsid w:val="0045A933"/>
    <w:rsid w:val="00462253"/>
    <w:rsid w:val="00462CA5"/>
    <w:rsid w:val="00463A75"/>
    <w:rsid w:val="00463E6D"/>
    <w:rsid w:val="004862CC"/>
    <w:rsid w:val="004A3BD0"/>
    <w:rsid w:val="004C4EC4"/>
    <w:rsid w:val="004C540E"/>
    <w:rsid w:val="004F17CE"/>
    <w:rsid w:val="005055CA"/>
    <w:rsid w:val="005147ED"/>
    <w:rsid w:val="00517DF2"/>
    <w:rsid w:val="005316CF"/>
    <w:rsid w:val="0055045E"/>
    <w:rsid w:val="00550F3E"/>
    <w:rsid w:val="00553A0F"/>
    <w:rsid w:val="00562214"/>
    <w:rsid w:val="0056287D"/>
    <w:rsid w:val="00565A4F"/>
    <w:rsid w:val="00570B45"/>
    <w:rsid w:val="00570D2C"/>
    <w:rsid w:val="0057381C"/>
    <w:rsid w:val="00573C18"/>
    <w:rsid w:val="00576252"/>
    <w:rsid w:val="00583203"/>
    <w:rsid w:val="00583B3F"/>
    <w:rsid w:val="00584DC5"/>
    <w:rsid w:val="00591AB5"/>
    <w:rsid w:val="00591BB1"/>
    <w:rsid w:val="00593161"/>
    <w:rsid w:val="00597685"/>
    <w:rsid w:val="005A0A39"/>
    <w:rsid w:val="005A10B5"/>
    <w:rsid w:val="005A10B9"/>
    <w:rsid w:val="005A55D8"/>
    <w:rsid w:val="005B30BE"/>
    <w:rsid w:val="005D1025"/>
    <w:rsid w:val="005D306F"/>
    <w:rsid w:val="005D4072"/>
    <w:rsid w:val="005E120B"/>
    <w:rsid w:val="005F335D"/>
    <w:rsid w:val="005F5FCC"/>
    <w:rsid w:val="00604275"/>
    <w:rsid w:val="00623EA3"/>
    <w:rsid w:val="00626496"/>
    <w:rsid w:val="006346AE"/>
    <w:rsid w:val="00652EA5"/>
    <w:rsid w:val="006614C1"/>
    <w:rsid w:val="0066345A"/>
    <w:rsid w:val="006649C7"/>
    <w:rsid w:val="00670DEF"/>
    <w:rsid w:val="00682F28"/>
    <w:rsid w:val="00684321"/>
    <w:rsid w:val="0068522C"/>
    <w:rsid w:val="006864F8"/>
    <w:rsid w:val="00691036"/>
    <w:rsid w:val="0069682E"/>
    <w:rsid w:val="0069A5FE"/>
    <w:rsid w:val="006A3976"/>
    <w:rsid w:val="006C6560"/>
    <w:rsid w:val="006C6FC0"/>
    <w:rsid w:val="006D1DF9"/>
    <w:rsid w:val="006D35B4"/>
    <w:rsid w:val="006E3662"/>
    <w:rsid w:val="006F0716"/>
    <w:rsid w:val="006F100E"/>
    <w:rsid w:val="006F213B"/>
    <w:rsid w:val="0070E5D7"/>
    <w:rsid w:val="007220C1"/>
    <w:rsid w:val="00724ECA"/>
    <w:rsid w:val="007304E3"/>
    <w:rsid w:val="0073773C"/>
    <w:rsid w:val="00745C2D"/>
    <w:rsid w:val="007534A3"/>
    <w:rsid w:val="0076605A"/>
    <w:rsid w:val="0079611E"/>
    <w:rsid w:val="007B47F8"/>
    <w:rsid w:val="007D2151"/>
    <w:rsid w:val="007D5FDC"/>
    <w:rsid w:val="007DF943"/>
    <w:rsid w:val="007F15A9"/>
    <w:rsid w:val="007F3EB3"/>
    <w:rsid w:val="00800EC9"/>
    <w:rsid w:val="00801F5A"/>
    <w:rsid w:val="00811A29"/>
    <w:rsid w:val="008164F9"/>
    <w:rsid w:val="00826005"/>
    <w:rsid w:val="0082614E"/>
    <w:rsid w:val="008373FB"/>
    <w:rsid w:val="0085B211"/>
    <w:rsid w:val="0086527B"/>
    <w:rsid w:val="00867DF8"/>
    <w:rsid w:val="00876368"/>
    <w:rsid w:val="00886048"/>
    <w:rsid w:val="00890EC8"/>
    <w:rsid w:val="008C13B3"/>
    <w:rsid w:val="008E719F"/>
    <w:rsid w:val="008F4620"/>
    <w:rsid w:val="008F5BC0"/>
    <w:rsid w:val="0090295D"/>
    <w:rsid w:val="00910901"/>
    <w:rsid w:val="00937A23"/>
    <w:rsid w:val="00957D62"/>
    <w:rsid w:val="0099481D"/>
    <w:rsid w:val="009B3F82"/>
    <w:rsid w:val="009E52F7"/>
    <w:rsid w:val="009F5DBC"/>
    <w:rsid w:val="00A045EA"/>
    <w:rsid w:val="00A05E4B"/>
    <w:rsid w:val="00A09530"/>
    <w:rsid w:val="00A16B10"/>
    <w:rsid w:val="00A21AA2"/>
    <w:rsid w:val="00A24C6C"/>
    <w:rsid w:val="00A347B7"/>
    <w:rsid w:val="00A34C97"/>
    <w:rsid w:val="00A60A67"/>
    <w:rsid w:val="00A64A21"/>
    <w:rsid w:val="00A7272E"/>
    <w:rsid w:val="00A7521F"/>
    <w:rsid w:val="00A76F3E"/>
    <w:rsid w:val="00A82B0F"/>
    <w:rsid w:val="00A91B31"/>
    <w:rsid w:val="00AA024D"/>
    <w:rsid w:val="00AA3165"/>
    <w:rsid w:val="00AA74F6"/>
    <w:rsid w:val="00AB555C"/>
    <w:rsid w:val="00AB6452"/>
    <w:rsid w:val="00AC1886"/>
    <w:rsid w:val="00AC564E"/>
    <w:rsid w:val="00AD209B"/>
    <w:rsid w:val="00AD6B08"/>
    <w:rsid w:val="00AF524B"/>
    <w:rsid w:val="00B01913"/>
    <w:rsid w:val="00B116B5"/>
    <w:rsid w:val="00B17A52"/>
    <w:rsid w:val="00B341C4"/>
    <w:rsid w:val="00B35A66"/>
    <w:rsid w:val="00B43D36"/>
    <w:rsid w:val="00B44220"/>
    <w:rsid w:val="00B469FA"/>
    <w:rsid w:val="00B477EB"/>
    <w:rsid w:val="00B577D8"/>
    <w:rsid w:val="00B6608E"/>
    <w:rsid w:val="00B70A0D"/>
    <w:rsid w:val="00B7304B"/>
    <w:rsid w:val="00B9560D"/>
    <w:rsid w:val="00BB7C1D"/>
    <w:rsid w:val="00BC1482"/>
    <w:rsid w:val="00BE1096"/>
    <w:rsid w:val="00BE3E8C"/>
    <w:rsid w:val="00C07F30"/>
    <w:rsid w:val="00C16C46"/>
    <w:rsid w:val="00C27957"/>
    <w:rsid w:val="00C330A0"/>
    <w:rsid w:val="00C347BD"/>
    <w:rsid w:val="00C4753C"/>
    <w:rsid w:val="00C8028A"/>
    <w:rsid w:val="00C86FAE"/>
    <w:rsid w:val="00C876A9"/>
    <w:rsid w:val="00CB3A56"/>
    <w:rsid w:val="00CC0F92"/>
    <w:rsid w:val="00CC26D9"/>
    <w:rsid w:val="00CE35CB"/>
    <w:rsid w:val="00D05B78"/>
    <w:rsid w:val="00D22F69"/>
    <w:rsid w:val="00D311B8"/>
    <w:rsid w:val="00D33995"/>
    <w:rsid w:val="00D35C38"/>
    <w:rsid w:val="00D40F34"/>
    <w:rsid w:val="00D46DB7"/>
    <w:rsid w:val="00D53D3A"/>
    <w:rsid w:val="00D54D06"/>
    <w:rsid w:val="00D63719"/>
    <w:rsid w:val="00D70711"/>
    <w:rsid w:val="00D71490"/>
    <w:rsid w:val="00D75E40"/>
    <w:rsid w:val="00D87C53"/>
    <w:rsid w:val="00D91ACC"/>
    <w:rsid w:val="00D940FE"/>
    <w:rsid w:val="00D94BBC"/>
    <w:rsid w:val="00D9628F"/>
    <w:rsid w:val="00D9687B"/>
    <w:rsid w:val="00DA0746"/>
    <w:rsid w:val="00DB39C2"/>
    <w:rsid w:val="00DB3E53"/>
    <w:rsid w:val="00DC0D95"/>
    <w:rsid w:val="00DD1A91"/>
    <w:rsid w:val="00E046C1"/>
    <w:rsid w:val="00E125F4"/>
    <w:rsid w:val="00E14515"/>
    <w:rsid w:val="00E234E5"/>
    <w:rsid w:val="00E259D9"/>
    <w:rsid w:val="00E302B1"/>
    <w:rsid w:val="00E32BE3"/>
    <w:rsid w:val="00E376E9"/>
    <w:rsid w:val="00E47146"/>
    <w:rsid w:val="00E50041"/>
    <w:rsid w:val="00E6010E"/>
    <w:rsid w:val="00E608A6"/>
    <w:rsid w:val="00E767F7"/>
    <w:rsid w:val="00E83768"/>
    <w:rsid w:val="00E84859"/>
    <w:rsid w:val="00E942C2"/>
    <w:rsid w:val="00EA2C2D"/>
    <w:rsid w:val="00EA4EB2"/>
    <w:rsid w:val="00EB1C0C"/>
    <w:rsid w:val="00EB5F10"/>
    <w:rsid w:val="00ED28B2"/>
    <w:rsid w:val="00EE5516"/>
    <w:rsid w:val="00EF3182"/>
    <w:rsid w:val="00F112C2"/>
    <w:rsid w:val="00F203CA"/>
    <w:rsid w:val="00F3018C"/>
    <w:rsid w:val="00F45FF9"/>
    <w:rsid w:val="00F52C25"/>
    <w:rsid w:val="00F92643"/>
    <w:rsid w:val="00F93A89"/>
    <w:rsid w:val="00F969FB"/>
    <w:rsid w:val="00FA60A7"/>
    <w:rsid w:val="00FD1094"/>
    <w:rsid w:val="00FE1838"/>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87</Pages>
  <Words>35891</Words>
  <Characters>197401</Characters>
  <Application>Microsoft Office Word</Application>
  <DocSecurity>0</DocSecurity>
  <Lines>1645</Lines>
  <Paragraphs>465</Paragraphs>
  <ScaleCrop>false</ScaleCrop>
  <Company/>
  <LinksUpToDate>false</LinksUpToDate>
  <CharactersWithSpaces>232827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36</cp:revision>
  <dcterms:created xsi:type="dcterms:W3CDTF">2026-10-06T21:53:00Z</dcterms:created>
  <dcterms:modified xsi:type="dcterms:W3CDTF">2026-10-14T22:08:00Z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