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3017A" w14:textId="76E742CD" w:rsidR="00F10FA0" w:rsidRDefault="00F10FA0">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87280" w:history="1">
        <w:r w:rsidRPr="00535A88">
          <w:rPr>
            <w:rStyle w:val="Hipervnculo"/>
            <w:noProof/>
          </w:rPr>
          <w:t>ANEXO E. CARRIL DE ARTE Y SONIDO</w:t>
        </w:r>
        <w:r>
          <w:rPr>
            <w:noProof/>
            <w:webHidden/>
          </w:rPr>
          <w:tab/>
        </w:r>
        <w:r>
          <w:rPr>
            <w:noProof/>
            <w:webHidden/>
          </w:rPr>
          <w:fldChar w:fldCharType="begin"/>
        </w:r>
        <w:r>
          <w:rPr>
            <w:noProof/>
            <w:webHidden/>
          </w:rPr>
          <w:instrText xml:space="preserve"> PAGEREF _Toc242887280 \h </w:instrText>
        </w:r>
        <w:r>
          <w:rPr>
            <w:noProof/>
            <w:webHidden/>
          </w:rPr>
        </w:r>
        <w:r>
          <w:rPr>
            <w:noProof/>
            <w:webHidden/>
          </w:rPr>
          <w:fldChar w:fldCharType="separate"/>
        </w:r>
        <w:r>
          <w:rPr>
            <w:noProof/>
            <w:webHidden/>
          </w:rPr>
          <w:t>2</w:t>
        </w:r>
        <w:r>
          <w:rPr>
            <w:noProof/>
            <w:webHidden/>
          </w:rPr>
          <w:fldChar w:fldCharType="end"/>
        </w:r>
      </w:hyperlink>
    </w:p>
    <w:p w14:paraId="2AAC66F6" w14:textId="29D247FD"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1" w:history="1">
        <w:r w:rsidRPr="00535A88">
          <w:rPr>
            <w:rStyle w:val="Hipervnculo"/>
            <w:noProof/>
          </w:rPr>
          <w:t>1. Alcance y seguimiento</w:t>
        </w:r>
        <w:r>
          <w:rPr>
            <w:noProof/>
            <w:webHidden/>
          </w:rPr>
          <w:tab/>
        </w:r>
        <w:r>
          <w:rPr>
            <w:noProof/>
            <w:webHidden/>
          </w:rPr>
          <w:fldChar w:fldCharType="begin"/>
        </w:r>
        <w:r>
          <w:rPr>
            <w:noProof/>
            <w:webHidden/>
          </w:rPr>
          <w:instrText xml:space="preserve"> PAGEREF _Toc242887281 \h </w:instrText>
        </w:r>
        <w:r>
          <w:rPr>
            <w:noProof/>
            <w:webHidden/>
          </w:rPr>
        </w:r>
        <w:r>
          <w:rPr>
            <w:noProof/>
            <w:webHidden/>
          </w:rPr>
          <w:fldChar w:fldCharType="separate"/>
        </w:r>
        <w:r>
          <w:rPr>
            <w:noProof/>
            <w:webHidden/>
          </w:rPr>
          <w:t>2</w:t>
        </w:r>
        <w:r>
          <w:rPr>
            <w:noProof/>
            <w:webHidden/>
          </w:rPr>
          <w:fldChar w:fldCharType="end"/>
        </w:r>
      </w:hyperlink>
    </w:p>
    <w:p w14:paraId="32F6A357" w14:textId="6038F69E"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2" w:history="1">
        <w:r w:rsidRPr="00535A88">
          <w:rPr>
            <w:rStyle w:val="Hipervnculo"/>
            <w:noProof/>
          </w:rPr>
          <w:t>2. Lo implementado</w:t>
        </w:r>
        <w:r>
          <w:rPr>
            <w:noProof/>
            <w:webHidden/>
          </w:rPr>
          <w:tab/>
        </w:r>
        <w:r>
          <w:rPr>
            <w:noProof/>
            <w:webHidden/>
          </w:rPr>
          <w:fldChar w:fldCharType="begin"/>
        </w:r>
        <w:r>
          <w:rPr>
            <w:noProof/>
            <w:webHidden/>
          </w:rPr>
          <w:instrText xml:space="preserve"> PAGEREF _Toc242887282 \h </w:instrText>
        </w:r>
        <w:r>
          <w:rPr>
            <w:noProof/>
            <w:webHidden/>
          </w:rPr>
        </w:r>
        <w:r>
          <w:rPr>
            <w:noProof/>
            <w:webHidden/>
          </w:rPr>
          <w:fldChar w:fldCharType="separate"/>
        </w:r>
        <w:r>
          <w:rPr>
            <w:noProof/>
            <w:webHidden/>
          </w:rPr>
          <w:t>4</w:t>
        </w:r>
        <w:r>
          <w:rPr>
            <w:noProof/>
            <w:webHidden/>
          </w:rPr>
          <w:fldChar w:fldCharType="end"/>
        </w:r>
      </w:hyperlink>
    </w:p>
    <w:p w14:paraId="3AE50E62" w14:textId="6393EB26"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3" w:history="1">
        <w:r w:rsidRPr="00535A88">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_Toc242887283 \h </w:instrText>
        </w:r>
        <w:r>
          <w:rPr>
            <w:noProof/>
            <w:webHidden/>
          </w:rPr>
        </w:r>
        <w:r>
          <w:rPr>
            <w:noProof/>
            <w:webHidden/>
          </w:rPr>
          <w:fldChar w:fldCharType="separate"/>
        </w:r>
        <w:r>
          <w:rPr>
            <w:noProof/>
            <w:webHidden/>
          </w:rPr>
          <w:t>13</w:t>
        </w:r>
        <w:r>
          <w:rPr>
            <w:noProof/>
            <w:webHidden/>
          </w:rPr>
          <w:fldChar w:fldCharType="end"/>
        </w:r>
      </w:hyperlink>
    </w:p>
    <w:p w14:paraId="00658DE9" w14:textId="4BAC6E45"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4" w:history="1">
        <w:r w:rsidRPr="00535A88">
          <w:rPr>
            <w:rStyle w:val="Hipervnculo"/>
            <w:noProof/>
          </w:rPr>
          <w:t>4. Verificación</w:t>
        </w:r>
        <w:r>
          <w:rPr>
            <w:noProof/>
            <w:webHidden/>
          </w:rPr>
          <w:tab/>
        </w:r>
        <w:r>
          <w:rPr>
            <w:noProof/>
            <w:webHidden/>
          </w:rPr>
          <w:fldChar w:fldCharType="begin"/>
        </w:r>
        <w:r>
          <w:rPr>
            <w:noProof/>
            <w:webHidden/>
          </w:rPr>
          <w:instrText xml:space="preserve"> PAGEREF _Toc242887284 \h </w:instrText>
        </w:r>
        <w:r>
          <w:rPr>
            <w:noProof/>
            <w:webHidden/>
          </w:rPr>
        </w:r>
        <w:r>
          <w:rPr>
            <w:noProof/>
            <w:webHidden/>
          </w:rPr>
          <w:fldChar w:fldCharType="separate"/>
        </w:r>
        <w:r>
          <w:rPr>
            <w:noProof/>
            <w:webHidden/>
          </w:rPr>
          <w:t>15</w:t>
        </w:r>
        <w:r>
          <w:rPr>
            <w:noProof/>
            <w:webHidden/>
          </w:rPr>
          <w:fldChar w:fldCharType="end"/>
        </w:r>
      </w:hyperlink>
    </w:p>
    <w:p w14:paraId="5301E1FC" w14:textId="04231FE7"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5" w:history="1">
        <w:r w:rsidRPr="00535A88">
          <w:rPr>
            <w:rStyle w:val="Hipervnculo"/>
            <w:noProof/>
          </w:rPr>
          <w:t>5. Archivos principales</w:t>
        </w:r>
        <w:r>
          <w:rPr>
            <w:noProof/>
            <w:webHidden/>
          </w:rPr>
          <w:tab/>
        </w:r>
        <w:r>
          <w:rPr>
            <w:noProof/>
            <w:webHidden/>
          </w:rPr>
          <w:fldChar w:fldCharType="begin"/>
        </w:r>
        <w:r>
          <w:rPr>
            <w:noProof/>
            <w:webHidden/>
          </w:rPr>
          <w:instrText xml:space="preserve"> PAGEREF _Toc242887285 \h </w:instrText>
        </w:r>
        <w:r>
          <w:rPr>
            <w:noProof/>
            <w:webHidden/>
          </w:rPr>
        </w:r>
        <w:r>
          <w:rPr>
            <w:noProof/>
            <w:webHidden/>
          </w:rPr>
          <w:fldChar w:fldCharType="separate"/>
        </w:r>
        <w:r>
          <w:rPr>
            <w:noProof/>
            <w:webHidden/>
          </w:rPr>
          <w:t>18</w:t>
        </w:r>
        <w:r>
          <w:rPr>
            <w:noProof/>
            <w:webHidden/>
          </w:rPr>
          <w:fldChar w:fldCharType="end"/>
        </w:r>
      </w:hyperlink>
    </w:p>
    <w:p w14:paraId="0A475F30" w14:textId="4C51CE82" w:rsidR="00F10FA0" w:rsidRDefault="00F10FA0">
      <w:pPr>
        <w:pStyle w:val="TDC2"/>
        <w:tabs>
          <w:tab w:val="right" w:leader="dot" w:pos="9962"/>
        </w:tabs>
        <w:rPr>
          <w:rFonts w:asciiTheme="minorHAnsi" w:eastAsiaTheme="minorEastAsia" w:hAnsiTheme="minorHAnsi" w:cstheme="minorBidi"/>
          <w:noProof/>
          <w:kern w:val="2"/>
          <w14:ligatures w14:val="standardContextual"/>
        </w:rPr>
      </w:pPr>
      <w:hyperlink w:anchor="_Toc242887286" w:history="1">
        <w:r w:rsidRPr="00535A88">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_Toc242887286 \h </w:instrText>
        </w:r>
        <w:r>
          <w:rPr>
            <w:noProof/>
            <w:webHidden/>
          </w:rPr>
        </w:r>
        <w:r>
          <w:rPr>
            <w:noProof/>
            <w:webHidden/>
          </w:rPr>
          <w:fldChar w:fldCharType="separate"/>
        </w:r>
        <w:r>
          <w:rPr>
            <w:noProof/>
            <w:webHidden/>
          </w:rPr>
          <w:t>20</w:t>
        </w:r>
        <w:r>
          <w:rPr>
            <w:noProof/>
            <w:webHidden/>
          </w:rPr>
          <w:fldChar w:fldCharType="end"/>
        </w:r>
      </w:hyperlink>
    </w:p>
    <w:p w14:paraId="5D11E4EC" w14:textId="6F1B5FBE" w:rsidR="005B3AE7" w:rsidRDefault="00F10FA0">
      <w:r>
        <w:fldChar w:fldCharType="end"/>
      </w:r>
    </w:p>
    <w:p w14:paraId="12882281" w14:textId="77777777" w:rsidR="005B3AE7" w:rsidRDefault="00F10FA0">
      <w:r>
        <w:br w:type="page"/>
      </w:r>
    </w:p>
    <w:p w14:paraId="0BA07081" w14:textId="77777777" w:rsidR="005B3AE7" w:rsidRDefault="00F10FA0">
      <w:pPr>
        <w:pStyle w:val="Ttulo1"/>
      </w:pPr>
      <w:bookmarkStart w:id="0" w:name="_Toc242887280"/>
      <w:r>
        <w:lastRenderedPageBreak/>
        <w:t>ANEXO E. CARRIL DE ARTE Y SONIDO</w:t>
      </w:r>
      <w:bookmarkEnd w:id="0"/>
    </w:p>
    <w:p w14:paraId="2508BCD6" w14:textId="77777777" w:rsidR="005B3AE7" w:rsidRDefault="00F10FA0">
      <w:pPr>
        <w:pStyle w:val="PrimerprrafoOE3"/>
      </w:pPr>
      <w:r>
        <w:rPr>
          <w:i/>
          <w:iCs/>
        </w:rPr>
        <w:t>Anexo E del entregable del tercer objetivo específico del trabajo de grado. Documento principal: Solucion_OE3_Prototipo_funcional.docx.</w:t>
      </w:r>
    </w:p>
    <w:p w14:paraId="5B412B84" w14:textId="77777777" w:rsidR="005B3AE7" w:rsidRDefault="00F10FA0">
      <w:pPr>
        <w:pStyle w:val="TextoOE3"/>
      </w:pPr>
      <w:r>
        <w:t>Este anexo describe el carril que incorporó al prototipo el arte y el sonido definitivos: los entornos, los objetos, los efectos y la interfaz de los tres niveles; las reglas con que el motor importa cada imagen y cada pieza de sonido; las diecinueve piezas de sonido y dónde suena cada una, y la verificación del arte por programa. El carril no es un incremento como los slices: corrió en paralelo a ellos desde la vinculación de la colaboradora gráfica el 2 de septiembre de 2026 y tocó los tres niveles. Su co</w:t>
      </w:r>
      <w:r>
        <w:t>ntenido refleja el estado del carril en el corte del 1 de octubre de 2026, con los ajustes posteriores fechados en cada apartado, y sale del documento de resultados del carril, que el repositorio conserva como registro histórico con sus notas fechadas, del índice de sprites (</w:t>
      </w:r>
      <w:r>
        <w:rPr>
          <w:rStyle w:val="CdigoenlneaOE3"/>
        </w:rPr>
        <w:t>Assets/Game/Art/Inventario.md</w:t>
      </w:r>
      <w:r>
        <w:t>), de los documentos de dirección de arte y de dirección de música y sonido, del registro de inconsistencias en su revisión 16 y de las actas D01 a D10. Sirve a los apartados 7.2, 7.3 y 7.4 y al capítulo 8 d</w:t>
      </w:r>
      <w:r>
        <w:t>el documento principal.</w:t>
      </w:r>
    </w:p>
    <w:p w14:paraId="6E2F559F" w14:textId="77777777" w:rsidR="005B3AE7" w:rsidRDefault="00F10FA0">
      <w:pPr>
        <w:pStyle w:val="Ttulo2"/>
      </w:pPr>
      <w:bookmarkStart w:id="1" w:name="_Toc242887281"/>
      <w:r>
        <w:t>1. Alcance y seguimiento</w:t>
      </w:r>
      <w:bookmarkEnd w:id="1"/>
    </w:p>
    <w:p w14:paraId="28F49978" w14:textId="77777777" w:rsidR="005B3AE7" w:rsidRDefault="00F10FA0">
      <w:pPr>
        <w:pStyle w:val="PrimerprrafoOE3"/>
      </w:pPr>
      <w:r>
        <w:t xml:space="preserve">El carril cubre los recursos gráficos y sonoros del juego y su integración en el motor. Su trabajo vive en </w:t>
      </w:r>
      <w:r>
        <w:rPr>
          <w:rStyle w:val="CdigoenlneaOE3"/>
        </w:rPr>
        <w:t>Assets/Game/Art/</w:t>
      </w:r>
      <w:r>
        <w:t xml:space="preserve">, </w:t>
      </w:r>
      <w:r>
        <w:rPr>
          <w:rStyle w:val="CdigoenlneaOE3"/>
        </w:rPr>
        <w:t>Assets/Game/Audio/</w:t>
      </w:r>
      <w:r>
        <w:t xml:space="preserve"> y el assembly </w:t>
      </w:r>
      <w:r>
        <w:rPr>
          <w:rStyle w:val="CdigoenlneaOE3"/>
        </w:rPr>
        <w:t>Game.Audio</w:t>
      </w:r>
      <w:r>
        <w:t xml:space="preserve">, y alcanzó los módulos de los tres niveles, </w:t>
      </w:r>
      <w:r>
        <w:rPr>
          <w:rStyle w:val="CdigoenlneaOE3"/>
        </w:rPr>
        <w:t>Game.Levels.Fire</w:t>
      </w:r>
      <w:r>
        <w:t xml:space="preserve"> y </w:t>
      </w:r>
      <w:r>
        <w:rPr>
          <w:rStyle w:val="CdigoenlneaOE3"/>
        </w:rPr>
        <w:t>Game.Levels.Wheel</w:t>
      </w:r>
      <w:r>
        <w:t xml:space="preserve"> desde el 21/09/2026 y </w:t>
      </w:r>
      <w:r>
        <w:rPr>
          <w:rStyle w:val="CdigoenlneaOE3"/>
        </w:rPr>
        <w:t>Game.Levels.River</w:t>
      </w:r>
      <w:r>
        <w:t xml:space="preserve"> desde el 25/09/2026, además de piezas compartidas de </w:t>
      </w:r>
      <w:r>
        <w:rPr>
          <w:rStyle w:val="CdigoenlneaOE3"/>
        </w:rPr>
        <w:t>Game.Core</w:t>
      </w:r>
      <w:r>
        <w:t xml:space="preserve">, </w:t>
      </w:r>
      <w:r>
        <w:rPr>
          <w:rStyle w:val="CdigoenlneaOE3"/>
        </w:rPr>
        <w:t>Game.Scaffolding</w:t>
      </w:r>
      <w:r>
        <w:t xml:space="preserve"> y </w:t>
      </w:r>
      <w:r>
        <w:rPr>
          <w:rStyle w:val="CdigoenlneaOE3"/>
        </w:rPr>
        <w:t>Game.UI</w:t>
      </w:r>
      <w:r>
        <w:t xml:space="preserve">. Los requisitos que lo gobiernan son de presentación y de recursos: RNF-19 (segundo indicador además del color), RNF-20 (contraste de 4,5:1), RNF-21 (sin destellos), RNF-23 (recursos propios o autorizados, acreditados en los créditos) y, </w:t>
      </w:r>
      <w:r>
        <w:t>por su peso, RNF-05 y RNF-06. A ellos se suma el criterio pedagógico CP-02, que en el sonido significa que ningún intento sin éxito suena a fallo. Los personajes animados se trabajaron aparte y se describen en el Anexo F.</w:t>
      </w:r>
    </w:p>
    <w:p w14:paraId="4AB048DD" w14:textId="77777777" w:rsidR="005B3AE7" w:rsidRDefault="00F10FA0">
      <w:pPr>
        <w:pStyle w:val="TextoOE3"/>
      </w:pPr>
      <w:r>
        <w:t>Tres personas llevaron el carril. Sofía Valentina Giraldo Segovia, estudiante de animación y diseño, se vinculó el 02/09/2026 (acta D01) como colaboradora contratada para el diseño y la asesoría de los sprites, con revisiones semanales los miércoles a la 1:00 p. m.; produjo los entornos y los objetos definitivos. Su participación es de diseño y asesoría gráfica: la autoría del trabajo y las decisiones de diseño pedagógico y de mecánica son del equipo de estudiantes. Santiago Valdiri García reunió el conjunt</w:t>
      </w:r>
      <w:r>
        <w:t>o de sonidos del juego entre el 13 y el 21/09/2026 (tarjetas D05-2 y D07-2). Santiago Benavides Rey integró en el motor el arte, desde la llegada de los entornos, y el sonido, desde el 21/09/2026; desde el acta D08 quedó a cargo de todo el sonido restante. El carril no tuvo puntos de control propios: su avance se revisó en las actas.</w:t>
      </w:r>
    </w:p>
    <w:p w14:paraId="67E82FEF" w14:textId="77777777" w:rsidR="005B3AE7" w:rsidRDefault="00F10FA0">
      <w:pPr>
        <w:pStyle w:val="TextoOE3"/>
      </w:pPr>
      <w:r>
        <w:t xml:space="preserve">La colaboradora dibuja en CLIP Studio. Cada sprite pasa por cinco pasos: la búsqueda de inspiración en equipo, mediante lluvia de ideas; el boceto; la limpieza de la línea; la aplicación del color y las sombras, y la entrega con sus correcciones. Los bocetos de los </w:t>
      </w:r>
      <w:r>
        <w:lastRenderedPageBreak/>
        <w:t>entornos se revisaron en las sesiones de las actas D03 (06/09/2026) y D04 (09/09/2026), y las correcciones de cada lote quedaron por escrito (acta D04).</w:t>
      </w:r>
    </w:p>
    <w:p w14:paraId="5183C202" w14:textId="77777777" w:rsidR="005B3AE7" w:rsidRDefault="00F10FA0" w:rsidP="00F10FA0">
      <w:pPr>
        <w:pStyle w:val="TextoOE3"/>
        <w:keepNext/>
      </w:pPr>
      <w:r>
        <w:rPr>
          <w:b/>
          <w:bCs/>
        </w:rPr>
        <w:t>Tabla E.1.</w:t>
      </w:r>
      <w:r>
        <w:t xml:space="preserve"> Actas que gobernaron 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5B3AE7" w:rsidRPr="00F10FA0" w14:paraId="28E257E4" w14:textId="77777777" w:rsidTr="00F10FA0">
        <w:trPr>
          <w:tblHeader/>
        </w:trPr>
        <w:tc>
          <w:tcPr>
            <w:tcW w:w="349" w:type="pct"/>
            <w:shd w:val="clear" w:color="auto" w:fill="D9D9D9"/>
          </w:tcPr>
          <w:p w14:paraId="46B6ACEE" w14:textId="77777777" w:rsidR="005B3AE7" w:rsidRPr="00F10FA0" w:rsidRDefault="00F10FA0" w:rsidP="00F10FA0">
            <w:pPr>
              <w:pStyle w:val="CompactoOE3"/>
              <w:spacing w:after="0"/>
              <w:rPr>
                <w:b/>
                <w:sz w:val="18"/>
              </w:rPr>
            </w:pPr>
            <w:r w:rsidRPr="00F10FA0">
              <w:rPr>
                <w:b/>
                <w:sz w:val="18"/>
              </w:rPr>
              <w:t>Acta</w:t>
            </w:r>
          </w:p>
        </w:tc>
        <w:tc>
          <w:tcPr>
            <w:tcW w:w="711" w:type="pct"/>
            <w:shd w:val="clear" w:color="auto" w:fill="D9D9D9"/>
          </w:tcPr>
          <w:p w14:paraId="6914F702" w14:textId="77777777" w:rsidR="005B3AE7" w:rsidRPr="00F10FA0" w:rsidRDefault="00F10FA0" w:rsidP="00F10FA0">
            <w:pPr>
              <w:pStyle w:val="CompactoOE3"/>
              <w:spacing w:after="0"/>
              <w:rPr>
                <w:b/>
                <w:sz w:val="18"/>
              </w:rPr>
            </w:pPr>
            <w:r w:rsidRPr="00F10FA0">
              <w:rPr>
                <w:b/>
                <w:sz w:val="18"/>
              </w:rPr>
              <w:t>Fecha</w:t>
            </w:r>
          </w:p>
        </w:tc>
        <w:tc>
          <w:tcPr>
            <w:tcW w:w="3940" w:type="pct"/>
            <w:shd w:val="clear" w:color="auto" w:fill="D9D9D9"/>
          </w:tcPr>
          <w:p w14:paraId="6454EBAE" w14:textId="77777777" w:rsidR="005B3AE7" w:rsidRPr="00F10FA0" w:rsidRDefault="00F10FA0" w:rsidP="00F10FA0">
            <w:pPr>
              <w:pStyle w:val="CompactoOE3"/>
              <w:spacing w:after="0"/>
              <w:rPr>
                <w:b/>
                <w:sz w:val="18"/>
              </w:rPr>
            </w:pPr>
            <w:r w:rsidRPr="00F10FA0">
              <w:rPr>
                <w:b/>
                <w:sz w:val="18"/>
              </w:rPr>
              <w:t>Qué decidió para el carril</w:t>
            </w:r>
          </w:p>
        </w:tc>
      </w:tr>
      <w:tr w:rsidR="005B3AE7" w:rsidRPr="00F10FA0" w14:paraId="65128C9C" w14:textId="77777777" w:rsidTr="00F10FA0">
        <w:tc>
          <w:tcPr>
            <w:tcW w:w="349" w:type="pct"/>
            <w:shd w:val="clear" w:color="auto" w:fill="auto"/>
          </w:tcPr>
          <w:p w14:paraId="0E528BF7" w14:textId="77777777" w:rsidR="005B3AE7" w:rsidRPr="00F10FA0" w:rsidRDefault="00F10FA0" w:rsidP="00F10FA0">
            <w:pPr>
              <w:pStyle w:val="CompactoOE3"/>
              <w:spacing w:after="0"/>
              <w:rPr>
                <w:sz w:val="18"/>
              </w:rPr>
            </w:pPr>
            <w:r w:rsidRPr="00F10FA0">
              <w:rPr>
                <w:sz w:val="18"/>
              </w:rPr>
              <w:t>D01</w:t>
            </w:r>
          </w:p>
        </w:tc>
        <w:tc>
          <w:tcPr>
            <w:tcW w:w="711" w:type="pct"/>
            <w:shd w:val="clear" w:color="auto" w:fill="auto"/>
          </w:tcPr>
          <w:p w14:paraId="0FD036CF" w14:textId="77777777" w:rsidR="005B3AE7" w:rsidRPr="00F10FA0" w:rsidRDefault="00F10FA0" w:rsidP="00F10FA0">
            <w:pPr>
              <w:pStyle w:val="CompactoOE3"/>
              <w:spacing w:after="0"/>
              <w:rPr>
                <w:sz w:val="18"/>
              </w:rPr>
            </w:pPr>
            <w:r w:rsidRPr="00F10FA0">
              <w:rPr>
                <w:sz w:val="18"/>
              </w:rPr>
              <w:t>02/09/2026</w:t>
            </w:r>
          </w:p>
        </w:tc>
        <w:tc>
          <w:tcPr>
            <w:tcW w:w="3940" w:type="pct"/>
            <w:shd w:val="clear" w:color="auto" w:fill="auto"/>
          </w:tcPr>
          <w:p w14:paraId="41D35FE4" w14:textId="77777777" w:rsidR="005B3AE7" w:rsidRPr="00F10FA0" w:rsidRDefault="00F10FA0" w:rsidP="00F10FA0">
            <w:pPr>
              <w:pStyle w:val="CompactoOE3"/>
              <w:spacing w:after="0"/>
              <w:rPr>
                <w:sz w:val="18"/>
              </w:rPr>
            </w:pPr>
            <w:r w:rsidRPr="00F10FA0">
              <w:rPr>
                <w:sz w:val="18"/>
              </w:rPr>
              <w:t>Vinculación de la colaboradora y entrega de la dirección de arte. Ningún recurso introduce mecánicas; todo estado de color lleva un segundo indicador; sin destellos; contraste legible en proyector. Revisiones de los miércoles</w:t>
            </w:r>
          </w:p>
        </w:tc>
      </w:tr>
      <w:tr w:rsidR="005B3AE7" w:rsidRPr="00F10FA0" w14:paraId="216264A9" w14:textId="77777777" w:rsidTr="00F10FA0">
        <w:tc>
          <w:tcPr>
            <w:tcW w:w="349" w:type="pct"/>
            <w:shd w:val="clear" w:color="auto" w:fill="auto"/>
          </w:tcPr>
          <w:p w14:paraId="13A93443" w14:textId="77777777" w:rsidR="005B3AE7" w:rsidRPr="00F10FA0" w:rsidRDefault="00F10FA0" w:rsidP="00F10FA0">
            <w:pPr>
              <w:pStyle w:val="CompactoOE3"/>
              <w:spacing w:after="0"/>
              <w:rPr>
                <w:sz w:val="18"/>
              </w:rPr>
            </w:pPr>
            <w:r w:rsidRPr="00F10FA0">
              <w:rPr>
                <w:sz w:val="18"/>
              </w:rPr>
              <w:t>D03</w:t>
            </w:r>
          </w:p>
        </w:tc>
        <w:tc>
          <w:tcPr>
            <w:tcW w:w="711" w:type="pct"/>
            <w:shd w:val="clear" w:color="auto" w:fill="auto"/>
          </w:tcPr>
          <w:p w14:paraId="5D469DEB" w14:textId="77777777" w:rsidR="005B3AE7" w:rsidRPr="00F10FA0" w:rsidRDefault="00F10FA0" w:rsidP="00F10FA0">
            <w:pPr>
              <w:pStyle w:val="CompactoOE3"/>
              <w:spacing w:after="0"/>
              <w:rPr>
                <w:sz w:val="18"/>
              </w:rPr>
            </w:pPr>
            <w:r w:rsidRPr="00F10FA0">
              <w:rPr>
                <w:sz w:val="18"/>
              </w:rPr>
              <w:t>06/09/2026</w:t>
            </w:r>
          </w:p>
        </w:tc>
        <w:tc>
          <w:tcPr>
            <w:tcW w:w="3940" w:type="pct"/>
            <w:shd w:val="clear" w:color="auto" w:fill="auto"/>
          </w:tcPr>
          <w:p w14:paraId="79252752" w14:textId="77777777" w:rsidR="005B3AE7" w:rsidRPr="00F10FA0" w:rsidRDefault="00F10FA0" w:rsidP="00F10FA0">
            <w:pPr>
              <w:pStyle w:val="CompactoOE3"/>
              <w:spacing w:after="0"/>
              <w:rPr>
                <w:sz w:val="18"/>
              </w:rPr>
            </w:pPr>
            <w:r w:rsidRPr="00F10FA0">
              <w:rPr>
                <w:sz w:val="18"/>
              </w:rPr>
              <w:t>Se adoptan las panorámicas de los Niveles 1 y 2 con correcciones; la vista cenital se reorienta al laberinto; los tonos del fuego quedan reservados al fuego</w:t>
            </w:r>
          </w:p>
        </w:tc>
      </w:tr>
      <w:tr w:rsidR="005B3AE7" w:rsidRPr="00F10FA0" w14:paraId="4BDCEDD4" w14:textId="77777777" w:rsidTr="00F10FA0">
        <w:tc>
          <w:tcPr>
            <w:tcW w:w="349" w:type="pct"/>
            <w:shd w:val="clear" w:color="auto" w:fill="auto"/>
          </w:tcPr>
          <w:p w14:paraId="56BC6236" w14:textId="77777777" w:rsidR="005B3AE7" w:rsidRPr="00F10FA0" w:rsidRDefault="00F10FA0" w:rsidP="00F10FA0">
            <w:pPr>
              <w:pStyle w:val="CompactoOE3"/>
              <w:spacing w:after="0"/>
              <w:rPr>
                <w:sz w:val="18"/>
              </w:rPr>
            </w:pPr>
            <w:r w:rsidRPr="00F10FA0">
              <w:rPr>
                <w:sz w:val="18"/>
              </w:rPr>
              <w:t>D04</w:t>
            </w:r>
          </w:p>
        </w:tc>
        <w:tc>
          <w:tcPr>
            <w:tcW w:w="711" w:type="pct"/>
            <w:shd w:val="clear" w:color="auto" w:fill="auto"/>
          </w:tcPr>
          <w:p w14:paraId="1410A203" w14:textId="77777777" w:rsidR="005B3AE7" w:rsidRPr="00F10FA0" w:rsidRDefault="00F10FA0" w:rsidP="00F10FA0">
            <w:pPr>
              <w:pStyle w:val="CompactoOE3"/>
              <w:spacing w:after="0"/>
              <w:rPr>
                <w:sz w:val="18"/>
              </w:rPr>
            </w:pPr>
            <w:r w:rsidRPr="00F10FA0">
              <w:rPr>
                <w:sz w:val="18"/>
              </w:rPr>
              <w:t>09/09/2026</w:t>
            </w:r>
          </w:p>
        </w:tc>
        <w:tc>
          <w:tcPr>
            <w:tcW w:w="3940" w:type="pct"/>
            <w:shd w:val="clear" w:color="auto" w:fill="auto"/>
          </w:tcPr>
          <w:p w14:paraId="5D24123F" w14:textId="77777777" w:rsidR="005B3AE7" w:rsidRPr="00F10FA0" w:rsidRDefault="00F10FA0" w:rsidP="00F10FA0">
            <w:pPr>
              <w:pStyle w:val="CompactoOE3"/>
              <w:spacing w:after="0"/>
              <w:rPr>
                <w:sz w:val="18"/>
              </w:rPr>
            </w:pPr>
            <w:r w:rsidRPr="00F10FA0">
              <w:rPr>
                <w:sz w:val="18"/>
              </w:rPr>
              <w:t>La luz del Nivel 1 se resuelve con una pieza base y una máscara, no con cuatro entornos; se ratifica la nomenclatura de la dirección de arte</w:t>
            </w:r>
          </w:p>
        </w:tc>
      </w:tr>
      <w:tr w:rsidR="005B3AE7" w:rsidRPr="00F10FA0" w14:paraId="79EEA529" w14:textId="77777777" w:rsidTr="00F10FA0">
        <w:tc>
          <w:tcPr>
            <w:tcW w:w="349" w:type="pct"/>
            <w:shd w:val="clear" w:color="auto" w:fill="auto"/>
          </w:tcPr>
          <w:p w14:paraId="759CA9EA" w14:textId="77777777" w:rsidR="005B3AE7" w:rsidRPr="00F10FA0" w:rsidRDefault="00F10FA0" w:rsidP="00F10FA0">
            <w:pPr>
              <w:pStyle w:val="CompactoOE3"/>
              <w:spacing w:after="0"/>
              <w:rPr>
                <w:sz w:val="18"/>
              </w:rPr>
            </w:pPr>
            <w:r w:rsidRPr="00F10FA0">
              <w:rPr>
                <w:sz w:val="18"/>
              </w:rPr>
              <w:t>D05</w:t>
            </w:r>
          </w:p>
        </w:tc>
        <w:tc>
          <w:tcPr>
            <w:tcW w:w="711" w:type="pct"/>
            <w:shd w:val="clear" w:color="auto" w:fill="auto"/>
          </w:tcPr>
          <w:p w14:paraId="162F764A" w14:textId="77777777" w:rsidR="005B3AE7" w:rsidRPr="00F10FA0" w:rsidRDefault="00F10FA0" w:rsidP="00F10FA0">
            <w:pPr>
              <w:pStyle w:val="CompactoOE3"/>
              <w:spacing w:after="0"/>
              <w:rPr>
                <w:sz w:val="18"/>
              </w:rPr>
            </w:pPr>
            <w:r w:rsidRPr="00F10FA0">
              <w:rPr>
                <w:sz w:val="18"/>
              </w:rPr>
              <w:t>13/09/2026</w:t>
            </w:r>
          </w:p>
        </w:tc>
        <w:tc>
          <w:tcPr>
            <w:tcW w:w="3940" w:type="pct"/>
            <w:shd w:val="clear" w:color="auto" w:fill="auto"/>
          </w:tcPr>
          <w:p w14:paraId="35D9A729" w14:textId="77777777" w:rsidR="005B3AE7" w:rsidRPr="00F10FA0" w:rsidRDefault="00F10FA0" w:rsidP="00F10FA0">
            <w:pPr>
              <w:pStyle w:val="CompactoOE3"/>
              <w:spacing w:after="0"/>
              <w:rPr>
                <w:sz w:val="18"/>
              </w:rPr>
            </w:pPr>
            <w:r w:rsidRPr="00F10FA0">
              <w:rPr>
                <w:sz w:val="18"/>
              </w:rPr>
              <w:t>Santiago Valdiri García toma el sonido (tarjeta D05-2)</w:t>
            </w:r>
          </w:p>
        </w:tc>
      </w:tr>
      <w:tr w:rsidR="005B3AE7" w:rsidRPr="00F10FA0" w14:paraId="41EA9D90" w14:textId="77777777" w:rsidTr="00F10FA0">
        <w:tc>
          <w:tcPr>
            <w:tcW w:w="349" w:type="pct"/>
            <w:shd w:val="clear" w:color="auto" w:fill="auto"/>
          </w:tcPr>
          <w:p w14:paraId="53430ADB" w14:textId="77777777" w:rsidR="005B3AE7" w:rsidRPr="00F10FA0" w:rsidRDefault="00F10FA0" w:rsidP="00F10FA0">
            <w:pPr>
              <w:pStyle w:val="CompactoOE3"/>
              <w:spacing w:after="0"/>
              <w:rPr>
                <w:sz w:val="18"/>
              </w:rPr>
            </w:pPr>
            <w:r w:rsidRPr="00F10FA0">
              <w:rPr>
                <w:sz w:val="18"/>
              </w:rPr>
              <w:t>D06</w:t>
            </w:r>
          </w:p>
        </w:tc>
        <w:tc>
          <w:tcPr>
            <w:tcW w:w="711" w:type="pct"/>
            <w:shd w:val="clear" w:color="auto" w:fill="auto"/>
          </w:tcPr>
          <w:p w14:paraId="4E04623A" w14:textId="77777777" w:rsidR="005B3AE7" w:rsidRPr="00F10FA0" w:rsidRDefault="00F10FA0" w:rsidP="00F10FA0">
            <w:pPr>
              <w:pStyle w:val="CompactoOE3"/>
              <w:spacing w:after="0"/>
              <w:rPr>
                <w:sz w:val="18"/>
              </w:rPr>
            </w:pPr>
            <w:r w:rsidRPr="00F10FA0">
              <w:rPr>
                <w:sz w:val="18"/>
              </w:rPr>
              <w:t>15/09/2026</w:t>
            </w:r>
          </w:p>
        </w:tc>
        <w:tc>
          <w:tcPr>
            <w:tcW w:w="3940" w:type="pct"/>
            <w:shd w:val="clear" w:color="auto" w:fill="auto"/>
          </w:tcPr>
          <w:p w14:paraId="19392FC7" w14:textId="77777777" w:rsidR="005B3AE7" w:rsidRPr="00F10FA0" w:rsidRDefault="00F10FA0" w:rsidP="00F10FA0">
            <w:pPr>
              <w:pStyle w:val="CompactoOE3"/>
              <w:spacing w:after="0"/>
              <w:rPr>
                <w:sz w:val="18"/>
              </w:rPr>
            </w:pPr>
            <w:r w:rsidRPr="00F10FA0">
              <w:rPr>
                <w:sz w:val="18"/>
              </w:rPr>
              <w:t xml:space="preserve">Recepción de los entornos definitivos, con prefijo </w:t>
            </w:r>
            <w:r w:rsidRPr="00F10FA0">
              <w:rPr>
                <w:rStyle w:val="CdigoenlneaOE3"/>
                <w:sz w:val="18"/>
              </w:rPr>
              <w:t>env_</w:t>
            </w:r>
            <w:r w:rsidRPr="00F10FA0">
              <w:rPr>
                <w:sz w:val="18"/>
              </w:rPr>
              <w:t>; los objetos entran sustituyendo el archivo y conservando el nombre; ninguna animación de salto, caída ni derrota</w:t>
            </w:r>
          </w:p>
        </w:tc>
      </w:tr>
      <w:tr w:rsidR="005B3AE7" w:rsidRPr="00F10FA0" w14:paraId="6FA82225" w14:textId="77777777" w:rsidTr="00F10FA0">
        <w:tc>
          <w:tcPr>
            <w:tcW w:w="349" w:type="pct"/>
            <w:shd w:val="clear" w:color="auto" w:fill="auto"/>
          </w:tcPr>
          <w:p w14:paraId="60AB86F6" w14:textId="77777777" w:rsidR="005B3AE7" w:rsidRPr="00F10FA0" w:rsidRDefault="00F10FA0" w:rsidP="00F10FA0">
            <w:pPr>
              <w:pStyle w:val="CompactoOE3"/>
              <w:spacing w:after="0"/>
              <w:rPr>
                <w:sz w:val="18"/>
              </w:rPr>
            </w:pPr>
            <w:r w:rsidRPr="00F10FA0">
              <w:rPr>
                <w:sz w:val="18"/>
              </w:rPr>
              <w:t>D07</w:t>
            </w:r>
          </w:p>
        </w:tc>
        <w:tc>
          <w:tcPr>
            <w:tcW w:w="711" w:type="pct"/>
            <w:shd w:val="clear" w:color="auto" w:fill="auto"/>
          </w:tcPr>
          <w:p w14:paraId="2F65698E" w14:textId="77777777" w:rsidR="005B3AE7" w:rsidRPr="00F10FA0" w:rsidRDefault="00F10FA0" w:rsidP="00F10FA0">
            <w:pPr>
              <w:pStyle w:val="CompactoOE3"/>
              <w:spacing w:after="0"/>
              <w:rPr>
                <w:sz w:val="18"/>
              </w:rPr>
            </w:pPr>
            <w:r w:rsidRPr="00F10FA0">
              <w:rPr>
                <w:sz w:val="18"/>
              </w:rPr>
              <w:t>19/09/2026</w:t>
            </w:r>
          </w:p>
        </w:tc>
        <w:tc>
          <w:tcPr>
            <w:tcW w:w="3940" w:type="pct"/>
            <w:shd w:val="clear" w:color="auto" w:fill="auto"/>
          </w:tcPr>
          <w:p w14:paraId="608F2C6C" w14:textId="77777777" w:rsidR="005B3AE7" w:rsidRPr="00F10FA0" w:rsidRDefault="00F10FA0" w:rsidP="00F10FA0">
            <w:pPr>
              <w:pStyle w:val="CompactoOE3"/>
              <w:spacing w:after="0"/>
              <w:rPr>
                <w:sz w:val="18"/>
              </w:rPr>
            </w:pPr>
            <w:r w:rsidRPr="00F10FA0">
              <w:rPr>
                <w:sz w:val="18"/>
              </w:rPr>
              <w:t>La balsa del Nivel 3 se compone en el motor con ocho piezas; el sonido no puede tener efectos de derrota, error ni castigo</w:t>
            </w:r>
          </w:p>
        </w:tc>
      </w:tr>
      <w:tr w:rsidR="005B3AE7" w:rsidRPr="00F10FA0" w14:paraId="3EBE5729" w14:textId="77777777" w:rsidTr="00F10FA0">
        <w:tc>
          <w:tcPr>
            <w:tcW w:w="349" w:type="pct"/>
            <w:shd w:val="clear" w:color="auto" w:fill="auto"/>
          </w:tcPr>
          <w:p w14:paraId="2032C966" w14:textId="77777777" w:rsidR="005B3AE7" w:rsidRPr="00F10FA0" w:rsidRDefault="00F10FA0" w:rsidP="00F10FA0">
            <w:pPr>
              <w:pStyle w:val="CompactoOE3"/>
              <w:spacing w:after="0"/>
              <w:rPr>
                <w:sz w:val="18"/>
              </w:rPr>
            </w:pPr>
            <w:r w:rsidRPr="00F10FA0">
              <w:rPr>
                <w:sz w:val="18"/>
              </w:rPr>
              <w:t>D08</w:t>
            </w:r>
          </w:p>
        </w:tc>
        <w:tc>
          <w:tcPr>
            <w:tcW w:w="711" w:type="pct"/>
            <w:shd w:val="clear" w:color="auto" w:fill="auto"/>
          </w:tcPr>
          <w:p w14:paraId="57650D85" w14:textId="77777777" w:rsidR="005B3AE7" w:rsidRPr="00F10FA0" w:rsidRDefault="00F10FA0" w:rsidP="00F10FA0">
            <w:pPr>
              <w:pStyle w:val="CompactoOE3"/>
              <w:spacing w:after="0"/>
              <w:rPr>
                <w:sz w:val="18"/>
              </w:rPr>
            </w:pPr>
            <w:r w:rsidRPr="00F10FA0">
              <w:rPr>
                <w:sz w:val="18"/>
              </w:rPr>
              <w:t>23/09/2026</w:t>
            </w:r>
          </w:p>
        </w:tc>
        <w:tc>
          <w:tcPr>
            <w:tcW w:w="3940" w:type="pct"/>
            <w:shd w:val="clear" w:color="auto" w:fill="auto"/>
          </w:tcPr>
          <w:p w14:paraId="5AC47B62" w14:textId="77777777" w:rsidR="005B3AE7" w:rsidRPr="00F10FA0" w:rsidRDefault="00F10FA0" w:rsidP="00F10FA0">
            <w:pPr>
              <w:pStyle w:val="CompactoOE3"/>
              <w:spacing w:after="0"/>
              <w:rPr>
                <w:sz w:val="18"/>
              </w:rPr>
            </w:pPr>
            <w:r w:rsidRPr="00F10FA0">
              <w:rPr>
                <w:sz w:val="18"/>
              </w:rPr>
              <w:t>Aprueba el sonido del Nivel 2, el día contado por la luz y los fundidos; el sonido restante pasa a Santiago Benavides Rey (tarjetas D07-2 y D08-2)</w:t>
            </w:r>
          </w:p>
        </w:tc>
      </w:tr>
      <w:tr w:rsidR="005B3AE7" w:rsidRPr="00F10FA0" w14:paraId="5E8EC763" w14:textId="77777777" w:rsidTr="00F10FA0">
        <w:tc>
          <w:tcPr>
            <w:tcW w:w="349" w:type="pct"/>
            <w:shd w:val="clear" w:color="auto" w:fill="auto"/>
          </w:tcPr>
          <w:p w14:paraId="2722A3B3" w14:textId="77777777" w:rsidR="005B3AE7" w:rsidRPr="00F10FA0" w:rsidRDefault="00F10FA0" w:rsidP="00F10FA0">
            <w:pPr>
              <w:pStyle w:val="CompactoOE3"/>
              <w:spacing w:after="0"/>
              <w:rPr>
                <w:sz w:val="18"/>
              </w:rPr>
            </w:pPr>
            <w:r w:rsidRPr="00F10FA0">
              <w:rPr>
                <w:sz w:val="18"/>
              </w:rPr>
              <w:t>D09</w:t>
            </w:r>
          </w:p>
        </w:tc>
        <w:tc>
          <w:tcPr>
            <w:tcW w:w="711" w:type="pct"/>
            <w:shd w:val="clear" w:color="auto" w:fill="auto"/>
          </w:tcPr>
          <w:p w14:paraId="76EEE1C4" w14:textId="77777777" w:rsidR="005B3AE7" w:rsidRPr="00F10FA0" w:rsidRDefault="00F10FA0" w:rsidP="00F10FA0">
            <w:pPr>
              <w:pStyle w:val="CompactoOE3"/>
              <w:spacing w:after="0"/>
              <w:rPr>
                <w:sz w:val="18"/>
              </w:rPr>
            </w:pPr>
            <w:r w:rsidRPr="00F10FA0">
              <w:rPr>
                <w:sz w:val="18"/>
              </w:rPr>
              <w:t>24/09/2026</w:t>
            </w:r>
          </w:p>
        </w:tc>
        <w:tc>
          <w:tcPr>
            <w:tcW w:w="3940" w:type="pct"/>
            <w:shd w:val="clear" w:color="auto" w:fill="auto"/>
          </w:tcPr>
          <w:p w14:paraId="455810F1" w14:textId="77777777" w:rsidR="005B3AE7" w:rsidRPr="00F10FA0" w:rsidRDefault="00F10FA0" w:rsidP="00F10FA0">
            <w:pPr>
              <w:pStyle w:val="CompactoOE3"/>
              <w:spacing w:after="0"/>
              <w:rPr>
                <w:sz w:val="18"/>
              </w:rPr>
            </w:pPr>
            <w:r w:rsidRPr="00F10FA0">
              <w:rPr>
                <w:sz w:val="18"/>
              </w:rPr>
              <w:t>Los troncos del Nivel 2 se animan en el motor (tarjeta D09-1); el tronco y los amarres de la balsa pasan a piezas separadas</w:t>
            </w:r>
          </w:p>
        </w:tc>
      </w:tr>
      <w:tr w:rsidR="005B3AE7" w:rsidRPr="00F10FA0" w14:paraId="439E5357" w14:textId="77777777" w:rsidTr="00F10FA0">
        <w:tc>
          <w:tcPr>
            <w:tcW w:w="349" w:type="pct"/>
            <w:shd w:val="clear" w:color="auto" w:fill="auto"/>
          </w:tcPr>
          <w:p w14:paraId="26841900" w14:textId="77777777" w:rsidR="005B3AE7" w:rsidRPr="00F10FA0" w:rsidRDefault="00F10FA0" w:rsidP="00F10FA0">
            <w:pPr>
              <w:pStyle w:val="CompactoOE3"/>
              <w:spacing w:after="0"/>
              <w:rPr>
                <w:sz w:val="18"/>
              </w:rPr>
            </w:pPr>
            <w:r w:rsidRPr="00F10FA0">
              <w:rPr>
                <w:sz w:val="18"/>
              </w:rPr>
              <w:t>D10</w:t>
            </w:r>
          </w:p>
        </w:tc>
        <w:tc>
          <w:tcPr>
            <w:tcW w:w="711" w:type="pct"/>
            <w:shd w:val="clear" w:color="auto" w:fill="auto"/>
          </w:tcPr>
          <w:p w14:paraId="34BFEE64" w14:textId="77777777" w:rsidR="005B3AE7" w:rsidRPr="00F10FA0" w:rsidRDefault="00F10FA0" w:rsidP="00F10FA0">
            <w:pPr>
              <w:pStyle w:val="CompactoOE3"/>
              <w:spacing w:after="0"/>
              <w:rPr>
                <w:sz w:val="18"/>
              </w:rPr>
            </w:pPr>
            <w:r w:rsidRPr="00F10FA0">
              <w:rPr>
                <w:sz w:val="18"/>
              </w:rPr>
              <w:t>30/09/2026</w:t>
            </w:r>
          </w:p>
        </w:tc>
        <w:tc>
          <w:tcPr>
            <w:tcW w:w="3940" w:type="pct"/>
            <w:shd w:val="clear" w:color="auto" w:fill="auto"/>
          </w:tcPr>
          <w:p w14:paraId="4229408E" w14:textId="77777777" w:rsidR="005B3AE7" w:rsidRPr="00F10FA0" w:rsidRDefault="00F10FA0" w:rsidP="00F10FA0">
            <w:pPr>
              <w:pStyle w:val="CompactoOE3"/>
              <w:spacing w:after="0"/>
              <w:rPr>
                <w:sz w:val="18"/>
              </w:rPr>
            </w:pPr>
            <w:r w:rsidRPr="00F10FA0">
              <w:rPr>
                <w:sz w:val="18"/>
              </w:rPr>
              <w:t>Chispa del Nivel 1 en un solo rayo, renombres, crédito de los glifos de pausa, limpieza de halos y verificación de todos los sprites (tarjeta D10-4); sonido del hundimiento y de la escena final; acepta como definitivos el conjunto genérico de interfaz, el anillo de la zona, la balsa hundida y los iconos de los indicadores del informe docente</w:t>
            </w:r>
          </w:p>
        </w:tc>
      </w:tr>
    </w:tbl>
    <w:p w14:paraId="2BEFFC96" w14:textId="77777777" w:rsidR="005B3AE7" w:rsidRDefault="00F10FA0">
      <w:pPr>
        <w:pStyle w:val="PrimerprrafoOE3"/>
      </w:pPr>
      <w:r>
        <w:t xml:space="preserve">Las tarjetas del tablero siguen el carril de acta en acta y se rastrean por su texto, porque cada una se renumera con la serie del acta que la reabre. La D06-2, incorporar los entornos definitivos y poner al día el índice de sprites, continuó en la D10-4 con los cuatro entornos que conservaban el prefijo anterior. La D07-2, cerrar la implementación de sonidos, pasó de Santiago Valdiri García a Santiago Benavides Rey en el acta D08; el hundimiento de la balsa y el ambiente de la escena final entraron con la </w:t>
      </w:r>
      <w:r>
        <w:t>tarjeta D10-3, y lo que sigue abierto de ella se declara en el apartado 6. La D08-2, implementar los sprites y sonidos que se reciban sustituyendo archivos sin tocar escenas, continuó en la D10-4 y en la revisión 5 del historial de la dirección de sonido. La D09-1, animar los troncos del Nivel 2 en el motor, se dio por cumplida en el acta D10. El acta D10 no revisó las tarjetas D06-1, D07-3, D09-2, D09-3 y D09-4, que dependen de la colaboradora o de Santiago Valdiri García.</w:t>
      </w:r>
    </w:p>
    <w:p w14:paraId="30B9C103" w14:textId="77777777" w:rsidR="005B3AE7" w:rsidRDefault="00F10FA0" w:rsidP="00F10FA0">
      <w:pPr>
        <w:pStyle w:val="TextoOE3"/>
        <w:keepNext/>
      </w:pPr>
      <w:r>
        <w:rPr>
          <w:b/>
          <w:bCs/>
        </w:rPr>
        <w:lastRenderedPageBreak/>
        <w:t>Tabla E.2.</w:t>
      </w:r>
      <w:r>
        <w:t xml:space="preserve"> Commits del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9"/>
        <w:gridCol w:w="2584"/>
        <w:gridCol w:w="2024"/>
        <w:gridCol w:w="3825"/>
      </w:tblGrid>
      <w:tr w:rsidR="005B3AE7" w:rsidRPr="00F10FA0" w14:paraId="51FBD0CE" w14:textId="77777777" w:rsidTr="00F10FA0">
        <w:trPr>
          <w:tblHeader/>
        </w:trPr>
        <w:tc>
          <w:tcPr>
            <w:tcW w:w="767" w:type="pct"/>
            <w:shd w:val="clear" w:color="auto" w:fill="D9D9D9"/>
          </w:tcPr>
          <w:p w14:paraId="612E649B" w14:textId="77777777" w:rsidR="005B3AE7" w:rsidRPr="00F10FA0" w:rsidRDefault="00F10FA0" w:rsidP="00F10FA0">
            <w:pPr>
              <w:pStyle w:val="CompactoOE3"/>
              <w:spacing w:after="0"/>
              <w:rPr>
                <w:b/>
                <w:sz w:val="18"/>
              </w:rPr>
            </w:pPr>
            <w:r w:rsidRPr="00F10FA0">
              <w:rPr>
                <w:b/>
                <w:sz w:val="18"/>
              </w:rPr>
              <w:t>Fecha</w:t>
            </w:r>
          </w:p>
        </w:tc>
        <w:tc>
          <w:tcPr>
            <w:tcW w:w="1297" w:type="pct"/>
            <w:shd w:val="clear" w:color="auto" w:fill="D9D9D9"/>
          </w:tcPr>
          <w:p w14:paraId="4BD68A51" w14:textId="77777777" w:rsidR="005B3AE7" w:rsidRPr="00F10FA0" w:rsidRDefault="00F10FA0" w:rsidP="00F10FA0">
            <w:pPr>
              <w:pStyle w:val="CompactoOE3"/>
              <w:spacing w:after="0"/>
              <w:rPr>
                <w:b/>
                <w:sz w:val="18"/>
              </w:rPr>
            </w:pPr>
            <w:r w:rsidRPr="00F10FA0">
              <w:rPr>
                <w:b/>
                <w:sz w:val="18"/>
              </w:rPr>
              <w:t>Commit</w:t>
            </w:r>
          </w:p>
        </w:tc>
        <w:tc>
          <w:tcPr>
            <w:tcW w:w="1016" w:type="pct"/>
            <w:shd w:val="clear" w:color="auto" w:fill="D9D9D9"/>
          </w:tcPr>
          <w:p w14:paraId="00851082" w14:textId="77777777" w:rsidR="005B3AE7" w:rsidRPr="00F10FA0" w:rsidRDefault="00F10FA0" w:rsidP="00F10FA0">
            <w:pPr>
              <w:pStyle w:val="CompactoOE3"/>
              <w:spacing w:after="0"/>
              <w:rPr>
                <w:b/>
                <w:sz w:val="18"/>
              </w:rPr>
            </w:pPr>
            <w:r w:rsidRPr="00F10FA0">
              <w:rPr>
                <w:b/>
                <w:sz w:val="18"/>
              </w:rPr>
              <w:t>Tarjeta citada</w:t>
            </w:r>
          </w:p>
        </w:tc>
        <w:tc>
          <w:tcPr>
            <w:tcW w:w="1920" w:type="pct"/>
            <w:shd w:val="clear" w:color="auto" w:fill="D9D9D9"/>
          </w:tcPr>
          <w:p w14:paraId="0BD6FEDB" w14:textId="77777777" w:rsidR="005B3AE7" w:rsidRPr="00F10FA0" w:rsidRDefault="00F10FA0" w:rsidP="00F10FA0">
            <w:pPr>
              <w:pStyle w:val="CompactoOE3"/>
              <w:spacing w:after="0"/>
              <w:rPr>
                <w:b/>
                <w:sz w:val="18"/>
              </w:rPr>
            </w:pPr>
            <w:r w:rsidRPr="00F10FA0">
              <w:rPr>
                <w:b/>
                <w:sz w:val="18"/>
              </w:rPr>
              <w:t>Qué incorporó</w:t>
            </w:r>
          </w:p>
        </w:tc>
      </w:tr>
      <w:tr w:rsidR="005B3AE7" w:rsidRPr="00F10FA0" w14:paraId="778BD33E" w14:textId="77777777" w:rsidTr="00F10FA0">
        <w:tc>
          <w:tcPr>
            <w:tcW w:w="767" w:type="pct"/>
            <w:shd w:val="clear" w:color="auto" w:fill="auto"/>
          </w:tcPr>
          <w:p w14:paraId="44864B7C" w14:textId="77777777" w:rsidR="005B3AE7" w:rsidRPr="00F10FA0" w:rsidRDefault="00F10FA0" w:rsidP="00F10FA0">
            <w:pPr>
              <w:pStyle w:val="CompactoOE3"/>
              <w:spacing w:after="0"/>
              <w:rPr>
                <w:sz w:val="18"/>
              </w:rPr>
            </w:pPr>
            <w:r w:rsidRPr="00F10FA0">
              <w:rPr>
                <w:sz w:val="18"/>
              </w:rPr>
              <w:t>13 a 21/09/2026</w:t>
            </w:r>
          </w:p>
        </w:tc>
        <w:tc>
          <w:tcPr>
            <w:tcW w:w="1297" w:type="pct"/>
            <w:shd w:val="clear" w:color="auto" w:fill="auto"/>
          </w:tcPr>
          <w:p w14:paraId="6F0AB1B4" w14:textId="77777777" w:rsidR="005B3AE7" w:rsidRPr="00F10FA0" w:rsidRDefault="00F10FA0" w:rsidP="00F10FA0">
            <w:pPr>
              <w:pStyle w:val="CompactoOE3"/>
              <w:spacing w:after="0"/>
              <w:rPr>
                <w:sz w:val="18"/>
              </w:rPr>
            </w:pPr>
            <w:r w:rsidRPr="00F10FA0">
              <w:rPr>
                <w:rStyle w:val="CdigoenlneaOE3"/>
                <w:sz w:val="18"/>
              </w:rPr>
              <w:t>cd561fc</w:t>
            </w:r>
            <w:r w:rsidRPr="00F10FA0">
              <w:rPr>
                <w:sz w:val="18"/>
              </w:rPr>
              <w:t xml:space="preserve">, </w:t>
            </w:r>
            <w:r w:rsidRPr="00F10FA0">
              <w:rPr>
                <w:rStyle w:val="CdigoenlneaOE3"/>
                <w:sz w:val="18"/>
              </w:rPr>
              <w:t>6790c6b</w:t>
            </w:r>
            <w:r w:rsidRPr="00F10FA0">
              <w:rPr>
                <w:sz w:val="18"/>
              </w:rPr>
              <w:t xml:space="preserve">, </w:t>
            </w:r>
            <w:r w:rsidRPr="00F10FA0">
              <w:rPr>
                <w:rStyle w:val="CdigoenlneaOE3"/>
                <w:sz w:val="18"/>
              </w:rPr>
              <w:t>3403483</w:t>
            </w:r>
            <w:r w:rsidRPr="00F10FA0">
              <w:rPr>
                <w:sz w:val="18"/>
              </w:rPr>
              <w:t xml:space="preserve">, </w:t>
            </w:r>
            <w:r w:rsidRPr="00F10FA0">
              <w:rPr>
                <w:rStyle w:val="CdigoenlneaOE3"/>
                <w:sz w:val="18"/>
              </w:rPr>
              <w:t>83db0f2</w:t>
            </w:r>
            <w:r w:rsidRPr="00F10FA0">
              <w:rPr>
                <w:sz w:val="18"/>
              </w:rPr>
              <w:t xml:space="preserve">, </w:t>
            </w:r>
            <w:r w:rsidRPr="00F10FA0">
              <w:rPr>
                <w:rStyle w:val="CdigoenlneaOE3"/>
                <w:sz w:val="18"/>
              </w:rPr>
              <w:t>022023a</w:t>
            </w:r>
            <w:r w:rsidRPr="00F10FA0">
              <w:rPr>
                <w:sz w:val="18"/>
              </w:rPr>
              <w:t xml:space="preserve"> (solicitudes n.º 79 y 81)</w:t>
            </w:r>
          </w:p>
        </w:tc>
        <w:tc>
          <w:tcPr>
            <w:tcW w:w="1016" w:type="pct"/>
            <w:shd w:val="clear" w:color="auto" w:fill="auto"/>
          </w:tcPr>
          <w:p w14:paraId="0850488B" w14:textId="77777777" w:rsidR="005B3AE7" w:rsidRPr="00F10FA0" w:rsidRDefault="00F10FA0" w:rsidP="00F10FA0">
            <w:pPr>
              <w:pStyle w:val="CompactoOE3"/>
              <w:spacing w:after="0"/>
              <w:rPr>
                <w:sz w:val="18"/>
              </w:rPr>
            </w:pPr>
            <w:r w:rsidRPr="00F10FA0">
              <w:rPr>
                <w:sz w:val="18"/>
              </w:rPr>
              <w:t>Ninguna</w:t>
            </w:r>
          </w:p>
        </w:tc>
        <w:tc>
          <w:tcPr>
            <w:tcW w:w="1920" w:type="pct"/>
            <w:shd w:val="clear" w:color="auto" w:fill="auto"/>
          </w:tcPr>
          <w:p w14:paraId="0AFBC39B" w14:textId="77777777" w:rsidR="005B3AE7" w:rsidRPr="00F10FA0" w:rsidRDefault="00F10FA0" w:rsidP="00F10FA0">
            <w:pPr>
              <w:pStyle w:val="CompactoOE3"/>
              <w:spacing w:after="0"/>
              <w:rPr>
                <w:sz w:val="18"/>
              </w:rPr>
            </w:pPr>
            <w:r w:rsidRPr="00F10FA0">
              <w:rPr>
                <w:sz w:val="18"/>
              </w:rPr>
              <w:t>El conjunto de sonidos, organizado por nivel y global</w:t>
            </w:r>
          </w:p>
        </w:tc>
      </w:tr>
      <w:tr w:rsidR="005B3AE7" w:rsidRPr="00F10FA0" w14:paraId="10478050" w14:textId="77777777" w:rsidTr="00F10FA0">
        <w:tc>
          <w:tcPr>
            <w:tcW w:w="767" w:type="pct"/>
            <w:shd w:val="clear" w:color="auto" w:fill="auto"/>
          </w:tcPr>
          <w:p w14:paraId="4A33EBBB" w14:textId="77777777" w:rsidR="005B3AE7" w:rsidRPr="00F10FA0" w:rsidRDefault="00F10FA0" w:rsidP="00F10FA0">
            <w:pPr>
              <w:pStyle w:val="CompactoOE3"/>
              <w:spacing w:after="0"/>
              <w:rPr>
                <w:sz w:val="18"/>
              </w:rPr>
            </w:pPr>
            <w:r w:rsidRPr="00F10FA0">
              <w:rPr>
                <w:sz w:val="18"/>
              </w:rPr>
              <w:t>16/09/2026</w:t>
            </w:r>
          </w:p>
        </w:tc>
        <w:tc>
          <w:tcPr>
            <w:tcW w:w="1297" w:type="pct"/>
            <w:shd w:val="clear" w:color="auto" w:fill="auto"/>
          </w:tcPr>
          <w:p w14:paraId="44E748AA" w14:textId="77777777" w:rsidR="005B3AE7" w:rsidRPr="00F10FA0" w:rsidRDefault="00F10FA0" w:rsidP="00F10FA0">
            <w:pPr>
              <w:pStyle w:val="CompactoOE3"/>
              <w:spacing w:after="0"/>
              <w:rPr>
                <w:sz w:val="18"/>
              </w:rPr>
            </w:pPr>
            <w:r w:rsidRPr="00F10FA0">
              <w:rPr>
                <w:rStyle w:val="CdigoenlneaOE3"/>
                <w:sz w:val="18"/>
              </w:rPr>
              <w:t>a9236f1</w:t>
            </w:r>
          </w:p>
        </w:tc>
        <w:tc>
          <w:tcPr>
            <w:tcW w:w="1016" w:type="pct"/>
            <w:shd w:val="clear" w:color="auto" w:fill="auto"/>
          </w:tcPr>
          <w:p w14:paraId="77DB7287" w14:textId="77777777" w:rsidR="005B3AE7" w:rsidRPr="00F10FA0" w:rsidRDefault="00F10FA0" w:rsidP="00F10FA0">
            <w:pPr>
              <w:pStyle w:val="CompactoOE3"/>
              <w:spacing w:after="0"/>
              <w:rPr>
                <w:sz w:val="18"/>
              </w:rPr>
            </w:pPr>
            <w:r w:rsidRPr="00F10FA0">
              <w:rPr>
                <w:sz w:val="18"/>
              </w:rPr>
              <w:t>Ninguna</w:t>
            </w:r>
          </w:p>
        </w:tc>
        <w:tc>
          <w:tcPr>
            <w:tcW w:w="1920" w:type="pct"/>
            <w:shd w:val="clear" w:color="auto" w:fill="auto"/>
          </w:tcPr>
          <w:p w14:paraId="38C59DE7" w14:textId="77777777" w:rsidR="005B3AE7" w:rsidRPr="00F10FA0" w:rsidRDefault="00F10FA0" w:rsidP="00F10FA0">
            <w:pPr>
              <w:pStyle w:val="CompactoOE3"/>
              <w:spacing w:after="0"/>
              <w:rPr>
                <w:sz w:val="18"/>
              </w:rPr>
            </w:pPr>
            <w:r w:rsidRPr="00F10FA0">
              <w:rPr>
                <w:sz w:val="18"/>
              </w:rPr>
              <w:t>Regla de importación del arte sin comprimir</w:t>
            </w:r>
          </w:p>
        </w:tc>
      </w:tr>
      <w:tr w:rsidR="005B3AE7" w:rsidRPr="00F10FA0" w14:paraId="05930F2C" w14:textId="77777777" w:rsidTr="00F10FA0">
        <w:tc>
          <w:tcPr>
            <w:tcW w:w="767" w:type="pct"/>
            <w:shd w:val="clear" w:color="auto" w:fill="auto"/>
          </w:tcPr>
          <w:p w14:paraId="221224ED" w14:textId="77777777" w:rsidR="005B3AE7" w:rsidRPr="00F10FA0" w:rsidRDefault="00F10FA0" w:rsidP="00F10FA0">
            <w:pPr>
              <w:pStyle w:val="CompactoOE3"/>
              <w:spacing w:after="0"/>
              <w:rPr>
                <w:sz w:val="18"/>
              </w:rPr>
            </w:pPr>
            <w:r w:rsidRPr="00F10FA0">
              <w:rPr>
                <w:sz w:val="18"/>
              </w:rPr>
              <w:t>21/09/2026</w:t>
            </w:r>
          </w:p>
        </w:tc>
        <w:tc>
          <w:tcPr>
            <w:tcW w:w="1297" w:type="pct"/>
            <w:shd w:val="clear" w:color="auto" w:fill="auto"/>
          </w:tcPr>
          <w:p w14:paraId="2D1F63DA" w14:textId="77777777" w:rsidR="005B3AE7" w:rsidRPr="00F10FA0" w:rsidRDefault="00F10FA0" w:rsidP="00F10FA0">
            <w:pPr>
              <w:pStyle w:val="CompactoOE3"/>
              <w:spacing w:after="0"/>
              <w:rPr>
                <w:sz w:val="18"/>
              </w:rPr>
            </w:pPr>
            <w:r w:rsidRPr="00F10FA0">
              <w:rPr>
                <w:rStyle w:val="CdigoenlneaOE3"/>
                <w:sz w:val="18"/>
              </w:rPr>
              <w:t>2cbe287</w:t>
            </w:r>
          </w:p>
        </w:tc>
        <w:tc>
          <w:tcPr>
            <w:tcW w:w="1016" w:type="pct"/>
            <w:shd w:val="clear" w:color="auto" w:fill="auto"/>
          </w:tcPr>
          <w:p w14:paraId="28466E2D" w14:textId="77777777" w:rsidR="005B3AE7" w:rsidRPr="00F10FA0" w:rsidRDefault="00F10FA0" w:rsidP="00F10FA0">
            <w:pPr>
              <w:pStyle w:val="CompactoOE3"/>
              <w:spacing w:after="0"/>
              <w:rPr>
                <w:sz w:val="18"/>
              </w:rPr>
            </w:pPr>
            <w:r w:rsidRPr="00F10FA0">
              <w:rPr>
                <w:sz w:val="18"/>
              </w:rPr>
              <w:t>D05-2, D07-2</w:t>
            </w:r>
          </w:p>
        </w:tc>
        <w:tc>
          <w:tcPr>
            <w:tcW w:w="1920" w:type="pct"/>
            <w:shd w:val="clear" w:color="auto" w:fill="auto"/>
          </w:tcPr>
          <w:p w14:paraId="30FD6EDE" w14:textId="77777777" w:rsidR="005B3AE7" w:rsidRPr="00F10FA0" w:rsidRDefault="00F10FA0" w:rsidP="00F10FA0">
            <w:pPr>
              <w:pStyle w:val="CompactoOE3"/>
              <w:spacing w:after="0"/>
              <w:rPr>
                <w:sz w:val="18"/>
              </w:rPr>
            </w:pPr>
            <w:r w:rsidRPr="00F10FA0">
              <w:rPr>
                <w:sz w:val="18"/>
              </w:rPr>
              <w:t>Gestor de audio, sonido del Nivel 1, regla de importación del sonido, piezas renombradas</w:t>
            </w:r>
          </w:p>
        </w:tc>
      </w:tr>
      <w:tr w:rsidR="005B3AE7" w:rsidRPr="00F10FA0" w14:paraId="7BBADE05" w14:textId="77777777" w:rsidTr="00F10FA0">
        <w:tc>
          <w:tcPr>
            <w:tcW w:w="767" w:type="pct"/>
            <w:shd w:val="clear" w:color="auto" w:fill="auto"/>
          </w:tcPr>
          <w:p w14:paraId="75B9BA43" w14:textId="77777777" w:rsidR="005B3AE7" w:rsidRPr="00F10FA0" w:rsidRDefault="00F10FA0" w:rsidP="00F10FA0">
            <w:pPr>
              <w:pStyle w:val="CompactoOE3"/>
              <w:spacing w:after="0"/>
              <w:rPr>
                <w:sz w:val="18"/>
              </w:rPr>
            </w:pPr>
            <w:r w:rsidRPr="00F10FA0">
              <w:rPr>
                <w:sz w:val="18"/>
              </w:rPr>
              <w:t>21/09/2026</w:t>
            </w:r>
          </w:p>
        </w:tc>
        <w:tc>
          <w:tcPr>
            <w:tcW w:w="1297" w:type="pct"/>
            <w:shd w:val="clear" w:color="auto" w:fill="auto"/>
          </w:tcPr>
          <w:p w14:paraId="712B8DC7" w14:textId="77777777" w:rsidR="005B3AE7" w:rsidRPr="00F10FA0" w:rsidRDefault="00F10FA0" w:rsidP="00F10FA0">
            <w:pPr>
              <w:pStyle w:val="CompactoOE3"/>
              <w:spacing w:after="0"/>
              <w:rPr>
                <w:sz w:val="18"/>
              </w:rPr>
            </w:pPr>
            <w:r w:rsidRPr="00F10FA0">
              <w:rPr>
                <w:rStyle w:val="CdigoenlneaOE3"/>
                <w:sz w:val="18"/>
              </w:rPr>
              <w:t>dc51804</w:t>
            </w:r>
          </w:p>
        </w:tc>
        <w:tc>
          <w:tcPr>
            <w:tcW w:w="1016" w:type="pct"/>
            <w:shd w:val="clear" w:color="auto" w:fill="auto"/>
          </w:tcPr>
          <w:p w14:paraId="2EEB0BCC" w14:textId="77777777" w:rsidR="005B3AE7" w:rsidRPr="00F10FA0" w:rsidRDefault="00F10FA0" w:rsidP="00F10FA0">
            <w:pPr>
              <w:pStyle w:val="CompactoOE3"/>
              <w:spacing w:after="0"/>
              <w:rPr>
                <w:sz w:val="18"/>
              </w:rPr>
            </w:pPr>
            <w:r w:rsidRPr="00F10FA0">
              <w:rPr>
                <w:sz w:val="18"/>
              </w:rPr>
              <w:t>Ninguna</w:t>
            </w:r>
          </w:p>
        </w:tc>
        <w:tc>
          <w:tcPr>
            <w:tcW w:w="1920" w:type="pct"/>
            <w:shd w:val="clear" w:color="auto" w:fill="auto"/>
          </w:tcPr>
          <w:p w14:paraId="0A30585F" w14:textId="77777777" w:rsidR="005B3AE7" w:rsidRPr="00F10FA0" w:rsidRDefault="00F10FA0" w:rsidP="00F10FA0">
            <w:pPr>
              <w:pStyle w:val="CompactoOE3"/>
              <w:spacing w:after="0"/>
              <w:rPr>
                <w:sz w:val="18"/>
              </w:rPr>
            </w:pPr>
            <w:r w:rsidRPr="00F10FA0">
              <w:rPr>
                <w:sz w:val="18"/>
              </w:rPr>
              <w:t>Clips del fuego por cuadros</w:t>
            </w:r>
          </w:p>
        </w:tc>
      </w:tr>
      <w:tr w:rsidR="005B3AE7" w:rsidRPr="00F10FA0" w14:paraId="7CE413DF" w14:textId="77777777" w:rsidTr="00F10FA0">
        <w:tc>
          <w:tcPr>
            <w:tcW w:w="767" w:type="pct"/>
            <w:shd w:val="clear" w:color="auto" w:fill="auto"/>
          </w:tcPr>
          <w:p w14:paraId="4AE457C8" w14:textId="77777777" w:rsidR="005B3AE7" w:rsidRPr="00F10FA0" w:rsidRDefault="00F10FA0" w:rsidP="00F10FA0">
            <w:pPr>
              <w:pStyle w:val="CompactoOE3"/>
              <w:spacing w:after="0"/>
              <w:rPr>
                <w:sz w:val="18"/>
              </w:rPr>
            </w:pPr>
            <w:r w:rsidRPr="00F10FA0">
              <w:rPr>
                <w:sz w:val="18"/>
              </w:rPr>
              <w:t>22/09/2026</w:t>
            </w:r>
          </w:p>
        </w:tc>
        <w:tc>
          <w:tcPr>
            <w:tcW w:w="1297" w:type="pct"/>
            <w:shd w:val="clear" w:color="auto" w:fill="auto"/>
          </w:tcPr>
          <w:p w14:paraId="35087823" w14:textId="77777777" w:rsidR="005B3AE7" w:rsidRPr="00F10FA0" w:rsidRDefault="00F10FA0" w:rsidP="00F10FA0">
            <w:pPr>
              <w:pStyle w:val="CompactoOE3"/>
              <w:spacing w:after="0"/>
              <w:rPr>
                <w:sz w:val="18"/>
              </w:rPr>
            </w:pPr>
            <w:r w:rsidRPr="00F10FA0">
              <w:rPr>
                <w:rStyle w:val="CdigoenlneaOE3"/>
                <w:sz w:val="18"/>
              </w:rPr>
              <w:t>aca7acc</w:t>
            </w:r>
            <w:r w:rsidRPr="00F10FA0">
              <w:rPr>
                <w:sz w:val="18"/>
              </w:rPr>
              <w:t xml:space="preserve">, </w:t>
            </w:r>
            <w:r w:rsidRPr="00F10FA0">
              <w:rPr>
                <w:rStyle w:val="CdigoenlneaOE3"/>
                <w:sz w:val="18"/>
              </w:rPr>
              <w:t>8ec5120</w:t>
            </w:r>
          </w:p>
        </w:tc>
        <w:tc>
          <w:tcPr>
            <w:tcW w:w="1016" w:type="pct"/>
            <w:shd w:val="clear" w:color="auto" w:fill="auto"/>
          </w:tcPr>
          <w:p w14:paraId="20F5A072" w14:textId="77777777" w:rsidR="005B3AE7" w:rsidRPr="00F10FA0" w:rsidRDefault="00F10FA0" w:rsidP="00F10FA0">
            <w:pPr>
              <w:pStyle w:val="CompactoOE3"/>
              <w:spacing w:after="0"/>
              <w:rPr>
                <w:sz w:val="18"/>
              </w:rPr>
            </w:pPr>
            <w:r w:rsidRPr="00F10FA0">
              <w:rPr>
                <w:sz w:val="18"/>
              </w:rPr>
              <w:t>D07-2</w:t>
            </w:r>
          </w:p>
        </w:tc>
        <w:tc>
          <w:tcPr>
            <w:tcW w:w="1920" w:type="pct"/>
            <w:shd w:val="clear" w:color="auto" w:fill="auto"/>
          </w:tcPr>
          <w:p w14:paraId="0A190511" w14:textId="77777777" w:rsidR="005B3AE7" w:rsidRPr="00F10FA0" w:rsidRDefault="00F10FA0" w:rsidP="00F10FA0">
            <w:pPr>
              <w:pStyle w:val="CompactoOE3"/>
              <w:spacing w:after="0"/>
              <w:rPr>
                <w:sz w:val="18"/>
              </w:rPr>
            </w:pPr>
            <w:r w:rsidRPr="00F10FA0">
              <w:rPr>
                <w:sz w:val="18"/>
              </w:rPr>
              <w:t>Piezas, montón y fuego del Nivel 1; quemado desde el centro</w:t>
            </w:r>
          </w:p>
        </w:tc>
      </w:tr>
      <w:tr w:rsidR="005B3AE7" w:rsidRPr="00F10FA0" w14:paraId="5DB590CA" w14:textId="77777777" w:rsidTr="00F10FA0">
        <w:tc>
          <w:tcPr>
            <w:tcW w:w="767" w:type="pct"/>
            <w:shd w:val="clear" w:color="auto" w:fill="auto"/>
          </w:tcPr>
          <w:p w14:paraId="54DB42C7" w14:textId="77777777" w:rsidR="005B3AE7" w:rsidRPr="00F10FA0" w:rsidRDefault="00F10FA0" w:rsidP="00F10FA0">
            <w:pPr>
              <w:pStyle w:val="CompactoOE3"/>
              <w:spacing w:after="0"/>
              <w:rPr>
                <w:sz w:val="18"/>
              </w:rPr>
            </w:pPr>
            <w:r w:rsidRPr="00F10FA0">
              <w:rPr>
                <w:sz w:val="18"/>
              </w:rPr>
              <w:t>23/09/2026</w:t>
            </w:r>
          </w:p>
        </w:tc>
        <w:tc>
          <w:tcPr>
            <w:tcW w:w="1297" w:type="pct"/>
            <w:shd w:val="clear" w:color="auto" w:fill="auto"/>
          </w:tcPr>
          <w:p w14:paraId="7A9DB45D" w14:textId="77777777" w:rsidR="005B3AE7" w:rsidRPr="00F10FA0" w:rsidRDefault="00F10FA0" w:rsidP="00F10FA0">
            <w:pPr>
              <w:pStyle w:val="CompactoOE3"/>
              <w:spacing w:after="0"/>
              <w:rPr>
                <w:sz w:val="18"/>
              </w:rPr>
            </w:pPr>
            <w:r w:rsidRPr="00F10FA0">
              <w:rPr>
                <w:rStyle w:val="CdigoenlneaOE3"/>
                <w:sz w:val="18"/>
              </w:rPr>
              <w:t>03675b9</w:t>
            </w:r>
            <w:r w:rsidRPr="00F10FA0">
              <w:rPr>
                <w:sz w:val="18"/>
              </w:rPr>
              <w:t xml:space="preserve">, </w:t>
            </w:r>
            <w:r w:rsidRPr="00F10FA0">
              <w:rPr>
                <w:rStyle w:val="CdigoenlneaOE3"/>
                <w:sz w:val="18"/>
              </w:rPr>
              <w:t>d7ace67</w:t>
            </w:r>
          </w:p>
        </w:tc>
        <w:tc>
          <w:tcPr>
            <w:tcW w:w="1016" w:type="pct"/>
            <w:shd w:val="clear" w:color="auto" w:fill="auto"/>
          </w:tcPr>
          <w:p w14:paraId="0F1D5F74" w14:textId="77777777" w:rsidR="005B3AE7" w:rsidRPr="00F10FA0" w:rsidRDefault="00F10FA0" w:rsidP="00F10FA0">
            <w:pPr>
              <w:pStyle w:val="CompactoOE3"/>
              <w:spacing w:after="0"/>
              <w:rPr>
                <w:sz w:val="18"/>
              </w:rPr>
            </w:pPr>
            <w:r w:rsidRPr="00F10FA0">
              <w:rPr>
                <w:sz w:val="18"/>
              </w:rPr>
              <w:t>D05-2, D07-2</w:t>
            </w:r>
          </w:p>
        </w:tc>
        <w:tc>
          <w:tcPr>
            <w:tcW w:w="1920" w:type="pct"/>
            <w:shd w:val="clear" w:color="auto" w:fill="auto"/>
          </w:tcPr>
          <w:p w14:paraId="74E3AECB" w14:textId="77777777" w:rsidR="005B3AE7" w:rsidRPr="00F10FA0" w:rsidRDefault="00F10FA0" w:rsidP="00F10FA0">
            <w:pPr>
              <w:pStyle w:val="CompactoOE3"/>
              <w:spacing w:after="0"/>
              <w:rPr>
                <w:sz w:val="18"/>
              </w:rPr>
            </w:pPr>
            <w:r w:rsidRPr="00F10FA0">
              <w:rPr>
                <w:sz w:val="18"/>
              </w:rPr>
              <w:t>Sonido del Nivel 2; el día del Nivel 2 por la luz; fundidos; laberinto</w:t>
            </w:r>
          </w:p>
        </w:tc>
      </w:tr>
      <w:tr w:rsidR="005B3AE7" w:rsidRPr="00F10FA0" w14:paraId="11660C02" w14:textId="77777777" w:rsidTr="00F10FA0">
        <w:tc>
          <w:tcPr>
            <w:tcW w:w="767" w:type="pct"/>
            <w:shd w:val="clear" w:color="auto" w:fill="auto"/>
          </w:tcPr>
          <w:p w14:paraId="198076B8" w14:textId="77777777" w:rsidR="005B3AE7" w:rsidRPr="00F10FA0" w:rsidRDefault="00F10FA0" w:rsidP="00F10FA0">
            <w:pPr>
              <w:pStyle w:val="CompactoOE3"/>
              <w:spacing w:after="0"/>
              <w:rPr>
                <w:sz w:val="18"/>
              </w:rPr>
            </w:pPr>
            <w:r w:rsidRPr="00F10FA0">
              <w:rPr>
                <w:sz w:val="18"/>
              </w:rPr>
              <w:t>24/09/2026</w:t>
            </w:r>
          </w:p>
        </w:tc>
        <w:tc>
          <w:tcPr>
            <w:tcW w:w="1297" w:type="pct"/>
            <w:shd w:val="clear" w:color="auto" w:fill="auto"/>
          </w:tcPr>
          <w:p w14:paraId="70572272" w14:textId="77777777" w:rsidR="005B3AE7" w:rsidRPr="00F10FA0" w:rsidRDefault="00F10FA0" w:rsidP="00F10FA0">
            <w:pPr>
              <w:pStyle w:val="CompactoOE3"/>
              <w:spacing w:after="0"/>
              <w:rPr>
                <w:sz w:val="18"/>
              </w:rPr>
            </w:pPr>
            <w:r w:rsidRPr="00F10FA0">
              <w:rPr>
                <w:rStyle w:val="CdigoenlneaOE3"/>
                <w:sz w:val="18"/>
              </w:rPr>
              <w:t>b38c00b</w:t>
            </w:r>
          </w:p>
        </w:tc>
        <w:tc>
          <w:tcPr>
            <w:tcW w:w="1016" w:type="pct"/>
            <w:shd w:val="clear" w:color="auto" w:fill="auto"/>
          </w:tcPr>
          <w:p w14:paraId="59D152B1" w14:textId="77777777" w:rsidR="005B3AE7" w:rsidRPr="00F10FA0" w:rsidRDefault="00F10FA0" w:rsidP="00F10FA0">
            <w:pPr>
              <w:pStyle w:val="CompactoOE3"/>
              <w:spacing w:after="0"/>
              <w:rPr>
                <w:sz w:val="18"/>
              </w:rPr>
            </w:pPr>
            <w:r w:rsidRPr="00F10FA0">
              <w:rPr>
                <w:sz w:val="18"/>
              </w:rPr>
              <w:t>Campo sin rellenar</w:t>
            </w:r>
          </w:p>
        </w:tc>
        <w:tc>
          <w:tcPr>
            <w:tcW w:w="1920" w:type="pct"/>
            <w:shd w:val="clear" w:color="auto" w:fill="auto"/>
          </w:tcPr>
          <w:p w14:paraId="4E5E4410" w14:textId="77777777" w:rsidR="005B3AE7" w:rsidRPr="00F10FA0" w:rsidRDefault="00F10FA0" w:rsidP="00F10FA0">
            <w:pPr>
              <w:pStyle w:val="CompactoOE3"/>
              <w:spacing w:after="0"/>
              <w:rPr>
                <w:sz w:val="18"/>
              </w:rPr>
            </w:pPr>
            <w:r w:rsidRPr="00F10FA0">
              <w:rPr>
                <w:sz w:val="18"/>
              </w:rPr>
              <w:t>Troncos que ruedan en el motor</w:t>
            </w:r>
          </w:p>
        </w:tc>
      </w:tr>
      <w:tr w:rsidR="005B3AE7" w:rsidRPr="00F10FA0" w14:paraId="44021B34" w14:textId="77777777" w:rsidTr="00F10FA0">
        <w:tc>
          <w:tcPr>
            <w:tcW w:w="767" w:type="pct"/>
            <w:shd w:val="clear" w:color="auto" w:fill="auto"/>
          </w:tcPr>
          <w:p w14:paraId="12E75550" w14:textId="77777777" w:rsidR="005B3AE7" w:rsidRPr="00F10FA0" w:rsidRDefault="00F10FA0" w:rsidP="00F10FA0">
            <w:pPr>
              <w:pStyle w:val="CompactoOE3"/>
              <w:spacing w:after="0"/>
              <w:rPr>
                <w:sz w:val="18"/>
              </w:rPr>
            </w:pPr>
            <w:r w:rsidRPr="00F10FA0">
              <w:rPr>
                <w:sz w:val="18"/>
              </w:rPr>
              <w:t>24/09/2026</w:t>
            </w:r>
          </w:p>
        </w:tc>
        <w:tc>
          <w:tcPr>
            <w:tcW w:w="1297" w:type="pct"/>
            <w:shd w:val="clear" w:color="auto" w:fill="auto"/>
          </w:tcPr>
          <w:p w14:paraId="4FC09476" w14:textId="77777777" w:rsidR="005B3AE7" w:rsidRPr="00F10FA0" w:rsidRDefault="00F10FA0" w:rsidP="00F10FA0">
            <w:pPr>
              <w:pStyle w:val="CompactoOE3"/>
              <w:spacing w:after="0"/>
              <w:rPr>
                <w:sz w:val="18"/>
              </w:rPr>
            </w:pPr>
            <w:r w:rsidRPr="00F10FA0">
              <w:rPr>
                <w:rStyle w:val="CdigoenlneaOE3"/>
                <w:sz w:val="18"/>
              </w:rPr>
              <w:t>f801186</w:t>
            </w:r>
          </w:p>
        </w:tc>
        <w:tc>
          <w:tcPr>
            <w:tcW w:w="1016" w:type="pct"/>
            <w:shd w:val="clear" w:color="auto" w:fill="auto"/>
          </w:tcPr>
          <w:p w14:paraId="2A0C47C3" w14:textId="77777777" w:rsidR="005B3AE7" w:rsidRPr="00F10FA0" w:rsidRDefault="00F10FA0" w:rsidP="00F10FA0">
            <w:pPr>
              <w:pStyle w:val="CompactoOE3"/>
              <w:spacing w:after="0"/>
              <w:rPr>
                <w:sz w:val="18"/>
              </w:rPr>
            </w:pPr>
            <w:r w:rsidRPr="00F10FA0">
              <w:rPr>
                <w:sz w:val="18"/>
              </w:rPr>
              <w:t>D08-2</w:t>
            </w:r>
          </w:p>
        </w:tc>
        <w:tc>
          <w:tcPr>
            <w:tcW w:w="1920" w:type="pct"/>
            <w:shd w:val="clear" w:color="auto" w:fill="auto"/>
          </w:tcPr>
          <w:p w14:paraId="3429D5F6" w14:textId="77777777" w:rsidR="005B3AE7" w:rsidRPr="00F10FA0" w:rsidRDefault="00F10FA0" w:rsidP="00F10FA0">
            <w:pPr>
              <w:pStyle w:val="CompactoOE3"/>
              <w:spacing w:after="0"/>
              <w:rPr>
                <w:sz w:val="18"/>
              </w:rPr>
            </w:pPr>
            <w:r w:rsidRPr="00F10FA0">
              <w:rPr>
                <w:sz w:val="18"/>
              </w:rPr>
              <w:t>Humo animado sobre cada fuego de las narrativas</w:t>
            </w:r>
          </w:p>
        </w:tc>
      </w:tr>
      <w:tr w:rsidR="005B3AE7" w:rsidRPr="00F10FA0" w14:paraId="1613BE55" w14:textId="77777777" w:rsidTr="00F10FA0">
        <w:tc>
          <w:tcPr>
            <w:tcW w:w="767" w:type="pct"/>
            <w:shd w:val="clear" w:color="auto" w:fill="auto"/>
          </w:tcPr>
          <w:p w14:paraId="1FDA75C1" w14:textId="77777777" w:rsidR="005B3AE7" w:rsidRPr="00F10FA0" w:rsidRDefault="00F10FA0" w:rsidP="00F10FA0">
            <w:pPr>
              <w:pStyle w:val="CompactoOE3"/>
              <w:spacing w:after="0"/>
              <w:rPr>
                <w:sz w:val="18"/>
              </w:rPr>
            </w:pPr>
            <w:r w:rsidRPr="00F10FA0">
              <w:rPr>
                <w:sz w:val="18"/>
              </w:rPr>
              <w:t>25/09/2026</w:t>
            </w:r>
          </w:p>
        </w:tc>
        <w:tc>
          <w:tcPr>
            <w:tcW w:w="1297" w:type="pct"/>
            <w:shd w:val="clear" w:color="auto" w:fill="auto"/>
          </w:tcPr>
          <w:p w14:paraId="1AE43B1E" w14:textId="77777777" w:rsidR="005B3AE7" w:rsidRPr="00F10FA0" w:rsidRDefault="00F10FA0" w:rsidP="00F10FA0">
            <w:pPr>
              <w:pStyle w:val="CompactoOE3"/>
              <w:spacing w:after="0"/>
              <w:rPr>
                <w:sz w:val="18"/>
              </w:rPr>
            </w:pPr>
            <w:r w:rsidRPr="00F10FA0">
              <w:rPr>
                <w:rStyle w:val="CdigoenlneaOE3"/>
                <w:sz w:val="18"/>
              </w:rPr>
              <w:t>1d5ce58</w:t>
            </w:r>
            <w:r w:rsidRPr="00F10FA0">
              <w:rPr>
                <w:sz w:val="18"/>
              </w:rPr>
              <w:t xml:space="preserve">, </w:t>
            </w:r>
            <w:r w:rsidRPr="00F10FA0">
              <w:rPr>
                <w:rStyle w:val="CdigoenlneaOE3"/>
                <w:sz w:val="18"/>
              </w:rPr>
              <w:t>d3a6cc9</w:t>
            </w:r>
          </w:p>
        </w:tc>
        <w:tc>
          <w:tcPr>
            <w:tcW w:w="1016" w:type="pct"/>
            <w:shd w:val="clear" w:color="auto" w:fill="auto"/>
          </w:tcPr>
          <w:p w14:paraId="40BCA4BF" w14:textId="77777777" w:rsidR="005B3AE7" w:rsidRPr="00F10FA0" w:rsidRDefault="00F10FA0" w:rsidP="00F10FA0">
            <w:pPr>
              <w:pStyle w:val="CompactoOE3"/>
              <w:spacing w:after="0"/>
              <w:rPr>
                <w:sz w:val="18"/>
              </w:rPr>
            </w:pPr>
            <w:r w:rsidRPr="00F10FA0">
              <w:rPr>
                <w:sz w:val="18"/>
              </w:rPr>
              <w:t>Campo sin rellenar</w:t>
            </w:r>
          </w:p>
        </w:tc>
        <w:tc>
          <w:tcPr>
            <w:tcW w:w="1920" w:type="pct"/>
            <w:shd w:val="clear" w:color="auto" w:fill="auto"/>
          </w:tcPr>
          <w:p w14:paraId="20090BBB" w14:textId="77777777" w:rsidR="005B3AE7" w:rsidRPr="00F10FA0" w:rsidRDefault="00F10FA0" w:rsidP="00F10FA0">
            <w:pPr>
              <w:pStyle w:val="CompactoOE3"/>
              <w:spacing w:after="0"/>
              <w:rPr>
                <w:sz w:val="18"/>
              </w:rPr>
            </w:pPr>
            <w:r w:rsidRPr="00F10FA0">
              <w:rPr>
                <w:sz w:val="18"/>
              </w:rPr>
              <w:t>Cuerda del taller, seto del laberinto; hoguera animada del horizonte y del final</w:t>
            </w:r>
          </w:p>
        </w:tc>
      </w:tr>
      <w:tr w:rsidR="005B3AE7" w:rsidRPr="00F10FA0" w14:paraId="20F76FD3" w14:textId="77777777" w:rsidTr="00F10FA0">
        <w:tc>
          <w:tcPr>
            <w:tcW w:w="767" w:type="pct"/>
            <w:shd w:val="clear" w:color="auto" w:fill="auto"/>
          </w:tcPr>
          <w:p w14:paraId="0E797B9A" w14:textId="77777777" w:rsidR="005B3AE7" w:rsidRPr="00F10FA0" w:rsidRDefault="00F10FA0" w:rsidP="00F10FA0">
            <w:pPr>
              <w:pStyle w:val="CompactoOE3"/>
              <w:spacing w:after="0"/>
              <w:rPr>
                <w:sz w:val="18"/>
              </w:rPr>
            </w:pPr>
            <w:r w:rsidRPr="00F10FA0">
              <w:rPr>
                <w:sz w:val="18"/>
              </w:rPr>
              <w:t>25/09/2026</w:t>
            </w:r>
          </w:p>
        </w:tc>
        <w:tc>
          <w:tcPr>
            <w:tcW w:w="1297" w:type="pct"/>
            <w:shd w:val="clear" w:color="auto" w:fill="auto"/>
          </w:tcPr>
          <w:p w14:paraId="658789AD" w14:textId="77777777" w:rsidR="005B3AE7" w:rsidRPr="00F10FA0" w:rsidRDefault="00F10FA0" w:rsidP="00F10FA0">
            <w:pPr>
              <w:pStyle w:val="CompactoOE3"/>
              <w:spacing w:after="0"/>
              <w:rPr>
                <w:sz w:val="18"/>
              </w:rPr>
            </w:pPr>
            <w:r w:rsidRPr="00F10FA0">
              <w:rPr>
                <w:rStyle w:val="CdigoenlneaOE3"/>
                <w:sz w:val="18"/>
              </w:rPr>
              <w:t>ccf77e6</w:t>
            </w:r>
          </w:p>
        </w:tc>
        <w:tc>
          <w:tcPr>
            <w:tcW w:w="1016" w:type="pct"/>
            <w:shd w:val="clear" w:color="auto" w:fill="auto"/>
          </w:tcPr>
          <w:p w14:paraId="1BB99DAC" w14:textId="77777777" w:rsidR="005B3AE7" w:rsidRPr="00F10FA0" w:rsidRDefault="00F10FA0" w:rsidP="00F10FA0">
            <w:pPr>
              <w:pStyle w:val="CompactoOE3"/>
              <w:spacing w:after="0"/>
              <w:rPr>
                <w:sz w:val="18"/>
              </w:rPr>
            </w:pPr>
            <w:r w:rsidRPr="00F10FA0">
              <w:rPr>
                <w:sz w:val="18"/>
              </w:rPr>
              <w:t>D08-2</w:t>
            </w:r>
          </w:p>
        </w:tc>
        <w:tc>
          <w:tcPr>
            <w:tcW w:w="1920" w:type="pct"/>
            <w:shd w:val="clear" w:color="auto" w:fill="auto"/>
          </w:tcPr>
          <w:p w14:paraId="3AE29192" w14:textId="77777777" w:rsidR="005B3AE7" w:rsidRPr="00F10FA0" w:rsidRDefault="00F10FA0" w:rsidP="00F10FA0">
            <w:pPr>
              <w:pStyle w:val="CompactoOE3"/>
              <w:spacing w:after="0"/>
              <w:rPr>
                <w:sz w:val="18"/>
              </w:rPr>
            </w:pPr>
            <w:r w:rsidRPr="00F10FA0">
              <w:rPr>
                <w:sz w:val="18"/>
              </w:rPr>
              <w:t>Sonido del Nivel 3</w:t>
            </w:r>
          </w:p>
        </w:tc>
      </w:tr>
      <w:tr w:rsidR="005B3AE7" w:rsidRPr="00F10FA0" w14:paraId="48FBD021" w14:textId="77777777" w:rsidTr="00F10FA0">
        <w:tc>
          <w:tcPr>
            <w:tcW w:w="767" w:type="pct"/>
            <w:shd w:val="clear" w:color="auto" w:fill="auto"/>
          </w:tcPr>
          <w:p w14:paraId="4F89A6B3" w14:textId="77777777" w:rsidR="005B3AE7" w:rsidRPr="00F10FA0" w:rsidRDefault="00F10FA0" w:rsidP="00F10FA0">
            <w:pPr>
              <w:pStyle w:val="CompactoOE3"/>
              <w:spacing w:after="0"/>
              <w:rPr>
                <w:sz w:val="18"/>
              </w:rPr>
            </w:pPr>
            <w:r w:rsidRPr="00F10FA0">
              <w:rPr>
                <w:sz w:val="18"/>
              </w:rPr>
              <w:t>25/09/2026</w:t>
            </w:r>
          </w:p>
        </w:tc>
        <w:tc>
          <w:tcPr>
            <w:tcW w:w="1297" w:type="pct"/>
            <w:shd w:val="clear" w:color="auto" w:fill="auto"/>
          </w:tcPr>
          <w:p w14:paraId="6ECD11F1" w14:textId="77777777" w:rsidR="005B3AE7" w:rsidRPr="00F10FA0" w:rsidRDefault="00F10FA0" w:rsidP="00F10FA0">
            <w:pPr>
              <w:pStyle w:val="CompactoOE3"/>
              <w:spacing w:after="0"/>
              <w:rPr>
                <w:sz w:val="18"/>
              </w:rPr>
            </w:pPr>
            <w:r w:rsidRPr="00F10FA0">
              <w:rPr>
                <w:rStyle w:val="CdigoenlneaOE3"/>
                <w:sz w:val="18"/>
              </w:rPr>
              <w:t>44fd479</w:t>
            </w:r>
          </w:p>
        </w:tc>
        <w:tc>
          <w:tcPr>
            <w:tcW w:w="1016" w:type="pct"/>
            <w:shd w:val="clear" w:color="auto" w:fill="auto"/>
          </w:tcPr>
          <w:p w14:paraId="4C36407D" w14:textId="77777777" w:rsidR="005B3AE7" w:rsidRPr="00F10FA0" w:rsidRDefault="00F10FA0" w:rsidP="00F10FA0">
            <w:pPr>
              <w:pStyle w:val="CompactoOE3"/>
              <w:spacing w:after="0"/>
              <w:rPr>
                <w:sz w:val="18"/>
              </w:rPr>
            </w:pPr>
            <w:r w:rsidRPr="00F10FA0">
              <w:rPr>
                <w:sz w:val="18"/>
              </w:rPr>
              <w:t>Campo sin rellenar</w:t>
            </w:r>
          </w:p>
        </w:tc>
        <w:tc>
          <w:tcPr>
            <w:tcW w:w="1920" w:type="pct"/>
            <w:shd w:val="clear" w:color="auto" w:fill="auto"/>
          </w:tcPr>
          <w:p w14:paraId="5854D1A7" w14:textId="77777777" w:rsidR="005B3AE7" w:rsidRPr="00F10FA0" w:rsidRDefault="00F10FA0" w:rsidP="00F10FA0">
            <w:pPr>
              <w:pStyle w:val="CompactoOE3"/>
              <w:spacing w:after="0"/>
              <w:rPr>
                <w:sz w:val="18"/>
              </w:rPr>
            </w:pPr>
            <w:r w:rsidRPr="00F10FA0">
              <w:rPr>
                <w:sz w:val="18"/>
              </w:rPr>
              <w:t>Objetos definitivos de los Niveles 2 y 3 y balsa en tres cuartos</w:t>
            </w:r>
          </w:p>
        </w:tc>
      </w:tr>
      <w:tr w:rsidR="005B3AE7" w:rsidRPr="00F10FA0" w14:paraId="6FBEB3F3" w14:textId="77777777" w:rsidTr="00F10FA0">
        <w:tc>
          <w:tcPr>
            <w:tcW w:w="767" w:type="pct"/>
            <w:shd w:val="clear" w:color="auto" w:fill="auto"/>
          </w:tcPr>
          <w:p w14:paraId="7F6C615E" w14:textId="77777777" w:rsidR="005B3AE7" w:rsidRPr="00F10FA0" w:rsidRDefault="00F10FA0" w:rsidP="00F10FA0">
            <w:pPr>
              <w:pStyle w:val="CompactoOE3"/>
              <w:spacing w:after="0"/>
              <w:rPr>
                <w:sz w:val="18"/>
              </w:rPr>
            </w:pPr>
            <w:r w:rsidRPr="00F10FA0">
              <w:rPr>
                <w:sz w:val="18"/>
              </w:rPr>
              <w:t>30/09/2026</w:t>
            </w:r>
          </w:p>
        </w:tc>
        <w:tc>
          <w:tcPr>
            <w:tcW w:w="1297" w:type="pct"/>
            <w:shd w:val="clear" w:color="auto" w:fill="auto"/>
          </w:tcPr>
          <w:p w14:paraId="7BE05C1D" w14:textId="77777777" w:rsidR="005B3AE7" w:rsidRPr="00F10FA0" w:rsidRDefault="00F10FA0" w:rsidP="00F10FA0">
            <w:pPr>
              <w:pStyle w:val="CompactoOE3"/>
              <w:spacing w:after="0"/>
              <w:rPr>
                <w:sz w:val="18"/>
              </w:rPr>
            </w:pPr>
            <w:r w:rsidRPr="00F10FA0">
              <w:rPr>
                <w:rStyle w:val="CdigoenlneaOE3"/>
                <w:sz w:val="18"/>
              </w:rPr>
              <w:t>37b3cb7</w:t>
            </w:r>
          </w:p>
        </w:tc>
        <w:tc>
          <w:tcPr>
            <w:tcW w:w="1016" w:type="pct"/>
            <w:shd w:val="clear" w:color="auto" w:fill="auto"/>
          </w:tcPr>
          <w:p w14:paraId="693AC63C" w14:textId="77777777" w:rsidR="005B3AE7" w:rsidRPr="00F10FA0" w:rsidRDefault="00F10FA0" w:rsidP="00F10FA0">
            <w:pPr>
              <w:pStyle w:val="CompactoOE3"/>
              <w:spacing w:after="0"/>
              <w:rPr>
                <w:sz w:val="18"/>
              </w:rPr>
            </w:pPr>
            <w:r w:rsidRPr="00F10FA0">
              <w:rPr>
                <w:sz w:val="18"/>
              </w:rPr>
              <w:t>Ninguna (cierre de INC-46 a INC-117)</w:t>
            </w:r>
          </w:p>
        </w:tc>
        <w:tc>
          <w:tcPr>
            <w:tcW w:w="1920" w:type="pct"/>
            <w:shd w:val="clear" w:color="auto" w:fill="auto"/>
          </w:tcPr>
          <w:p w14:paraId="0ED3D5D3" w14:textId="77777777" w:rsidR="005B3AE7" w:rsidRPr="00F10FA0" w:rsidRDefault="00F10FA0" w:rsidP="00F10FA0">
            <w:pPr>
              <w:pStyle w:val="CompactoOE3"/>
              <w:spacing w:after="0"/>
              <w:rPr>
                <w:sz w:val="18"/>
              </w:rPr>
            </w:pPr>
            <w:r w:rsidRPr="00F10FA0">
              <w:rPr>
                <w:sz w:val="18"/>
              </w:rPr>
              <w:t>Arte real en los menús, humo al converger, chispa visible</w:t>
            </w:r>
          </w:p>
        </w:tc>
      </w:tr>
      <w:tr w:rsidR="005B3AE7" w:rsidRPr="00F10FA0" w14:paraId="2105AF07" w14:textId="77777777" w:rsidTr="00F10FA0">
        <w:tc>
          <w:tcPr>
            <w:tcW w:w="767" w:type="pct"/>
            <w:shd w:val="clear" w:color="auto" w:fill="auto"/>
          </w:tcPr>
          <w:p w14:paraId="020A693E" w14:textId="77777777" w:rsidR="005B3AE7" w:rsidRPr="00F10FA0" w:rsidRDefault="00F10FA0" w:rsidP="00F10FA0">
            <w:pPr>
              <w:pStyle w:val="CompactoOE3"/>
              <w:spacing w:after="0"/>
              <w:rPr>
                <w:sz w:val="18"/>
              </w:rPr>
            </w:pPr>
            <w:r w:rsidRPr="00F10FA0">
              <w:rPr>
                <w:sz w:val="18"/>
              </w:rPr>
              <w:t>01/10/2026</w:t>
            </w:r>
          </w:p>
        </w:tc>
        <w:tc>
          <w:tcPr>
            <w:tcW w:w="1297" w:type="pct"/>
            <w:shd w:val="clear" w:color="auto" w:fill="auto"/>
          </w:tcPr>
          <w:p w14:paraId="64741BA8" w14:textId="77777777" w:rsidR="005B3AE7" w:rsidRPr="00F10FA0" w:rsidRDefault="00F10FA0" w:rsidP="00F10FA0">
            <w:pPr>
              <w:pStyle w:val="CompactoOE3"/>
              <w:spacing w:after="0"/>
              <w:rPr>
                <w:sz w:val="18"/>
              </w:rPr>
            </w:pPr>
            <w:r w:rsidRPr="00F10FA0">
              <w:rPr>
                <w:sz w:val="18"/>
              </w:rPr>
              <w:t>árbol de trabajo</w:t>
            </w:r>
          </w:p>
        </w:tc>
        <w:tc>
          <w:tcPr>
            <w:tcW w:w="1016" w:type="pct"/>
            <w:shd w:val="clear" w:color="auto" w:fill="auto"/>
          </w:tcPr>
          <w:p w14:paraId="5555D559" w14:textId="77777777" w:rsidR="005B3AE7" w:rsidRPr="00F10FA0" w:rsidRDefault="00F10FA0" w:rsidP="00F10FA0">
            <w:pPr>
              <w:pStyle w:val="CompactoOE3"/>
              <w:spacing w:after="0"/>
              <w:rPr>
                <w:sz w:val="18"/>
              </w:rPr>
            </w:pPr>
            <w:r w:rsidRPr="00F10FA0">
              <w:rPr>
                <w:sz w:val="18"/>
              </w:rPr>
              <w:t>D10-1 a D10-4</w:t>
            </w:r>
          </w:p>
        </w:tc>
        <w:tc>
          <w:tcPr>
            <w:tcW w:w="1920" w:type="pct"/>
            <w:shd w:val="clear" w:color="auto" w:fill="auto"/>
          </w:tcPr>
          <w:p w14:paraId="58E69597" w14:textId="77777777" w:rsidR="005B3AE7" w:rsidRPr="00F10FA0" w:rsidRDefault="00F10FA0" w:rsidP="00F10FA0">
            <w:pPr>
              <w:pStyle w:val="CompactoOE3"/>
              <w:spacing w:after="0"/>
              <w:rPr>
                <w:sz w:val="18"/>
              </w:rPr>
            </w:pPr>
            <w:r w:rsidRPr="00F10FA0">
              <w:rPr>
                <w:sz w:val="18"/>
              </w:rPr>
              <w:t>Rayo de la chispa, carretilla amarrada, sonido del hundimiento y de la escena final, renombres, halos y créditos</w:t>
            </w:r>
          </w:p>
        </w:tc>
      </w:tr>
      <w:tr w:rsidR="005B3AE7" w:rsidRPr="00F10FA0" w14:paraId="7835A88B" w14:textId="77777777" w:rsidTr="00F10FA0">
        <w:tc>
          <w:tcPr>
            <w:tcW w:w="767" w:type="pct"/>
            <w:shd w:val="clear" w:color="auto" w:fill="auto"/>
          </w:tcPr>
          <w:p w14:paraId="72186BF8" w14:textId="77777777" w:rsidR="005B3AE7" w:rsidRPr="00F10FA0" w:rsidRDefault="00F10FA0" w:rsidP="00F10FA0">
            <w:pPr>
              <w:pStyle w:val="CompactoOE3"/>
              <w:spacing w:after="0"/>
              <w:rPr>
                <w:sz w:val="18"/>
              </w:rPr>
            </w:pPr>
            <w:r w:rsidRPr="00F10FA0">
              <w:rPr>
                <w:sz w:val="18"/>
              </w:rPr>
              <w:t>09/10/2026</w:t>
            </w:r>
          </w:p>
        </w:tc>
        <w:tc>
          <w:tcPr>
            <w:tcW w:w="1297" w:type="pct"/>
            <w:shd w:val="clear" w:color="auto" w:fill="auto"/>
          </w:tcPr>
          <w:p w14:paraId="2DF2ED6D" w14:textId="77777777" w:rsidR="005B3AE7" w:rsidRPr="00F10FA0" w:rsidRDefault="00F10FA0" w:rsidP="00F10FA0">
            <w:pPr>
              <w:pStyle w:val="CompactoOE3"/>
              <w:spacing w:after="0"/>
              <w:rPr>
                <w:sz w:val="18"/>
              </w:rPr>
            </w:pPr>
            <w:r w:rsidRPr="00F10FA0">
              <w:rPr>
                <w:rStyle w:val="CdigoenlneaOE3"/>
                <w:sz w:val="18"/>
              </w:rPr>
              <w:t>108f95e</w:t>
            </w:r>
          </w:p>
        </w:tc>
        <w:tc>
          <w:tcPr>
            <w:tcW w:w="1016" w:type="pct"/>
            <w:shd w:val="clear" w:color="auto" w:fill="auto"/>
          </w:tcPr>
          <w:p w14:paraId="5B8B2A77" w14:textId="77777777" w:rsidR="005B3AE7" w:rsidRPr="00F10FA0" w:rsidRDefault="00F10FA0" w:rsidP="00F10FA0">
            <w:pPr>
              <w:pStyle w:val="CompactoOE3"/>
              <w:spacing w:after="0"/>
              <w:rPr>
                <w:sz w:val="18"/>
              </w:rPr>
            </w:pPr>
            <w:r w:rsidRPr="00F10FA0">
              <w:rPr>
                <w:sz w:val="18"/>
              </w:rPr>
              <w:t>Ninguna (decisiones del 08/10)</w:t>
            </w:r>
          </w:p>
        </w:tc>
        <w:tc>
          <w:tcPr>
            <w:tcW w:w="1920" w:type="pct"/>
            <w:shd w:val="clear" w:color="auto" w:fill="auto"/>
          </w:tcPr>
          <w:p w14:paraId="04E8F618" w14:textId="77777777" w:rsidR="005B3AE7" w:rsidRPr="00F10FA0" w:rsidRDefault="00F10FA0" w:rsidP="00F10FA0">
            <w:pPr>
              <w:pStyle w:val="CompactoOE3"/>
              <w:spacing w:after="0"/>
              <w:rPr>
                <w:sz w:val="18"/>
              </w:rPr>
            </w:pPr>
            <w:r w:rsidRPr="00F10FA0">
              <w:rPr>
                <w:sz w:val="18"/>
              </w:rPr>
              <w:t>Laberinto con un solo fondo ámbar y marcos redondeados de 8 px</w:t>
            </w:r>
          </w:p>
        </w:tc>
      </w:tr>
      <w:tr w:rsidR="005B3AE7" w:rsidRPr="00F10FA0" w14:paraId="37397D6E" w14:textId="77777777" w:rsidTr="00F10FA0">
        <w:tc>
          <w:tcPr>
            <w:tcW w:w="767" w:type="pct"/>
            <w:shd w:val="clear" w:color="auto" w:fill="auto"/>
          </w:tcPr>
          <w:p w14:paraId="3D8FD4AE" w14:textId="77777777" w:rsidR="005B3AE7" w:rsidRPr="00F10FA0" w:rsidRDefault="00F10FA0" w:rsidP="00F10FA0">
            <w:pPr>
              <w:pStyle w:val="CompactoOE3"/>
              <w:spacing w:after="0"/>
              <w:rPr>
                <w:sz w:val="18"/>
              </w:rPr>
            </w:pPr>
            <w:r w:rsidRPr="00F10FA0">
              <w:rPr>
                <w:sz w:val="18"/>
              </w:rPr>
              <w:t>09/10/2026</w:t>
            </w:r>
          </w:p>
        </w:tc>
        <w:tc>
          <w:tcPr>
            <w:tcW w:w="1297" w:type="pct"/>
            <w:shd w:val="clear" w:color="auto" w:fill="auto"/>
          </w:tcPr>
          <w:p w14:paraId="51DEFE89" w14:textId="77777777" w:rsidR="005B3AE7" w:rsidRPr="00F10FA0" w:rsidRDefault="00F10FA0" w:rsidP="00F10FA0">
            <w:pPr>
              <w:pStyle w:val="CompactoOE3"/>
              <w:spacing w:after="0"/>
              <w:rPr>
                <w:sz w:val="18"/>
              </w:rPr>
            </w:pPr>
            <w:r w:rsidRPr="00F10FA0">
              <w:rPr>
                <w:rStyle w:val="CdigoenlneaOE3"/>
                <w:sz w:val="18"/>
              </w:rPr>
              <w:t>08b6c63</w:t>
            </w:r>
          </w:p>
        </w:tc>
        <w:tc>
          <w:tcPr>
            <w:tcW w:w="1016" w:type="pct"/>
            <w:shd w:val="clear" w:color="auto" w:fill="auto"/>
          </w:tcPr>
          <w:p w14:paraId="72D7BA1D" w14:textId="77777777" w:rsidR="005B3AE7" w:rsidRPr="00F10FA0" w:rsidRDefault="00F10FA0" w:rsidP="00F10FA0">
            <w:pPr>
              <w:pStyle w:val="CompactoOE3"/>
              <w:spacing w:after="0"/>
              <w:rPr>
                <w:sz w:val="18"/>
              </w:rPr>
            </w:pPr>
            <w:r w:rsidRPr="00F10FA0">
              <w:rPr>
                <w:sz w:val="18"/>
              </w:rPr>
              <w:t>Ninguna (decisiones del 08/10)</w:t>
            </w:r>
          </w:p>
        </w:tc>
        <w:tc>
          <w:tcPr>
            <w:tcW w:w="1920" w:type="pct"/>
            <w:shd w:val="clear" w:color="auto" w:fill="auto"/>
          </w:tcPr>
          <w:p w14:paraId="590BDD66" w14:textId="77777777" w:rsidR="005B3AE7" w:rsidRPr="00F10FA0" w:rsidRDefault="00F10FA0" w:rsidP="00F10FA0">
            <w:pPr>
              <w:pStyle w:val="CompactoOE3"/>
              <w:spacing w:after="0"/>
              <w:rPr>
                <w:sz w:val="18"/>
              </w:rPr>
            </w:pPr>
            <w:r w:rsidRPr="00F10FA0">
              <w:rPr>
                <w:sz w:val="18"/>
              </w:rPr>
              <w:t>Cuadro de diálogo a 30 px, cámara que sigue a la balsa y halo de las fogatas (</w:t>
            </w:r>
            <w:r w:rsidRPr="00F10FA0">
              <w:rPr>
                <w:rStyle w:val="CdigoenlneaOE3"/>
                <w:sz w:val="18"/>
              </w:rPr>
              <w:t>FireGlow</w:t>
            </w:r>
            <w:r w:rsidRPr="00F10FA0">
              <w:rPr>
                <w:sz w:val="18"/>
              </w:rPr>
              <w:t>)</w:t>
            </w:r>
          </w:p>
        </w:tc>
      </w:tr>
      <w:tr w:rsidR="005B3AE7" w:rsidRPr="00F10FA0" w14:paraId="50E02C31" w14:textId="77777777" w:rsidTr="00F10FA0">
        <w:tc>
          <w:tcPr>
            <w:tcW w:w="767" w:type="pct"/>
            <w:shd w:val="clear" w:color="auto" w:fill="auto"/>
          </w:tcPr>
          <w:p w14:paraId="338DA39A" w14:textId="77777777" w:rsidR="005B3AE7" w:rsidRPr="00F10FA0" w:rsidRDefault="00F10FA0" w:rsidP="00F10FA0">
            <w:pPr>
              <w:pStyle w:val="CompactoOE3"/>
              <w:spacing w:after="0"/>
              <w:rPr>
                <w:sz w:val="18"/>
              </w:rPr>
            </w:pPr>
            <w:r w:rsidRPr="00F10FA0">
              <w:rPr>
                <w:sz w:val="18"/>
              </w:rPr>
              <w:lastRenderedPageBreak/>
              <w:t>09/10/2026</w:t>
            </w:r>
          </w:p>
        </w:tc>
        <w:tc>
          <w:tcPr>
            <w:tcW w:w="1297" w:type="pct"/>
            <w:shd w:val="clear" w:color="auto" w:fill="auto"/>
          </w:tcPr>
          <w:p w14:paraId="5BCA1F17" w14:textId="77777777" w:rsidR="005B3AE7" w:rsidRPr="00F10FA0" w:rsidRDefault="00F10FA0" w:rsidP="00F10FA0">
            <w:pPr>
              <w:pStyle w:val="CompactoOE3"/>
              <w:spacing w:after="0"/>
              <w:rPr>
                <w:sz w:val="18"/>
              </w:rPr>
            </w:pPr>
            <w:r w:rsidRPr="00F10FA0">
              <w:rPr>
                <w:rStyle w:val="CdigoenlneaOE3"/>
                <w:sz w:val="18"/>
              </w:rPr>
              <w:t>c96846f</w:t>
            </w:r>
          </w:p>
        </w:tc>
        <w:tc>
          <w:tcPr>
            <w:tcW w:w="1016" w:type="pct"/>
            <w:shd w:val="clear" w:color="auto" w:fill="auto"/>
          </w:tcPr>
          <w:p w14:paraId="74178E84" w14:textId="77777777" w:rsidR="005B3AE7" w:rsidRPr="00F10FA0" w:rsidRDefault="00F10FA0" w:rsidP="00F10FA0">
            <w:pPr>
              <w:pStyle w:val="CompactoOE3"/>
              <w:spacing w:after="0"/>
              <w:rPr>
                <w:sz w:val="18"/>
              </w:rPr>
            </w:pPr>
            <w:r w:rsidRPr="00F10FA0">
              <w:rPr>
                <w:sz w:val="18"/>
              </w:rPr>
              <w:t>Ninguna (decisiones del 08/10)</w:t>
            </w:r>
          </w:p>
        </w:tc>
        <w:tc>
          <w:tcPr>
            <w:tcW w:w="1920" w:type="pct"/>
            <w:shd w:val="clear" w:color="auto" w:fill="auto"/>
          </w:tcPr>
          <w:p w14:paraId="46C36400" w14:textId="77777777" w:rsidR="005B3AE7" w:rsidRPr="00F10FA0" w:rsidRDefault="00F10FA0" w:rsidP="00F10FA0">
            <w:pPr>
              <w:pStyle w:val="CompactoOE3"/>
              <w:spacing w:after="0"/>
              <w:rPr>
                <w:sz w:val="18"/>
              </w:rPr>
            </w:pPr>
            <w:r w:rsidRPr="00F10FA0">
              <w:rPr>
                <w:sz w:val="18"/>
              </w:rPr>
              <w:t>Portada del inicio con los cinco personajes y menú de niveles con el bosque</w:t>
            </w:r>
          </w:p>
        </w:tc>
      </w:tr>
    </w:tbl>
    <w:p w14:paraId="430C259F" w14:textId="77777777" w:rsidR="005B3AE7" w:rsidRDefault="00F10FA0">
      <w:pPr>
        <w:pStyle w:val="PrimerprrafoOE3"/>
      </w:pPr>
      <w:r>
        <w:t xml:space="preserve">La rama </w:t>
      </w:r>
      <w:r>
        <w:rPr>
          <w:rStyle w:val="CdigoenlneaOE3"/>
        </w:rPr>
        <w:t>feat/implementación-de-props-y-sonidos</w:t>
      </w:r>
      <w:r>
        <w:t xml:space="preserve"> partió de la rama principal el 21/09/2026 y se integró en tres solicitudes: la n.º 82 (23/09/2026), la n.º 87 (29/09/2026), que llevó los cinco commits del 24 y el 25/09 y </w:t>
      </w:r>
      <w:r>
        <w:rPr>
          <w:rStyle w:val="CdigoenlneaOE3"/>
        </w:rPr>
        <w:t>44fd479</w:t>
      </w:r>
      <w:r>
        <w:t xml:space="preserve">, y la n.º 88 (30/09/2026). De los commits de la tabla, no citan tarjeta los del conjunto de sonidos, </w:t>
      </w:r>
      <w:r>
        <w:rPr>
          <w:rStyle w:val="CdigoenlneaOE3"/>
        </w:rPr>
        <w:t>a9236f1</w:t>
      </w:r>
      <w:r>
        <w:t xml:space="preserve">, </w:t>
      </w:r>
      <w:r>
        <w:rPr>
          <w:rStyle w:val="CdigoenlneaOE3"/>
        </w:rPr>
        <w:t>dc51804</w:t>
      </w:r>
      <w:r>
        <w:t xml:space="preserve"> y </w:t>
      </w:r>
      <w:r>
        <w:rPr>
          <w:rStyle w:val="CdigoenlneaOE3"/>
        </w:rPr>
        <w:t>37b3cb7</w:t>
      </w:r>
      <w:r>
        <w:t xml:space="preserve">, y </w:t>
      </w:r>
      <w:r>
        <w:rPr>
          <w:rStyle w:val="CdigoenlneaOE3"/>
        </w:rPr>
        <w:t>b38c00b</w:t>
      </w:r>
      <w:r>
        <w:t xml:space="preserve">, </w:t>
      </w:r>
      <w:r>
        <w:rPr>
          <w:rStyle w:val="CdigoenlneaOE3"/>
        </w:rPr>
        <w:t>1d5ce58</w:t>
      </w:r>
      <w:r>
        <w:t xml:space="preserve">, </w:t>
      </w:r>
      <w:r>
        <w:rPr>
          <w:rStyle w:val="CdigoenlneaOE3"/>
        </w:rPr>
        <w:t>d3a6cc9</w:t>
      </w:r>
      <w:r>
        <w:t xml:space="preserve"> y </w:t>
      </w:r>
      <w:r>
        <w:rPr>
          <w:rStyle w:val="CdigoenlneaOE3"/>
        </w:rPr>
        <w:t>44fd479</w:t>
      </w:r>
      <w:r>
        <w:t xml:space="preserve"> dejaron el campo sin rellenar. El primero de esos cuatro corresponde por su texto a la tarjeta D09-1. La práctica de asociar c</w:t>
      </w:r>
      <w:r>
        <w:t>ada commit a su tarjeta (CT-11) se evalúa en el apartado 2.5 del documento principal.</w:t>
      </w:r>
    </w:p>
    <w:p w14:paraId="440C2C17" w14:textId="77777777" w:rsidR="005B3AE7" w:rsidRDefault="00F10FA0">
      <w:pPr>
        <w:pStyle w:val="Ttulo2"/>
      </w:pPr>
      <w:bookmarkStart w:id="2" w:name="_Toc242887282"/>
      <w:r>
        <w:t>2. Lo implementado</w:t>
      </w:r>
      <w:bookmarkEnd w:id="2"/>
    </w:p>
    <w:p w14:paraId="22043457" w14:textId="77777777" w:rsidR="005B3AE7" w:rsidRDefault="00F10FA0">
      <w:pPr>
        <w:pStyle w:val="Ttulo3"/>
      </w:pPr>
      <w:r>
        <w:t>2.1 Arte: entornos, objetos, efectos e interfaz</w:t>
      </w:r>
    </w:p>
    <w:p w14:paraId="1658BA1C" w14:textId="77777777" w:rsidR="005B3AE7" w:rsidRDefault="00F10FA0">
      <w:pPr>
        <w:pStyle w:val="PrimerprrafoOE3"/>
      </w:pPr>
      <w:r>
        <w:t xml:space="preserve">El juego usa nueve archivos de entorno, todos con prefijo </w:t>
      </w:r>
      <w:r>
        <w:rPr>
          <w:rStyle w:val="CdigoenlneaOE3"/>
        </w:rPr>
        <w:t>env_</w:t>
      </w:r>
      <w:r>
        <w:t xml:space="preserve"> </w:t>
      </w:r>
      <w:r>
        <w:t>(Tabla E.7). La colaboradora los entregó para el acta D06 (15/09/2026): los de pantalla a 1920 × 1080 y las panorámicas del Nivel 1 y del bosque del Nivel 2 a 3840 × 1080, en la misma composición que las versiones de trabajo, de modo que ningún encuadre cambió de valor, porque los encuadres se expresan en fracciones del lienzo. Las panorámicas duplican el lienzo y tienen una costura en el centro que ningún encuadre debe cruzar; lo avisa la propia secuencia narrativa al validarse. Dos entornos que llegaron c</w:t>
      </w:r>
      <w:r>
        <w:t xml:space="preserve">on nombre libre se renombraron desde el motor el 16/09/2026, conservando su identificador interno (GUID): el río pasó a </w:t>
      </w:r>
      <w:r>
        <w:rPr>
          <w:rStyle w:val="CdigoenlneaOE3"/>
        </w:rPr>
        <w:t>env_n3_rio</w:t>
      </w:r>
      <w:r>
        <w:t xml:space="preserve"> y el poblado de la escena final a </w:t>
      </w:r>
      <w:r>
        <w:rPr>
          <w:rStyle w:val="CdigoenlneaOE3"/>
        </w:rPr>
        <w:t>env_final_fogatas</w:t>
      </w:r>
      <w:r>
        <w:t xml:space="preserve">. El horizonte del puente II, </w:t>
      </w:r>
      <w:r>
        <w:rPr>
          <w:rStyle w:val="CdigoenlneaOE3"/>
        </w:rPr>
        <w:t>env_enlace_n2</w:t>
      </w:r>
      <w:r>
        <w:t xml:space="preserve">, sustituyó a una ilustración anterior del Nivel 2 conservando su archivo de metadatos, y el 25/09/2026 se reemplazó por una versión sin la hoguera central pintada, que pasó a ser un objeto animado. Los cuatro entornos que conservaban el prefijo antiguo </w:t>
      </w:r>
      <w:r>
        <w:rPr>
          <w:rStyle w:val="CdigoenlneaOE3"/>
        </w:rPr>
        <w:t>entorno_</w:t>
      </w:r>
      <w:r>
        <w:t xml:space="preserve"> se renombraron el 01/10/</w:t>
      </w:r>
      <w:r>
        <w:t xml:space="preserve">2026 (INC-126). El acta D04 resolvió la luz del Nivel 1 con una pieza base y una capa de oscuridad que la multiplica, en lugar de cuatro entornos por estado; esa capa es el shader </w:t>
      </w:r>
      <w:r>
        <w:rPr>
          <w:rStyle w:val="CdigoenlneaOE3"/>
        </w:rPr>
        <w:t>fx_oscuridad</w:t>
      </w:r>
      <w:r>
        <w:t>. El Nivel 2 dura un día y lo cuenta la luz aplicada sobre la ilustración, sin dibujos nuevos por hora (acta D08). En el Nivel 3, todo se juega y se narra sobre un único plano del río a ras de suelo, con perspectiva por profundidad (INC-66).</w:t>
      </w:r>
    </w:p>
    <w:p w14:paraId="64E8891B" w14:textId="77777777" w:rsidR="005B3AE7" w:rsidRDefault="00F10FA0">
      <w:pPr>
        <w:pStyle w:val="TextoOE3"/>
      </w:pPr>
      <w:r>
        <w:t>En el Nivel 1, la hoja, el sílex, el pedernal y los dos montones de hojas (de frente, para las narrativas, y desde arriba, para la mecánica) son imágenes de 2000 × 2000 (desde el 09/10/2026 entran al motor a 256 × 256, INC-146). La llama se anima por cuadros. La entrega llegó exportada a 30 cuadros por segundo pero dibujada a seises o a ochos, de modo que muchos archivos repetían el mismo dibujo; el 21/09/2026 cada clip se construyó con un solo cambio de sprite por dibujo distinto y se borraron los 215 cuad</w:t>
      </w:r>
      <w:r>
        <w:t xml:space="preserve">ros duplicados. De 249 archivos quedaron 34 dibujos, 13 para la llama de frente (2,667 s en bucle) y 21 para la cenital (5,633 s), y las texturas cargadas bajaron de 1 469 MB a 235 MB. Cada clip es un </w:t>
      </w:r>
      <w:r>
        <w:rPr>
          <w:rStyle w:val="CdigoenlneaOE3"/>
        </w:rPr>
        <w:t>.anim</w:t>
      </w:r>
      <w:r>
        <w:t xml:space="preserve"> con una curva que cambia el sprite de una </w:t>
      </w:r>
      <w:r>
        <w:rPr>
          <w:rStyle w:val="CdigoenlneaOE3"/>
        </w:rPr>
        <w:t>Image</w:t>
      </w:r>
      <w:r>
        <w:t xml:space="preserve"> y su propio controlador de animación; </w:t>
      </w:r>
      <w:r>
        <w:lastRenderedPageBreak/>
        <w:t>los cuadros conservan su nombre de entrega, porque los referencia esa curva. El humo siguió la misma regla: la entrega de 284 cuadros quedó en 33 dibujos, recortados al mismo rectángulo de 1123 × 1933 para que el dibujo</w:t>
      </w:r>
      <w:r>
        <w:t xml:space="preserve"> no salte de un cuadro a otro, en dos clips encadenados, el nacimiento (1,97 s, 7 dibujos) y el bucle (7,27 s, 26 dibujos). Desde el 24/09/2026 cada llama de las narrativas lleva su humo detrás, a 0,6 de su escala. El montón se quema desde el centro hacia afuera con una máscara circular generada en memoria (</w:t>
      </w:r>
      <w:r>
        <w:rPr>
          <w:rStyle w:val="CdigoenlneaOE3"/>
        </w:rPr>
        <w:t>BurnReveal</w:t>
      </w:r>
      <w:r>
        <w:t xml:space="preserve">, 22/09/2026), y las piezas aparecen repartidas al azar fuera de la interfaz. La chispa del golpe no tiene archivo: es un solo rayo </w:t>
      </w:r>
      <w:r>
        <w:rPr>
          <w:rStyle w:val="CdigoenlneaOE3"/>
        </w:rPr>
        <w:t>#FFE9A8</w:t>
      </w:r>
      <w:r>
        <w:t xml:space="preserve"> de 8 px a 1080p que dibuja el motor, desde el 01/10/2</w:t>
      </w:r>
      <w:r>
        <w:t>026 en una dirección al azar y con un único barrido (INC-119). Su comportamiento en la mecánica, con el humo que nace al converger, se describe en el Anexo B, apartado 2.5.</w:t>
      </w:r>
    </w:p>
    <w:p w14:paraId="47E0AED8" w14:textId="77777777" w:rsidR="005B3AE7" w:rsidRDefault="00F10FA0">
      <w:pPr>
        <w:pStyle w:val="TextoOE3"/>
      </w:pPr>
      <w:r>
        <w:t xml:space="preserve">Los objetos definitivos del Nivel 2 llegaron el 25/09/2026 y bajaron de resolución según cómo se ven: la regla es 256 × 256, y se sube a 512 × 512 solo donde el objeto se muestra a más de 256 px a 1080p, medido sobre los encuadres de los assets. Así quedaron a 512 el eje y la tabla del taller y los estados de la carretilla del </w:t>
      </w:r>
      <w:r>
        <w:rPr>
          <w:rStyle w:val="CdigoenlneaOE3"/>
        </w:rPr>
        <w:t>e2</w:t>
      </w:r>
      <w:r>
        <w:t xml:space="preserve"> al </w:t>
      </w:r>
      <w:r>
        <w:rPr>
          <w:rStyle w:val="CdigoenlneaOE3"/>
        </w:rPr>
        <w:t>e5</w:t>
      </w:r>
      <w:r>
        <w:t xml:space="preserve">, que se sustituyen en el mismo sitio, y a 256 los demás objetos, salvo la textura del tronco. La reducción se hizo sobre alfa premultiplicado para que el borde no se oscureciera. El tronco es uno solo, </w:t>
      </w:r>
      <w:r>
        <w:rPr>
          <w:rStyle w:val="CdigoenlneaOE3"/>
        </w:rPr>
        <w:t>prop_n2_tronco_a</w:t>
      </w:r>
      <w:r>
        <w:t xml:space="preserve">, y rueda en el motor: el componente </w:t>
      </w:r>
      <w:r>
        <w:rPr>
          <w:rStyle w:val="CdigoenlneaOE3"/>
        </w:rPr>
        <w:t>RollingLog</w:t>
      </w:r>
      <w:r>
        <w:t xml:space="preserve"> lo dibuja como un cilindro en tres cuartos a partir de una sola textura de 768 × 256 con la corteza desenrollada y el corte, sin cámara ni modelo tridimensional, y lee el giro que ya le dan el cursor en el bosque o el movimiento en las n</w:t>
      </w:r>
      <w:r>
        <w:t xml:space="preserve">arrativas (acta D09, tarjeta D09-1). Su vista vive en </w:t>
      </w:r>
      <w:r>
        <w:rPr>
          <w:rStyle w:val="CdigoenlneaOE3"/>
        </w:rPr>
        <w:t>N2_TroncoRodante.asset</w:t>
      </w:r>
      <w:r>
        <w:t xml:space="preserve">. Los distractores (cuatro piedras, tres plantas y tres herramientas) se distinguen del tronco por su silueta y por no llevar el tono de madera trabajada, que es exclusivo de los troncos. La caja de alimentos llena es la que usa la escena 2.2 desde el 01/10/2026 (INC-120), y la caja vacía quedó en disco sin uso. Al amarrar la cuerda en el taller, la carretilla pasa al dibujo amarrado </w:t>
      </w:r>
      <w:r>
        <w:rPr>
          <w:rStyle w:val="CdigoenlneaOE3"/>
        </w:rPr>
        <w:t>e5</w:t>
      </w:r>
      <w:r>
        <w:t>, el mismo de la escena 2.4 (INC-121). El laber</w:t>
      </w:r>
      <w:r>
        <w:t>into usa una carretilla cenital, un arbusto dibujado a 1,65 veces su casilla para que los contiguos se lean como seto, y un shader de contraste y saturación (</w:t>
      </w:r>
      <w:r>
        <w:rPr>
          <w:rStyle w:val="CdigoenlneaOE3"/>
        </w:rPr>
        <w:t>fx_contraste</w:t>
      </w:r>
      <w:r>
        <w:t xml:space="preserve">) que mantiene la lectura del tablero, que desde el 07/10/2026 no lleva tinte de luz; desde el 08/10/2026 se ve sobre un fondo ámbar </w:t>
      </w:r>
      <w:r>
        <w:rPr>
          <w:rStyle w:val="CdigoenlneaOE3"/>
        </w:rPr>
        <w:t>#E8A33D</w:t>
      </w:r>
      <w:r>
        <w:t xml:space="preserve"> y dentro de un marco redondeado de 8 px (Anexo C, apartado 2.4). Los cambios de la escena 2.2 y del taller se describen en el Anexo C, apartados 2.2 y 2.3.</w:t>
      </w:r>
    </w:p>
    <w:p w14:paraId="11A06CBD" w14:textId="77777777" w:rsidR="005B3AE7" w:rsidRDefault="00F10FA0">
      <w:pPr>
        <w:pStyle w:val="TextoOE3"/>
      </w:pPr>
      <w:r>
        <w:t>En el Nivel 3, los cuatro materiales de la orilla (tronco, sogas, tela y mástil) son definitivos desde el 25/09/2026 y hacen también de icono del inventario. La balsa del ensamblaje se compone en el motor con ocho sprites, la pieza y la silueta de cada clase, como acordó el acta D07, en lugar de las treinta y cuatro láminas que habría exigido dibujarla en cada estado. Desde el 25/09/2026 esos sprites están en tres cuartos, como la balsa del cruce: tronco en diagonal (256 px), liana (128), mástil vertical (5</w:t>
      </w:r>
      <w:r>
        <w:t xml:space="preserve">12) y vela de cuero (256). Las ocho texturas son legibles por el programa, porque el panel prueba su transparencia al agarrar y al soltar, y eso suma cerca de 1,3 MB. La balsa del cruce, </w:t>
      </w:r>
      <w:r>
        <w:rPr>
          <w:rStyle w:val="CdigoenlneaOE3"/>
        </w:rPr>
        <w:t>prop_n3_balsa_cruzando</w:t>
      </w:r>
      <w:r>
        <w:t xml:space="preserve"> (512 × 512), navega en la escena 3.3 por debajo de la espuma de la cascada (INC-124). La balsa hundida de la escena 3.2 se dibujó por código el 16/09/2026 y el acta D10 la aceptó como definitiva. </w:t>
      </w:r>
      <w:r>
        <w:lastRenderedPageBreak/>
        <w:t>Con el plano abierto del 01/10/2026, la escena 3.1 pinta el tronco y el mástil de la mecánica, y el montón</w:t>
      </w:r>
      <w:r>
        <w:t xml:space="preserve"> plano anterior, </w:t>
      </w:r>
      <w:r>
        <w:rPr>
          <w:rStyle w:val="CdigoenlneaOE3"/>
        </w:rPr>
        <w:t>prop_n3_troncos</w:t>
      </w:r>
      <w:r>
        <w:t>, quedó en disco sin uso (Anexo D, apartado 2.2).</w:t>
      </w:r>
    </w:p>
    <w:p w14:paraId="52784116" w14:textId="77777777" w:rsidR="005B3AE7" w:rsidRDefault="00F10FA0">
      <w:pPr>
        <w:pStyle w:val="TextoOE3"/>
      </w:pPr>
      <w:r>
        <w:t xml:space="preserve">La sombra de los objetos la proyecta </w:t>
      </w:r>
      <w:r>
        <w:rPr>
          <w:rStyle w:val="CdigoenlneaOE3"/>
        </w:rPr>
        <w:t>PropShadow</w:t>
      </w:r>
      <w:r>
        <w:t xml:space="preserve"> (</w:t>
      </w:r>
      <w:r>
        <w:rPr>
          <w:rStyle w:val="CdigoenlneaOE3"/>
        </w:rPr>
        <w:t>Game.Scaffolding</w:t>
      </w:r>
      <w:r>
        <w:t xml:space="preserve">), trabajo posterior al corte, del 02 y el 05/10/2026, en la rama </w:t>
      </w:r>
      <w:r>
        <w:rPr>
          <w:rStyle w:val="CdigoenlneaOE3"/>
        </w:rPr>
        <w:t>feat/personajes-animados</w:t>
      </w:r>
      <w:r>
        <w:t xml:space="preserve"> y sin fusionar a la rama principal. La primera versión (</w:t>
      </w:r>
      <w:r>
        <w:rPr>
          <w:rStyle w:val="CdigoenlneaOE3"/>
        </w:rPr>
        <w:t>bf62fce</w:t>
      </w:r>
      <w:r>
        <w:t xml:space="preserve">, 02/10/2026) dibujaba una elipse negra al 25 % de opacidad anclada al suelo, que se encoge y se aclara cuando el objeto se alza (lo que la escena 2.2 levanta con </w:t>
      </w:r>
      <w:r>
        <w:rPr>
          <w:rStyle w:val="CdigoenlneaOE3"/>
        </w:rPr>
        <w:t>LiftAndRoll</w:t>
      </w:r>
      <w:r>
        <w:t xml:space="preserve"> y </w:t>
      </w:r>
      <w:r>
        <w:rPr>
          <w:rStyle w:val="CdigoenlneaOE3"/>
        </w:rPr>
        <w:t>LiftAndStay</w:t>
      </w:r>
      <w:r>
        <w:t>, y las plantas que se sostienen en el aire) y no gira con él. La corrección del 05/10/2026 (</w:t>
      </w:r>
      <w:r>
        <w:rPr>
          <w:rStyle w:val="CdigoenlneaOE3"/>
        </w:rPr>
        <w:t>641c23a</w:t>
      </w:r>
      <w:r>
        <w:t>) sacó la sombra del objeto, porque uGUI l</w:t>
      </w:r>
      <w:r>
        <w:t xml:space="preserve">a pintaba encima del sprite, y la puso en una capa «Sombras», hermana anterior de los objetos, que </w:t>
      </w:r>
      <w:r>
        <w:rPr>
          <w:rStyle w:val="CdigoenlneaOE3"/>
        </w:rPr>
        <w:t>PropShadow</w:t>
      </w:r>
      <w:r>
        <w:t xml:space="preserve"> sincroniza en cada cuadro. Los objetos vistos en picado (troncos, tablas, cajas, la carretilla y la balsa que cruza) proyectan su propia silueta, corrida hacia abajo y a la derecha, que gira y se refleja con el objeto; el tronco que rueda usa un modo de solo contorno de </w:t>
      </w:r>
      <w:r>
        <w:rPr>
          <w:rStyle w:val="CdigoenlneaOE3"/>
        </w:rPr>
        <w:t>RollingLog</w:t>
      </w:r>
      <w:r>
        <w:t xml:space="preserve">, y las plantas de pie conservan la elipse en la base, sin giro. </w:t>
      </w:r>
      <w:r>
        <w:rPr>
          <w:rStyle w:val="CdigoenlneaOE3"/>
        </w:rPr>
        <w:t>PropShadow</w:t>
      </w:r>
      <w:r>
        <w:t xml:space="preserve"> excluye las siluetas del ensamblaje, la balsa</w:t>
      </w:r>
      <w:r>
        <w:t xml:space="preserve"> hundida, que trae el agua pintada, y el fuego con lo que arde. La enganchan </w:t>
      </w:r>
      <w:r>
        <w:rPr>
          <w:rStyle w:val="CdigoenlneaOE3"/>
        </w:rPr>
        <w:t>NarrativeSceneController</w:t>
      </w:r>
      <w:r>
        <w:t xml:space="preserve"> y los controladores del bosque, el taller y el río, y la regla está en la dirección de arte, apartado 5.3. Sus diez pruebas </w:t>
      </w:r>
      <w:r>
        <w:rPr>
          <w:rStyle w:val="CdigoenlneaOE3"/>
        </w:rPr>
        <w:t>PropShadow_RNF23_*</w:t>
      </w:r>
      <w:r>
        <w:t>, de EditMode, comprueban entre otras cosas que la sombra se dibuja detrás del objeto, que se queda en el suelo y se encoge al alzarse, que excluye siluetas, balsa hundida y fuego, y que la silueta gira con el objeto sin que la luz cambie.</w:t>
      </w:r>
    </w:p>
    <w:p w14:paraId="6A65CC32" w14:textId="77777777" w:rsidR="005B3AE7" w:rsidRDefault="00F10FA0">
      <w:pPr>
        <w:pStyle w:val="TextoOE3"/>
      </w:pPr>
      <w:r>
        <w:t xml:space="preserve">El fuego no proyecta sombra y emite un halo, </w:t>
      </w:r>
      <w:r>
        <w:rPr>
          <w:rStyle w:val="CdigoenlneaOE3"/>
        </w:rPr>
        <w:t>FireGlow</w:t>
      </w:r>
      <w:r>
        <w:t xml:space="preserve"> (</w:t>
      </w:r>
      <w:r>
        <w:rPr>
          <w:rStyle w:val="CdigoenlneaOE3"/>
        </w:rPr>
        <w:t>Game.Scaffolding</w:t>
      </w:r>
      <w:r>
        <w:t xml:space="preserve">, 08/10/2026, </w:t>
      </w:r>
      <w:r>
        <w:rPr>
          <w:rStyle w:val="CdigoenlneaOE3"/>
        </w:rPr>
        <w:t>08b6c63</w:t>
      </w:r>
      <w:r>
        <w:t xml:space="preserve">). El halo es un disco radial </w:t>
      </w:r>
      <w:r>
        <w:rPr>
          <w:rStyle w:val="CdigoenlneaOE3"/>
        </w:rPr>
        <w:t>#F0A84E</w:t>
      </w:r>
      <w:r>
        <w:t>, al 20 % de opacidad en el centro, generado por código: su opacidad es plena hasta 0,3 del radio y baja a cero en el borde. Mide 1,8 veces el lado de la llama y su escala respira entre 0,95 y 1,05 en un ciclo de 2 s, con tiempo escalado, de modo que la pausa lo congela; la opacidad no cambia nunca (RNF-21). Es hermano de la llama y se dibuja justo antes que ella, porque uGUI pinta al hijo encima de su padre; en la cueva del</w:t>
      </w:r>
      <w:r>
        <w:t xml:space="preserve"> Nivel 1 va al fondo de </w:t>
      </w:r>
      <w:r>
        <w:rPr>
          <w:rStyle w:val="CdigoenlneaOE3"/>
        </w:rPr>
        <w:t>Suelo</w:t>
      </w:r>
      <w:r>
        <w:t xml:space="preserve">, para no velar el montón ni las piedras. En las narrativas se engancha por dato con </w:t>
      </w:r>
      <w:r>
        <w:rPr>
          <w:rStyle w:val="CdigoenlneaOE3"/>
        </w:rPr>
        <w:t>NarrativeProp.Glows</w:t>
      </w:r>
      <w:r>
        <w:t>, en nueve llamas de seis secuencias, y en la cueva con el componente puesto en la escena. La dirección de arte pedía un círculo plano con un ciclo de 1,2 s. Un disco plano al 20 % se leía de noche como una mancha naranja y a plena luz como aros fantasma donde se cruzaban dos, y el ciclo de 2 s es decisión de Santiago Benavides Rey. A plena luz el halo casi no se ve, y se dejó</w:t>
      </w:r>
      <w:r>
        <w:t xml:space="preserve"> así. Lo vigilan </w:t>
      </w:r>
      <w:r>
        <w:rPr>
          <w:rStyle w:val="CdigoenlneaOE3"/>
        </w:rPr>
        <w:t>FireGlowTests</w:t>
      </w:r>
      <w:r>
        <w:t xml:space="preserve"> (12 casos de EditMode), </w:t>
      </w:r>
      <w:r>
        <w:rPr>
          <w:rStyle w:val="CdigoenlneaOE3"/>
        </w:rPr>
        <w:t>NarrativeSequence_RF05_CadaLlamaEmiteSuHalo</w:t>
      </w:r>
      <w:r>
        <w:t xml:space="preserve"> y </w:t>
      </w:r>
      <w:r>
        <w:rPr>
          <w:rStyle w:val="CdigoenlneaOE3"/>
        </w:rPr>
        <w:t>FireLevel_RF20_LaLlamaCenitalEmiteSuHaloSinVelarElMonton</w:t>
      </w:r>
      <w:r>
        <w:t>.</w:t>
      </w:r>
    </w:p>
    <w:p w14:paraId="5E5786E2" w14:textId="77777777" w:rsidR="005B3AE7" w:rsidRDefault="00F10FA0">
      <w:pPr>
        <w:pStyle w:val="TextoOE3"/>
      </w:pPr>
      <w:r>
        <w:t>La interfaz se arma con un conjunto genérico de cinco piezas (</w:t>
      </w:r>
      <w:r>
        <w:rPr>
          <w:rStyle w:val="CdigoenlneaOE3"/>
        </w:rPr>
        <w:t>ui_panel</w:t>
      </w:r>
      <w:r>
        <w:t xml:space="preserve">, </w:t>
      </w:r>
      <w:r>
        <w:rPr>
          <w:rStyle w:val="CdigoenlneaOE3"/>
        </w:rPr>
        <w:t>ui_boton</w:t>
      </w:r>
      <w:r>
        <w:t xml:space="preserve">, </w:t>
      </w:r>
      <w:r>
        <w:rPr>
          <w:rStyle w:val="CdigoenlneaOE3"/>
        </w:rPr>
        <w:t>ui_circulo</w:t>
      </w:r>
      <w:r>
        <w:t>,</w:t>
      </w:r>
      <w:r>
        <w:t xml:space="preserve"> </w:t>
      </w:r>
      <w:r>
        <w:rPr>
          <w:rStyle w:val="CdigoenlneaOE3"/>
        </w:rPr>
        <w:t>ui_alerta</w:t>
      </w:r>
      <w:r>
        <w:t xml:space="preserve"> y </w:t>
      </w:r>
      <w:r>
        <w:rPr>
          <w:rStyle w:val="CdigoenlneaOE3"/>
        </w:rPr>
        <w:t>ui_papelera</w:t>
      </w:r>
      <w:r>
        <w:t xml:space="preserve">), teñidas desde el inspector, con las que se construyen el cuadro de diálogo, los paneles de los tres niveles, el editor de bloques, las listas, el informe docente y los menús; el acta D10 lo aceptó como arte definitivo. Lo completan el candado </w:t>
      </w:r>
      <w:r>
        <w:rPr>
          <w:rStyle w:val="CdigoenlneaOE3"/>
        </w:rPr>
        <w:t>ui_lock</w:t>
      </w:r>
      <w:r>
        <w:t xml:space="preserve">, la flecha </w:t>
      </w:r>
      <w:r>
        <w:rPr>
          <w:rStyle w:val="CdigoenlneaOE3"/>
        </w:rPr>
        <w:t>ui_flecha</w:t>
      </w:r>
      <w:r>
        <w:t xml:space="preserve"> de la lista del laberinto y de la cruceta del río, la casilla hecha del Nivel 3 (</w:t>
      </w:r>
      <w:r>
        <w:rPr>
          <w:rStyle w:val="CdigoenlneaOE3"/>
        </w:rPr>
        <w:t>ui_n3_casilla_hecha</w:t>
      </w:r>
      <w:r>
        <w:t>), que es también la marca de «Completado» del menú de niveles, y los cuatro iconos de los indicadores del inform</w:t>
      </w:r>
      <w:r>
        <w:t xml:space="preserve">e docente, aceptados como definitivos en el acta D10. El estado de un intento se lee por el icono que acompaña al mensaje, con una paleta de </w:t>
      </w:r>
      <w:r>
        <w:lastRenderedPageBreak/>
        <w:t xml:space="preserve">estado propia y sin rojo de error (INC-105). El diálogo de las narrativas se lee en un cuadro fijo con el retrato y el nombre de quien habla, que ocupa el cuarto inferior de la pantalla; la dirección de arte lo describía como un globo con cola y se corrigió el 01/10/2026 (INC-129). Desde el 08/10/2026 el cuadro mide 1400 × 216 px, con el texto en Nunito SemiBold de 30 </w:t>
      </w:r>
      <w:r>
        <w:t xml:space="preserve">px y el nombre en Baloo 2 Bold de 30 px, los dos en </w:t>
      </w:r>
      <w:r>
        <w:rPr>
          <w:rStyle w:val="CdigoenlneaOE3"/>
        </w:rPr>
        <w:t>#1F100C</w:t>
      </w:r>
      <w:r>
        <w:t xml:space="preserve">. Desde el 30/09/2026 el inicio, los créditos y las tarjetas del menú de niveles muestran arte en lugar de los rótulos de trabajo que quedaban a la vista (INC-82). El bosque panorámico se veía partido por la costura, y ese día la tarjeta del Nivel 2 pasó al laberinto de 16:9. El 08/10/2026 vuelve el bosque, encuadrado en su mitad izquierda con </w:t>
      </w:r>
      <w:r>
        <w:rPr>
          <w:rStyle w:val="CdigoenlneaOE3"/>
        </w:rPr>
        <w:t>FramedIllustration</w:t>
      </w:r>
      <w:r>
        <w:t xml:space="preserve"> para que no cruce la costura, y es también la portada del inicio, con los cinco personaj</w:t>
      </w:r>
      <w:r>
        <w:t>es en reposo; los créditos muestran a Algoritm en su forma de fuego saludando, sin tarjeta, y las tarjetas del menú de niveles, la cueva cenital, el bosque y el río. Las tipografías son Baloo 2 y Nunito, con licencia SIL Open Font License 1.1.</w:t>
      </w:r>
    </w:p>
    <w:p w14:paraId="5EDE7B72" w14:textId="77777777" w:rsidR="005B3AE7" w:rsidRDefault="00F10FA0">
      <w:pPr>
        <w:pStyle w:val="TextoOE3"/>
      </w:pPr>
      <w:r>
        <w:t>Los tres glifos del menú de pausa (</w:t>
      </w:r>
      <w:r>
        <w:rPr>
          <w:rStyle w:val="CdigoenlneaOE3"/>
        </w:rPr>
        <w:t>ui_pausa</w:t>
      </w:r>
      <w:r>
        <w:t xml:space="preserve">, </w:t>
      </w:r>
      <w:r>
        <w:rPr>
          <w:rStyle w:val="CdigoenlneaOE3"/>
        </w:rPr>
        <w:t>ui_reanudar</w:t>
      </w:r>
      <w:r>
        <w:t xml:space="preserve"> y </w:t>
      </w:r>
      <w:r>
        <w:rPr>
          <w:rStyle w:val="CdigoenlneaOE3"/>
        </w:rPr>
        <w:t>ui_reiniciar</w:t>
      </w:r>
      <w:r>
        <w:t xml:space="preserve">) son iconos de la familia Phosphor Icons rasterizados a 128 px, con licencia MIT, y los créditos los daban por originales. Desde el 01/10/2026 se acreditan (INC-127): el cuerpo de los créditos dice «Entornos, objetos e interfaz: originales del proyecto, salvo los iconos de pausa.» y «Iconos de pausa: Phosphor Icons, licencia MIT.» y, desde el 13/10/2026 (INC-156, </w:t>
      </w:r>
      <w:r>
        <w:rPr>
          <w:rStyle w:val="CdigoenlneaOE3"/>
        </w:rPr>
        <w:t>ca51d02</w:t>
      </w:r>
      <w:r>
        <w:t>), «…salvo los iconos de pausa y de giro.» e «Iconos de pausa y de giro: Phosphor Icons, licencia MIT.</w:t>
      </w:r>
      <w:r>
        <w:t xml:space="preserve">», porque el lado de «Girar» del laberinto se dibuja con dos flechas curvas del mismo conjunto, </w:t>
      </w:r>
      <w:r>
        <w:rPr>
          <w:rStyle w:val="CdigoenlneaOE3"/>
        </w:rPr>
        <w:t>arrow-arc-left</w:t>
      </w:r>
      <w:r>
        <w:t xml:space="preserve"> y </w:t>
      </w:r>
      <w:r>
        <w:rPr>
          <w:rStyle w:val="CdigoenlneaOE3"/>
        </w:rPr>
        <w:t>arrow-arc-right</w:t>
      </w:r>
      <w:r>
        <w:t xml:space="preserve"> (</w:t>
      </w:r>
      <w:r>
        <w:rPr>
          <w:rStyle w:val="CdigoenlneaOE3"/>
        </w:rPr>
        <w:t>@phosphor-icons/core@2.1.1</w:t>
      </w:r>
      <w:r>
        <w:t>), rasterizadas a 128 px en blanco (</w:t>
      </w:r>
      <w:r>
        <w:rPr>
          <w:rStyle w:val="CdigoenlneaOE3"/>
        </w:rPr>
        <w:t>ui_girar_izq</w:t>
      </w:r>
      <w:r>
        <w:t xml:space="preserve"> y </w:t>
      </w:r>
      <w:r>
        <w:rPr>
          <w:rStyle w:val="CdigoenlneaOE3"/>
        </w:rPr>
        <w:t>ui_girar_der</w:t>
      </w:r>
      <w:r>
        <w:t xml:space="preserve">). El texto de la licencia está en </w:t>
      </w:r>
      <w:r>
        <w:rPr>
          <w:rStyle w:val="CdigoenlneaOE3"/>
        </w:rPr>
        <w:t>Assets/Game/Art/UI/Common/LICENSE-Phosphor.txt</w:t>
      </w:r>
      <w:r>
        <w:t>. Las demás piezas de la interfaz son del proyecto. Los créditos nombran también a los autores y la obra de la Familia Anonaky, de la que parten los personajes (INC-78), y a Santiago Benavides Rey y Santiago Vald</w:t>
      </w:r>
      <w:r>
        <w:t xml:space="preserve">iri García en «Música y sonido»: las piezas son de producción propia. Al compilar el ejecutable, la herramienta de editor </w:t>
      </w:r>
      <w:r>
        <w:rPr>
          <w:rStyle w:val="CdigoenlneaOE3"/>
        </w:rPr>
        <w:t>LicenseNotices</w:t>
      </w:r>
      <w:r>
        <w:t xml:space="preserve"> copia los avisos de licencia de Phosphor Icons y de las tipografías a una carpeta </w:t>
      </w:r>
      <w:r>
        <w:rPr>
          <w:rStyle w:val="CdigoenlneaOE3"/>
        </w:rPr>
        <w:t>Licencias/</w:t>
      </w:r>
      <w:r>
        <w:t xml:space="preserve"> junto al programa, porque esas licencias piden que el aviso acompañe la copia distribuida.</w:t>
      </w:r>
    </w:p>
    <w:p w14:paraId="18329B1C" w14:textId="77777777" w:rsidR="005B3AE7" w:rsidRDefault="00F10FA0">
      <w:pPr>
        <w:pStyle w:val="TextoOE3"/>
      </w:pPr>
      <w:r>
        <w:t xml:space="preserve">La familia y Algoritm se animan por recorte en la interfaz del motor (INC-53). Algoritm es una llama en el Nivel 1, un disco de madera en el 2 y una gota en el 3, con pantaloneta de cuadros (INC-45, INC-136), y su arte puede sustituirse por archivo sin tocar escenas. El 01/10/2026 se limpió el halo verde del recorte en siete imágenes de personajes (apartado 2.4). Todo lo demás de los personajes se describe en el Anexo F; lo que la rama </w:t>
      </w:r>
      <w:r>
        <w:rPr>
          <w:rStyle w:val="CdigoenlneaOE3"/>
        </w:rPr>
        <w:t>feat/personajes-animados</w:t>
      </w:r>
      <w:r>
        <w:t xml:space="preserve"> hizo del 02 al 06/10/2026, posterior al corte (rig articulado, caras, arte final del Niño y orden de dibujo de los brazos), está en sus apartados 2.6 a 2.12, incluidos Algoritm por partes y su saludo, del 08/10/2026.</w:t>
      </w:r>
    </w:p>
    <w:p w14:paraId="68753AB7" w14:textId="77777777" w:rsidR="005B3AE7" w:rsidRDefault="00F10FA0">
      <w:pPr>
        <w:pStyle w:val="Ttulo3"/>
      </w:pPr>
      <w:r>
        <w:t>2.2 Reglas de importación de imagen y sonido</w:t>
      </w:r>
    </w:p>
    <w:p w14:paraId="745A6B80" w14:textId="77777777" w:rsidR="005B3AE7" w:rsidRDefault="00F10FA0">
      <w:pPr>
        <w:pStyle w:val="PrimerprrafoOE3"/>
      </w:pPr>
      <w:r>
        <w:t xml:space="preserve">La regla </w:t>
      </w:r>
      <w:r>
        <w:rPr>
          <w:rStyle w:val="CdigoenlneaOE3"/>
        </w:rPr>
        <w:t>ArtImportRules</w:t>
      </w:r>
      <w:r>
        <w:t>, un procesador de importación del editor (</w:t>
      </w:r>
      <w:r>
        <w:rPr>
          <w:rStyle w:val="CdigoenlneaOE3"/>
        </w:rPr>
        <w:t>Game.EditorTools</w:t>
      </w:r>
      <w:r>
        <w:t xml:space="preserve">, 16/09/2026), fuerza en todo </w:t>
      </w:r>
      <w:r>
        <w:rPr>
          <w:rStyle w:val="CdigoenlneaOE3"/>
        </w:rPr>
        <w:t>Assets/Game/Art/</w:t>
      </w:r>
      <w:r>
        <w:t xml:space="preserve"> dos ajustes, también al reimportar: la imagen entra sin comprimir y con un tamaño máximo de 4 096 px. Comprimida, la ilustración plana enseña la rejilla de bloques de 4 × 4 del formato, que se veía en la pared de la cueva y que la </w:t>
      </w:r>
      <w:r>
        <w:lastRenderedPageBreak/>
        <w:t xml:space="preserve">capa de oscuridad del Nivel 1 amplifica; con el máximo de fábrica, de 2 048 px, las panorámicas de 3840 px se reducirían. La regla no toca el modo de sprite. El </w:t>
      </w:r>
      <w:r>
        <w:t xml:space="preserve">importador trae por defecto el modo </w:t>
      </w:r>
      <w:r>
        <w:rPr>
          <w:rStyle w:val="CdigoenlneaOE3"/>
        </w:rPr>
        <w:t>Multiple</w:t>
      </w:r>
      <w:r>
        <w:t xml:space="preserve">, con el que el motor no devuelve el sprite de un fondo o de un objeto entero, así que cada imagen nueva se pasa a </w:t>
      </w:r>
      <w:r>
        <w:rPr>
          <w:rStyle w:val="CdigoenlneaOE3"/>
        </w:rPr>
        <w:t>Single</w:t>
      </w:r>
      <w:r>
        <w:t xml:space="preserve"> desde el motor. Los demás ajustes que aplica el proyecto, según la dirección de arte, son el filtro bilineal, sin mapas MIP, y la lectura por el programa desactivada salvo en las ocho piezas de la balsa. La dirección de arte pedía comprimir, limitar a 2 048 px y cortar hojas en </w:t>
      </w:r>
      <w:r>
        <w:rPr>
          <w:rStyle w:val="CdigoenlneaOE3"/>
        </w:rPr>
        <w:t>Multiple</w:t>
      </w:r>
      <w:r>
        <w:t>, y desde el 01/10/2026 describe la regla que aplica el pro</w:t>
      </w:r>
      <w:r>
        <w:t xml:space="preserve">yecto y su razón (INC-128). La vigila </w:t>
      </w:r>
      <w:r>
        <w:rPr>
          <w:rStyle w:val="CdigoenlneaOE3"/>
        </w:rPr>
        <w:t>ArtImport_RNF23_LasIlustracionesEntranSinComprimirYSinReducir</w:t>
      </w:r>
      <w:r>
        <w:t>.</w:t>
      </w:r>
    </w:p>
    <w:p w14:paraId="4BDAF25A" w14:textId="77777777" w:rsidR="005B3AE7" w:rsidRDefault="00F10FA0">
      <w:pPr>
        <w:pStyle w:val="TextoOE3"/>
      </w:pPr>
      <w:r>
        <w:t xml:space="preserve">Doce imágenes del Nivel 2 siguen en </w:t>
      </w:r>
      <w:r>
        <w:rPr>
          <w:rStyle w:val="CdigoenlneaOE3"/>
        </w:rPr>
        <w:t>Multiple</w:t>
      </w:r>
      <w:r>
        <w:t xml:space="preserve">, cada una con un solo sprite: el horizonte </w:t>
      </w:r>
      <w:r>
        <w:rPr>
          <w:rStyle w:val="CdigoenlneaOE3"/>
        </w:rPr>
        <w:t>env_enlace_n2</w:t>
      </w:r>
      <w:r>
        <w:t xml:space="preserve"> y once objetos del bosque, </w:t>
      </w:r>
      <w:r>
        <w:rPr>
          <w:rStyle w:val="CdigoenlneaOE3"/>
        </w:rPr>
        <w:t>prop_n2_tronco_a</w:t>
      </w:r>
      <w:r>
        <w:t xml:space="preserve">, las cuatro piedras, las tres plantas y las tres herramientas. Diez de ellas las referencian la configuración del bosque y las narrativas del Nivel 2 y del puente II por ese sprite interno, con un identificador distinto del que tendría en </w:t>
      </w:r>
      <w:r>
        <w:rPr>
          <w:rStyle w:val="CdigoenlneaOE3"/>
        </w:rPr>
        <w:t>Single</w:t>
      </w:r>
      <w:r>
        <w:t xml:space="preserve">; pasarlas de modo rompería esas referencias, así que se decidió no migrarlas (INC-128). Las piedras </w:t>
      </w:r>
      <w:r>
        <w:rPr>
          <w:rStyle w:val="CdigoenlneaOE3"/>
        </w:rPr>
        <w:t>c</w:t>
      </w:r>
      <w:r>
        <w:t xml:space="preserve"> y </w:t>
      </w:r>
      <w:r>
        <w:rPr>
          <w:rStyle w:val="CdigoenlneaOE3"/>
        </w:rPr>
        <w:t>d</w:t>
      </w:r>
      <w:r>
        <w:t xml:space="preserve"> no las usa ningún asset; pasarlas a </w:t>
      </w:r>
      <w:r>
        <w:rPr>
          <w:rStyle w:val="CdigoenlneaOE3"/>
        </w:rPr>
        <w:t>Single</w:t>
      </w:r>
      <w:r>
        <w:t xml:space="preserve"> desde e</w:t>
      </w:r>
      <w:r>
        <w:t>l motor o retirarlas queda como deuda menor (documento principal, apartado 10.4). Si una de las doce se sustituye por un archivo de otro tamaño, el recorte del sprite interno se ajusta desde el motor conservando su identificador. Así se hizo con las piedras: el 23/09/2026 su recorte apuntaba a una esquina transparente de la versión anterior y no se veían, y el 25/09/2026 se escaló con la nueva resolución.</w:t>
      </w:r>
    </w:p>
    <w:p w14:paraId="2990536B" w14:textId="77777777" w:rsidR="005B3AE7" w:rsidRDefault="00F10FA0">
      <w:pPr>
        <w:pStyle w:val="TextoOE3"/>
      </w:pPr>
      <w:r>
        <w:t xml:space="preserve">Las excepciones al tope de 4 096 px son tres: las dos primeras por el peso del paquete y la tercera por una decisión de Santiago Benavides Rey sobre una entrega de arte. La primera son los 67 cuadros del fuego y del humo de </w:t>
      </w:r>
      <w:r>
        <w:rPr>
          <w:rStyle w:val="CdigoenlneaOE3"/>
        </w:rPr>
        <w:t>Props/Fire/Animations/</w:t>
      </w:r>
      <w:r>
        <w:t xml:space="preserve">, que desde el 01/10/2026 entran a 1 024 px como máximo y siguen sin comprimir (INC-130). Con ellos a tamaño completo, el primer ejecutable de doce escenas, compilado esa madrugada y descartado, pesó 866,7 MB, por encima de los 500 MB de RNF-06. En memoria el humo queda en 595 × 1024 y el fuego de frente en 1024 × 1007; el cenital, de 500 × 278, no cambia, y como la densidad de píxeles por unidad se escala con la textura, el tamaño en pantalla es el mismo. La revisión comparó capturas </w:t>
      </w:r>
      <w:r>
        <w:t xml:space="preserve">de antes y de después, ampliadas sin interpolar, y no halló pérdida visible. La prueba </w:t>
      </w:r>
      <w:r>
        <w:rPr>
          <w:rStyle w:val="CdigoenlneaOE3"/>
        </w:rPr>
        <w:t>ArtImport_RNF06_LosCuadrosDelFuegoYElHumoSeImportanAMil24SinComprimir</w:t>
      </w:r>
      <w:r>
        <w:t xml:space="preserve"> exige ese tope en esa carpeta, y la regla general solo admite esa excepción y las dos siguientes.</w:t>
      </w:r>
    </w:p>
    <w:p w14:paraId="20DCF8DA" w14:textId="77777777" w:rsidR="005B3AE7" w:rsidRDefault="00F10FA0">
      <w:pPr>
        <w:pStyle w:val="TextoOE3"/>
      </w:pPr>
      <w:r>
        <w:t xml:space="preserve">La segunda es posterior al corte. Con el arte final de los personajes, un ejecutable compilado el 09/10/2026 sobre </w:t>
      </w:r>
      <w:r>
        <w:rPr>
          <w:rStyle w:val="CdigoenlneaOE3"/>
        </w:rPr>
        <w:t>0212469</w:t>
      </w:r>
      <w:r>
        <w:t xml:space="preserve"> pesó 499,3 MB, con 0,7 MB de margen frente a los 500 MB de RNF-06. Lo más pesado eran cinco imágenes del Nivel 1 de 2000 × 2000, sin comprimir, de 15,3 MB cada una en el build: </w:t>
      </w:r>
      <w:r>
        <w:rPr>
          <w:rStyle w:val="CdigoenlneaOE3"/>
        </w:rPr>
        <w:t>prop_n1_pedernal</w:t>
      </w:r>
      <w:r>
        <w:t xml:space="preserve">, </w:t>
      </w:r>
      <w:r>
        <w:rPr>
          <w:rStyle w:val="CdigoenlneaOE3"/>
        </w:rPr>
        <w:t>prop_n1_silex</w:t>
      </w:r>
      <w:r>
        <w:t xml:space="preserve">, </w:t>
      </w:r>
      <w:r>
        <w:rPr>
          <w:rStyle w:val="CdigoenlneaOE3"/>
        </w:rPr>
        <w:t>prop_n1_hoja</w:t>
      </w:r>
      <w:r>
        <w:t xml:space="preserve">, </w:t>
      </w:r>
      <w:r>
        <w:rPr>
          <w:rStyle w:val="CdigoenlneaOE3"/>
        </w:rPr>
        <w:t>prop_n1_monton_hojas</w:t>
      </w:r>
      <w:r>
        <w:t xml:space="preserve"> y </w:t>
      </w:r>
      <w:r>
        <w:rPr>
          <w:rStyle w:val="CdigoenlneaOE3"/>
        </w:rPr>
        <w:t>prop_n1_monton_hojas_cenital</w:t>
      </w:r>
      <w:r>
        <w:t xml:space="preserve">, que en pantalla miden de 72 a 300 px. Por decisión de Santiago Benavides Rey pasaron a 256 × 256, también sin comprimir (INC-146, </w:t>
      </w:r>
      <w:r>
        <w:rPr>
          <w:rStyle w:val="CdigoenlneaOE3"/>
        </w:rPr>
        <w:t>83fd986</w:t>
      </w:r>
      <w:r>
        <w:t xml:space="preserve"> y, con el reimport, </w:t>
      </w:r>
      <w:r>
        <w:rPr>
          <w:rStyle w:val="CdigoenlneaOE3"/>
        </w:rPr>
        <w:t>4062ae3</w:t>
      </w:r>
      <w:r>
        <w:t xml:space="preserve">). La lista es explícita, de cinco rutas, y no la carpeta </w:t>
      </w:r>
      <w:r>
        <w:rPr>
          <w:rStyle w:val="CdigoenlneaOE3"/>
        </w:rPr>
        <w:t>Props/Fire/</w:t>
      </w:r>
      <w:r>
        <w:t xml:space="preserve">. Un nuevo ejecutable de medida sobre </w:t>
      </w:r>
      <w:r>
        <w:rPr>
          <w:rStyle w:val="CdigoenlneaOE3"/>
        </w:rPr>
        <w:t>4062ae3</w:t>
      </w:r>
      <w:r>
        <w:t xml:space="preserve"> pesa 420,6 MB, con 79,4 MB de margen. Ninguno de los dos ejecutables es un candidato: la carga y la memoria no se </w:t>
      </w:r>
      <w:r>
        <w:lastRenderedPageBreak/>
        <w:t xml:space="preserve">midieron en ellos, y el ejecutable del corte sigue siendo el que respalda el capítulo 8. La prueba </w:t>
      </w:r>
      <w:r>
        <w:rPr>
          <w:rStyle w:val="CdigoenlneaOE3"/>
        </w:rPr>
        <w:t>ArtImport_RNF06_L</w:t>
      </w:r>
      <w:r>
        <w:rPr>
          <w:rStyle w:val="CdigoenlneaOE3"/>
        </w:rPr>
        <w:t>osCincoPropsDelN1SeImportanA256SinComprimir</w:t>
      </w:r>
      <w:r>
        <w:t xml:space="preserve"> exige la lista y la regla general la salta, como a los cuadros del fuego.</w:t>
      </w:r>
    </w:p>
    <w:p w14:paraId="584399E3" w14:textId="77777777" w:rsidR="005B3AE7" w:rsidRDefault="00F10FA0">
      <w:pPr>
        <w:pStyle w:val="TextoOE3"/>
      </w:pPr>
      <w:r>
        <w:t xml:space="preserve">La tercera es del 10/10/2026. Con la entrega de expresiones de la colaboradora, Santiago Benavides Rey decidió que todo el arte de esa entrega entra al motor recortado y como máximo de 256 × 256 (INC-149, </w:t>
      </w:r>
      <w:r>
        <w:rPr>
          <w:rStyle w:val="CdigoenlneaOE3"/>
        </w:rPr>
        <w:t>146f4f3</w:t>
      </w:r>
      <w:r>
        <w:t>). Alcanza las expresiones de frente de los cinco personajes, los ojos, las bocas y la cara base de perfil y los retratos del cuadro de diálogo, y entra también sin comprimir. Ojos, boca y base de una cara comparten un solo recuadro en cada prefab, así que cada capa se recorta a la unión de las cajas de todas las expresiones del personaje, con 3 px de margen y una escala única, y bajar a 256 px no mueve nada en pantalla. Las partes del cuerpo y los reposos de Algoritm siguen a 4 096 px. La regla es u</w:t>
      </w:r>
      <w:r>
        <w:t xml:space="preserve">n patrón de ruta y no una lista, porque la alegría y el sueño llegarán expresión a expresión; la vigila </w:t>
      </w:r>
      <w:r>
        <w:rPr>
          <w:rStyle w:val="CdigoenlneaOE3"/>
        </w:rPr>
        <w:t>ArtImport_RNF06_LasCarasYLosRetratosDeLosPersonajesSeImportanA256SinComprimir</w:t>
      </w:r>
      <w:r>
        <w:t xml:space="preserve">, y la de RNF-23 salta esas rutas. El inventario de la entrega estimó el peor caso en unos 20 MB de texturas, frente a los 79,4 MB de margen que dejó la excepción anterior. El ejecutable con este arte, un build de </w:t>
      </w:r>
      <w:r>
        <w:rPr>
          <w:rStyle w:val="CdigoenlneaOE3"/>
        </w:rPr>
        <w:t>8602c79</w:t>
      </w:r>
      <w:r>
        <w:t xml:space="preserve"> medido con </w:t>
      </w:r>
      <w:r>
        <w:rPr>
          <w:rStyle w:val="CdigoenlneaOE3"/>
        </w:rPr>
        <w:t>oe4.ps1 Tamano</w:t>
      </w:r>
      <w:r>
        <w:t xml:space="preserve"> el 10/10/2026, pesa 426,6 MB: 6,0 MB más que los 420,6 MB anteriores, con 73,4 MB d</w:t>
      </w:r>
      <w:r>
        <w:t>e margen frente al tope de 500 MB. No es un candidato del OE4.</w:t>
      </w:r>
    </w:p>
    <w:p w14:paraId="34737960" w14:textId="77777777" w:rsidR="005B3AE7" w:rsidRDefault="00F10FA0">
      <w:pPr>
        <w:pStyle w:val="TextoOE3"/>
      </w:pPr>
      <w:r>
        <w:t>La importación sin comprimir es un costo asumido, porque se paga en memoria y en tamaño. El humo era el caso mayor: a 1123 × 1933, cada una de sus 33 texturas ocupaba unos 8,7 MB, y por eso la deduplicación de cuadros fue necesaria antes incluso de la reducción a 1 024 px, que deja cada una en unos 2,4 MB. La memoria que vale es la medida sobre el ejecutable del corte: la de trabajo llegó como máximo a 446 MB y la privada a 1 179 MB, y el paquete de doce escenas ocupa 479,0 MB, de ellos 276,4 MB de texturas</w:t>
      </w:r>
      <w:r>
        <w:t xml:space="preserve"> del Nivel 1 (apartado 8.3 del documento principal).</w:t>
      </w:r>
    </w:p>
    <w:p w14:paraId="4D041E88" w14:textId="77777777" w:rsidR="005B3AE7" w:rsidRDefault="00F10FA0">
      <w:pPr>
        <w:pStyle w:val="TextoOE3"/>
      </w:pPr>
      <w:r>
        <w:t xml:space="preserve">La regla </w:t>
      </w:r>
      <w:r>
        <w:rPr>
          <w:rStyle w:val="CdigoenlneaOE3"/>
        </w:rPr>
        <w:t>AudioImportRules</w:t>
      </w:r>
      <w:r>
        <w:t xml:space="preserve"> </w:t>
      </w:r>
      <w:r>
        <w:t>(21/09/2026) aplica a cada pieza los ajustes del apartado 4.3 de la dirección de sonido según el prefijo de su nombre: la música (</w:t>
      </w:r>
      <w:r>
        <w:rPr>
          <w:rStyle w:val="CdigoenlneaOE3"/>
        </w:rPr>
        <w:t>mus_</w:t>
      </w:r>
      <w:r>
        <w:t>) en flujo continuo y en estéreo, con Vorbis de calidad 70; los ambientes (</w:t>
      </w:r>
      <w:r>
        <w:rPr>
          <w:rStyle w:val="CdigoenlneaOE3"/>
        </w:rPr>
        <w:t>amb_</w:t>
      </w:r>
      <w:r>
        <w:t xml:space="preserve">) en flujo continuo y en mono, con calidad 60, y el resto como efecto, que si dura hasta 2 s se descomprime al cargar y se precarga en PCM, y si dura más se guarda comprimido en memoria. La duración la lee de la cabecera del archivo </w:t>
      </w:r>
      <w:r>
        <w:rPr>
          <w:rStyle w:val="CdigoenlneaOE3"/>
        </w:rPr>
        <w:t>.wav</w:t>
      </w:r>
      <w:r>
        <w:t>. Un archivo sin prefijo cuenta como efecto, de modo que ningu</w:t>
      </w:r>
      <w:r>
        <w:t xml:space="preserve">na pieza queda sin regla. La vigila </w:t>
      </w:r>
      <w:r>
        <w:rPr>
          <w:rStyle w:val="CdigoenlneaOE3"/>
        </w:rPr>
        <w:t>AudioImport_RNF06_CadaFamiliaEntraConLosAjustesDeSuTabla</w:t>
      </w:r>
      <w:r>
        <w:t xml:space="preserve">. Los nombres siguen el apartado 4.1 de la dirección de sonido, sin tildes ni mayúsculas, y una pieza se renombra desde el motor para conservar su identificador: mover un </w:t>
      </w:r>
      <w:r>
        <w:rPr>
          <w:rStyle w:val="CdigoenlneaOE3"/>
        </w:rPr>
        <w:t>.wav</w:t>
      </w:r>
      <w:r>
        <w:t xml:space="preserve"> fuera del motor sin su archivo de metadatos cambia el identificador y deja sin sonido a todo asset que lo referenciaba.</w:t>
      </w:r>
    </w:p>
    <w:p w14:paraId="32142C43" w14:textId="77777777" w:rsidR="005B3AE7" w:rsidRDefault="00F10FA0">
      <w:pPr>
        <w:pStyle w:val="Ttulo3"/>
      </w:pPr>
      <w:r>
        <w:t>2.3 Sonido por nivel</w:t>
      </w:r>
    </w:p>
    <w:p w14:paraId="4AF2CC8C" w14:textId="77777777" w:rsidR="005B3AE7" w:rsidRDefault="00F10FA0">
      <w:pPr>
        <w:pStyle w:val="PrimerprrafoOE3"/>
      </w:pPr>
      <w:r>
        <w:t xml:space="preserve">Todo el sonido pasa por </w:t>
      </w:r>
      <w:r>
        <w:rPr>
          <w:rStyle w:val="CdigoenlneaOE3"/>
        </w:rPr>
        <w:t>AudioManager</w:t>
      </w:r>
      <w:r>
        <w:t xml:space="preserve">, del assembly </w:t>
      </w:r>
      <w:r>
        <w:rPr>
          <w:rStyle w:val="CdigoenlneaOE3"/>
        </w:rPr>
        <w:t>Game.Audio</w:t>
      </w:r>
      <w:r>
        <w:t xml:space="preserve">, uno de los tres componentes persistentes del objeto </w:t>
      </w:r>
      <w:r>
        <w:rPr>
          <w:rStyle w:val="CdigoenlneaOE3"/>
        </w:rPr>
        <w:t>Persistent</w:t>
      </w:r>
      <w:r>
        <w:t xml:space="preserve"> de la escena </w:t>
      </w:r>
      <w:r>
        <w:rPr>
          <w:rStyle w:val="CdigoenlneaOE3"/>
        </w:rPr>
        <w:t>Boot</w:t>
      </w:r>
      <w:r>
        <w:t xml:space="preserve">, junto al único oyente de audio (lo vigila </w:t>
      </w:r>
      <w:r>
        <w:rPr>
          <w:rStyle w:val="CdigoenlneaOE3"/>
        </w:rPr>
        <w:t>AudioListener_RNF13_ElUnicoOyenteVaEnBootYNingunaOtraEscenaTieneElSuyo</w:t>
      </w:r>
      <w:r>
        <w:t xml:space="preserve">). Tiene cuatro canales </w:t>
      </w:r>
      <w:r>
        <w:lastRenderedPageBreak/>
        <w:t>con su volumen por omisión: música (0,8), ambiente (0,4), efectos (1) y voz (0,6). El ambiente admite dos capas, que entran con un fundido cruzado; pedir el ambiente que ya suena no lo reinicia, de modo que el paso entre una narrativa y una mecánica que c</w:t>
      </w:r>
      <w:r>
        <w:t>omparten fondo no corta el sonido. Un clic sostenido puede llevar un sonido en bucle mientras dura, y los silencios del guion son cortes secos. Ningún nivel llama al gestor con clips propios: cada uno los toma de su asset de contenido (</w:t>
      </w:r>
      <w:r>
        <w:rPr>
          <w:rStyle w:val="CdigoenlneaOE3"/>
        </w:rPr>
        <w:t>N1_Sonidos</w:t>
      </w:r>
      <w:r>
        <w:t xml:space="preserve">, </w:t>
      </w:r>
      <w:r>
        <w:rPr>
          <w:rStyle w:val="CdigoenlneaOE3"/>
        </w:rPr>
        <w:t>N2_Sonidos</w:t>
      </w:r>
      <w:r>
        <w:t xml:space="preserve"> y </w:t>
      </w:r>
      <w:r>
        <w:rPr>
          <w:rStyle w:val="CdigoenlneaOE3"/>
        </w:rPr>
        <w:t>N3_Sonidos</w:t>
      </w:r>
      <w:r>
        <w:t xml:space="preserve">, instancias de </w:t>
      </w:r>
      <w:r>
        <w:rPr>
          <w:rStyle w:val="CdigoenlneaOE3"/>
        </w:rPr>
        <w:t>FireSounds</w:t>
      </w:r>
      <w:r>
        <w:t xml:space="preserve">, </w:t>
      </w:r>
      <w:r>
        <w:rPr>
          <w:rStyle w:val="CdigoenlneaOE3"/>
        </w:rPr>
        <w:t>WheelSounds</w:t>
      </w:r>
      <w:r>
        <w:t xml:space="preserve"> y </w:t>
      </w:r>
      <w:r>
        <w:rPr>
          <w:rStyle w:val="CdigoenlneaOE3"/>
        </w:rPr>
        <w:t>RiverSounds</w:t>
      </w:r>
      <w:r>
        <w:t>), y las narrativas declaran su sonido en los datos: el ambiente de cada secuencia, el efecto, el ambiente o el silencio de cada línea, el sonido de un objeto al posarse y el ambiente de u</w:t>
      </w:r>
      <w:r>
        <w:t xml:space="preserve">n objeto mientras se mueve. Si el gestor no existe, como al abrir una escena sin pasar por </w:t>
      </w:r>
      <w:r>
        <w:rPr>
          <w:rStyle w:val="CdigoenlneaOE3"/>
        </w:rPr>
        <w:t>Boot</w:t>
      </w:r>
      <w:r>
        <w:t>, el juego sigue en silencio, porque el sonido refuerza y nunca informa por sí solo.</w:t>
      </w:r>
    </w:p>
    <w:p w14:paraId="5F9DF844" w14:textId="77777777" w:rsidR="005B3AE7" w:rsidRDefault="00F10FA0">
      <w:pPr>
        <w:pStyle w:val="TextoOE3"/>
      </w:pPr>
      <w:r>
        <w:t>El conjunto lo reunió Santiago Valdiri García entre el 13 y el 21/09/2026, organizado por nivel y global; el 21/09/2026 cada pieza recibió su archivo de metadatos con un identificador fijo y se renombró desde el motor a la nomenclatura de la dirección de sonido, y la chispa se rehízo sin el silencio que traía al principio. El sonido entró por niveles: el Nivel 1 el 21/09/2026, el Nivel 2 el 23/09/2026, el Nivel 3 el 25/09/2026 y, el 01/10/2026, el hundimiento de la balsa y la escena final. Hay diecinueve pi</w:t>
      </w:r>
      <w:r>
        <w:t xml:space="preserve">ezas en </w:t>
      </w:r>
      <w:r>
        <w:rPr>
          <w:rStyle w:val="CdigoenlneaOE3"/>
        </w:rPr>
        <w:t>Assets/Game/Audio/</w:t>
      </w:r>
      <w:r>
        <w:t xml:space="preserve"> y suenan dieciocho, las que referencia algún asset; la que no suena es </w:t>
      </w:r>
      <w:r>
        <w:rPr>
          <w:rStyle w:val="CdigoenlneaOE3"/>
        </w:rPr>
        <w:t>amb_n2_noche_intemperie</w:t>
      </w:r>
      <w:r>
        <w:t>. Como la mayoría de las piezas que nombra el inventario de la dirección de sonido no se ha producido, varias piezas entregadas hacen de otras: la última columna de la Tabla E.3 indica de cuál, con el nombre que le da el inventario.</w:t>
      </w:r>
    </w:p>
    <w:p w14:paraId="4A4A27A3" w14:textId="77777777" w:rsidR="005B3AE7" w:rsidRDefault="00F10FA0" w:rsidP="00F10FA0">
      <w:pPr>
        <w:pStyle w:val="TextoOE3"/>
        <w:keepNext/>
      </w:pPr>
      <w:r>
        <w:rPr>
          <w:b/>
          <w:bCs/>
        </w:rPr>
        <w:t>Tabla E.3.</w:t>
      </w:r>
      <w:r>
        <w:t xml:space="preserve"> Piezas de sonido del juego y dónde suena cada una.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6"/>
        <w:gridCol w:w="3313"/>
        <w:gridCol w:w="4033"/>
      </w:tblGrid>
      <w:tr w:rsidR="005B3AE7" w:rsidRPr="00F10FA0" w14:paraId="7C59A444" w14:textId="77777777" w:rsidTr="00F10FA0">
        <w:trPr>
          <w:tblHeader/>
        </w:trPr>
        <w:tc>
          <w:tcPr>
            <w:tcW w:w="1313" w:type="pct"/>
            <w:shd w:val="clear" w:color="auto" w:fill="D9D9D9"/>
          </w:tcPr>
          <w:p w14:paraId="19DF7760" w14:textId="77777777" w:rsidR="005B3AE7" w:rsidRPr="00F10FA0" w:rsidRDefault="00F10FA0" w:rsidP="00F10FA0">
            <w:pPr>
              <w:pStyle w:val="CompactoOE3"/>
              <w:spacing w:after="0"/>
              <w:rPr>
                <w:b/>
                <w:sz w:val="18"/>
              </w:rPr>
            </w:pPr>
            <w:r w:rsidRPr="00F10FA0">
              <w:rPr>
                <w:b/>
                <w:sz w:val="18"/>
              </w:rPr>
              <w:t>Pieza</w:t>
            </w:r>
          </w:p>
        </w:tc>
        <w:tc>
          <w:tcPr>
            <w:tcW w:w="1663" w:type="pct"/>
            <w:shd w:val="clear" w:color="auto" w:fill="D9D9D9"/>
          </w:tcPr>
          <w:p w14:paraId="2CF36B94" w14:textId="77777777" w:rsidR="005B3AE7" w:rsidRPr="00F10FA0" w:rsidRDefault="00F10FA0" w:rsidP="00F10FA0">
            <w:pPr>
              <w:pStyle w:val="CompactoOE3"/>
              <w:spacing w:after="0"/>
              <w:rPr>
                <w:b/>
                <w:sz w:val="18"/>
              </w:rPr>
            </w:pPr>
            <w:r w:rsidRPr="00F10FA0">
              <w:rPr>
                <w:b/>
                <w:sz w:val="18"/>
              </w:rPr>
              <w:t>Dónde suena</w:t>
            </w:r>
          </w:p>
        </w:tc>
        <w:tc>
          <w:tcPr>
            <w:tcW w:w="2024" w:type="pct"/>
            <w:shd w:val="clear" w:color="auto" w:fill="D9D9D9"/>
          </w:tcPr>
          <w:p w14:paraId="1172CE1B" w14:textId="77777777" w:rsidR="005B3AE7" w:rsidRPr="00F10FA0" w:rsidRDefault="00F10FA0" w:rsidP="00F10FA0">
            <w:pPr>
              <w:pStyle w:val="CompactoOE3"/>
              <w:spacing w:after="0"/>
              <w:rPr>
                <w:b/>
                <w:sz w:val="18"/>
              </w:rPr>
            </w:pPr>
            <w:r w:rsidRPr="00F10FA0">
              <w:rPr>
                <w:b/>
                <w:sz w:val="18"/>
              </w:rPr>
              <w:t>Hace de</w:t>
            </w:r>
          </w:p>
        </w:tc>
      </w:tr>
      <w:tr w:rsidR="005B3AE7" w:rsidRPr="00F10FA0" w14:paraId="605CA3E0" w14:textId="77777777" w:rsidTr="00F10FA0">
        <w:tc>
          <w:tcPr>
            <w:tcW w:w="1313" w:type="pct"/>
            <w:shd w:val="clear" w:color="auto" w:fill="auto"/>
          </w:tcPr>
          <w:p w14:paraId="15FFC954" w14:textId="77777777" w:rsidR="005B3AE7" w:rsidRPr="00F10FA0" w:rsidRDefault="00F10FA0" w:rsidP="00F10FA0">
            <w:pPr>
              <w:pStyle w:val="CompactoOE3"/>
              <w:spacing w:after="0"/>
              <w:rPr>
                <w:sz w:val="18"/>
              </w:rPr>
            </w:pPr>
            <w:r w:rsidRPr="00F10FA0">
              <w:rPr>
                <w:rStyle w:val="CdigoenlneaOE3"/>
                <w:sz w:val="18"/>
              </w:rPr>
              <w:t>amb_noche_intemperie</w:t>
            </w:r>
          </w:p>
        </w:tc>
        <w:tc>
          <w:tcPr>
            <w:tcW w:w="1663" w:type="pct"/>
            <w:shd w:val="clear" w:color="auto" w:fill="auto"/>
          </w:tcPr>
          <w:p w14:paraId="10DB627A" w14:textId="77777777" w:rsidR="005B3AE7" w:rsidRPr="00F10FA0" w:rsidRDefault="00F10FA0" w:rsidP="00F10FA0">
            <w:pPr>
              <w:pStyle w:val="CompactoOE3"/>
              <w:spacing w:after="0"/>
              <w:rPr>
                <w:sz w:val="18"/>
              </w:rPr>
            </w:pPr>
            <w:r w:rsidRPr="00F10FA0">
              <w:rPr>
                <w:sz w:val="18"/>
              </w:rPr>
              <w:t>Apertura del Nivel 1</w:t>
            </w:r>
          </w:p>
        </w:tc>
        <w:tc>
          <w:tcPr>
            <w:tcW w:w="2024" w:type="pct"/>
            <w:shd w:val="clear" w:color="auto" w:fill="auto"/>
          </w:tcPr>
          <w:p w14:paraId="4B5D9652"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74754735" w14:textId="77777777" w:rsidTr="00F10FA0">
        <w:tc>
          <w:tcPr>
            <w:tcW w:w="1313" w:type="pct"/>
            <w:shd w:val="clear" w:color="auto" w:fill="auto"/>
          </w:tcPr>
          <w:p w14:paraId="5D07AB47" w14:textId="77777777" w:rsidR="005B3AE7" w:rsidRPr="00F10FA0" w:rsidRDefault="00F10FA0" w:rsidP="00F10FA0">
            <w:pPr>
              <w:pStyle w:val="CompactoOE3"/>
              <w:spacing w:after="0"/>
              <w:rPr>
                <w:sz w:val="18"/>
              </w:rPr>
            </w:pPr>
            <w:r w:rsidRPr="00F10FA0">
              <w:rPr>
                <w:rStyle w:val="CdigoenlneaOE3"/>
                <w:sz w:val="18"/>
              </w:rPr>
              <w:t>amb_n1_cueva_oscura</w:t>
            </w:r>
          </w:p>
        </w:tc>
        <w:tc>
          <w:tcPr>
            <w:tcW w:w="1663" w:type="pct"/>
            <w:shd w:val="clear" w:color="auto" w:fill="auto"/>
          </w:tcPr>
          <w:p w14:paraId="0A42BA02" w14:textId="77777777" w:rsidR="005B3AE7" w:rsidRPr="00F10FA0" w:rsidRDefault="00F10FA0" w:rsidP="00F10FA0">
            <w:pPr>
              <w:pStyle w:val="CompactoOE3"/>
              <w:spacing w:after="0"/>
              <w:rPr>
                <w:sz w:val="18"/>
              </w:rPr>
            </w:pPr>
            <w:r w:rsidRPr="00F10FA0">
              <w:rPr>
                <w:sz w:val="18"/>
              </w:rPr>
              <w:t>Escenas 1.1, 1.2 y 1.3, la cueva, la escena 2.5, el arranque del puente II y su horizonte</w:t>
            </w:r>
          </w:p>
        </w:tc>
        <w:tc>
          <w:tcPr>
            <w:tcW w:w="2024" w:type="pct"/>
            <w:shd w:val="clear" w:color="auto" w:fill="auto"/>
          </w:tcPr>
          <w:p w14:paraId="3CE691D4" w14:textId="77777777" w:rsidR="005B3AE7" w:rsidRPr="00F10FA0" w:rsidRDefault="00F10FA0" w:rsidP="00F10FA0">
            <w:pPr>
              <w:pStyle w:val="CompactoOE3"/>
              <w:spacing w:after="0"/>
              <w:rPr>
                <w:sz w:val="18"/>
              </w:rPr>
            </w:pPr>
            <w:r w:rsidRPr="00F10FA0">
              <w:rPr>
                <w:sz w:val="18"/>
              </w:rPr>
              <w:t xml:space="preserve">Su propia pieza; con el fuego encima, </w:t>
            </w:r>
            <w:r w:rsidRPr="00F10FA0">
              <w:rPr>
                <w:rStyle w:val="CdigoenlneaOE3"/>
                <w:sz w:val="18"/>
              </w:rPr>
              <w:t>amb_n2_refugio_fogata</w:t>
            </w:r>
          </w:p>
        </w:tc>
      </w:tr>
      <w:tr w:rsidR="005B3AE7" w:rsidRPr="00F10FA0" w14:paraId="3B88309D" w14:textId="77777777" w:rsidTr="00F10FA0">
        <w:tc>
          <w:tcPr>
            <w:tcW w:w="1313" w:type="pct"/>
            <w:shd w:val="clear" w:color="auto" w:fill="auto"/>
          </w:tcPr>
          <w:p w14:paraId="5239AA3F" w14:textId="77777777" w:rsidR="005B3AE7" w:rsidRPr="00F10FA0" w:rsidRDefault="00F10FA0" w:rsidP="00F10FA0">
            <w:pPr>
              <w:pStyle w:val="CompactoOE3"/>
              <w:spacing w:after="0"/>
              <w:rPr>
                <w:sz w:val="18"/>
              </w:rPr>
            </w:pPr>
            <w:r w:rsidRPr="00F10FA0">
              <w:rPr>
                <w:rStyle w:val="CdigoenlneaOE3"/>
                <w:sz w:val="18"/>
              </w:rPr>
              <w:t>amb_n1_cueva_fuego</w:t>
            </w:r>
          </w:p>
        </w:tc>
        <w:tc>
          <w:tcPr>
            <w:tcW w:w="1663" w:type="pct"/>
            <w:shd w:val="clear" w:color="auto" w:fill="auto"/>
          </w:tcPr>
          <w:p w14:paraId="0945259B" w14:textId="77777777" w:rsidR="005B3AE7" w:rsidRPr="00F10FA0" w:rsidRDefault="00F10FA0" w:rsidP="00F10FA0">
            <w:pPr>
              <w:pStyle w:val="CompactoOE3"/>
              <w:spacing w:after="0"/>
              <w:rPr>
                <w:sz w:val="18"/>
              </w:rPr>
            </w:pPr>
            <w:r w:rsidRPr="00F10FA0">
              <w:rPr>
                <w:sz w:val="18"/>
              </w:rPr>
              <w:t>Segunda capa: al soplar, en la 1.3, en el arranque del puente I, en la 2.5, en el puente II y su horizonte y en la escena final</w:t>
            </w:r>
          </w:p>
        </w:tc>
        <w:tc>
          <w:tcPr>
            <w:tcW w:w="2024" w:type="pct"/>
            <w:shd w:val="clear" w:color="auto" w:fill="auto"/>
          </w:tcPr>
          <w:p w14:paraId="3CC0624E"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217679A3" w14:textId="77777777" w:rsidTr="00F10FA0">
        <w:tc>
          <w:tcPr>
            <w:tcW w:w="1313" w:type="pct"/>
            <w:shd w:val="clear" w:color="auto" w:fill="auto"/>
          </w:tcPr>
          <w:p w14:paraId="72BDCE8C" w14:textId="77777777" w:rsidR="005B3AE7" w:rsidRPr="00F10FA0" w:rsidRDefault="00F10FA0" w:rsidP="00F10FA0">
            <w:pPr>
              <w:pStyle w:val="CompactoOE3"/>
              <w:spacing w:after="0"/>
              <w:rPr>
                <w:sz w:val="18"/>
              </w:rPr>
            </w:pPr>
            <w:r w:rsidRPr="00F10FA0">
              <w:rPr>
                <w:rStyle w:val="CdigoenlneaOE3"/>
                <w:sz w:val="18"/>
              </w:rPr>
              <w:t>amb_n2_bosque_dia</w:t>
            </w:r>
          </w:p>
        </w:tc>
        <w:tc>
          <w:tcPr>
            <w:tcW w:w="1663" w:type="pct"/>
            <w:shd w:val="clear" w:color="auto" w:fill="auto"/>
          </w:tcPr>
          <w:p w14:paraId="76A9D70E" w14:textId="77777777" w:rsidR="005B3AE7" w:rsidRPr="00F10FA0" w:rsidRDefault="00F10FA0" w:rsidP="00F10FA0">
            <w:pPr>
              <w:pStyle w:val="CompactoOE3"/>
              <w:spacing w:after="0"/>
              <w:rPr>
                <w:sz w:val="18"/>
              </w:rPr>
            </w:pPr>
            <w:r w:rsidRPr="00F10FA0">
              <w:rPr>
                <w:sz w:val="18"/>
              </w:rPr>
              <w:t>Puente I, escenas 2.1 a 2.4 y las tres fases del Nivel 2; segunda capa en el río y sus escenas; fondo de la escena final</w:t>
            </w:r>
          </w:p>
        </w:tc>
        <w:tc>
          <w:tcPr>
            <w:tcW w:w="2024" w:type="pct"/>
            <w:shd w:val="clear" w:color="auto" w:fill="auto"/>
          </w:tcPr>
          <w:p w14:paraId="6CAC1A36" w14:textId="77777777" w:rsidR="005B3AE7" w:rsidRPr="00F10FA0" w:rsidRDefault="00F10FA0" w:rsidP="00F10FA0">
            <w:pPr>
              <w:pStyle w:val="CompactoOE3"/>
              <w:spacing w:after="0"/>
              <w:rPr>
                <w:sz w:val="18"/>
              </w:rPr>
            </w:pPr>
            <w:r w:rsidRPr="00F10FA0">
              <w:rPr>
                <w:sz w:val="18"/>
              </w:rPr>
              <w:t xml:space="preserve">Su propia pieza; en el taller, </w:t>
            </w:r>
            <w:r w:rsidRPr="00F10FA0">
              <w:rPr>
                <w:rStyle w:val="CdigoenlneaOE3"/>
                <w:sz w:val="18"/>
              </w:rPr>
              <w:t>amb_n2_taller_claro</w:t>
            </w:r>
          </w:p>
        </w:tc>
      </w:tr>
      <w:tr w:rsidR="005B3AE7" w:rsidRPr="00F10FA0" w14:paraId="6264E9A5" w14:textId="77777777" w:rsidTr="00F10FA0">
        <w:tc>
          <w:tcPr>
            <w:tcW w:w="1313" w:type="pct"/>
            <w:shd w:val="clear" w:color="auto" w:fill="auto"/>
          </w:tcPr>
          <w:p w14:paraId="59252AF8" w14:textId="77777777" w:rsidR="005B3AE7" w:rsidRPr="00F10FA0" w:rsidRDefault="00F10FA0" w:rsidP="00F10FA0">
            <w:pPr>
              <w:pStyle w:val="CompactoOE3"/>
              <w:spacing w:after="0"/>
              <w:rPr>
                <w:sz w:val="18"/>
              </w:rPr>
            </w:pPr>
            <w:r w:rsidRPr="00F10FA0">
              <w:rPr>
                <w:rStyle w:val="CdigoenlneaOE3"/>
                <w:sz w:val="18"/>
              </w:rPr>
              <w:lastRenderedPageBreak/>
              <w:t>amb_n3_rio_orilla</w:t>
            </w:r>
          </w:p>
        </w:tc>
        <w:tc>
          <w:tcPr>
            <w:tcW w:w="1663" w:type="pct"/>
            <w:shd w:val="clear" w:color="auto" w:fill="auto"/>
          </w:tcPr>
          <w:p w14:paraId="01EE5440" w14:textId="77777777" w:rsidR="005B3AE7" w:rsidRPr="00F10FA0" w:rsidRDefault="00F10FA0" w:rsidP="00F10FA0">
            <w:pPr>
              <w:pStyle w:val="CompactoOE3"/>
              <w:spacing w:after="0"/>
              <w:rPr>
                <w:sz w:val="18"/>
              </w:rPr>
            </w:pPr>
            <w:r w:rsidRPr="00F10FA0">
              <w:rPr>
                <w:sz w:val="18"/>
              </w:rPr>
              <w:t>Orilla, ensamblaje y escenas del río (puente II en el río, 3.1, 3.2 y 3.3)</w:t>
            </w:r>
          </w:p>
        </w:tc>
        <w:tc>
          <w:tcPr>
            <w:tcW w:w="2024" w:type="pct"/>
            <w:shd w:val="clear" w:color="auto" w:fill="auto"/>
          </w:tcPr>
          <w:p w14:paraId="2F22BACC"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07149857" w14:textId="77777777" w:rsidTr="00F10FA0">
        <w:tc>
          <w:tcPr>
            <w:tcW w:w="1313" w:type="pct"/>
            <w:shd w:val="clear" w:color="auto" w:fill="auto"/>
          </w:tcPr>
          <w:p w14:paraId="54643F00" w14:textId="77777777" w:rsidR="005B3AE7" w:rsidRPr="00F10FA0" w:rsidRDefault="00F10FA0" w:rsidP="00F10FA0">
            <w:pPr>
              <w:pStyle w:val="CompactoOE3"/>
              <w:spacing w:after="0"/>
              <w:rPr>
                <w:sz w:val="18"/>
              </w:rPr>
            </w:pPr>
            <w:r w:rsidRPr="00F10FA0">
              <w:rPr>
                <w:rStyle w:val="CdigoenlneaOE3"/>
                <w:sz w:val="18"/>
              </w:rPr>
              <w:t>amb_balsa_movimiento</w:t>
            </w:r>
          </w:p>
        </w:tc>
        <w:tc>
          <w:tcPr>
            <w:tcW w:w="1663" w:type="pct"/>
            <w:shd w:val="clear" w:color="auto" w:fill="auto"/>
          </w:tcPr>
          <w:p w14:paraId="24D1B799" w14:textId="77777777" w:rsidR="005B3AE7" w:rsidRPr="00F10FA0" w:rsidRDefault="00F10FA0" w:rsidP="00F10FA0">
            <w:pPr>
              <w:pStyle w:val="CompactoOE3"/>
              <w:spacing w:after="0"/>
              <w:rPr>
                <w:sz w:val="18"/>
              </w:rPr>
            </w:pPr>
            <w:r w:rsidRPr="00F10FA0">
              <w:rPr>
                <w:sz w:val="18"/>
              </w:rPr>
              <w:t>Segunda capa mientras la balsa cruza en la 3.3</w:t>
            </w:r>
          </w:p>
        </w:tc>
        <w:tc>
          <w:tcPr>
            <w:tcW w:w="2024" w:type="pct"/>
            <w:shd w:val="clear" w:color="auto" w:fill="auto"/>
          </w:tcPr>
          <w:p w14:paraId="1C7D1ED5" w14:textId="77777777" w:rsidR="005B3AE7" w:rsidRPr="00F10FA0" w:rsidRDefault="00F10FA0" w:rsidP="00F10FA0">
            <w:pPr>
              <w:pStyle w:val="CompactoOE3"/>
              <w:spacing w:after="0"/>
              <w:rPr>
                <w:sz w:val="18"/>
              </w:rPr>
            </w:pPr>
            <w:r w:rsidRPr="00F10FA0">
              <w:rPr>
                <w:rStyle w:val="CdigoenlneaOE3"/>
                <w:sz w:val="18"/>
              </w:rPr>
              <w:t>sfx_n3_cruce</w:t>
            </w:r>
          </w:p>
        </w:tc>
      </w:tr>
      <w:tr w:rsidR="005B3AE7" w:rsidRPr="00F10FA0" w14:paraId="75C39E6D" w14:textId="77777777" w:rsidTr="00F10FA0">
        <w:tc>
          <w:tcPr>
            <w:tcW w:w="1313" w:type="pct"/>
            <w:shd w:val="clear" w:color="auto" w:fill="auto"/>
          </w:tcPr>
          <w:p w14:paraId="3C24F59B" w14:textId="77777777" w:rsidR="005B3AE7" w:rsidRPr="00F10FA0" w:rsidRDefault="00F10FA0" w:rsidP="00F10FA0">
            <w:pPr>
              <w:pStyle w:val="CompactoOE3"/>
              <w:spacing w:after="0"/>
              <w:rPr>
                <w:sz w:val="18"/>
              </w:rPr>
            </w:pPr>
            <w:r w:rsidRPr="00F10FA0">
              <w:rPr>
                <w:rStyle w:val="CdigoenlneaOE3"/>
                <w:sz w:val="18"/>
              </w:rPr>
              <w:t>sfx_n1_pasos_eco</w:t>
            </w:r>
          </w:p>
        </w:tc>
        <w:tc>
          <w:tcPr>
            <w:tcW w:w="1663" w:type="pct"/>
            <w:shd w:val="clear" w:color="auto" w:fill="auto"/>
          </w:tcPr>
          <w:p w14:paraId="70EF1765" w14:textId="77777777" w:rsidR="005B3AE7" w:rsidRPr="00F10FA0" w:rsidRDefault="00F10FA0" w:rsidP="00F10FA0">
            <w:pPr>
              <w:pStyle w:val="CompactoOE3"/>
              <w:spacing w:after="0"/>
              <w:rPr>
                <w:sz w:val="18"/>
              </w:rPr>
            </w:pPr>
            <w:r w:rsidRPr="00F10FA0">
              <w:rPr>
                <w:sz w:val="18"/>
              </w:rPr>
              <w:t>Apertura, en la línea de los pasos</w:t>
            </w:r>
          </w:p>
        </w:tc>
        <w:tc>
          <w:tcPr>
            <w:tcW w:w="2024" w:type="pct"/>
            <w:shd w:val="clear" w:color="auto" w:fill="auto"/>
          </w:tcPr>
          <w:p w14:paraId="1F616099"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0217313F" w14:textId="77777777" w:rsidTr="00F10FA0">
        <w:tc>
          <w:tcPr>
            <w:tcW w:w="1313" w:type="pct"/>
            <w:shd w:val="clear" w:color="auto" w:fill="auto"/>
          </w:tcPr>
          <w:p w14:paraId="6CA1BB6C" w14:textId="77777777" w:rsidR="005B3AE7" w:rsidRPr="00F10FA0" w:rsidRDefault="00F10FA0" w:rsidP="00F10FA0">
            <w:pPr>
              <w:pStyle w:val="CompactoOE3"/>
              <w:spacing w:after="0"/>
              <w:rPr>
                <w:sz w:val="18"/>
              </w:rPr>
            </w:pPr>
            <w:r w:rsidRPr="00F10FA0">
              <w:rPr>
                <w:rStyle w:val="CdigoenlneaOE3"/>
                <w:sz w:val="18"/>
              </w:rPr>
              <w:t>sfx_n1_hojas_acomodo</w:t>
            </w:r>
          </w:p>
        </w:tc>
        <w:tc>
          <w:tcPr>
            <w:tcW w:w="1663" w:type="pct"/>
            <w:shd w:val="clear" w:color="auto" w:fill="auto"/>
          </w:tcPr>
          <w:p w14:paraId="13A019F2" w14:textId="77777777" w:rsidR="005B3AE7" w:rsidRPr="00F10FA0" w:rsidRDefault="00F10FA0" w:rsidP="00F10FA0">
            <w:pPr>
              <w:pStyle w:val="CompactoOE3"/>
              <w:spacing w:after="0"/>
              <w:rPr>
                <w:sz w:val="18"/>
              </w:rPr>
            </w:pPr>
            <w:r w:rsidRPr="00F10FA0">
              <w:rPr>
                <w:sz w:val="18"/>
              </w:rPr>
              <w:t>Arrastre de una hoja; escena 1.2; planta que se aparta en el bosque</w:t>
            </w:r>
          </w:p>
        </w:tc>
        <w:tc>
          <w:tcPr>
            <w:tcW w:w="2024" w:type="pct"/>
            <w:shd w:val="clear" w:color="auto" w:fill="auto"/>
          </w:tcPr>
          <w:p w14:paraId="00100833"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308A656E" w14:textId="77777777" w:rsidTr="00F10FA0">
        <w:tc>
          <w:tcPr>
            <w:tcW w:w="1313" w:type="pct"/>
            <w:shd w:val="clear" w:color="auto" w:fill="auto"/>
          </w:tcPr>
          <w:p w14:paraId="4EC8F183" w14:textId="77777777" w:rsidR="005B3AE7" w:rsidRPr="00F10FA0" w:rsidRDefault="00F10FA0" w:rsidP="00F10FA0">
            <w:pPr>
              <w:pStyle w:val="CompactoOE3"/>
              <w:spacing w:after="0"/>
              <w:rPr>
                <w:sz w:val="18"/>
              </w:rPr>
            </w:pPr>
            <w:r w:rsidRPr="00F10FA0">
              <w:rPr>
                <w:rStyle w:val="CdigoenlneaOE3"/>
                <w:sz w:val="18"/>
              </w:rPr>
              <w:t>sfx_n1_pieza_tomar</w:t>
            </w:r>
          </w:p>
        </w:tc>
        <w:tc>
          <w:tcPr>
            <w:tcW w:w="1663" w:type="pct"/>
            <w:shd w:val="clear" w:color="auto" w:fill="auto"/>
          </w:tcPr>
          <w:p w14:paraId="0DE61BDB" w14:textId="77777777" w:rsidR="005B3AE7" w:rsidRPr="00F10FA0" w:rsidRDefault="00F10FA0" w:rsidP="00F10FA0">
            <w:pPr>
              <w:pStyle w:val="CompactoOE3"/>
              <w:spacing w:after="0"/>
              <w:rPr>
                <w:sz w:val="18"/>
              </w:rPr>
            </w:pPr>
            <w:r w:rsidRPr="00F10FA0">
              <w:rPr>
                <w:sz w:val="18"/>
              </w:rPr>
              <w:t>Paso de reunir a encender; cinco troncos reunidos; carretilla terminada; balsa terminada</w:t>
            </w:r>
          </w:p>
        </w:tc>
        <w:tc>
          <w:tcPr>
            <w:tcW w:w="2024" w:type="pct"/>
            <w:shd w:val="clear" w:color="auto" w:fill="auto"/>
          </w:tcPr>
          <w:p w14:paraId="4FC76C16" w14:textId="77777777" w:rsidR="005B3AE7" w:rsidRPr="00F10FA0" w:rsidRDefault="00F10FA0" w:rsidP="00F10FA0">
            <w:pPr>
              <w:pStyle w:val="CompactoOE3"/>
              <w:spacing w:after="0"/>
              <w:rPr>
                <w:sz w:val="18"/>
              </w:rPr>
            </w:pPr>
            <w:r w:rsidRPr="00F10FA0">
              <w:rPr>
                <w:sz w:val="18"/>
              </w:rPr>
              <w:t xml:space="preserve">Su propia pieza; </w:t>
            </w:r>
            <w:r w:rsidRPr="00F10FA0">
              <w:rPr>
                <w:rStyle w:val="CdigoenlneaOE3"/>
                <w:sz w:val="18"/>
              </w:rPr>
              <w:t>sfx_n2_carretilla_lista</w:t>
            </w:r>
          </w:p>
        </w:tc>
      </w:tr>
      <w:tr w:rsidR="005B3AE7" w:rsidRPr="00F10FA0" w14:paraId="49F3424E" w14:textId="77777777" w:rsidTr="00F10FA0">
        <w:tc>
          <w:tcPr>
            <w:tcW w:w="1313" w:type="pct"/>
            <w:shd w:val="clear" w:color="auto" w:fill="auto"/>
          </w:tcPr>
          <w:p w14:paraId="4861F3D8" w14:textId="77777777" w:rsidR="005B3AE7" w:rsidRPr="00F10FA0" w:rsidRDefault="00F10FA0" w:rsidP="00F10FA0">
            <w:pPr>
              <w:pStyle w:val="CompactoOE3"/>
              <w:spacing w:after="0"/>
              <w:rPr>
                <w:sz w:val="18"/>
              </w:rPr>
            </w:pPr>
            <w:r w:rsidRPr="00F10FA0">
              <w:rPr>
                <w:rStyle w:val="CdigoenlneaOE3"/>
                <w:sz w:val="18"/>
              </w:rPr>
              <w:t>sfx_n1_golpe</w:t>
            </w:r>
          </w:p>
        </w:tc>
        <w:tc>
          <w:tcPr>
            <w:tcW w:w="1663" w:type="pct"/>
            <w:shd w:val="clear" w:color="auto" w:fill="auto"/>
          </w:tcPr>
          <w:p w14:paraId="70D478DC" w14:textId="77777777" w:rsidR="005B3AE7" w:rsidRPr="00F10FA0" w:rsidRDefault="00F10FA0" w:rsidP="00F10FA0">
            <w:pPr>
              <w:pStyle w:val="CompactoOE3"/>
              <w:spacing w:after="0"/>
              <w:rPr>
                <w:sz w:val="18"/>
              </w:rPr>
            </w:pPr>
            <w:r w:rsidRPr="00F10FA0">
              <w:rPr>
                <w:sz w:val="18"/>
              </w:rPr>
              <w:t>Golpe con las piedras en contacto; escena 1.2</w:t>
            </w:r>
          </w:p>
        </w:tc>
        <w:tc>
          <w:tcPr>
            <w:tcW w:w="2024" w:type="pct"/>
            <w:shd w:val="clear" w:color="auto" w:fill="auto"/>
          </w:tcPr>
          <w:p w14:paraId="222D967F" w14:textId="77777777" w:rsidR="005B3AE7" w:rsidRPr="00F10FA0" w:rsidRDefault="00F10FA0" w:rsidP="00F10FA0">
            <w:pPr>
              <w:pStyle w:val="CompactoOE3"/>
              <w:spacing w:after="0"/>
              <w:rPr>
                <w:sz w:val="18"/>
              </w:rPr>
            </w:pPr>
            <w:r w:rsidRPr="00F10FA0">
              <w:rPr>
                <w:rStyle w:val="CdigoenlneaOE3"/>
                <w:sz w:val="18"/>
              </w:rPr>
              <w:t>sfx_n1_golpe_a</w:t>
            </w:r>
            <w:r w:rsidRPr="00F10FA0">
              <w:rPr>
                <w:sz w:val="18"/>
              </w:rPr>
              <w:t xml:space="preserve">, </w:t>
            </w:r>
            <w:r w:rsidRPr="00F10FA0">
              <w:rPr>
                <w:rStyle w:val="CdigoenlneaOE3"/>
                <w:sz w:val="18"/>
              </w:rPr>
              <w:t>_b</w:t>
            </w:r>
            <w:r w:rsidRPr="00F10FA0">
              <w:rPr>
                <w:sz w:val="18"/>
              </w:rPr>
              <w:t xml:space="preserve"> y </w:t>
            </w:r>
            <w:r w:rsidRPr="00F10FA0">
              <w:rPr>
                <w:rStyle w:val="CdigoenlneaOE3"/>
                <w:sz w:val="18"/>
              </w:rPr>
              <w:t>_c</w:t>
            </w:r>
          </w:p>
        </w:tc>
      </w:tr>
      <w:tr w:rsidR="005B3AE7" w:rsidRPr="00F10FA0" w14:paraId="171619AE" w14:textId="77777777" w:rsidTr="00F10FA0">
        <w:tc>
          <w:tcPr>
            <w:tcW w:w="1313" w:type="pct"/>
            <w:shd w:val="clear" w:color="auto" w:fill="auto"/>
          </w:tcPr>
          <w:p w14:paraId="14437EB5" w14:textId="77777777" w:rsidR="005B3AE7" w:rsidRPr="00F10FA0" w:rsidRDefault="00F10FA0" w:rsidP="00F10FA0">
            <w:pPr>
              <w:pStyle w:val="CompactoOE3"/>
              <w:spacing w:after="0"/>
              <w:rPr>
                <w:sz w:val="18"/>
              </w:rPr>
            </w:pPr>
            <w:r w:rsidRPr="00F10FA0">
              <w:rPr>
                <w:rStyle w:val="CdigoenlneaOE3"/>
                <w:sz w:val="18"/>
              </w:rPr>
              <w:t>sfx_n1_chispa</w:t>
            </w:r>
          </w:p>
        </w:tc>
        <w:tc>
          <w:tcPr>
            <w:tcW w:w="1663" w:type="pct"/>
            <w:shd w:val="clear" w:color="auto" w:fill="auto"/>
          </w:tcPr>
          <w:p w14:paraId="7C60AD75" w14:textId="77777777" w:rsidR="005B3AE7" w:rsidRPr="00F10FA0" w:rsidRDefault="00F10FA0" w:rsidP="00F10FA0">
            <w:pPr>
              <w:pStyle w:val="CompactoOE3"/>
              <w:spacing w:after="0"/>
              <w:rPr>
                <w:sz w:val="18"/>
              </w:rPr>
            </w:pPr>
            <w:r w:rsidRPr="00F10FA0">
              <w:rPr>
                <w:sz w:val="18"/>
              </w:rPr>
              <w:t>Golpe efectivo; escena 1.2</w:t>
            </w:r>
          </w:p>
        </w:tc>
        <w:tc>
          <w:tcPr>
            <w:tcW w:w="2024" w:type="pct"/>
            <w:shd w:val="clear" w:color="auto" w:fill="auto"/>
          </w:tcPr>
          <w:p w14:paraId="23EB5B31" w14:textId="77777777" w:rsidR="005B3AE7" w:rsidRPr="00F10FA0" w:rsidRDefault="00F10FA0" w:rsidP="00F10FA0">
            <w:pPr>
              <w:pStyle w:val="CompactoOE3"/>
              <w:spacing w:after="0"/>
              <w:rPr>
                <w:sz w:val="18"/>
              </w:rPr>
            </w:pPr>
            <w:r w:rsidRPr="00F10FA0">
              <w:rPr>
                <w:rStyle w:val="CdigoenlneaOE3"/>
                <w:sz w:val="18"/>
              </w:rPr>
              <w:t>sfx_n1_chispa_dentro_1</w:t>
            </w:r>
            <w:r w:rsidRPr="00F10FA0">
              <w:rPr>
                <w:sz w:val="18"/>
              </w:rPr>
              <w:t xml:space="preserve"> a </w:t>
            </w:r>
            <w:r w:rsidRPr="00F10FA0">
              <w:rPr>
                <w:rStyle w:val="CdigoenlneaOE3"/>
                <w:sz w:val="18"/>
              </w:rPr>
              <w:t>_3</w:t>
            </w:r>
          </w:p>
        </w:tc>
      </w:tr>
      <w:tr w:rsidR="005B3AE7" w:rsidRPr="00F10FA0" w14:paraId="3D4B98B6" w14:textId="77777777" w:rsidTr="00F10FA0">
        <w:tc>
          <w:tcPr>
            <w:tcW w:w="1313" w:type="pct"/>
            <w:shd w:val="clear" w:color="auto" w:fill="auto"/>
          </w:tcPr>
          <w:p w14:paraId="45E3E880" w14:textId="77777777" w:rsidR="005B3AE7" w:rsidRPr="00F10FA0" w:rsidRDefault="00F10FA0" w:rsidP="00F10FA0">
            <w:pPr>
              <w:pStyle w:val="CompactoOE3"/>
              <w:spacing w:after="0"/>
              <w:rPr>
                <w:sz w:val="18"/>
              </w:rPr>
            </w:pPr>
            <w:r w:rsidRPr="00F10FA0">
              <w:rPr>
                <w:rStyle w:val="CdigoenlneaOE3"/>
                <w:sz w:val="18"/>
              </w:rPr>
              <w:t>sfx_n1_soplo</w:t>
            </w:r>
          </w:p>
        </w:tc>
        <w:tc>
          <w:tcPr>
            <w:tcW w:w="1663" w:type="pct"/>
            <w:shd w:val="clear" w:color="auto" w:fill="auto"/>
          </w:tcPr>
          <w:p w14:paraId="535B4A7E" w14:textId="77777777" w:rsidR="005B3AE7" w:rsidRPr="00F10FA0" w:rsidRDefault="00F10FA0" w:rsidP="00F10FA0">
            <w:pPr>
              <w:pStyle w:val="CompactoOE3"/>
              <w:spacing w:after="0"/>
              <w:rPr>
                <w:sz w:val="18"/>
              </w:rPr>
            </w:pPr>
            <w:r w:rsidRPr="00F10FA0">
              <w:rPr>
                <w:sz w:val="18"/>
              </w:rPr>
              <w:t>«Soplar»</w:t>
            </w:r>
          </w:p>
        </w:tc>
        <w:tc>
          <w:tcPr>
            <w:tcW w:w="2024" w:type="pct"/>
            <w:shd w:val="clear" w:color="auto" w:fill="auto"/>
          </w:tcPr>
          <w:p w14:paraId="7045B55D"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153154E6" w14:textId="77777777" w:rsidTr="00F10FA0">
        <w:tc>
          <w:tcPr>
            <w:tcW w:w="1313" w:type="pct"/>
            <w:shd w:val="clear" w:color="auto" w:fill="auto"/>
          </w:tcPr>
          <w:p w14:paraId="182E5590" w14:textId="77777777" w:rsidR="005B3AE7" w:rsidRPr="00F10FA0" w:rsidRDefault="00F10FA0" w:rsidP="00F10FA0">
            <w:pPr>
              <w:pStyle w:val="CompactoOE3"/>
              <w:spacing w:after="0"/>
              <w:rPr>
                <w:sz w:val="18"/>
              </w:rPr>
            </w:pPr>
            <w:r w:rsidRPr="00F10FA0">
              <w:rPr>
                <w:rStyle w:val="CdigoenlneaOE3"/>
                <w:sz w:val="18"/>
              </w:rPr>
              <w:t>sfx_n2_troncos</w:t>
            </w:r>
          </w:p>
        </w:tc>
        <w:tc>
          <w:tcPr>
            <w:tcW w:w="1663" w:type="pct"/>
            <w:shd w:val="clear" w:color="auto" w:fill="auto"/>
          </w:tcPr>
          <w:p w14:paraId="449527D0" w14:textId="77777777" w:rsidR="005B3AE7" w:rsidRPr="00F10FA0" w:rsidRDefault="00F10FA0" w:rsidP="00F10FA0">
            <w:pPr>
              <w:pStyle w:val="CompactoOE3"/>
              <w:spacing w:after="0"/>
              <w:rPr>
                <w:sz w:val="18"/>
              </w:rPr>
            </w:pPr>
            <w:r w:rsidRPr="00F10FA0">
              <w:rPr>
                <w:sz w:val="18"/>
              </w:rPr>
              <w:t>Tronco que se aparta en el bosque; tronco que cae en la 2.2</w:t>
            </w:r>
          </w:p>
        </w:tc>
        <w:tc>
          <w:tcPr>
            <w:tcW w:w="2024" w:type="pct"/>
            <w:shd w:val="clear" w:color="auto" w:fill="auto"/>
          </w:tcPr>
          <w:p w14:paraId="292540BD" w14:textId="77777777" w:rsidR="005B3AE7" w:rsidRPr="00F10FA0" w:rsidRDefault="00F10FA0" w:rsidP="00F10FA0">
            <w:pPr>
              <w:pStyle w:val="CompactoOE3"/>
              <w:spacing w:after="0"/>
              <w:rPr>
                <w:sz w:val="18"/>
              </w:rPr>
            </w:pPr>
            <w:r w:rsidRPr="00F10FA0">
              <w:rPr>
                <w:sz w:val="18"/>
              </w:rPr>
              <w:t>Sin fila en el inventario</w:t>
            </w:r>
          </w:p>
        </w:tc>
      </w:tr>
      <w:tr w:rsidR="005B3AE7" w:rsidRPr="00F10FA0" w14:paraId="786C61F6" w14:textId="77777777" w:rsidTr="00F10FA0">
        <w:tc>
          <w:tcPr>
            <w:tcW w:w="1313" w:type="pct"/>
            <w:shd w:val="clear" w:color="auto" w:fill="auto"/>
          </w:tcPr>
          <w:p w14:paraId="2092C4E9" w14:textId="77777777" w:rsidR="005B3AE7" w:rsidRPr="00F10FA0" w:rsidRDefault="00F10FA0" w:rsidP="00F10FA0">
            <w:pPr>
              <w:pStyle w:val="CompactoOE3"/>
              <w:spacing w:after="0"/>
              <w:rPr>
                <w:sz w:val="18"/>
              </w:rPr>
            </w:pPr>
            <w:r w:rsidRPr="00F10FA0">
              <w:rPr>
                <w:rStyle w:val="CdigoenlneaOE3"/>
                <w:sz w:val="18"/>
              </w:rPr>
              <w:t>sfx_n2_piedra_cae</w:t>
            </w:r>
          </w:p>
        </w:tc>
        <w:tc>
          <w:tcPr>
            <w:tcW w:w="1663" w:type="pct"/>
            <w:shd w:val="clear" w:color="auto" w:fill="auto"/>
          </w:tcPr>
          <w:p w14:paraId="3998F1D1" w14:textId="77777777" w:rsidR="005B3AE7" w:rsidRPr="00F10FA0" w:rsidRDefault="00F10FA0" w:rsidP="00F10FA0">
            <w:pPr>
              <w:pStyle w:val="CompactoOE3"/>
              <w:spacing w:after="0"/>
              <w:rPr>
                <w:sz w:val="18"/>
              </w:rPr>
            </w:pPr>
            <w:r w:rsidRPr="00F10FA0">
              <w:rPr>
                <w:sz w:val="18"/>
              </w:rPr>
              <w:t>Piedra o herramienta que se aparta; piedra y caja que caen en la 2.2</w:t>
            </w:r>
          </w:p>
        </w:tc>
        <w:tc>
          <w:tcPr>
            <w:tcW w:w="2024" w:type="pct"/>
            <w:shd w:val="clear" w:color="auto" w:fill="auto"/>
          </w:tcPr>
          <w:p w14:paraId="3B81AA3B" w14:textId="77777777" w:rsidR="005B3AE7" w:rsidRPr="00F10FA0" w:rsidRDefault="00F10FA0" w:rsidP="00F10FA0">
            <w:pPr>
              <w:pStyle w:val="CompactoOE3"/>
              <w:spacing w:after="0"/>
              <w:rPr>
                <w:sz w:val="18"/>
              </w:rPr>
            </w:pPr>
            <w:r w:rsidRPr="00F10FA0">
              <w:rPr>
                <w:sz w:val="18"/>
              </w:rPr>
              <w:t>Sin fila en el inventario</w:t>
            </w:r>
          </w:p>
        </w:tc>
      </w:tr>
      <w:tr w:rsidR="005B3AE7" w:rsidRPr="00F10FA0" w14:paraId="2226885F" w14:textId="77777777" w:rsidTr="00F10FA0">
        <w:tc>
          <w:tcPr>
            <w:tcW w:w="1313" w:type="pct"/>
            <w:shd w:val="clear" w:color="auto" w:fill="auto"/>
          </w:tcPr>
          <w:p w14:paraId="70F713F9" w14:textId="77777777" w:rsidR="005B3AE7" w:rsidRPr="00F10FA0" w:rsidRDefault="00F10FA0" w:rsidP="00F10FA0">
            <w:pPr>
              <w:pStyle w:val="CompactoOE3"/>
              <w:spacing w:after="0"/>
              <w:rPr>
                <w:sz w:val="18"/>
              </w:rPr>
            </w:pPr>
            <w:r w:rsidRPr="00F10FA0">
              <w:rPr>
                <w:rStyle w:val="CdigoenlneaOE3"/>
                <w:sz w:val="18"/>
              </w:rPr>
              <w:t>sfx_n2_carretilla</w:t>
            </w:r>
          </w:p>
        </w:tc>
        <w:tc>
          <w:tcPr>
            <w:tcW w:w="1663" w:type="pct"/>
            <w:shd w:val="clear" w:color="auto" w:fill="auto"/>
          </w:tcPr>
          <w:p w14:paraId="51C6302A" w14:textId="77777777" w:rsidR="005B3AE7" w:rsidRPr="00F10FA0" w:rsidRDefault="00F10FA0" w:rsidP="00F10FA0">
            <w:pPr>
              <w:pStyle w:val="CompactoOE3"/>
              <w:spacing w:after="0"/>
              <w:rPr>
                <w:sz w:val="18"/>
              </w:rPr>
            </w:pPr>
            <w:r w:rsidRPr="00F10FA0">
              <w:rPr>
                <w:sz w:val="18"/>
              </w:rPr>
              <w:t>En bucle mientras la carretilla recorre la secuencia del laberinto</w:t>
            </w:r>
          </w:p>
        </w:tc>
        <w:tc>
          <w:tcPr>
            <w:tcW w:w="2024" w:type="pct"/>
            <w:shd w:val="clear" w:color="auto" w:fill="auto"/>
          </w:tcPr>
          <w:p w14:paraId="3B32AD13" w14:textId="77777777" w:rsidR="005B3AE7" w:rsidRPr="00F10FA0" w:rsidRDefault="00F10FA0" w:rsidP="00F10FA0">
            <w:pPr>
              <w:pStyle w:val="CompactoOE3"/>
              <w:spacing w:after="0"/>
              <w:rPr>
                <w:sz w:val="18"/>
              </w:rPr>
            </w:pPr>
            <w:r w:rsidRPr="00F10FA0">
              <w:rPr>
                <w:rStyle w:val="CdigoenlneaOE3"/>
                <w:sz w:val="18"/>
              </w:rPr>
              <w:t>sfx_n2_paso_*</w:t>
            </w:r>
            <w:r w:rsidRPr="00F10FA0">
              <w:rPr>
                <w:sz w:val="18"/>
              </w:rPr>
              <w:t xml:space="preserve"> y </w:t>
            </w:r>
            <w:r w:rsidRPr="00F10FA0">
              <w:rPr>
                <w:rStyle w:val="CdigoenlneaOE3"/>
                <w:sz w:val="18"/>
              </w:rPr>
              <w:t>sfx_n2_retroceso_bloqueado</w:t>
            </w:r>
          </w:p>
        </w:tc>
      </w:tr>
      <w:tr w:rsidR="005B3AE7" w:rsidRPr="00F10FA0" w14:paraId="007FFB37" w14:textId="77777777" w:rsidTr="00F10FA0">
        <w:tc>
          <w:tcPr>
            <w:tcW w:w="1313" w:type="pct"/>
            <w:shd w:val="clear" w:color="auto" w:fill="auto"/>
          </w:tcPr>
          <w:p w14:paraId="3B4A6F84" w14:textId="77777777" w:rsidR="005B3AE7" w:rsidRPr="00F10FA0" w:rsidRDefault="00F10FA0" w:rsidP="00F10FA0">
            <w:pPr>
              <w:pStyle w:val="CompactoOE3"/>
              <w:spacing w:after="0"/>
              <w:rPr>
                <w:sz w:val="18"/>
              </w:rPr>
            </w:pPr>
            <w:r w:rsidRPr="00F10FA0">
              <w:rPr>
                <w:rStyle w:val="CdigoenlneaOE3"/>
                <w:sz w:val="18"/>
              </w:rPr>
              <w:t>sfx_encaje_pieza</w:t>
            </w:r>
          </w:p>
        </w:tc>
        <w:tc>
          <w:tcPr>
            <w:tcW w:w="1663" w:type="pct"/>
            <w:shd w:val="clear" w:color="auto" w:fill="auto"/>
          </w:tcPr>
          <w:p w14:paraId="31A4EDFA" w14:textId="77777777" w:rsidR="005B3AE7" w:rsidRPr="00F10FA0" w:rsidRDefault="00F10FA0" w:rsidP="00F10FA0">
            <w:pPr>
              <w:pStyle w:val="CompactoOE3"/>
              <w:spacing w:after="0"/>
              <w:rPr>
                <w:sz w:val="18"/>
              </w:rPr>
            </w:pPr>
            <w:r w:rsidRPr="00F10FA0">
              <w:rPr>
                <w:sz w:val="18"/>
              </w:rPr>
              <w:t>Tronco acopiado y tronco perforado; material recogido en la orilla</w:t>
            </w:r>
          </w:p>
        </w:tc>
        <w:tc>
          <w:tcPr>
            <w:tcW w:w="2024" w:type="pct"/>
            <w:shd w:val="clear" w:color="auto" w:fill="auto"/>
          </w:tcPr>
          <w:p w14:paraId="1F4A4D30" w14:textId="77777777" w:rsidR="005B3AE7" w:rsidRPr="00F10FA0" w:rsidRDefault="00F10FA0" w:rsidP="00F10FA0">
            <w:pPr>
              <w:pStyle w:val="CompactoOE3"/>
              <w:spacing w:after="0"/>
              <w:rPr>
                <w:sz w:val="18"/>
              </w:rPr>
            </w:pPr>
            <w:r w:rsidRPr="00F10FA0">
              <w:rPr>
                <w:rStyle w:val="CdigoenlneaOE3"/>
                <w:sz w:val="18"/>
              </w:rPr>
              <w:t>sfx_n2_objeto_valido</w:t>
            </w:r>
            <w:r w:rsidRPr="00F10FA0">
              <w:rPr>
                <w:sz w:val="18"/>
              </w:rPr>
              <w:t xml:space="preserve">, </w:t>
            </w:r>
            <w:r w:rsidRPr="00F10FA0">
              <w:rPr>
                <w:rStyle w:val="CdigoenlneaOE3"/>
                <w:sz w:val="18"/>
              </w:rPr>
              <w:t>sfx_n2_mecanizar</w:t>
            </w:r>
            <w:r w:rsidRPr="00F10FA0">
              <w:rPr>
                <w:sz w:val="18"/>
              </w:rPr>
              <w:t xml:space="preserve">, </w:t>
            </w:r>
            <w:r w:rsidRPr="00F10FA0">
              <w:rPr>
                <w:rStyle w:val="CdigoenlneaOE3"/>
                <w:sz w:val="18"/>
              </w:rPr>
              <w:t>sfx_n3_recoger</w:t>
            </w:r>
          </w:p>
        </w:tc>
      </w:tr>
      <w:tr w:rsidR="005B3AE7" w:rsidRPr="00F10FA0" w14:paraId="3EA25E3A" w14:textId="77777777" w:rsidTr="00F10FA0">
        <w:tc>
          <w:tcPr>
            <w:tcW w:w="1313" w:type="pct"/>
            <w:shd w:val="clear" w:color="auto" w:fill="auto"/>
          </w:tcPr>
          <w:p w14:paraId="48D5191D" w14:textId="77777777" w:rsidR="005B3AE7" w:rsidRPr="00F10FA0" w:rsidRDefault="00F10FA0" w:rsidP="00F10FA0">
            <w:pPr>
              <w:pStyle w:val="CompactoOE3"/>
              <w:spacing w:after="0"/>
              <w:rPr>
                <w:sz w:val="18"/>
              </w:rPr>
            </w:pPr>
            <w:r w:rsidRPr="00F10FA0">
              <w:rPr>
                <w:rStyle w:val="CdigoenlneaOE3"/>
                <w:sz w:val="18"/>
              </w:rPr>
              <w:t>sfx_martillo_madera</w:t>
            </w:r>
          </w:p>
        </w:tc>
        <w:tc>
          <w:tcPr>
            <w:tcW w:w="1663" w:type="pct"/>
            <w:shd w:val="clear" w:color="auto" w:fill="auto"/>
          </w:tcPr>
          <w:p w14:paraId="323146DA" w14:textId="77777777" w:rsidR="005B3AE7" w:rsidRPr="00F10FA0" w:rsidRDefault="00F10FA0" w:rsidP="00F10FA0">
            <w:pPr>
              <w:pStyle w:val="CompactoOE3"/>
              <w:spacing w:after="0"/>
              <w:rPr>
                <w:sz w:val="18"/>
              </w:rPr>
            </w:pPr>
            <w:r w:rsidRPr="00F10FA0">
              <w:rPr>
                <w:sz w:val="18"/>
              </w:rPr>
              <w:t>Tres golpes por pieza encajada en la carretilla; uno por pieza puesta en la balsa y tres al aprobar una fase</w:t>
            </w:r>
          </w:p>
        </w:tc>
        <w:tc>
          <w:tcPr>
            <w:tcW w:w="2024" w:type="pct"/>
            <w:shd w:val="clear" w:color="auto" w:fill="auto"/>
          </w:tcPr>
          <w:p w14:paraId="2777EBEB" w14:textId="77777777" w:rsidR="005B3AE7" w:rsidRPr="00F10FA0" w:rsidRDefault="00F10FA0" w:rsidP="00F10FA0">
            <w:pPr>
              <w:pStyle w:val="CompactoOE3"/>
              <w:spacing w:after="0"/>
              <w:rPr>
                <w:sz w:val="18"/>
              </w:rPr>
            </w:pPr>
            <w:r w:rsidRPr="00F10FA0">
              <w:rPr>
                <w:rStyle w:val="CdigoenlneaOE3"/>
                <w:sz w:val="18"/>
              </w:rPr>
              <w:t>sfx_n2_eje_insertado</w:t>
            </w:r>
            <w:r w:rsidRPr="00F10FA0">
              <w:rPr>
                <w:sz w:val="18"/>
              </w:rPr>
              <w:t xml:space="preserve">, </w:t>
            </w:r>
            <w:r w:rsidRPr="00F10FA0">
              <w:rPr>
                <w:rStyle w:val="CdigoenlneaOE3"/>
                <w:sz w:val="18"/>
              </w:rPr>
              <w:t>_tabla_colocada</w:t>
            </w:r>
            <w:r w:rsidRPr="00F10FA0">
              <w:rPr>
                <w:sz w:val="18"/>
              </w:rPr>
              <w:t xml:space="preserve">, </w:t>
            </w:r>
            <w:r w:rsidRPr="00F10FA0">
              <w:rPr>
                <w:rStyle w:val="CdigoenlneaOE3"/>
                <w:sz w:val="18"/>
              </w:rPr>
              <w:t>_caja_colocada</w:t>
            </w:r>
            <w:r w:rsidRPr="00F10FA0">
              <w:rPr>
                <w:sz w:val="18"/>
              </w:rPr>
              <w:t xml:space="preserve">, </w:t>
            </w:r>
            <w:r w:rsidRPr="00F10FA0">
              <w:rPr>
                <w:rStyle w:val="CdigoenlneaOE3"/>
                <w:sz w:val="18"/>
              </w:rPr>
              <w:t>sfx_n3_pieza_encaja</w:t>
            </w:r>
            <w:r w:rsidRPr="00F10FA0">
              <w:rPr>
                <w:sz w:val="18"/>
              </w:rPr>
              <w:t xml:space="preserve">, </w:t>
            </w:r>
            <w:r w:rsidRPr="00F10FA0">
              <w:rPr>
                <w:rStyle w:val="CdigoenlneaOE3"/>
                <w:sz w:val="18"/>
              </w:rPr>
              <w:t>sfx_n3_fase_confirmada</w:t>
            </w:r>
          </w:p>
        </w:tc>
      </w:tr>
      <w:tr w:rsidR="005B3AE7" w:rsidRPr="00F10FA0" w14:paraId="19109C19" w14:textId="77777777" w:rsidTr="00F10FA0">
        <w:tc>
          <w:tcPr>
            <w:tcW w:w="1313" w:type="pct"/>
            <w:shd w:val="clear" w:color="auto" w:fill="auto"/>
          </w:tcPr>
          <w:p w14:paraId="7605B853" w14:textId="77777777" w:rsidR="005B3AE7" w:rsidRPr="00F10FA0" w:rsidRDefault="00F10FA0" w:rsidP="00F10FA0">
            <w:pPr>
              <w:pStyle w:val="CompactoOE3"/>
              <w:spacing w:after="0"/>
              <w:rPr>
                <w:sz w:val="18"/>
              </w:rPr>
            </w:pPr>
            <w:r w:rsidRPr="00F10FA0">
              <w:rPr>
                <w:rStyle w:val="CdigoenlneaOE3"/>
                <w:sz w:val="18"/>
              </w:rPr>
              <w:t>sfx_n3_hundimiento</w:t>
            </w:r>
          </w:p>
        </w:tc>
        <w:tc>
          <w:tcPr>
            <w:tcW w:w="1663" w:type="pct"/>
            <w:shd w:val="clear" w:color="auto" w:fill="auto"/>
          </w:tcPr>
          <w:p w14:paraId="547D3F83" w14:textId="77777777" w:rsidR="005B3AE7" w:rsidRPr="00F10FA0" w:rsidRDefault="00F10FA0" w:rsidP="00F10FA0">
            <w:pPr>
              <w:pStyle w:val="CompactoOE3"/>
              <w:spacing w:after="0"/>
              <w:rPr>
                <w:sz w:val="18"/>
              </w:rPr>
            </w:pPr>
            <w:r w:rsidRPr="00F10FA0">
              <w:rPr>
                <w:sz w:val="18"/>
              </w:rPr>
              <w:t>Al empezar todo hundimiento de la balsa</w:t>
            </w:r>
          </w:p>
        </w:tc>
        <w:tc>
          <w:tcPr>
            <w:tcW w:w="2024" w:type="pct"/>
            <w:shd w:val="clear" w:color="auto" w:fill="auto"/>
          </w:tcPr>
          <w:p w14:paraId="63FA6C10" w14:textId="77777777" w:rsidR="005B3AE7" w:rsidRPr="00F10FA0" w:rsidRDefault="00F10FA0" w:rsidP="00F10FA0">
            <w:pPr>
              <w:pStyle w:val="CompactoOE3"/>
              <w:spacing w:after="0"/>
              <w:rPr>
                <w:sz w:val="18"/>
              </w:rPr>
            </w:pPr>
            <w:r w:rsidRPr="00F10FA0">
              <w:rPr>
                <w:sz w:val="18"/>
              </w:rPr>
              <w:t>Su propia pieza</w:t>
            </w:r>
          </w:p>
        </w:tc>
      </w:tr>
      <w:tr w:rsidR="005B3AE7" w:rsidRPr="00F10FA0" w14:paraId="5EF5B9D0" w14:textId="77777777" w:rsidTr="00F10FA0">
        <w:tc>
          <w:tcPr>
            <w:tcW w:w="1313" w:type="pct"/>
            <w:shd w:val="clear" w:color="auto" w:fill="auto"/>
          </w:tcPr>
          <w:p w14:paraId="2D412F58" w14:textId="77777777" w:rsidR="005B3AE7" w:rsidRPr="00F10FA0" w:rsidRDefault="00F10FA0" w:rsidP="00F10FA0">
            <w:pPr>
              <w:pStyle w:val="CompactoOE3"/>
              <w:spacing w:after="0"/>
              <w:rPr>
                <w:sz w:val="18"/>
              </w:rPr>
            </w:pPr>
            <w:r w:rsidRPr="00F10FA0">
              <w:rPr>
                <w:rStyle w:val="CdigoenlneaOE3"/>
                <w:sz w:val="18"/>
              </w:rPr>
              <w:t>amb_n2_noche_intemperie</w:t>
            </w:r>
          </w:p>
        </w:tc>
        <w:tc>
          <w:tcPr>
            <w:tcW w:w="1663" w:type="pct"/>
            <w:shd w:val="clear" w:color="auto" w:fill="auto"/>
          </w:tcPr>
          <w:p w14:paraId="38C208A7" w14:textId="77777777" w:rsidR="005B3AE7" w:rsidRPr="00F10FA0" w:rsidRDefault="00F10FA0" w:rsidP="00F10FA0">
            <w:pPr>
              <w:pStyle w:val="CompactoOE3"/>
              <w:spacing w:after="0"/>
              <w:rPr>
                <w:sz w:val="18"/>
              </w:rPr>
            </w:pPr>
            <w:r w:rsidRPr="00F10FA0">
              <w:rPr>
                <w:sz w:val="18"/>
              </w:rPr>
              <w:t>No suena: ningún asset la referencia</w:t>
            </w:r>
          </w:p>
        </w:tc>
        <w:tc>
          <w:tcPr>
            <w:tcW w:w="2024" w:type="pct"/>
            <w:shd w:val="clear" w:color="auto" w:fill="auto"/>
          </w:tcPr>
          <w:p w14:paraId="06D2C5AA" w14:textId="77777777" w:rsidR="005B3AE7" w:rsidRPr="00F10FA0" w:rsidRDefault="00F10FA0" w:rsidP="00F10FA0">
            <w:pPr>
              <w:pStyle w:val="CompactoOE3"/>
              <w:spacing w:after="0"/>
              <w:rPr>
                <w:sz w:val="18"/>
              </w:rPr>
            </w:pPr>
            <w:r w:rsidRPr="00F10FA0">
              <w:rPr>
                <w:sz w:val="18"/>
              </w:rPr>
              <w:t>—</w:t>
            </w:r>
          </w:p>
        </w:tc>
      </w:tr>
    </w:tbl>
    <w:p w14:paraId="13E63D1A" w14:textId="77777777" w:rsidR="005B3AE7" w:rsidRDefault="00F10FA0">
      <w:pPr>
        <w:pStyle w:val="PrimerprrafoOE3"/>
      </w:pPr>
      <w:r>
        <w:lastRenderedPageBreak/>
        <w:t xml:space="preserve">En el Nivel 1 suena la noche a la intemperie en la apertura y la cueva oscura dentro, con la hoguera como segunda capa desde que se sopla. Arrastrar una hoja suena mientras se mueve; el golpe suena solo si las piedras se tocan, con un volumen que crece con el contacto, y la chispa solo acompaña al golpe efectivo. En el Nivel 2 el bosque de día suena de fondo en el puente I, en las escenas 2.1 a 2.4 y en las tres fases, sin costura entre ellas. Cada objeto que el cursor aparta en el bosque suena una vez por </w:t>
      </w:r>
      <w:r>
        <w:t>acercamiento con su material; en el taller, perforar suena a encaje y cada pieza encajada a tres martillazos; en el laberinto la carretilla suena en bucle mientras recorre la secuencia, también en el intento que tropieza. En la escena 2.2 cada objeto suena al tocar el suelo. En el Nivel 3 el río suena con el bosque encima, recoger suena una vez a encaje, cada pieza puesta en la balsa suena a un martillazo, también la equivocada, porque colocar no valida, y aprobar una fase suena a tres; la balsa terminada s</w:t>
      </w:r>
      <w:r>
        <w:t>uena antes de salir al cruce, y en el cruce la balsa suena mientras se mueve. La escena final suena desde el 01/10/2026 al bosque de día con el crepitar de las fogatas en la segunda capa, el par con que abre el Nivel 2 (INC-125).</w:t>
      </w:r>
    </w:p>
    <w:p w14:paraId="02C2CE70" w14:textId="77777777" w:rsidR="005B3AE7" w:rsidRDefault="00F10FA0">
      <w:pPr>
        <w:pStyle w:val="TextoOE3"/>
      </w:pPr>
      <w:r>
        <w:t xml:space="preserve">La pieza del hundimiento llegó al proyecto como una salpicadura, se renombró el 25/09/2026 fuera del motor, con un identificador nuevo y una errata en el nombre, y quedó sin referenciar. El 01/10/2026 se renombró desde el motor a </w:t>
      </w:r>
      <w:r>
        <w:rPr>
          <w:rStyle w:val="CdigoenlneaOE3"/>
        </w:rPr>
        <w:t>sfx_n3_hundimiento</w:t>
      </w:r>
      <w:r>
        <w:t>, el nombre que le da la dirección de sonido, con el mismo identificador (</w:t>
      </w:r>
      <w:r>
        <w:rPr>
          <w:rStyle w:val="CdigoenlneaOE3"/>
        </w:rPr>
        <w:t>be2ba44e5cfd935448ca5a20ff9f2cb8</w:t>
      </w:r>
      <w:r>
        <w:t>) y los mismos 306 434 bytes, y pasó a sonar al empezar todo hundimiento de la balsa, el de la prueba anticipada y el de la última fase (INC-123). Dura 1,74 s, más que los 0,6 s del hundimiento, así que su cola acompaña la vuelta de la balsa a su sitio. Describe lo que le pasa a la balsa y no castiga. Su comportamiento en la mecánica se describe en el Anexo D, apartado 2.3.</w:t>
      </w:r>
    </w:p>
    <w:p w14:paraId="067656D0" w14:textId="77777777" w:rsidR="005B3AE7" w:rsidRDefault="00F10FA0">
      <w:pPr>
        <w:pStyle w:val="TextoOE3"/>
      </w:pPr>
      <w:r>
        <w:t xml:space="preserve">El guion escribe tres silencios. Los dos del Nivel 1 están implementados como un campo de la línea en que ocurren: en la apertura, la línea «Solo oscuridad.» corta en seco todo el sonido (S1), y en la escena 1.1, cuando Algoritm se apaga, callan la música y la voz y queda la cueva (S2). El tercero, un segundo con el ambiente al mínimo antes de la última frase de Algoritm en la escena final (S3), no se puede expresar con el mecanismo actual, que solo calla la música o lo calla todo sin devolverlo; desde que </w:t>
      </w:r>
      <w:r>
        <w:t xml:space="preserve">la escena final tiene ambiente, tampoco se cumple por omisión (apartado 6). Callan a propósito, conforme al apartado 2.1 de la dirección de sonido, «Listo» rechazado, la pieza que vuelve al inventario, la entrada en la zona de construcción sin todos los materiales y el golpe con las piedras separadas. Ninguna pieza lleva en su nombre derrota, error ni fallo, lo que vigila </w:t>
      </w:r>
      <w:r>
        <w:rPr>
          <w:rStyle w:val="CdigoenlneaOE3"/>
        </w:rPr>
        <w:t>AudioAssets_CP02_NingunaPiezaSeLlamaDerrotaNiError</w:t>
      </w:r>
      <w:r>
        <w:t>.</w:t>
      </w:r>
    </w:p>
    <w:p w14:paraId="04ED1EEB" w14:textId="77777777" w:rsidR="005B3AE7" w:rsidRDefault="00F10FA0">
      <w:pPr>
        <w:pStyle w:val="Ttulo3"/>
      </w:pPr>
      <w:r>
        <w:t>2.4 Verificación del arte por programa</w:t>
      </w:r>
    </w:p>
    <w:p w14:paraId="17C7CE11" w14:textId="77777777" w:rsidR="005B3AE7" w:rsidRDefault="00F10FA0">
      <w:pPr>
        <w:pStyle w:val="PrimerprrafoOE3"/>
      </w:pPr>
      <w:r>
        <w:t xml:space="preserve">El acta D10 encargó comprobar todos los sprites por programa contra el doble indicador, el contraste y los destellos, limpiar el halo de siete imágenes y renombrar los archivos fuera de la nomenclatura (tarjeta D10-4). La comprobación la hace la herramienta </w:t>
      </w:r>
      <w:r>
        <w:rPr>
          <w:rStyle w:val="CdigoenlneaOE3"/>
        </w:rPr>
        <w:t>arte_check.py</w:t>
      </w:r>
      <w:r>
        <w:t xml:space="preserve">, guardada con las herramientas de evaluación del OE4 en </w:t>
      </w:r>
      <w:r>
        <w:rPr>
          <w:rStyle w:val="CdigoenlneaOE3"/>
        </w:rPr>
        <w:t>claudeDocs/tasks/OE4/herramientas/</w:t>
      </w:r>
      <w:r>
        <w:t xml:space="preserve">, y sus informes, cada uno con una lectura escrita a mano, están en </w:t>
      </w:r>
      <w:r>
        <w:rPr>
          <w:rStyle w:val="CdigoenlneaOE3"/>
        </w:rPr>
        <w:t>claudeDocs/tasks/OE4/evidencias/arte/</w:t>
      </w:r>
      <w:r>
        <w:t>.</w:t>
      </w:r>
    </w:p>
    <w:p w14:paraId="67392F4E" w14:textId="77777777" w:rsidR="005B3AE7" w:rsidRDefault="00F10FA0">
      <w:pPr>
        <w:pStyle w:val="TextoOE3"/>
      </w:pPr>
      <w:r>
        <w:lastRenderedPageBreak/>
        <w:t xml:space="preserve">De las 163 imágenes de </w:t>
      </w:r>
      <w:r>
        <w:rPr>
          <w:rStyle w:val="CdigoenlneaOE3"/>
        </w:rPr>
        <w:t>Assets/Game/Art/</w:t>
      </w:r>
      <w:r>
        <w:t>, la herramienta analiza 96; excluye los 67 cuadros del fuego y del humo, que conservan su nombre de entrega. Las 96 cumplen la nomenclatura, las que deben tener transparencia la tienen, ninguna tiene halo intenso y las 96 están sin comprimir y a 4 096 px (así estaban en el corte; desde INC-146, cinco de ellas entran a 256 px, y las caras y los retratos de los personajes, posteriores al corte, entran a 256 px desde INC-149). Los metadatos de 84 son los esperados; los 12 restantes son las imá</w:t>
      </w:r>
      <w:r>
        <w:t xml:space="preserve">genes en </w:t>
      </w:r>
      <w:r>
        <w:rPr>
          <w:rStyle w:val="CdigoenlneaOE3"/>
        </w:rPr>
        <w:t>Multiple</w:t>
      </w:r>
      <w:r>
        <w:t xml:space="preserve"> de la excepción de INC-128. Quedan 27 archivos con un halo tenue, verde oscuro y visible solo sobre fondo claro, casi todos partes de los personajes, que el informe registra como dato.</w:t>
      </w:r>
    </w:p>
    <w:p w14:paraId="17D8A113" w14:textId="77777777" w:rsidR="005B3AE7" w:rsidRDefault="00F10FA0">
      <w:pPr>
        <w:pStyle w:val="TextoOE3"/>
      </w:pPr>
      <w:r>
        <w:t xml:space="preserve">La prueba </w:t>
      </w:r>
      <w:r>
        <w:rPr>
          <w:rStyle w:val="CdigoenlneaOE3"/>
        </w:rPr>
        <w:t>ArtImport_RNF23_LosNombresSiguenLaNomenclatura</w:t>
      </w:r>
      <w:r>
        <w:t xml:space="preserve"> recorre todos los sprites y exige el prefijo de categoría, sin tildes, espacios ni mayúsculas, con la excepción de los cuadros del fuego y del humo. Antes del cambio falló con exactamente cinco nombres: </w:t>
      </w:r>
      <w:r>
        <w:rPr>
          <w:rStyle w:val="CdigoenlneaOE3"/>
        </w:rPr>
        <w:t>entorno_n1_apertura</w:t>
      </w:r>
      <w:r>
        <w:t xml:space="preserve">, </w:t>
      </w:r>
      <w:r>
        <w:rPr>
          <w:rStyle w:val="CdigoenlneaOE3"/>
        </w:rPr>
        <w:t>entorno_n1_cueva_2x</w:t>
      </w:r>
      <w:r>
        <w:t xml:space="preserve">, </w:t>
      </w:r>
      <w:r>
        <w:rPr>
          <w:rStyle w:val="CdigoenlneaOE3"/>
        </w:rPr>
        <w:t>entorno_n1_cueva_cenital</w:t>
      </w:r>
      <w:r>
        <w:t xml:space="preserve">, </w:t>
      </w:r>
      <w:r>
        <w:rPr>
          <w:rStyle w:val="CdigoenlneaOE3"/>
        </w:rPr>
        <w:t>entorno_n2_laberinto</w:t>
      </w:r>
      <w:r>
        <w:t xml:space="preserve"> y </w:t>
      </w:r>
      <w:r>
        <w:rPr>
          <w:rStyle w:val="CdigoenlneaOE3"/>
        </w:rPr>
        <w:t>prop_n2_caja_suelo_vacía</w:t>
      </w:r>
      <w:r>
        <w:t xml:space="preserve">. Los cinco se renombraron desde el motor, primero en simulación, a </w:t>
      </w:r>
      <w:r>
        <w:rPr>
          <w:rStyle w:val="CdigoenlneaOE3"/>
        </w:rPr>
        <w:t>env_n1_apertura</w:t>
      </w:r>
      <w:r>
        <w:t xml:space="preserve">, </w:t>
      </w:r>
      <w:r>
        <w:rPr>
          <w:rStyle w:val="CdigoenlneaOE3"/>
        </w:rPr>
        <w:t>env_n1_cueva_2x</w:t>
      </w:r>
      <w:r>
        <w:t xml:space="preserve">, </w:t>
      </w:r>
      <w:r>
        <w:rPr>
          <w:rStyle w:val="CdigoenlneaOE3"/>
        </w:rPr>
        <w:t>env_n1_cueva_cenital</w:t>
      </w:r>
      <w:r>
        <w:t xml:space="preserve">, </w:t>
      </w:r>
      <w:r>
        <w:rPr>
          <w:rStyle w:val="CdigoenlneaOE3"/>
        </w:rPr>
        <w:t>env_n2_laberinto</w:t>
      </w:r>
      <w:r>
        <w:t xml:space="preserve"> y </w:t>
      </w:r>
      <w:r>
        <w:rPr>
          <w:rStyle w:val="CdigoenlneaOE3"/>
        </w:rPr>
        <w:t>prop</w:t>
      </w:r>
      <w:r>
        <w:rPr>
          <w:rStyle w:val="CdigoenlneaOE3"/>
        </w:rPr>
        <w:t>_n2_caja_suelo_vacia</w:t>
      </w:r>
      <w:r>
        <w:t>; sus archivos de metadatos quedaron idénticos, identificador incluido, y como escenas y assets los referencian por identificador, ninguna referencia cambió (INC-126).</w:t>
      </w:r>
    </w:p>
    <w:p w14:paraId="6CA8124B" w14:textId="77777777" w:rsidR="005B3AE7" w:rsidRDefault="00F10FA0">
      <w:pPr>
        <w:pStyle w:val="TextoOE3"/>
      </w:pPr>
      <w:r>
        <w:t>Las tres formas de Algoritm y los cuatro retratos de la familia traían restos verdes del fondo de croma en el borde semitransparente. Se limpiaron con la herramienta, limitada a los píxeles con transparencia por debajo de 200 sobre 255, con una copia de respaldo previa; la transparencia quedó idéntica y ningún píxel opaco cambió. Después de la limpieza, el informe no encuentra ningún archivo con halo intenso, y en las capturas de los retratos y de Algoritm ya no se ve el halo del borde; quedan unas motas op</w:t>
      </w:r>
      <w:r>
        <w:t>acas que se describen en el apartado 6.</w:t>
      </w:r>
    </w:p>
    <w:p w14:paraId="06D2B086" w14:textId="77777777" w:rsidR="005B3AE7" w:rsidRDefault="00F10FA0">
      <w:pPr>
        <w:pStyle w:val="TextoOE3"/>
      </w:pPr>
      <w:r>
        <w:t>Para RNF-19 (doble indicador), la herramienta compara en escala de grises 48 parejas de estados que el juego distingue por color, y las da por distinguibles si su silueta o su gris medio cambian lo suficiente. Cuarenta y cinco pasan por forma o por gris. Las otras tres se explicaron una por una. La del seto y el camino del laberinto midió una zona desfasada, porque el laberinto se sortea en cada partida, y medida de nuevo sobre la captura vigente pasa con holgura. Las otras dos son cambios localizados que l</w:t>
      </w:r>
      <w:r>
        <w:t xml:space="preserve">leva un icono: el espacio vacío frente al equivocado de la balsa, distinguido por el icono de alerta, cuyo signo contrasta 5,6:1 con la silueta, y «Soplar» atenuado frente a habilitado, distinguido por el candado, a 13,8:1. Las pruebas </w:t>
      </w:r>
      <w:r>
        <w:rPr>
          <w:rStyle w:val="CdigoenlneaOE3"/>
        </w:rPr>
        <w:t>AssemblyPanel_RNF19_ElEspacioIncorrectoSeResaltaConColorEIcono</w:t>
      </w:r>
      <w:r>
        <w:t xml:space="preserve"> y las de RNF-19 del Nivel 1 vigilan esos iconos.</w:t>
      </w:r>
    </w:p>
    <w:p w14:paraId="5BCAC019" w14:textId="77777777" w:rsidR="005B3AE7" w:rsidRDefault="00F10FA0">
      <w:pPr>
        <w:pStyle w:val="TextoOE3"/>
      </w:pPr>
      <w:r>
        <w:t>En RNF-20 (contraste), diez regiones de texto sobre su fondo, en la tablilla del Nivel 1, el cuadro de diálogo y el menú principal, superan el mínimo de 4,5:1, la más baja con 6,2:1. Dieciocho regiones más de los demás niveles y pantallas también lo superan; en una de ellas, el icono de alerta de la balsa, la medida se repitió sobre el signo del icono, con 5,6:1.</w:t>
      </w:r>
    </w:p>
    <w:p w14:paraId="0C385A7F" w14:textId="77777777" w:rsidR="005B3AE7" w:rsidRDefault="00F10FA0">
      <w:pPr>
        <w:pStyle w:val="TextoOE3"/>
      </w:pPr>
      <w:r>
        <w:t xml:space="preserve">En RNF-21 (destellos), las tres animaciones por cuadros del Nivel 1, la llama de frente (13 dibujos), la cenital (21) y el humo (33), no pasan de un destello por segundo, frente al umbral </w:t>
      </w:r>
      <w:r>
        <w:lastRenderedPageBreak/>
        <w:t xml:space="preserve">de más de tres. La herramienta mide los cuadros de entrega; lo que compone el motor (el quemado, el rayo, los fundidos, el cruce) lo vigilan pruebas en ejecución, como </w:t>
      </w:r>
      <w:r>
        <w:rPr>
          <w:rStyle w:val="CdigoenlneaOE3"/>
        </w:rPr>
        <w:t>FirePanel_RNF21_ElRayoDeLaChispaHaceUnSoloBarridoSinVolver</w:t>
      </w:r>
      <w:r>
        <w:t xml:space="preserve"> y </w:t>
      </w:r>
      <w:r>
        <w:rPr>
          <w:rStyle w:val="CdigoenlneaOE3"/>
        </w:rPr>
        <w:t>RiverLevel_RNF21_NingunaAnimacionDelNivel3TieneDestellos</w:t>
      </w:r>
      <w:r>
        <w:t>.</w:t>
      </w:r>
    </w:p>
    <w:p w14:paraId="68F484B0" w14:textId="77777777" w:rsidR="005B3AE7" w:rsidRDefault="00F10FA0">
      <w:pPr>
        <w:pStyle w:val="Ttulo2"/>
      </w:pPr>
      <w:bookmarkStart w:id="3" w:name="_Toc242887283"/>
      <w:r>
        <w:t>3. Decisiones de diseño y hallazgos de consistencia</w:t>
      </w:r>
      <w:bookmarkEnd w:id="3"/>
    </w:p>
    <w:p w14:paraId="079349E1" w14:textId="77777777" w:rsidR="005B3AE7" w:rsidRDefault="00F10FA0">
      <w:pPr>
        <w:pStyle w:val="PrimerprrafoOE3"/>
      </w:pPr>
      <w:r>
        <w:t>Las decisiones que dieron forma al carril salieron de las actas y del propio trabajo de integración:</w:t>
      </w:r>
    </w:p>
    <w:p w14:paraId="3885EC78" w14:textId="77777777" w:rsidR="005B3AE7" w:rsidRDefault="00F10FA0">
      <w:pPr>
        <w:pStyle w:val="CompactoOE3"/>
        <w:numPr>
          <w:ilvl w:val="0"/>
          <w:numId w:val="4"/>
        </w:numPr>
      </w:pPr>
      <w:r>
        <w:t>Los recursos no introducen mecánicas (acta D01). Ningún asset añade salto, desplazamiento libre, derrota ni puntaje, y ninguna animación de personaje expresa derrota; tras un fallo, el personaje anima (acta D06).</w:t>
      </w:r>
    </w:p>
    <w:p w14:paraId="04CD861F" w14:textId="77777777" w:rsidR="005B3AE7" w:rsidRDefault="00F10FA0">
      <w:pPr>
        <w:pStyle w:val="CompactoOE3"/>
        <w:numPr>
          <w:ilvl w:val="0"/>
          <w:numId w:val="4"/>
        </w:numPr>
      </w:pPr>
      <w:r>
        <w:t>Sustituir el archivo basta (acta D06). Los objetos entran con su nombre y su identificador, y como los encuadres y las posiciones se expresan en fracciones del lienzo, una entrega nueva no toca código ni escenas.</w:t>
      </w:r>
    </w:p>
    <w:p w14:paraId="5B9F1486" w14:textId="77777777" w:rsidR="005B3AE7" w:rsidRDefault="00F10FA0">
      <w:pPr>
        <w:pStyle w:val="CompactoOE3"/>
        <w:numPr>
          <w:ilvl w:val="0"/>
          <w:numId w:val="4"/>
        </w:numPr>
      </w:pPr>
      <w:r>
        <w:t>La luz la pone el motor (actas D04 y D08). La oscuridad del Nivel 1 y el día del Nivel 2 se hacen con capas y tintes sobre una sola ilustración, sin multiplicar el encargo de arte.</w:t>
      </w:r>
    </w:p>
    <w:p w14:paraId="00E33A8A" w14:textId="77777777" w:rsidR="005B3AE7" w:rsidRDefault="00F10FA0">
      <w:pPr>
        <w:pStyle w:val="CompactoOE3"/>
        <w:numPr>
          <w:ilvl w:val="0"/>
          <w:numId w:val="4"/>
        </w:numPr>
      </w:pPr>
      <w:r>
        <w:t>El halo de las fogatas es un degradado radial (08/10/2026). La dirección de arte pedía un círculo plano, y las capturas de una y otra versión, de noche y a plena luz, lo descartaron.</w:t>
      </w:r>
    </w:p>
    <w:p w14:paraId="28497C27" w14:textId="77777777" w:rsidR="005B3AE7" w:rsidRDefault="00F10FA0">
      <w:pPr>
        <w:pStyle w:val="CompactoOE3"/>
        <w:numPr>
          <w:ilvl w:val="0"/>
          <w:numId w:val="4"/>
        </w:numPr>
      </w:pPr>
      <w:r>
        <w:t>Se compone en lugar de dibujar estados (actas D07 y D09). La balsa se compone con ocho piezas; el tronco del Nivel 2 rueda en el motor a partir de una sola textura, donde la propuesta del acta D09 separaba cuerpo y veta, y el humo, la chispa, la llama y el quemado se ponen encima de un solo montón de hojas.</w:t>
      </w:r>
    </w:p>
    <w:p w14:paraId="262CAA9B" w14:textId="77777777" w:rsidR="005B3AE7" w:rsidRDefault="00F10FA0">
      <w:pPr>
        <w:pStyle w:val="CompactoOE3"/>
        <w:numPr>
          <w:ilvl w:val="0"/>
          <w:numId w:val="4"/>
        </w:numPr>
      </w:pPr>
      <w:r>
        <w:t>Hay un cambio de sprite por dibujo distinto (21/09/2026). Las animaciones por cuadros cargan solo los dibujos distintos, y su temporización vive en el clip.</w:t>
      </w:r>
    </w:p>
    <w:p w14:paraId="1A99B166" w14:textId="77777777" w:rsidR="005B3AE7" w:rsidRDefault="00F10FA0">
      <w:pPr>
        <w:pStyle w:val="CompactoOE3"/>
        <w:numPr>
          <w:ilvl w:val="0"/>
          <w:numId w:val="4"/>
        </w:numPr>
      </w:pPr>
      <w:r>
        <w:t>La resolución sigue a lo que se ve (25/09/2026). Un objeto se entrega al tamaño máximo con que aparece en pantalla.</w:t>
      </w:r>
    </w:p>
    <w:p w14:paraId="153750EA" w14:textId="77777777" w:rsidR="005B3AE7" w:rsidRDefault="00F10FA0">
      <w:pPr>
        <w:pStyle w:val="CompactoOE3"/>
        <w:numPr>
          <w:ilvl w:val="0"/>
          <w:numId w:val="4"/>
        </w:numPr>
      </w:pPr>
      <w:r>
        <w:t>Las piezas globales hacen de las no entregadas (21 a 25/09/2026). El sonido de los Niveles 2 y 3 se armó con las piezas existentes antes que dejar un evento mudo, y la dirección de sonido registra cada sustitución en su historial.</w:t>
      </w:r>
    </w:p>
    <w:p w14:paraId="0627DB58" w14:textId="77777777" w:rsidR="005B3AE7" w:rsidRDefault="00F10FA0">
      <w:pPr>
        <w:pStyle w:val="CompactoOE3"/>
        <w:numPr>
          <w:ilvl w:val="0"/>
          <w:numId w:val="4"/>
        </w:numPr>
      </w:pPr>
      <w:r>
        <w:t>No hay sonido de fallo (acta D07 y dirección de sonido, apartado 2.1). Un intento sin éxito suena solo cuando el sonido describe lo que pasa, como el hundimiento de la balsa; «Listo» rechazado y la pieza que vuelve al inventario no suenan.</w:t>
      </w:r>
    </w:p>
    <w:p w14:paraId="42166EE3" w14:textId="77777777" w:rsidR="005B3AE7" w:rsidRDefault="00F10FA0">
      <w:pPr>
        <w:pStyle w:val="CompactoOE3"/>
        <w:numPr>
          <w:ilvl w:val="0"/>
          <w:numId w:val="4"/>
        </w:numPr>
      </w:pPr>
      <w:r>
        <w:t>Las correcciones del acta D10 (30/09/2026) fueron el rayo de la chispa, el sonido del hundimiento y de la escena final, los renombres, el crédito de Phosphor Icons, la limpieza de halos, la verificación por programa y la aceptación como definitivos del conjunto genérico de interfaz, del anillo de la zona, de la balsa hundida y de los iconos de los indicadores.</w:t>
      </w:r>
    </w:p>
    <w:p w14:paraId="71A8C73A" w14:textId="77777777" w:rsidR="005B3AE7" w:rsidRDefault="00F10FA0" w:rsidP="00F10FA0">
      <w:pPr>
        <w:pStyle w:val="PrimerprrafoOE3"/>
        <w:keepNext/>
      </w:pPr>
      <w:r>
        <w:rPr>
          <w:b/>
          <w:bCs/>
        </w:rPr>
        <w:t>Tabla E.4.</w:t>
      </w:r>
      <w:r>
        <w:t xml:space="preserve"> Hallazgos de consistencia del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0"/>
        <w:gridCol w:w="3817"/>
        <w:gridCol w:w="3869"/>
        <w:gridCol w:w="1496"/>
      </w:tblGrid>
      <w:tr w:rsidR="005B3AE7" w:rsidRPr="00F10FA0" w14:paraId="4C1383E5" w14:textId="77777777" w:rsidTr="00F10FA0">
        <w:trPr>
          <w:tblHeader/>
        </w:trPr>
        <w:tc>
          <w:tcPr>
            <w:tcW w:w="391" w:type="pct"/>
            <w:shd w:val="clear" w:color="auto" w:fill="D9D9D9"/>
          </w:tcPr>
          <w:p w14:paraId="72EFEC9C" w14:textId="77777777" w:rsidR="005B3AE7" w:rsidRPr="00F10FA0" w:rsidRDefault="00F10FA0" w:rsidP="00F10FA0">
            <w:pPr>
              <w:pStyle w:val="CompactoOE3"/>
              <w:spacing w:after="0"/>
              <w:rPr>
                <w:b/>
                <w:sz w:val="18"/>
              </w:rPr>
            </w:pPr>
            <w:r w:rsidRPr="00F10FA0">
              <w:rPr>
                <w:b/>
                <w:sz w:val="18"/>
              </w:rPr>
              <w:lastRenderedPageBreak/>
              <w:t>INC</w:t>
            </w:r>
          </w:p>
        </w:tc>
        <w:tc>
          <w:tcPr>
            <w:tcW w:w="1916" w:type="pct"/>
            <w:shd w:val="clear" w:color="auto" w:fill="D9D9D9"/>
          </w:tcPr>
          <w:p w14:paraId="79551647" w14:textId="77777777" w:rsidR="005B3AE7" w:rsidRPr="00F10FA0" w:rsidRDefault="00F10FA0" w:rsidP="00F10FA0">
            <w:pPr>
              <w:pStyle w:val="CompactoOE3"/>
              <w:spacing w:after="0"/>
              <w:rPr>
                <w:b/>
                <w:sz w:val="18"/>
              </w:rPr>
            </w:pPr>
            <w:r w:rsidRPr="00F10FA0">
              <w:rPr>
                <w:b/>
                <w:sz w:val="18"/>
              </w:rPr>
              <w:t>Qué decidió</w:t>
            </w:r>
          </w:p>
        </w:tc>
        <w:tc>
          <w:tcPr>
            <w:tcW w:w="1942" w:type="pct"/>
            <w:shd w:val="clear" w:color="auto" w:fill="D9D9D9"/>
          </w:tcPr>
          <w:p w14:paraId="50449A80" w14:textId="77777777" w:rsidR="005B3AE7" w:rsidRPr="00F10FA0" w:rsidRDefault="00F10FA0" w:rsidP="00F10FA0">
            <w:pPr>
              <w:pStyle w:val="CompactoOE3"/>
              <w:spacing w:after="0"/>
              <w:rPr>
                <w:b/>
                <w:sz w:val="18"/>
              </w:rPr>
            </w:pPr>
            <w:r w:rsidRPr="00F10FA0">
              <w:rPr>
                <w:b/>
                <w:sz w:val="18"/>
              </w:rPr>
              <w:t>Documentos corregidos o implementación</w:t>
            </w:r>
          </w:p>
        </w:tc>
        <w:tc>
          <w:tcPr>
            <w:tcW w:w="751" w:type="pct"/>
            <w:shd w:val="clear" w:color="auto" w:fill="D9D9D9"/>
          </w:tcPr>
          <w:p w14:paraId="72E81250" w14:textId="77777777" w:rsidR="005B3AE7" w:rsidRPr="00F10FA0" w:rsidRDefault="00F10FA0" w:rsidP="00F10FA0">
            <w:pPr>
              <w:pStyle w:val="CompactoOE3"/>
              <w:spacing w:after="0"/>
              <w:rPr>
                <w:b/>
                <w:sz w:val="18"/>
              </w:rPr>
            </w:pPr>
            <w:r w:rsidRPr="00F10FA0">
              <w:rPr>
                <w:b/>
                <w:sz w:val="18"/>
              </w:rPr>
              <w:t>Fecha de cierre</w:t>
            </w:r>
          </w:p>
        </w:tc>
      </w:tr>
      <w:tr w:rsidR="005B3AE7" w:rsidRPr="00F10FA0" w14:paraId="2A460AE8" w14:textId="77777777" w:rsidTr="00F10FA0">
        <w:tc>
          <w:tcPr>
            <w:tcW w:w="391" w:type="pct"/>
            <w:shd w:val="clear" w:color="auto" w:fill="auto"/>
          </w:tcPr>
          <w:p w14:paraId="23B7B359" w14:textId="77777777" w:rsidR="005B3AE7" w:rsidRPr="00F10FA0" w:rsidRDefault="00F10FA0" w:rsidP="00F10FA0">
            <w:pPr>
              <w:pStyle w:val="CompactoOE3"/>
              <w:spacing w:after="0"/>
              <w:rPr>
                <w:sz w:val="18"/>
              </w:rPr>
            </w:pPr>
            <w:r w:rsidRPr="00F10FA0">
              <w:rPr>
                <w:sz w:val="18"/>
              </w:rPr>
              <w:t>INC-52</w:t>
            </w:r>
          </w:p>
        </w:tc>
        <w:tc>
          <w:tcPr>
            <w:tcW w:w="1916" w:type="pct"/>
            <w:shd w:val="clear" w:color="auto" w:fill="auto"/>
          </w:tcPr>
          <w:p w14:paraId="596817ED" w14:textId="77777777" w:rsidR="005B3AE7" w:rsidRPr="00F10FA0" w:rsidRDefault="00F10FA0" w:rsidP="00F10FA0">
            <w:pPr>
              <w:pStyle w:val="CompactoOE3"/>
              <w:spacing w:after="0"/>
              <w:rPr>
                <w:sz w:val="18"/>
              </w:rPr>
            </w:pPr>
            <w:r w:rsidRPr="00F10FA0">
              <w:rPr>
                <w:sz w:val="18"/>
              </w:rPr>
              <w:t>Algoritm es una llama con extremidades, recoloreada en madera y agua</w:t>
            </w:r>
          </w:p>
        </w:tc>
        <w:tc>
          <w:tcPr>
            <w:tcW w:w="1942" w:type="pct"/>
            <w:shd w:val="clear" w:color="auto" w:fill="auto"/>
          </w:tcPr>
          <w:p w14:paraId="096ABA97" w14:textId="77777777" w:rsidR="005B3AE7" w:rsidRPr="00F10FA0" w:rsidRDefault="00F10FA0" w:rsidP="00F10FA0">
            <w:pPr>
              <w:pStyle w:val="CompactoOE3"/>
              <w:spacing w:after="0"/>
              <w:rPr>
                <w:sz w:val="18"/>
              </w:rPr>
            </w:pPr>
            <w:r w:rsidRPr="00F10FA0">
              <w:rPr>
                <w:sz w:val="18"/>
              </w:rPr>
              <w:t>Guion, dirección de arte, Interfaces, dirección de sonido, índice de sprites</w:t>
            </w:r>
          </w:p>
        </w:tc>
        <w:tc>
          <w:tcPr>
            <w:tcW w:w="751" w:type="pct"/>
            <w:shd w:val="clear" w:color="auto" w:fill="auto"/>
          </w:tcPr>
          <w:p w14:paraId="5E84DE03" w14:textId="77777777" w:rsidR="005B3AE7" w:rsidRPr="00F10FA0" w:rsidRDefault="00F10FA0" w:rsidP="00F10FA0">
            <w:pPr>
              <w:pStyle w:val="CompactoOE3"/>
              <w:spacing w:after="0"/>
              <w:rPr>
                <w:sz w:val="18"/>
              </w:rPr>
            </w:pPr>
            <w:r w:rsidRPr="00F10FA0">
              <w:rPr>
                <w:sz w:val="18"/>
              </w:rPr>
              <w:t>29/09/2026</w:t>
            </w:r>
          </w:p>
        </w:tc>
      </w:tr>
      <w:tr w:rsidR="005B3AE7" w:rsidRPr="00F10FA0" w14:paraId="6A1C4566" w14:textId="77777777" w:rsidTr="00F10FA0">
        <w:tc>
          <w:tcPr>
            <w:tcW w:w="391" w:type="pct"/>
            <w:shd w:val="clear" w:color="auto" w:fill="auto"/>
          </w:tcPr>
          <w:p w14:paraId="5C1D3CBF" w14:textId="77777777" w:rsidR="005B3AE7" w:rsidRPr="00F10FA0" w:rsidRDefault="00F10FA0" w:rsidP="00F10FA0">
            <w:pPr>
              <w:pStyle w:val="CompactoOE3"/>
              <w:spacing w:after="0"/>
              <w:rPr>
                <w:sz w:val="18"/>
              </w:rPr>
            </w:pPr>
            <w:r w:rsidRPr="00F10FA0">
              <w:rPr>
                <w:sz w:val="18"/>
              </w:rPr>
              <w:t>INC-66</w:t>
            </w:r>
          </w:p>
        </w:tc>
        <w:tc>
          <w:tcPr>
            <w:tcW w:w="1916" w:type="pct"/>
            <w:shd w:val="clear" w:color="auto" w:fill="auto"/>
          </w:tcPr>
          <w:p w14:paraId="68B05CC0" w14:textId="77777777" w:rsidR="005B3AE7" w:rsidRPr="00F10FA0" w:rsidRDefault="00F10FA0" w:rsidP="00F10FA0">
            <w:pPr>
              <w:pStyle w:val="CompactoOE3"/>
              <w:spacing w:after="0"/>
              <w:rPr>
                <w:sz w:val="18"/>
              </w:rPr>
            </w:pPr>
            <w:r w:rsidRPr="00F10FA0">
              <w:rPr>
                <w:sz w:val="18"/>
              </w:rPr>
              <w:t>La mecánica del Nivel 1 se ve desde arriba y el Nivel 3 es un plano fijo con perspectiva</w:t>
            </w:r>
          </w:p>
        </w:tc>
        <w:tc>
          <w:tcPr>
            <w:tcW w:w="1942" w:type="pct"/>
            <w:shd w:val="clear" w:color="auto" w:fill="auto"/>
          </w:tcPr>
          <w:p w14:paraId="50E32B22" w14:textId="77777777" w:rsidR="005B3AE7" w:rsidRPr="00F10FA0" w:rsidRDefault="00F10FA0" w:rsidP="00F10FA0">
            <w:pPr>
              <w:pStyle w:val="CompactoOE3"/>
              <w:spacing w:after="0"/>
              <w:rPr>
                <w:sz w:val="18"/>
              </w:rPr>
            </w:pPr>
            <w:r w:rsidRPr="00F10FA0">
              <w:rPr>
                <w:sz w:val="18"/>
              </w:rPr>
              <w:t>Guion y dirección de arte</w:t>
            </w:r>
          </w:p>
        </w:tc>
        <w:tc>
          <w:tcPr>
            <w:tcW w:w="751" w:type="pct"/>
            <w:shd w:val="clear" w:color="auto" w:fill="auto"/>
          </w:tcPr>
          <w:p w14:paraId="35FA9B15" w14:textId="77777777" w:rsidR="005B3AE7" w:rsidRPr="00F10FA0" w:rsidRDefault="00F10FA0" w:rsidP="00F10FA0">
            <w:pPr>
              <w:pStyle w:val="CompactoOE3"/>
              <w:spacing w:after="0"/>
              <w:rPr>
                <w:sz w:val="18"/>
              </w:rPr>
            </w:pPr>
            <w:r w:rsidRPr="00F10FA0">
              <w:rPr>
                <w:sz w:val="18"/>
              </w:rPr>
              <w:t>29/09/2026</w:t>
            </w:r>
          </w:p>
        </w:tc>
      </w:tr>
      <w:tr w:rsidR="005B3AE7" w:rsidRPr="00F10FA0" w14:paraId="786B1A6A" w14:textId="77777777" w:rsidTr="00F10FA0">
        <w:tc>
          <w:tcPr>
            <w:tcW w:w="391" w:type="pct"/>
            <w:shd w:val="clear" w:color="auto" w:fill="auto"/>
          </w:tcPr>
          <w:p w14:paraId="599F52EA" w14:textId="77777777" w:rsidR="005B3AE7" w:rsidRPr="00F10FA0" w:rsidRDefault="00F10FA0" w:rsidP="00F10FA0">
            <w:pPr>
              <w:pStyle w:val="CompactoOE3"/>
              <w:spacing w:after="0"/>
              <w:rPr>
                <w:sz w:val="18"/>
              </w:rPr>
            </w:pPr>
            <w:r w:rsidRPr="00F10FA0">
              <w:rPr>
                <w:sz w:val="18"/>
              </w:rPr>
              <w:t>INC-68</w:t>
            </w:r>
          </w:p>
        </w:tc>
        <w:tc>
          <w:tcPr>
            <w:tcW w:w="1916" w:type="pct"/>
            <w:shd w:val="clear" w:color="auto" w:fill="auto"/>
          </w:tcPr>
          <w:p w14:paraId="503CB452" w14:textId="77777777" w:rsidR="005B3AE7" w:rsidRPr="00F10FA0" w:rsidRDefault="00F10FA0" w:rsidP="00F10FA0">
            <w:pPr>
              <w:pStyle w:val="CompactoOE3"/>
              <w:spacing w:after="0"/>
              <w:rPr>
                <w:sz w:val="18"/>
              </w:rPr>
            </w:pPr>
            <w:r w:rsidRPr="00F10FA0">
              <w:rPr>
                <w:sz w:val="18"/>
              </w:rPr>
              <w:t>La chispa del golpe se ve</w:t>
            </w:r>
          </w:p>
        </w:tc>
        <w:tc>
          <w:tcPr>
            <w:tcW w:w="1942" w:type="pct"/>
            <w:shd w:val="clear" w:color="auto" w:fill="auto"/>
          </w:tcPr>
          <w:p w14:paraId="43DE9B69" w14:textId="77777777" w:rsidR="005B3AE7" w:rsidRPr="00F10FA0" w:rsidRDefault="00F10FA0" w:rsidP="00F10FA0">
            <w:pPr>
              <w:pStyle w:val="CompactoOE3"/>
              <w:spacing w:after="0"/>
              <w:rPr>
                <w:sz w:val="18"/>
              </w:rPr>
            </w:pPr>
            <w:r w:rsidRPr="00F10FA0">
              <w:rPr>
                <w:sz w:val="18"/>
              </w:rPr>
              <w:t>Casos del OE4 e índice de sprites; chispa dibujada por el motor</w:t>
            </w:r>
          </w:p>
        </w:tc>
        <w:tc>
          <w:tcPr>
            <w:tcW w:w="751" w:type="pct"/>
            <w:shd w:val="clear" w:color="auto" w:fill="auto"/>
          </w:tcPr>
          <w:p w14:paraId="4DFCDB04" w14:textId="77777777" w:rsidR="005B3AE7" w:rsidRPr="00F10FA0" w:rsidRDefault="00F10FA0" w:rsidP="00F10FA0">
            <w:pPr>
              <w:pStyle w:val="CompactoOE3"/>
              <w:spacing w:after="0"/>
              <w:rPr>
                <w:sz w:val="18"/>
              </w:rPr>
            </w:pPr>
            <w:r w:rsidRPr="00F10FA0">
              <w:rPr>
                <w:sz w:val="18"/>
              </w:rPr>
              <w:t>29/09/2026</w:t>
            </w:r>
          </w:p>
        </w:tc>
      </w:tr>
      <w:tr w:rsidR="005B3AE7" w:rsidRPr="00F10FA0" w14:paraId="18B65051" w14:textId="77777777" w:rsidTr="00F10FA0">
        <w:tc>
          <w:tcPr>
            <w:tcW w:w="391" w:type="pct"/>
            <w:shd w:val="clear" w:color="auto" w:fill="auto"/>
          </w:tcPr>
          <w:p w14:paraId="3FE15F46" w14:textId="77777777" w:rsidR="005B3AE7" w:rsidRPr="00F10FA0" w:rsidRDefault="00F10FA0" w:rsidP="00F10FA0">
            <w:pPr>
              <w:pStyle w:val="CompactoOE3"/>
              <w:spacing w:after="0"/>
              <w:rPr>
                <w:sz w:val="18"/>
              </w:rPr>
            </w:pPr>
            <w:r w:rsidRPr="00F10FA0">
              <w:rPr>
                <w:sz w:val="18"/>
              </w:rPr>
              <w:t>INC-82</w:t>
            </w:r>
          </w:p>
        </w:tc>
        <w:tc>
          <w:tcPr>
            <w:tcW w:w="1916" w:type="pct"/>
            <w:shd w:val="clear" w:color="auto" w:fill="auto"/>
          </w:tcPr>
          <w:p w14:paraId="4410E98E" w14:textId="77777777" w:rsidR="005B3AE7" w:rsidRPr="00F10FA0" w:rsidRDefault="00F10FA0" w:rsidP="00F10FA0">
            <w:pPr>
              <w:pStyle w:val="CompactoOE3"/>
              <w:spacing w:after="0"/>
              <w:rPr>
                <w:sz w:val="18"/>
              </w:rPr>
            </w:pPr>
            <w:r w:rsidRPr="00F10FA0">
              <w:rPr>
                <w:sz w:val="18"/>
              </w:rPr>
              <w:t>Arte real en los menús en lugar de rótulos de trabajo</w:t>
            </w:r>
          </w:p>
        </w:tc>
        <w:tc>
          <w:tcPr>
            <w:tcW w:w="1942" w:type="pct"/>
            <w:shd w:val="clear" w:color="auto" w:fill="auto"/>
          </w:tcPr>
          <w:p w14:paraId="57DCC05B" w14:textId="77777777" w:rsidR="005B3AE7" w:rsidRPr="00F10FA0" w:rsidRDefault="00F10FA0" w:rsidP="00F10FA0">
            <w:pPr>
              <w:pStyle w:val="CompactoOE3"/>
              <w:spacing w:after="0"/>
              <w:rPr>
                <w:sz w:val="18"/>
              </w:rPr>
            </w:pPr>
            <w:r w:rsidRPr="00F10FA0">
              <w:rPr>
                <w:sz w:val="18"/>
              </w:rPr>
              <w:t>Casos del OE4; escenas de inicio, créditos y menú de niveles</w:t>
            </w:r>
          </w:p>
        </w:tc>
        <w:tc>
          <w:tcPr>
            <w:tcW w:w="751" w:type="pct"/>
            <w:shd w:val="clear" w:color="auto" w:fill="auto"/>
          </w:tcPr>
          <w:p w14:paraId="4ACC3FBF" w14:textId="77777777" w:rsidR="005B3AE7" w:rsidRPr="00F10FA0" w:rsidRDefault="00F10FA0" w:rsidP="00F10FA0">
            <w:pPr>
              <w:pStyle w:val="CompactoOE3"/>
              <w:spacing w:after="0"/>
              <w:rPr>
                <w:sz w:val="18"/>
              </w:rPr>
            </w:pPr>
            <w:r w:rsidRPr="00F10FA0">
              <w:rPr>
                <w:sz w:val="18"/>
              </w:rPr>
              <w:t>29/09/2026</w:t>
            </w:r>
          </w:p>
        </w:tc>
      </w:tr>
      <w:tr w:rsidR="005B3AE7" w:rsidRPr="00F10FA0" w14:paraId="1BD26094" w14:textId="77777777" w:rsidTr="00F10FA0">
        <w:tc>
          <w:tcPr>
            <w:tcW w:w="391" w:type="pct"/>
            <w:shd w:val="clear" w:color="auto" w:fill="auto"/>
          </w:tcPr>
          <w:p w14:paraId="2533E34F" w14:textId="77777777" w:rsidR="005B3AE7" w:rsidRPr="00F10FA0" w:rsidRDefault="00F10FA0" w:rsidP="00F10FA0">
            <w:pPr>
              <w:pStyle w:val="CompactoOE3"/>
              <w:spacing w:after="0"/>
              <w:rPr>
                <w:sz w:val="18"/>
              </w:rPr>
            </w:pPr>
            <w:r w:rsidRPr="00F10FA0">
              <w:rPr>
                <w:sz w:val="18"/>
              </w:rPr>
              <w:t>INC-105</w:t>
            </w:r>
          </w:p>
        </w:tc>
        <w:tc>
          <w:tcPr>
            <w:tcW w:w="1916" w:type="pct"/>
            <w:shd w:val="clear" w:color="auto" w:fill="auto"/>
          </w:tcPr>
          <w:p w14:paraId="52A403CC" w14:textId="77777777" w:rsidR="005B3AE7" w:rsidRPr="00F10FA0" w:rsidRDefault="00F10FA0" w:rsidP="00F10FA0">
            <w:pPr>
              <w:pStyle w:val="CompactoOE3"/>
              <w:spacing w:after="0"/>
              <w:rPr>
                <w:sz w:val="18"/>
              </w:rPr>
            </w:pPr>
            <w:r w:rsidRPr="00F10FA0">
              <w:rPr>
                <w:sz w:val="18"/>
              </w:rPr>
              <w:t>Paleta de estado propia, sin rojo de error</w:t>
            </w:r>
          </w:p>
        </w:tc>
        <w:tc>
          <w:tcPr>
            <w:tcW w:w="1942" w:type="pct"/>
            <w:shd w:val="clear" w:color="auto" w:fill="auto"/>
          </w:tcPr>
          <w:p w14:paraId="7932887D" w14:textId="77777777" w:rsidR="005B3AE7" w:rsidRPr="00F10FA0" w:rsidRDefault="00F10FA0" w:rsidP="00F10FA0">
            <w:pPr>
              <w:pStyle w:val="CompactoOE3"/>
              <w:spacing w:after="0"/>
              <w:rPr>
                <w:sz w:val="18"/>
              </w:rPr>
            </w:pPr>
            <w:r w:rsidRPr="00F10FA0">
              <w:rPr>
                <w:sz w:val="18"/>
              </w:rPr>
              <w:t>Interfaces y dirección de arte</w:t>
            </w:r>
          </w:p>
        </w:tc>
        <w:tc>
          <w:tcPr>
            <w:tcW w:w="751" w:type="pct"/>
            <w:shd w:val="clear" w:color="auto" w:fill="auto"/>
          </w:tcPr>
          <w:p w14:paraId="22AB2C62" w14:textId="77777777" w:rsidR="005B3AE7" w:rsidRPr="00F10FA0" w:rsidRDefault="00F10FA0" w:rsidP="00F10FA0">
            <w:pPr>
              <w:pStyle w:val="CompactoOE3"/>
              <w:spacing w:after="0"/>
              <w:rPr>
                <w:sz w:val="18"/>
              </w:rPr>
            </w:pPr>
            <w:r w:rsidRPr="00F10FA0">
              <w:rPr>
                <w:sz w:val="18"/>
              </w:rPr>
              <w:t>29/09/2026</w:t>
            </w:r>
          </w:p>
        </w:tc>
      </w:tr>
      <w:tr w:rsidR="005B3AE7" w:rsidRPr="00F10FA0" w14:paraId="66CF2E69" w14:textId="77777777" w:rsidTr="00F10FA0">
        <w:tc>
          <w:tcPr>
            <w:tcW w:w="391" w:type="pct"/>
            <w:shd w:val="clear" w:color="auto" w:fill="auto"/>
          </w:tcPr>
          <w:p w14:paraId="70CFD159" w14:textId="77777777" w:rsidR="005B3AE7" w:rsidRPr="00F10FA0" w:rsidRDefault="00F10FA0" w:rsidP="00F10FA0">
            <w:pPr>
              <w:pStyle w:val="CompactoOE3"/>
              <w:spacing w:after="0"/>
              <w:rPr>
                <w:sz w:val="18"/>
              </w:rPr>
            </w:pPr>
            <w:r w:rsidRPr="00F10FA0">
              <w:rPr>
                <w:sz w:val="18"/>
              </w:rPr>
              <w:t>INC-119</w:t>
            </w:r>
          </w:p>
        </w:tc>
        <w:tc>
          <w:tcPr>
            <w:tcW w:w="1916" w:type="pct"/>
            <w:shd w:val="clear" w:color="auto" w:fill="auto"/>
          </w:tcPr>
          <w:p w14:paraId="6F9F3D63" w14:textId="77777777" w:rsidR="005B3AE7" w:rsidRPr="00F10FA0" w:rsidRDefault="00F10FA0" w:rsidP="00F10FA0">
            <w:pPr>
              <w:pStyle w:val="CompactoOE3"/>
              <w:spacing w:after="0"/>
              <w:rPr>
                <w:sz w:val="18"/>
              </w:rPr>
            </w:pPr>
            <w:r w:rsidRPr="00F10FA0">
              <w:rPr>
                <w:sz w:val="18"/>
              </w:rPr>
              <w:t>La chispa es un solo rayo que nace en el punto del golpe</w:t>
            </w:r>
          </w:p>
        </w:tc>
        <w:tc>
          <w:tcPr>
            <w:tcW w:w="1942" w:type="pct"/>
            <w:shd w:val="clear" w:color="auto" w:fill="auto"/>
          </w:tcPr>
          <w:p w14:paraId="4B02FB1F" w14:textId="77777777" w:rsidR="005B3AE7" w:rsidRPr="00F10FA0" w:rsidRDefault="00F10FA0" w:rsidP="00F10FA0">
            <w:pPr>
              <w:pStyle w:val="CompactoOE3"/>
              <w:spacing w:after="0"/>
              <w:rPr>
                <w:sz w:val="18"/>
              </w:rPr>
            </w:pPr>
            <w:r w:rsidRPr="00F10FA0">
              <w:rPr>
                <w:sz w:val="18"/>
              </w:rPr>
              <w:t xml:space="preserve">Dirección de arte, índice de sprites, casos del OE4; </w:t>
            </w:r>
            <w:r w:rsidRPr="00F10FA0">
              <w:rPr>
                <w:rStyle w:val="CdigoenlneaOE3"/>
                <w:sz w:val="18"/>
              </w:rPr>
              <w:t>Level1_Cave</w:t>
            </w:r>
          </w:p>
        </w:tc>
        <w:tc>
          <w:tcPr>
            <w:tcW w:w="751" w:type="pct"/>
            <w:shd w:val="clear" w:color="auto" w:fill="auto"/>
          </w:tcPr>
          <w:p w14:paraId="4C68AD5A" w14:textId="77777777" w:rsidR="005B3AE7" w:rsidRPr="00F10FA0" w:rsidRDefault="00F10FA0" w:rsidP="00F10FA0">
            <w:pPr>
              <w:pStyle w:val="CompactoOE3"/>
              <w:spacing w:after="0"/>
              <w:rPr>
                <w:sz w:val="18"/>
              </w:rPr>
            </w:pPr>
            <w:r w:rsidRPr="00F10FA0">
              <w:rPr>
                <w:sz w:val="18"/>
              </w:rPr>
              <w:t>01/10/2026</w:t>
            </w:r>
          </w:p>
        </w:tc>
      </w:tr>
      <w:tr w:rsidR="005B3AE7" w:rsidRPr="00F10FA0" w14:paraId="0C33A73E" w14:textId="77777777" w:rsidTr="00F10FA0">
        <w:tc>
          <w:tcPr>
            <w:tcW w:w="391" w:type="pct"/>
            <w:shd w:val="clear" w:color="auto" w:fill="auto"/>
          </w:tcPr>
          <w:p w14:paraId="35344E62" w14:textId="77777777" w:rsidR="005B3AE7" w:rsidRPr="00F10FA0" w:rsidRDefault="00F10FA0" w:rsidP="00F10FA0">
            <w:pPr>
              <w:pStyle w:val="CompactoOE3"/>
              <w:spacing w:after="0"/>
              <w:rPr>
                <w:sz w:val="18"/>
              </w:rPr>
            </w:pPr>
            <w:r w:rsidRPr="00F10FA0">
              <w:rPr>
                <w:sz w:val="18"/>
              </w:rPr>
              <w:t>INC-123</w:t>
            </w:r>
          </w:p>
        </w:tc>
        <w:tc>
          <w:tcPr>
            <w:tcW w:w="1916" w:type="pct"/>
            <w:shd w:val="clear" w:color="auto" w:fill="auto"/>
          </w:tcPr>
          <w:p w14:paraId="32AFD015" w14:textId="77777777" w:rsidR="005B3AE7" w:rsidRPr="00F10FA0" w:rsidRDefault="00F10FA0" w:rsidP="00F10FA0">
            <w:pPr>
              <w:pStyle w:val="CompactoOE3"/>
              <w:spacing w:after="0"/>
              <w:rPr>
                <w:sz w:val="18"/>
              </w:rPr>
            </w:pPr>
            <w:r w:rsidRPr="00F10FA0">
              <w:rPr>
                <w:sz w:val="18"/>
              </w:rPr>
              <w:t>La balsa que se hunde suena</w:t>
            </w:r>
          </w:p>
        </w:tc>
        <w:tc>
          <w:tcPr>
            <w:tcW w:w="1942" w:type="pct"/>
            <w:shd w:val="clear" w:color="auto" w:fill="auto"/>
          </w:tcPr>
          <w:p w14:paraId="1DCE7E3D" w14:textId="77777777" w:rsidR="005B3AE7" w:rsidRPr="00F10FA0" w:rsidRDefault="00F10FA0" w:rsidP="00F10FA0">
            <w:pPr>
              <w:pStyle w:val="CompactoOE3"/>
              <w:spacing w:after="0"/>
              <w:rPr>
                <w:sz w:val="18"/>
              </w:rPr>
            </w:pPr>
            <w:r w:rsidRPr="00F10FA0">
              <w:rPr>
                <w:sz w:val="18"/>
              </w:rPr>
              <w:t xml:space="preserve">Direcciones de sonido y de arte, índice de sprites; </w:t>
            </w:r>
            <w:r w:rsidRPr="00F10FA0">
              <w:rPr>
                <w:rStyle w:val="CdigoenlneaOE3"/>
                <w:sz w:val="18"/>
              </w:rPr>
              <w:t>sfx_n3_hundimiento</w:t>
            </w:r>
            <w:r w:rsidRPr="00F10FA0">
              <w:rPr>
                <w:sz w:val="18"/>
              </w:rPr>
              <w:t xml:space="preserve"> en </w:t>
            </w:r>
            <w:r w:rsidRPr="00F10FA0">
              <w:rPr>
                <w:rStyle w:val="CdigoenlneaOE3"/>
                <w:sz w:val="18"/>
              </w:rPr>
              <w:t>N3_Sonidos</w:t>
            </w:r>
          </w:p>
        </w:tc>
        <w:tc>
          <w:tcPr>
            <w:tcW w:w="751" w:type="pct"/>
            <w:shd w:val="clear" w:color="auto" w:fill="auto"/>
          </w:tcPr>
          <w:p w14:paraId="15CD9E03" w14:textId="77777777" w:rsidR="005B3AE7" w:rsidRPr="00F10FA0" w:rsidRDefault="00F10FA0" w:rsidP="00F10FA0">
            <w:pPr>
              <w:pStyle w:val="CompactoOE3"/>
              <w:spacing w:after="0"/>
              <w:rPr>
                <w:sz w:val="18"/>
              </w:rPr>
            </w:pPr>
            <w:r w:rsidRPr="00F10FA0">
              <w:rPr>
                <w:sz w:val="18"/>
              </w:rPr>
              <w:t>01/10/2026</w:t>
            </w:r>
          </w:p>
        </w:tc>
      </w:tr>
      <w:tr w:rsidR="005B3AE7" w:rsidRPr="00F10FA0" w14:paraId="0E129DF0" w14:textId="77777777" w:rsidTr="00F10FA0">
        <w:tc>
          <w:tcPr>
            <w:tcW w:w="391" w:type="pct"/>
            <w:shd w:val="clear" w:color="auto" w:fill="auto"/>
          </w:tcPr>
          <w:p w14:paraId="34A3BA4F" w14:textId="77777777" w:rsidR="005B3AE7" w:rsidRPr="00F10FA0" w:rsidRDefault="00F10FA0" w:rsidP="00F10FA0">
            <w:pPr>
              <w:pStyle w:val="CompactoOE3"/>
              <w:spacing w:after="0"/>
              <w:rPr>
                <w:sz w:val="18"/>
              </w:rPr>
            </w:pPr>
            <w:r w:rsidRPr="00F10FA0">
              <w:rPr>
                <w:sz w:val="18"/>
              </w:rPr>
              <w:t>INC-125</w:t>
            </w:r>
          </w:p>
        </w:tc>
        <w:tc>
          <w:tcPr>
            <w:tcW w:w="1916" w:type="pct"/>
            <w:shd w:val="clear" w:color="auto" w:fill="auto"/>
          </w:tcPr>
          <w:p w14:paraId="082F38CD" w14:textId="77777777" w:rsidR="005B3AE7" w:rsidRPr="00F10FA0" w:rsidRDefault="00F10FA0" w:rsidP="00F10FA0">
            <w:pPr>
              <w:pStyle w:val="CompactoOE3"/>
              <w:spacing w:after="0"/>
              <w:rPr>
                <w:sz w:val="18"/>
              </w:rPr>
            </w:pPr>
            <w:r w:rsidRPr="00F10FA0">
              <w:rPr>
                <w:sz w:val="18"/>
              </w:rPr>
              <w:t>La escena final suena al bosque con las fogatas</w:t>
            </w:r>
          </w:p>
        </w:tc>
        <w:tc>
          <w:tcPr>
            <w:tcW w:w="1942" w:type="pct"/>
            <w:shd w:val="clear" w:color="auto" w:fill="auto"/>
          </w:tcPr>
          <w:p w14:paraId="16A2CA9F" w14:textId="77777777" w:rsidR="005B3AE7" w:rsidRPr="00F10FA0" w:rsidRDefault="00F10FA0" w:rsidP="00F10FA0">
            <w:pPr>
              <w:pStyle w:val="CompactoOE3"/>
              <w:spacing w:after="0"/>
              <w:rPr>
                <w:sz w:val="18"/>
              </w:rPr>
            </w:pPr>
            <w:r w:rsidRPr="00F10FA0">
              <w:rPr>
                <w:sz w:val="18"/>
              </w:rPr>
              <w:t xml:space="preserve">Dirección de sonido, casos del OE4; </w:t>
            </w:r>
            <w:r w:rsidRPr="00F10FA0">
              <w:rPr>
                <w:rStyle w:val="CdigoenlneaOE3"/>
                <w:sz w:val="18"/>
              </w:rPr>
              <w:t>N3_EscenaFinal</w:t>
            </w:r>
          </w:p>
        </w:tc>
        <w:tc>
          <w:tcPr>
            <w:tcW w:w="751" w:type="pct"/>
            <w:shd w:val="clear" w:color="auto" w:fill="auto"/>
          </w:tcPr>
          <w:p w14:paraId="7E43E770" w14:textId="77777777" w:rsidR="005B3AE7" w:rsidRPr="00F10FA0" w:rsidRDefault="00F10FA0" w:rsidP="00F10FA0">
            <w:pPr>
              <w:pStyle w:val="CompactoOE3"/>
              <w:spacing w:after="0"/>
              <w:rPr>
                <w:sz w:val="18"/>
              </w:rPr>
            </w:pPr>
            <w:r w:rsidRPr="00F10FA0">
              <w:rPr>
                <w:sz w:val="18"/>
              </w:rPr>
              <w:t>01/10/2026</w:t>
            </w:r>
          </w:p>
        </w:tc>
      </w:tr>
      <w:tr w:rsidR="005B3AE7" w:rsidRPr="00F10FA0" w14:paraId="5683DE04" w14:textId="77777777" w:rsidTr="00F10FA0">
        <w:tc>
          <w:tcPr>
            <w:tcW w:w="391" w:type="pct"/>
            <w:shd w:val="clear" w:color="auto" w:fill="auto"/>
          </w:tcPr>
          <w:p w14:paraId="7B41C98A" w14:textId="77777777" w:rsidR="005B3AE7" w:rsidRPr="00F10FA0" w:rsidRDefault="00F10FA0" w:rsidP="00F10FA0">
            <w:pPr>
              <w:pStyle w:val="CompactoOE3"/>
              <w:spacing w:after="0"/>
              <w:rPr>
                <w:sz w:val="18"/>
              </w:rPr>
            </w:pPr>
            <w:r w:rsidRPr="00F10FA0">
              <w:rPr>
                <w:sz w:val="18"/>
              </w:rPr>
              <w:t>INC-126</w:t>
            </w:r>
          </w:p>
        </w:tc>
        <w:tc>
          <w:tcPr>
            <w:tcW w:w="1916" w:type="pct"/>
            <w:shd w:val="clear" w:color="auto" w:fill="auto"/>
          </w:tcPr>
          <w:p w14:paraId="25DDACAB" w14:textId="77777777" w:rsidR="005B3AE7" w:rsidRPr="00F10FA0" w:rsidRDefault="00F10FA0" w:rsidP="00F10FA0">
            <w:pPr>
              <w:pStyle w:val="CompactoOE3"/>
              <w:spacing w:after="0"/>
              <w:rPr>
                <w:sz w:val="18"/>
              </w:rPr>
            </w:pPr>
            <w:r w:rsidRPr="00F10FA0">
              <w:rPr>
                <w:sz w:val="18"/>
              </w:rPr>
              <w:t>Cinco archivos renombrados a la nomenclatura</w:t>
            </w:r>
          </w:p>
        </w:tc>
        <w:tc>
          <w:tcPr>
            <w:tcW w:w="1942" w:type="pct"/>
            <w:shd w:val="clear" w:color="auto" w:fill="auto"/>
          </w:tcPr>
          <w:p w14:paraId="4435E793" w14:textId="77777777" w:rsidR="005B3AE7" w:rsidRPr="00F10FA0" w:rsidRDefault="00F10FA0" w:rsidP="00F10FA0">
            <w:pPr>
              <w:pStyle w:val="CompactoOE3"/>
              <w:spacing w:after="0"/>
              <w:rPr>
                <w:sz w:val="18"/>
              </w:rPr>
            </w:pPr>
            <w:r w:rsidRPr="00F10FA0">
              <w:rPr>
                <w:sz w:val="18"/>
              </w:rPr>
              <w:t>Dirección de arte, índice de sprites, guía del repositorio; prueba de nombres</w:t>
            </w:r>
          </w:p>
        </w:tc>
        <w:tc>
          <w:tcPr>
            <w:tcW w:w="751" w:type="pct"/>
            <w:shd w:val="clear" w:color="auto" w:fill="auto"/>
          </w:tcPr>
          <w:p w14:paraId="6301C8DE" w14:textId="77777777" w:rsidR="005B3AE7" w:rsidRPr="00F10FA0" w:rsidRDefault="00F10FA0" w:rsidP="00F10FA0">
            <w:pPr>
              <w:pStyle w:val="CompactoOE3"/>
              <w:spacing w:after="0"/>
              <w:rPr>
                <w:sz w:val="18"/>
              </w:rPr>
            </w:pPr>
            <w:r w:rsidRPr="00F10FA0">
              <w:rPr>
                <w:sz w:val="18"/>
              </w:rPr>
              <w:t>01/10/2026</w:t>
            </w:r>
          </w:p>
        </w:tc>
      </w:tr>
      <w:tr w:rsidR="005B3AE7" w:rsidRPr="00F10FA0" w14:paraId="2E82936D" w14:textId="77777777" w:rsidTr="00F10FA0">
        <w:tc>
          <w:tcPr>
            <w:tcW w:w="391" w:type="pct"/>
            <w:shd w:val="clear" w:color="auto" w:fill="auto"/>
          </w:tcPr>
          <w:p w14:paraId="1BE9127A" w14:textId="77777777" w:rsidR="005B3AE7" w:rsidRPr="00F10FA0" w:rsidRDefault="00F10FA0" w:rsidP="00F10FA0">
            <w:pPr>
              <w:pStyle w:val="CompactoOE3"/>
              <w:spacing w:after="0"/>
              <w:rPr>
                <w:sz w:val="18"/>
              </w:rPr>
            </w:pPr>
            <w:r w:rsidRPr="00F10FA0">
              <w:rPr>
                <w:sz w:val="18"/>
              </w:rPr>
              <w:t>INC-127</w:t>
            </w:r>
          </w:p>
        </w:tc>
        <w:tc>
          <w:tcPr>
            <w:tcW w:w="1916" w:type="pct"/>
            <w:shd w:val="clear" w:color="auto" w:fill="auto"/>
          </w:tcPr>
          <w:p w14:paraId="57768FAF" w14:textId="77777777" w:rsidR="005B3AE7" w:rsidRPr="00F10FA0" w:rsidRDefault="00F10FA0" w:rsidP="00F10FA0">
            <w:pPr>
              <w:pStyle w:val="CompactoOE3"/>
              <w:spacing w:after="0"/>
              <w:rPr>
                <w:sz w:val="18"/>
              </w:rPr>
            </w:pPr>
            <w:r w:rsidRPr="00F10FA0">
              <w:rPr>
                <w:sz w:val="18"/>
              </w:rPr>
              <w:t>Los glifos de pausa se acreditan a Phosphor Icons</w:t>
            </w:r>
          </w:p>
        </w:tc>
        <w:tc>
          <w:tcPr>
            <w:tcW w:w="1942" w:type="pct"/>
            <w:shd w:val="clear" w:color="auto" w:fill="auto"/>
          </w:tcPr>
          <w:p w14:paraId="7A7323B5" w14:textId="77777777" w:rsidR="005B3AE7" w:rsidRPr="00F10FA0" w:rsidRDefault="00F10FA0" w:rsidP="00F10FA0">
            <w:pPr>
              <w:pStyle w:val="CompactoOE3"/>
              <w:spacing w:after="0"/>
              <w:rPr>
                <w:sz w:val="18"/>
              </w:rPr>
            </w:pPr>
            <w:r w:rsidRPr="00F10FA0">
              <w:rPr>
                <w:sz w:val="18"/>
              </w:rPr>
              <w:t xml:space="preserve">Dirección de arte, índice de sprites, Interfaces; </w:t>
            </w:r>
            <w:r w:rsidRPr="00F10FA0">
              <w:rPr>
                <w:rStyle w:val="CdigoenlneaOE3"/>
                <w:sz w:val="18"/>
              </w:rPr>
              <w:t>CreditsContent</w:t>
            </w:r>
            <w:r w:rsidRPr="00F10FA0">
              <w:rPr>
                <w:sz w:val="18"/>
              </w:rPr>
              <w:t xml:space="preserve"> y licencia</w:t>
            </w:r>
          </w:p>
        </w:tc>
        <w:tc>
          <w:tcPr>
            <w:tcW w:w="751" w:type="pct"/>
            <w:shd w:val="clear" w:color="auto" w:fill="auto"/>
          </w:tcPr>
          <w:p w14:paraId="2E2DCF9D" w14:textId="77777777" w:rsidR="005B3AE7" w:rsidRPr="00F10FA0" w:rsidRDefault="00F10FA0" w:rsidP="00F10FA0">
            <w:pPr>
              <w:pStyle w:val="CompactoOE3"/>
              <w:spacing w:after="0"/>
              <w:rPr>
                <w:sz w:val="18"/>
              </w:rPr>
            </w:pPr>
            <w:r w:rsidRPr="00F10FA0">
              <w:rPr>
                <w:sz w:val="18"/>
              </w:rPr>
              <w:t>01/10/2026</w:t>
            </w:r>
          </w:p>
        </w:tc>
      </w:tr>
      <w:tr w:rsidR="005B3AE7" w:rsidRPr="00F10FA0" w14:paraId="00B1C9F2" w14:textId="77777777" w:rsidTr="00F10FA0">
        <w:tc>
          <w:tcPr>
            <w:tcW w:w="391" w:type="pct"/>
            <w:shd w:val="clear" w:color="auto" w:fill="auto"/>
          </w:tcPr>
          <w:p w14:paraId="625E8AD2" w14:textId="77777777" w:rsidR="005B3AE7" w:rsidRPr="00F10FA0" w:rsidRDefault="00F10FA0" w:rsidP="00F10FA0">
            <w:pPr>
              <w:pStyle w:val="CompactoOE3"/>
              <w:spacing w:after="0"/>
              <w:rPr>
                <w:sz w:val="18"/>
              </w:rPr>
            </w:pPr>
            <w:r w:rsidRPr="00F10FA0">
              <w:rPr>
                <w:sz w:val="18"/>
              </w:rPr>
              <w:t>INC-128</w:t>
            </w:r>
          </w:p>
        </w:tc>
        <w:tc>
          <w:tcPr>
            <w:tcW w:w="1916" w:type="pct"/>
            <w:shd w:val="clear" w:color="auto" w:fill="auto"/>
          </w:tcPr>
          <w:p w14:paraId="60008C67" w14:textId="77777777" w:rsidR="005B3AE7" w:rsidRPr="00F10FA0" w:rsidRDefault="00F10FA0" w:rsidP="00F10FA0">
            <w:pPr>
              <w:pStyle w:val="CompactoOE3"/>
              <w:spacing w:after="0"/>
              <w:rPr>
                <w:sz w:val="18"/>
              </w:rPr>
            </w:pPr>
            <w:r w:rsidRPr="00F10FA0">
              <w:rPr>
                <w:sz w:val="18"/>
              </w:rPr>
              <w:t xml:space="preserve">La importación es sin comprimir, a 4 096 px y en </w:t>
            </w:r>
            <w:r w:rsidRPr="00F10FA0">
              <w:rPr>
                <w:rStyle w:val="CdigoenlneaOE3"/>
                <w:sz w:val="18"/>
              </w:rPr>
              <w:t>Single</w:t>
            </w:r>
            <w:r w:rsidRPr="00F10FA0">
              <w:rPr>
                <w:sz w:val="18"/>
              </w:rPr>
              <w:t>, con doce excepciones</w:t>
            </w:r>
          </w:p>
        </w:tc>
        <w:tc>
          <w:tcPr>
            <w:tcW w:w="1942" w:type="pct"/>
            <w:shd w:val="clear" w:color="auto" w:fill="auto"/>
          </w:tcPr>
          <w:p w14:paraId="10173DC3" w14:textId="77777777" w:rsidR="005B3AE7" w:rsidRPr="00F10FA0" w:rsidRDefault="00F10FA0" w:rsidP="00F10FA0">
            <w:pPr>
              <w:pStyle w:val="CompactoOE3"/>
              <w:spacing w:after="0"/>
              <w:rPr>
                <w:sz w:val="18"/>
              </w:rPr>
            </w:pPr>
            <w:r w:rsidRPr="00F10FA0">
              <w:rPr>
                <w:sz w:val="18"/>
              </w:rPr>
              <w:t>Dirección de arte e índice de sprites</w:t>
            </w:r>
          </w:p>
        </w:tc>
        <w:tc>
          <w:tcPr>
            <w:tcW w:w="751" w:type="pct"/>
            <w:shd w:val="clear" w:color="auto" w:fill="auto"/>
          </w:tcPr>
          <w:p w14:paraId="66A91C5B" w14:textId="77777777" w:rsidR="005B3AE7" w:rsidRPr="00F10FA0" w:rsidRDefault="00F10FA0" w:rsidP="00F10FA0">
            <w:pPr>
              <w:pStyle w:val="CompactoOE3"/>
              <w:spacing w:after="0"/>
              <w:rPr>
                <w:sz w:val="18"/>
              </w:rPr>
            </w:pPr>
            <w:r w:rsidRPr="00F10FA0">
              <w:rPr>
                <w:sz w:val="18"/>
              </w:rPr>
              <w:t>01/10/2026</w:t>
            </w:r>
          </w:p>
        </w:tc>
      </w:tr>
      <w:tr w:rsidR="005B3AE7" w:rsidRPr="00F10FA0" w14:paraId="4C70C4F2" w14:textId="77777777" w:rsidTr="00F10FA0">
        <w:tc>
          <w:tcPr>
            <w:tcW w:w="391" w:type="pct"/>
            <w:shd w:val="clear" w:color="auto" w:fill="auto"/>
          </w:tcPr>
          <w:p w14:paraId="3F9CF832" w14:textId="77777777" w:rsidR="005B3AE7" w:rsidRPr="00F10FA0" w:rsidRDefault="00F10FA0" w:rsidP="00F10FA0">
            <w:pPr>
              <w:pStyle w:val="CompactoOE3"/>
              <w:spacing w:after="0"/>
              <w:rPr>
                <w:sz w:val="18"/>
              </w:rPr>
            </w:pPr>
            <w:r w:rsidRPr="00F10FA0">
              <w:rPr>
                <w:sz w:val="18"/>
              </w:rPr>
              <w:t>INC-129</w:t>
            </w:r>
          </w:p>
        </w:tc>
        <w:tc>
          <w:tcPr>
            <w:tcW w:w="1916" w:type="pct"/>
            <w:shd w:val="clear" w:color="auto" w:fill="auto"/>
          </w:tcPr>
          <w:p w14:paraId="03EA613F" w14:textId="77777777" w:rsidR="005B3AE7" w:rsidRPr="00F10FA0" w:rsidRDefault="00F10FA0" w:rsidP="00F10FA0">
            <w:pPr>
              <w:pStyle w:val="CompactoOE3"/>
              <w:spacing w:after="0"/>
              <w:rPr>
                <w:sz w:val="18"/>
              </w:rPr>
            </w:pPr>
            <w:r w:rsidRPr="00F10FA0">
              <w:rPr>
                <w:sz w:val="18"/>
              </w:rPr>
              <w:t>El diálogo es un cuadro con retrato</w:t>
            </w:r>
          </w:p>
        </w:tc>
        <w:tc>
          <w:tcPr>
            <w:tcW w:w="1942" w:type="pct"/>
            <w:shd w:val="clear" w:color="auto" w:fill="auto"/>
          </w:tcPr>
          <w:p w14:paraId="51A16CFA" w14:textId="77777777" w:rsidR="005B3AE7" w:rsidRPr="00F10FA0" w:rsidRDefault="00F10FA0" w:rsidP="00F10FA0">
            <w:pPr>
              <w:pStyle w:val="CompactoOE3"/>
              <w:spacing w:after="0"/>
              <w:rPr>
                <w:sz w:val="18"/>
              </w:rPr>
            </w:pPr>
            <w:r w:rsidRPr="00F10FA0">
              <w:rPr>
                <w:sz w:val="18"/>
              </w:rPr>
              <w:t>Dirección de arte e Interfaces</w:t>
            </w:r>
          </w:p>
        </w:tc>
        <w:tc>
          <w:tcPr>
            <w:tcW w:w="751" w:type="pct"/>
            <w:shd w:val="clear" w:color="auto" w:fill="auto"/>
          </w:tcPr>
          <w:p w14:paraId="38DE8A6A" w14:textId="77777777" w:rsidR="005B3AE7" w:rsidRPr="00F10FA0" w:rsidRDefault="00F10FA0" w:rsidP="00F10FA0">
            <w:pPr>
              <w:pStyle w:val="CompactoOE3"/>
              <w:spacing w:after="0"/>
              <w:rPr>
                <w:sz w:val="18"/>
              </w:rPr>
            </w:pPr>
            <w:r w:rsidRPr="00F10FA0">
              <w:rPr>
                <w:sz w:val="18"/>
              </w:rPr>
              <w:t>01/10/2026</w:t>
            </w:r>
          </w:p>
        </w:tc>
      </w:tr>
      <w:tr w:rsidR="005B3AE7" w:rsidRPr="00F10FA0" w14:paraId="5F36901D" w14:textId="77777777" w:rsidTr="00F10FA0">
        <w:tc>
          <w:tcPr>
            <w:tcW w:w="391" w:type="pct"/>
            <w:shd w:val="clear" w:color="auto" w:fill="auto"/>
          </w:tcPr>
          <w:p w14:paraId="1D4059D9" w14:textId="77777777" w:rsidR="005B3AE7" w:rsidRPr="00F10FA0" w:rsidRDefault="00F10FA0" w:rsidP="00F10FA0">
            <w:pPr>
              <w:pStyle w:val="CompactoOE3"/>
              <w:spacing w:after="0"/>
              <w:rPr>
                <w:sz w:val="18"/>
              </w:rPr>
            </w:pPr>
            <w:r w:rsidRPr="00F10FA0">
              <w:rPr>
                <w:sz w:val="18"/>
              </w:rPr>
              <w:t>INC-130</w:t>
            </w:r>
          </w:p>
        </w:tc>
        <w:tc>
          <w:tcPr>
            <w:tcW w:w="1916" w:type="pct"/>
            <w:shd w:val="clear" w:color="auto" w:fill="auto"/>
          </w:tcPr>
          <w:p w14:paraId="48C39CD1" w14:textId="77777777" w:rsidR="005B3AE7" w:rsidRPr="00F10FA0" w:rsidRDefault="00F10FA0" w:rsidP="00F10FA0">
            <w:pPr>
              <w:pStyle w:val="CompactoOE3"/>
              <w:spacing w:after="0"/>
              <w:rPr>
                <w:sz w:val="18"/>
              </w:rPr>
            </w:pPr>
            <w:r w:rsidRPr="00F10FA0">
              <w:rPr>
                <w:sz w:val="18"/>
              </w:rPr>
              <w:t>Los cuadros del fuego y del humo entran a 1 024 px para que el paquete quepa en 500 MB</w:t>
            </w:r>
          </w:p>
        </w:tc>
        <w:tc>
          <w:tcPr>
            <w:tcW w:w="1942" w:type="pct"/>
            <w:shd w:val="clear" w:color="auto" w:fill="auto"/>
          </w:tcPr>
          <w:p w14:paraId="1363E69B" w14:textId="77777777" w:rsidR="005B3AE7" w:rsidRPr="00F10FA0" w:rsidRDefault="00F10FA0" w:rsidP="00F10FA0">
            <w:pPr>
              <w:pStyle w:val="CompactoOE3"/>
              <w:spacing w:after="0"/>
              <w:rPr>
                <w:sz w:val="18"/>
              </w:rPr>
            </w:pPr>
            <w:r w:rsidRPr="00F10FA0">
              <w:rPr>
                <w:sz w:val="18"/>
              </w:rPr>
              <w:t xml:space="preserve">Dirección de arte, índice de sprites, guía del repositorio; </w:t>
            </w:r>
            <w:r w:rsidRPr="00F10FA0">
              <w:rPr>
                <w:rStyle w:val="CdigoenlneaOE3"/>
                <w:sz w:val="18"/>
              </w:rPr>
              <w:t>ArtImportRules</w:t>
            </w:r>
            <w:r w:rsidRPr="00F10FA0">
              <w:rPr>
                <w:sz w:val="18"/>
              </w:rPr>
              <w:t xml:space="preserve"> y su prueba</w:t>
            </w:r>
          </w:p>
        </w:tc>
        <w:tc>
          <w:tcPr>
            <w:tcW w:w="751" w:type="pct"/>
            <w:shd w:val="clear" w:color="auto" w:fill="auto"/>
          </w:tcPr>
          <w:p w14:paraId="7A927244" w14:textId="77777777" w:rsidR="005B3AE7" w:rsidRPr="00F10FA0" w:rsidRDefault="00F10FA0" w:rsidP="00F10FA0">
            <w:pPr>
              <w:pStyle w:val="CompactoOE3"/>
              <w:spacing w:after="0"/>
              <w:rPr>
                <w:sz w:val="18"/>
              </w:rPr>
            </w:pPr>
            <w:r w:rsidRPr="00F10FA0">
              <w:rPr>
                <w:sz w:val="18"/>
              </w:rPr>
              <w:t>01/10/2026</w:t>
            </w:r>
          </w:p>
        </w:tc>
      </w:tr>
      <w:tr w:rsidR="005B3AE7" w:rsidRPr="00F10FA0" w14:paraId="1B79D293" w14:textId="77777777" w:rsidTr="00F10FA0">
        <w:tc>
          <w:tcPr>
            <w:tcW w:w="391" w:type="pct"/>
            <w:shd w:val="clear" w:color="auto" w:fill="auto"/>
          </w:tcPr>
          <w:p w14:paraId="4B439AA7" w14:textId="77777777" w:rsidR="005B3AE7" w:rsidRPr="00F10FA0" w:rsidRDefault="00F10FA0" w:rsidP="00F10FA0">
            <w:pPr>
              <w:pStyle w:val="CompactoOE3"/>
              <w:spacing w:after="0"/>
              <w:rPr>
                <w:sz w:val="18"/>
              </w:rPr>
            </w:pPr>
            <w:r w:rsidRPr="00F10FA0">
              <w:rPr>
                <w:sz w:val="18"/>
              </w:rPr>
              <w:t>INC-146</w:t>
            </w:r>
          </w:p>
        </w:tc>
        <w:tc>
          <w:tcPr>
            <w:tcW w:w="1916" w:type="pct"/>
            <w:shd w:val="clear" w:color="auto" w:fill="auto"/>
          </w:tcPr>
          <w:p w14:paraId="7B90C4A4" w14:textId="77777777" w:rsidR="005B3AE7" w:rsidRPr="00F10FA0" w:rsidRDefault="00F10FA0" w:rsidP="00F10FA0">
            <w:pPr>
              <w:pStyle w:val="CompactoOE3"/>
              <w:spacing w:after="0"/>
              <w:rPr>
                <w:sz w:val="18"/>
              </w:rPr>
            </w:pPr>
            <w:r w:rsidRPr="00F10FA0">
              <w:rPr>
                <w:sz w:val="18"/>
              </w:rPr>
              <w:t xml:space="preserve">Cinco props del Nivel 1 entran a 256 px; el paquete con el arte final medía 499,3 MB frente al </w:t>
            </w:r>
            <w:r w:rsidRPr="00F10FA0">
              <w:rPr>
                <w:sz w:val="18"/>
              </w:rPr>
              <w:lastRenderedPageBreak/>
              <w:t>tope de 500 MB y baja a 420,6 MB</w:t>
            </w:r>
          </w:p>
        </w:tc>
        <w:tc>
          <w:tcPr>
            <w:tcW w:w="1942" w:type="pct"/>
            <w:shd w:val="clear" w:color="auto" w:fill="auto"/>
          </w:tcPr>
          <w:p w14:paraId="7BD4CED2" w14:textId="77777777" w:rsidR="005B3AE7" w:rsidRPr="00F10FA0" w:rsidRDefault="00F10FA0" w:rsidP="00F10FA0">
            <w:pPr>
              <w:pStyle w:val="CompactoOE3"/>
              <w:spacing w:after="0"/>
              <w:rPr>
                <w:sz w:val="18"/>
              </w:rPr>
            </w:pPr>
            <w:r w:rsidRPr="00F10FA0">
              <w:rPr>
                <w:sz w:val="18"/>
              </w:rPr>
              <w:lastRenderedPageBreak/>
              <w:t xml:space="preserve">Dirección de arte, índice de sprites, guía del repositorio; </w:t>
            </w:r>
            <w:r w:rsidRPr="00F10FA0">
              <w:rPr>
                <w:rStyle w:val="CdigoenlneaOE3"/>
                <w:sz w:val="18"/>
              </w:rPr>
              <w:t>ArtImportRules</w:t>
            </w:r>
            <w:r w:rsidRPr="00F10FA0">
              <w:rPr>
                <w:sz w:val="18"/>
              </w:rPr>
              <w:t xml:space="preserve"> y su prueba</w:t>
            </w:r>
          </w:p>
        </w:tc>
        <w:tc>
          <w:tcPr>
            <w:tcW w:w="751" w:type="pct"/>
            <w:shd w:val="clear" w:color="auto" w:fill="auto"/>
          </w:tcPr>
          <w:p w14:paraId="2E0F493F" w14:textId="77777777" w:rsidR="005B3AE7" w:rsidRPr="00F10FA0" w:rsidRDefault="00F10FA0" w:rsidP="00F10FA0">
            <w:pPr>
              <w:pStyle w:val="CompactoOE3"/>
              <w:spacing w:after="0"/>
              <w:rPr>
                <w:sz w:val="18"/>
              </w:rPr>
            </w:pPr>
            <w:r w:rsidRPr="00F10FA0">
              <w:rPr>
                <w:sz w:val="18"/>
              </w:rPr>
              <w:t>09/10/2026</w:t>
            </w:r>
          </w:p>
        </w:tc>
      </w:tr>
      <w:tr w:rsidR="005B3AE7" w:rsidRPr="00F10FA0" w14:paraId="6B47CAB8" w14:textId="77777777" w:rsidTr="00F10FA0">
        <w:tc>
          <w:tcPr>
            <w:tcW w:w="391" w:type="pct"/>
            <w:shd w:val="clear" w:color="auto" w:fill="auto"/>
          </w:tcPr>
          <w:p w14:paraId="2B901F54" w14:textId="77777777" w:rsidR="005B3AE7" w:rsidRPr="00F10FA0" w:rsidRDefault="00F10FA0" w:rsidP="00F10FA0">
            <w:pPr>
              <w:pStyle w:val="CompactoOE3"/>
              <w:spacing w:after="0"/>
              <w:rPr>
                <w:sz w:val="18"/>
              </w:rPr>
            </w:pPr>
            <w:r w:rsidRPr="00F10FA0">
              <w:rPr>
                <w:sz w:val="18"/>
              </w:rPr>
              <w:t>INC-148</w:t>
            </w:r>
          </w:p>
        </w:tc>
        <w:tc>
          <w:tcPr>
            <w:tcW w:w="1916" w:type="pct"/>
            <w:shd w:val="clear" w:color="auto" w:fill="auto"/>
          </w:tcPr>
          <w:p w14:paraId="530EAFC2" w14:textId="77777777" w:rsidR="005B3AE7" w:rsidRPr="00F10FA0" w:rsidRDefault="00F10FA0" w:rsidP="00F10FA0">
            <w:pPr>
              <w:pStyle w:val="CompactoOE3"/>
              <w:spacing w:after="0"/>
              <w:rPr>
                <w:sz w:val="18"/>
              </w:rPr>
            </w:pPr>
            <w:r w:rsidRPr="00F10FA0">
              <w:rPr>
                <w:sz w:val="18"/>
              </w:rPr>
              <w:t>El retrato del cuadro de diálogo es una cara animada sobre una base sin cara, con la expresión del guion en cada línea</w:t>
            </w:r>
          </w:p>
        </w:tc>
        <w:tc>
          <w:tcPr>
            <w:tcW w:w="1942" w:type="pct"/>
            <w:shd w:val="clear" w:color="auto" w:fill="auto"/>
          </w:tcPr>
          <w:p w14:paraId="757981EF" w14:textId="77777777" w:rsidR="005B3AE7" w:rsidRPr="00F10FA0" w:rsidRDefault="00F10FA0" w:rsidP="00F10FA0">
            <w:pPr>
              <w:pStyle w:val="CompactoOE3"/>
              <w:spacing w:after="0"/>
              <w:rPr>
                <w:sz w:val="18"/>
              </w:rPr>
            </w:pPr>
            <w:r w:rsidRPr="00F10FA0">
              <w:rPr>
                <w:sz w:val="18"/>
              </w:rPr>
              <w:t>Dirección de arte, apartados 7.3, 7.6, 10.3 y 17; interfaces, apartado 4.2; índice de sprites; Anexo F, apartado 2.14</w:t>
            </w:r>
          </w:p>
        </w:tc>
        <w:tc>
          <w:tcPr>
            <w:tcW w:w="751" w:type="pct"/>
            <w:shd w:val="clear" w:color="auto" w:fill="auto"/>
          </w:tcPr>
          <w:p w14:paraId="517AB392" w14:textId="77777777" w:rsidR="005B3AE7" w:rsidRPr="00F10FA0" w:rsidRDefault="00F10FA0" w:rsidP="00F10FA0">
            <w:pPr>
              <w:pStyle w:val="CompactoOE3"/>
              <w:spacing w:after="0"/>
              <w:rPr>
                <w:sz w:val="18"/>
              </w:rPr>
            </w:pPr>
            <w:r w:rsidRPr="00F10FA0">
              <w:rPr>
                <w:sz w:val="18"/>
              </w:rPr>
              <w:t>10/10/2026</w:t>
            </w:r>
          </w:p>
        </w:tc>
      </w:tr>
      <w:tr w:rsidR="005B3AE7" w:rsidRPr="00F10FA0" w14:paraId="28424502" w14:textId="77777777" w:rsidTr="00F10FA0">
        <w:tc>
          <w:tcPr>
            <w:tcW w:w="391" w:type="pct"/>
            <w:shd w:val="clear" w:color="auto" w:fill="auto"/>
          </w:tcPr>
          <w:p w14:paraId="3C38D726" w14:textId="77777777" w:rsidR="005B3AE7" w:rsidRPr="00F10FA0" w:rsidRDefault="00F10FA0" w:rsidP="00F10FA0">
            <w:pPr>
              <w:pStyle w:val="CompactoOE3"/>
              <w:spacing w:after="0"/>
              <w:rPr>
                <w:sz w:val="18"/>
              </w:rPr>
            </w:pPr>
            <w:r w:rsidRPr="00F10FA0">
              <w:rPr>
                <w:sz w:val="18"/>
              </w:rPr>
              <w:t>INC-149</w:t>
            </w:r>
          </w:p>
        </w:tc>
        <w:tc>
          <w:tcPr>
            <w:tcW w:w="1916" w:type="pct"/>
            <w:shd w:val="clear" w:color="auto" w:fill="auto"/>
          </w:tcPr>
          <w:p w14:paraId="6BA2B2A1" w14:textId="77777777" w:rsidR="005B3AE7" w:rsidRPr="00F10FA0" w:rsidRDefault="00F10FA0" w:rsidP="00F10FA0">
            <w:pPr>
              <w:pStyle w:val="CompactoOE3"/>
              <w:spacing w:after="0"/>
              <w:rPr>
                <w:sz w:val="18"/>
              </w:rPr>
            </w:pPr>
            <w:r w:rsidRPr="00F10FA0">
              <w:rPr>
                <w:sz w:val="18"/>
              </w:rPr>
              <w:t>Las caras y los retratos de los personajes entran recortados y a 256 px como máximo, sin comprimir</w:t>
            </w:r>
          </w:p>
        </w:tc>
        <w:tc>
          <w:tcPr>
            <w:tcW w:w="1942" w:type="pct"/>
            <w:shd w:val="clear" w:color="auto" w:fill="auto"/>
          </w:tcPr>
          <w:p w14:paraId="5BABC4EB" w14:textId="77777777" w:rsidR="005B3AE7" w:rsidRPr="00F10FA0" w:rsidRDefault="00F10FA0" w:rsidP="00F10FA0">
            <w:pPr>
              <w:pStyle w:val="CompactoOE3"/>
              <w:spacing w:after="0"/>
              <w:rPr>
                <w:sz w:val="18"/>
              </w:rPr>
            </w:pPr>
            <w:r w:rsidRPr="00F10FA0">
              <w:rPr>
                <w:sz w:val="18"/>
              </w:rPr>
              <w:t xml:space="preserve">Dirección de arte, apartado 15.2; índice de sprites, guía del repositorio; </w:t>
            </w:r>
            <w:r w:rsidRPr="00F10FA0">
              <w:rPr>
                <w:rStyle w:val="CdigoenlneaOE3"/>
                <w:sz w:val="18"/>
              </w:rPr>
              <w:t>ArtImportRules</w:t>
            </w:r>
            <w:r w:rsidRPr="00F10FA0">
              <w:rPr>
                <w:sz w:val="18"/>
              </w:rPr>
              <w:t xml:space="preserve"> y su prueba</w:t>
            </w:r>
          </w:p>
        </w:tc>
        <w:tc>
          <w:tcPr>
            <w:tcW w:w="751" w:type="pct"/>
            <w:shd w:val="clear" w:color="auto" w:fill="auto"/>
          </w:tcPr>
          <w:p w14:paraId="67AE6414" w14:textId="77777777" w:rsidR="005B3AE7" w:rsidRPr="00F10FA0" w:rsidRDefault="00F10FA0" w:rsidP="00F10FA0">
            <w:pPr>
              <w:pStyle w:val="CompactoOE3"/>
              <w:spacing w:after="0"/>
              <w:rPr>
                <w:sz w:val="18"/>
              </w:rPr>
            </w:pPr>
            <w:r w:rsidRPr="00F10FA0">
              <w:rPr>
                <w:sz w:val="18"/>
              </w:rPr>
              <w:t>10/10/2026</w:t>
            </w:r>
          </w:p>
        </w:tc>
      </w:tr>
      <w:tr w:rsidR="005B3AE7" w:rsidRPr="00F10FA0" w14:paraId="7686EA27" w14:textId="77777777" w:rsidTr="00F10FA0">
        <w:tc>
          <w:tcPr>
            <w:tcW w:w="391" w:type="pct"/>
            <w:shd w:val="clear" w:color="auto" w:fill="auto"/>
          </w:tcPr>
          <w:p w14:paraId="115E2D3B" w14:textId="77777777" w:rsidR="005B3AE7" w:rsidRPr="00F10FA0" w:rsidRDefault="00F10FA0" w:rsidP="00F10FA0">
            <w:pPr>
              <w:pStyle w:val="CompactoOE3"/>
              <w:spacing w:after="0"/>
              <w:rPr>
                <w:sz w:val="18"/>
              </w:rPr>
            </w:pPr>
            <w:r w:rsidRPr="00F10FA0">
              <w:rPr>
                <w:sz w:val="18"/>
              </w:rPr>
              <w:t>INC-156</w:t>
            </w:r>
          </w:p>
        </w:tc>
        <w:tc>
          <w:tcPr>
            <w:tcW w:w="1916" w:type="pct"/>
            <w:shd w:val="clear" w:color="auto" w:fill="auto"/>
          </w:tcPr>
          <w:p w14:paraId="64F9D931" w14:textId="77777777" w:rsidR="005B3AE7" w:rsidRPr="00F10FA0" w:rsidRDefault="00F10FA0" w:rsidP="00F10FA0">
            <w:pPr>
              <w:pStyle w:val="CompactoOE3"/>
              <w:spacing w:after="0"/>
              <w:rPr>
                <w:sz w:val="18"/>
              </w:rPr>
            </w:pPr>
            <w:r w:rsidRPr="00F10FA0">
              <w:rPr>
                <w:sz w:val="18"/>
              </w:rPr>
              <w:t>El lado de «Girar» se dibuja con flechas curvas de Phosphor Icons y los créditos nombran los iconos de giro</w:t>
            </w:r>
          </w:p>
        </w:tc>
        <w:tc>
          <w:tcPr>
            <w:tcW w:w="1942" w:type="pct"/>
            <w:shd w:val="clear" w:color="auto" w:fill="auto"/>
          </w:tcPr>
          <w:p w14:paraId="600E25CF" w14:textId="77777777" w:rsidR="005B3AE7" w:rsidRPr="00F10FA0" w:rsidRDefault="00F10FA0" w:rsidP="00F10FA0">
            <w:pPr>
              <w:pStyle w:val="CompactoOE3"/>
              <w:spacing w:after="0"/>
              <w:rPr>
                <w:sz w:val="18"/>
              </w:rPr>
            </w:pPr>
            <w:r w:rsidRPr="00F10FA0">
              <w:rPr>
                <w:sz w:val="18"/>
              </w:rPr>
              <w:t xml:space="preserve">Índice de sprites, créditos y </w:t>
            </w:r>
            <w:r w:rsidRPr="00F10FA0">
              <w:rPr>
                <w:rStyle w:val="CdigoenlneaOE3"/>
                <w:sz w:val="18"/>
              </w:rPr>
              <w:t>Level2_Maze</w:t>
            </w:r>
          </w:p>
        </w:tc>
        <w:tc>
          <w:tcPr>
            <w:tcW w:w="751" w:type="pct"/>
            <w:shd w:val="clear" w:color="auto" w:fill="auto"/>
          </w:tcPr>
          <w:p w14:paraId="19CD5D74" w14:textId="77777777" w:rsidR="005B3AE7" w:rsidRPr="00F10FA0" w:rsidRDefault="00F10FA0" w:rsidP="00F10FA0">
            <w:pPr>
              <w:pStyle w:val="CompactoOE3"/>
              <w:spacing w:after="0"/>
              <w:rPr>
                <w:sz w:val="18"/>
              </w:rPr>
            </w:pPr>
            <w:r w:rsidRPr="00F10FA0">
              <w:rPr>
                <w:sz w:val="18"/>
              </w:rPr>
              <w:t>13/10/2026</w:t>
            </w:r>
          </w:p>
        </w:tc>
      </w:tr>
    </w:tbl>
    <w:p w14:paraId="30D1D128" w14:textId="77777777" w:rsidR="005B3AE7" w:rsidRDefault="00F10FA0">
      <w:pPr>
        <w:pStyle w:val="Ttulo2"/>
      </w:pPr>
      <w:bookmarkStart w:id="4" w:name="_Toc242887284"/>
      <w:r>
        <w:t>4. Verificación</w:t>
      </w:r>
      <w:bookmarkEnd w:id="4"/>
    </w:p>
    <w:p w14:paraId="7C51B016" w14:textId="77777777" w:rsidR="005B3AE7" w:rsidRDefault="00F10FA0">
      <w:pPr>
        <w:pStyle w:val="Ttulo3"/>
      </w:pPr>
      <w:r>
        <w:t>4.1 Pruebas que lo nombran</w:t>
      </w:r>
    </w:p>
    <w:p w14:paraId="64DD43E9" w14:textId="77777777" w:rsidR="005B3AE7" w:rsidRDefault="00F10FA0">
      <w:pPr>
        <w:pStyle w:val="PrimerprrafoOE3"/>
      </w:pPr>
      <w:r>
        <w:t xml:space="preserve">Las pruebas del carril están repartidas por los módulos que tocó. Las reglas de importación, la nomenclatura y el oyente único son pruebas de arquitectura de </w:t>
      </w:r>
      <w:r>
        <w:rPr>
          <w:rStyle w:val="CdigoenlneaOE3"/>
        </w:rPr>
        <w:t>Game.Architecture.Tests</w:t>
      </w:r>
      <w:r>
        <w:t xml:space="preserve">, que en el corte tiene 23 métodos y ejecutó 23 casos en la corrida final. El gestor de audio se prueba en </w:t>
      </w:r>
      <w:r>
        <w:rPr>
          <w:rStyle w:val="CdigoenlneaOE3"/>
        </w:rPr>
        <w:t>Game.Audio.PlayMode.Tests</w:t>
      </w:r>
      <w:r>
        <w:t xml:space="preserve">, con 4 métodos y 4 casos; el módulo EditMode de </w:t>
      </w:r>
      <w:r>
        <w:rPr>
          <w:rStyle w:val="CdigoenlneaOE3"/>
        </w:rPr>
        <w:t>Game.Audio</w:t>
      </w:r>
      <w:r>
        <w:t xml:space="preserve"> existe y no tiene pruebas. El sonido de cada nivel se prueba en el módulo del nivel, comprobando qué clip sonó, y el arte de las narrativas en </w:t>
      </w:r>
      <w:r>
        <w:rPr>
          <w:rStyle w:val="CdigoenlneaOE3"/>
        </w:rPr>
        <w:t>Game.Scaffolding.Tests</w:t>
      </w:r>
      <w:r>
        <w:t xml:space="preserve"> y </w:t>
      </w:r>
      <w:r>
        <w:rPr>
          <w:rStyle w:val="CdigoenlneaOE3"/>
        </w:rPr>
        <w:t>Game.UI.PlayMode.Tests</w:t>
      </w:r>
      <w:r>
        <w:t>.</w:t>
      </w:r>
    </w:p>
    <w:p w14:paraId="17832EAB" w14:textId="77777777" w:rsidR="005B3AE7" w:rsidRDefault="00F10FA0" w:rsidP="00F10FA0">
      <w:pPr>
        <w:pStyle w:val="TextoOE3"/>
        <w:keepNext/>
      </w:pPr>
      <w:r>
        <w:rPr>
          <w:b/>
          <w:bCs/>
        </w:rPr>
        <w:t>Tabla E.5.</w:t>
      </w:r>
      <w:r>
        <w:t xml:space="preserve"> </w:t>
      </w:r>
      <w:r>
        <w:t>Pruebas representativas del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30"/>
        <w:gridCol w:w="1432"/>
      </w:tblGrid>
      <w:tr w:rsidR="005B3AE7" w:rsidRPr="00F10FA0" w14:paraId="7CB9D8ED" w14:textId="77777777" w:rsidTr="00F10FA0">
        <w:trPr>
          <w:tblHeader/>
        </w:trPr>
        <w:tc>
          <w:tcPr>
            <w:tcW w:w="4211" w:type="pct"/>
            <w:shd w:val="clear" w:color="auto" w:fill="D9D9D9"/>
          </w:tcPr>
          <w:p w14:paraId="1EA2149D" w14:textId="77777777" w:rsidR="005B3AE7" w:rsidRPr="00F10FA0" w:rsidRDefault="00F10FA0" w:rsidP="00F10FA0">
            <w:pPr>
              <w:pStyle w:val="CompactoOE3"/>
              <w:spacing w:after="0"/>
              <w:rPr>
                <w:b/>
                <w:sz w:val="18"/>
              </w:rPr>
            </w:pPr>
            <w:r w:rsidRPr="00F10FA0">
              <w:rPr>
                <w:b/>
                <w:sz w:val="18"/>
              </w:rPr>
              <w:t>Prueba</w:t>
            </w:r>
          </w:p>
        </w:tc>
        <w:tc>
          <w:tcPr>
            <w:tcW w:w="789" w:type="pct"/>
            <w:shd w:val="clear" w:color="auto" w:fill="D9D9D9"/>
          </w:tcPr>
          <w:p w14:paraId="4AFD913E" w14:textId="77777777" w:rsidR="005B3AE7" w:rsidRPr="00F10FA0" w:rsidRDefault="00F10FA0" w:rsidP="00F10FA0">
            <w:pPr>
              <w:pStyle w:val="CompactoOE3"/>
              <w:spacing w:after="0"/>
              <w:rPr>
                <w:b/>
                <w:sz w:val="18"/>
              </w:rPr>
            </w:pPr>
            <w:r w:rsidRPr="00F10FA0">
              <w:rPr>
                <w:b/>
                <w:sz w:val="18"/>
              </w:rPr>
              <w:t>Qué vigila</w:t>
            </w:r>
          </w:p>
        </w:tc>
      </w:tr>
      <w:tr w:rsidR="005B3AE7" w:rsidRPr="00F10FA0" w14:paraId="2A247EC5" w14:textId="77777777" w:rsidTr="00F10FA0">
        <w:tc>
          <w:tcPr>
            <w:tcW w:w="4211" w:type="pct"/>
            <w:shd w:val="clear" w:color="auto" w:fill="auto"/>
          </w:tcPr>
          <w:p w14:paraId="00C40166" w14:textId="77777777" w:rsidR="005B3AE7" w:rsidRPr="00F10FA0" w:rsidRDefault="00F10FA0" w:rsidP="00F10FA0">
            <w:pPr>
              <w:pStyle w:val="CompactoOE3"/>
              <w:spacing w:after="0"/>
              <w:rPr>
                <w:sz w:val="18"/>
              </w:rPr>
            </w:pPr>
            <w:r w:rsidRPr="00F10FA0">
              <w:rPr>
                <w:rStyle w:val="CdigoenlneaOE3"/>
                <w:sz w:val="18"/>
              </w:rPr>
              <w:t>ArtImport_RNF23_LasIlustracionesEntranSinComprimirYSinReducir</w:t>
            </w:r>
          </w:p>
        </w:tc>
        <w:tc>
          <w:tcPr>
            <w:tcW w:w="789" w:type="pct"/>
            <w:shd w:val="clear" w:color="auto" w:fill="auto"/>
          </w:tcPr>
          <w:p w14:paraId="7A765EEC" w14:textId="77777777" w:rsidR="005B3AE7" w:rsidRPr="00F10FA0" w:rsidRDefault="00F10FA0" w:rsidP="00F10FA0">
            <w:pPr>
              <w:pStyle w:val="CompactoOE3"/>
              <w:spacing w:after="0"/>
              <w:rPr>
                <w:sz w:val="18"/>
              </w:rPr>
            </w:pPr>
            <w:r w:rsidRPr="00F10FA0">
              <w:rPr>
                <w:sz w:val="18"/>
              </w:rPr>
              <w:t xml:space="preserve">Todo el arte sin comprimir y a 4 096 px, salvo los cuadros del fuego y del humo y, desde INC-146 e INC-149, cinco </w:t>
            </w:r>
            <w:r w:rsidRPr="00F10FA0">
              <w:rPr>
                <w:sz w:val="18"/>
              </w:rPr>
              <w:lastRenderedPageBreak/>
              <w:t>props del Nivel 1 y las caras y los retratos de los personajes</w:t>
            </w:r>
          </w:p>
        </w:tc>
      </w:tr>
      <w:tr w:rsidR="005B3AE7" w:rsidRPr="00F10FA0" w14:paraId="21916476" w14:textId="77777777" w:rsidTr="00F10FA0">
        <w:tc>
          <w:tcPr>
            <w:tcW w:w="4211" w:type="pct"/>
            <w:shd w:val="clear" w:color="auto" w:fill="auto"/>
          </w:tcPr>
          <w:p w14:paraId="55201452" w14:textId="77777777" w:rsidR="005B3AE7" w:rsidRPr="00F10FA0" w:rsidRDefault="00F10FA0" w:rsidP="00F10FA0">
            <w:pPr>
              <w:pStyle w:val="CompactoOE3"/>
              <w:spacing w:after="0"/>
              <w:rPr>
                <w:sz w:val="18"/>
              </w:rPr>
            </w:pPr>
            <w:r w:rsidRPr="00F10FA0">
              <w:rPr>
                <w:rStyle w:val="CdigoenlneaOE3"/>
                <w:sz w:val="18"/>
              </w:rPr>
              <w:lastRenderedPageBreak/>
              <w:t>ArtImport_RNF06_LosCuadrosDelFuegoYElHumoSeImportanAMil24SinComprimir</w:t>
            </w:r>
          </w:p>
        </w:tc>
        <w:tc>
          <w:tcPr>
            <w:tcW w:w="789" w:type="pct"/>
            <w:shd w:val="clear" w:color="auto" w:fill="auto"/>
          </w:tcPr>
          <w:p w14:paraId="4AB875F0" w14:textId="77777777" w:rsidR="005B3AE7" w:rsidRPr="00F10FA0" w:rsidRDefault="00F10FA0" w:rsidP="00F10FA0">
            <w:pPr>
              <w:pStyle w:val="CompactoOE3"/>
              <w:spacing w:after="0"/>
              <w:rPr>
                <w:sz w:val="18"/>
              </w:rPr>
            </w:pPr>
            <w:r w:rsidRPr="00F10FA0">
              <w:rPr>
                <w:sz w:val="18"/>
              </w:rPr>
              <w:t>Los cuadros del fuego y del humo, a 1 024 px y sin comprimir</w:t>
            </w:r>
          </w:p>
        </w:tc>
      </w:tr>
      <w:tr w:rsidR="005B3AE7" w:rsidRPr="00F10FA0" w14:paraId="21335F9F" w14:textId="77777777" w:rsidTr="00F10FA0">
        <w:tc>
          <w:tcPr>
            <w:tcW w:w="4211" w:type="pct"/>
            <w:shd w:val="clear" w:color="auto" w:fill="auto"/>
          </w:tcPr>
          <w:p w14:paraId="61C7C866" w14:textId="77777777" w:rsidR="005B3AE7" w:rsidRPr="00F10FA0" w:rsidRDefault="00F10FA0" w:rsidP="00F10FA0">
            <w:pPr>
              <w:pStyle w:val="CompactoOE3"/>
              <w:spacing w:after="0"/>
              <w:rPr>
                <w:sz w:val="18"/>
              </w:rPr>
            </w:pPr>
            <w:r w:rsidRPr="00F10FA0">
              <w:rPr>
                <w:rStyle w:val="CdigoenlneaOE3"/>
                <w:sz w:val="18"/>
              </w:rPr>
              <w:t>ArtImport_RNF06_LosCincoPropsDelN1SeImportanA256SinComprimir</w:t>
            </w:r>
          </w:p>
        </w:tc>
        <w:tc>
          <w:tcPr>
            <w:tcW w:w="789" w:type="pct"/>
            <w:shd w:val="clear" w:color="auto" w:fill="auto"/>
          </w:tcPr>
          <w:p w14:paraId="485FE079" w14:textId="77777777" w:rsidR="005B3AE7" w:rsidRPr="00F10FA0" w:rsidRDefault="00F10FA0" w:rsidP="00F10FA0">
            <w:pPr>
              <w:pStyle w:val="CompactoOE3"/>
              <w:spacing w:after="0"/>
              <w:rPr>
                <w:sz w:val="18"/>
              </w:rPr>
            </w:pPr>
            <w:r w:rsidRPr="00F10FA0">
              <w:rPr>
                <w:sz w:val="18"/>
              </w:rPr>
              <w:t>Posterior al corte (INC-146): los cinco props del Nivel 1, a 256 px y sin comprimir</w:t>
            </w:r>
          </w:p>
        </w:tc>
      </w:tr>
      <w:tr w:rsidR="005B3AE7" w:rsidRPr="00F10FA0" w14:paraId="7D3D60EC" w14:textId="77777777" w:rsidTr="00F10FA0">
        <w:tc>
          <w:tcPr>
            <w:tcW w:w="4211" w:type="pct"/>
            <w:shd w:val="clear" w:color="auto" w:fill="auto"/>
          </w:tcPr>
          <w:p w14:paraId="4AE80C2F" w14:textId="77777777" w:rsidR="005B3AE7" w:rsidRPr="00F10FA0" w:rsidRDefault="00F10FA0" w:rsidP="00F10FA0">
            <w:pPr>
              <w:pStyle w:val="CompactoOE3"/>
              <w:spacing w:after="0"/>
              <w:rPr>
                <w:sz w:val="18"/>
              </w:rPr>
            </w:pPr>
            <w:r w:rsidRPr="00F10FA0">
              <w:rPr>
                <w:rStyle w:val="CdigoenlneaOE3"/>
                <w:sz w:val="18"/>
              </w:rPr>
              <w:t>ArtImport_RNF06_LasCarasYLosRetratosDeLosPersonajesSeImportanA256SinComprimir</w:t>
            </w:r>
          </w:p>
        </w:tc>
        <w:tc>
          <w:tcPr>
            <w:tcW w:w="789" w:type="pct"/>
            <w:shd w:val="clear" w:color="auto" w:fill="auto"/>
          </w:tcPr>
          <w:p w14:paraId="43285478" w14:textId="77777777" w:rsidR="005B3AE7" w:rsidRPr="00F10FA0" w:rsidRDefault="00F10FA0" w:rsidP="00F10FA0">
            <w:pPr>
              <w:pStyle w:val="CompactoOE3"/>
              <w:spacing w:after="0"/>
              <w:rPr>
                <w:sz w:val="18"/>
              </w:rPr>
            </w:pPr>
            <w:r w:rsidRPr="00F10FA0">
              <w:rPr>
                <w:sz w:val="18"/>
              </w:rPr>
              <w:t>Posterior al corte (INC-149): las caras y los retratos de los personajes, a 256 px y sin comprimir</w:t>
            </w:r>
          </w:p>
        </w:tc>
      </w:tr>
      <w:tr w:rsidR="005B3AE7" w:rsidRPr="00F10FA0" w14:paraId="6A90C6C9" w14:textId="77777777" w:rsidTr="00F10FA0">
        <w:tc>
          <w:tcPr>
            <w:tcW w:w="4211" w:type="pct"/>
            <w:shd w:val="clear" w:color="auto" w:fill="auto"/>
          </w:tcPr>
          <w:p w14:paraId="36BC3C10" w14:textId="77777777" w:rsidR="005B3AE7" w:rsidRPr="00F10FA0" w:rsidRDefault="00F10FA0" w:rsidP="00F10FA0">
            <w:pPr>
              <w:pStyle w:val="CompactoOE3"/>
              <w:spacing w:after="0"/>
              <w:rPr>
                <w:sz w:val="18"/>
              </w:rPr>
            </w:pPr>
            <w:r w:rsidRPr="00F10FA0">
              <w:rPr>
                <w:rStyle w:val="CdigoenlneaOE3"/>
                <w:sz w:val="18"/>
              </w:rPr>
              <w:t>ArtImport_RNF23_LosNombresSiguenLaNomenclatura</w:t>
            </w:r>
          </w:p>
        </w:tc>
        <w:tc>
          <w:tcPr>
            <w:tcW w:w="789" w:type="pct"/>
            <w:shd w:val="clear" w:color="auto" w:fill="auto"/>
          </w:tcPr>
          <w:p w14:paraId="6E59153D" w14:textId="77777777" w:rsidR="005B3AE7" w:rsidRPr="00F10FA0" w:rsidRDefault="00F10FA0" w:rsidP="00F10FA0">
            <w:pPr>
              <w:pStyle w:val="CompactoOE3"/>
              <w:spacing w:after="0"/>
              <w:rPr>
                <w:sz w:val="18"/>
              </w:rPr>
            </w:pPr>
            <w:r w:rsidRPr="00F10FA0">
              <w:rPr>
                <w:sz w:val="18"/>
              </w:rPr>
              <w:t>La nomenclatura de todos los sprites</w:t>
            </w:r>
          </w:p>
        </w:tc>
      </w:tr>
      <w:tr w:rsidR="005B3AE7" w:rsidRPr="00F10FA0" w14:paraId="280F860D" w14:textId="77777777" w:rsidTr="00F10FA0">
        <w:tc>
          <w:tcPr>
            <w:tcW w:w="4211" w:type="pct"/>
            <w:shd w:val="clear" w:color="auto" w:fill="auto"/>
          </w:tcPr>
          <w:p w14:paraId="4F26F026" w14:textId="77777777" w:rsidR="005B3AE7" w:rsidRPr="00F10FA0" w:rsidRDefault="00F10FA0" w:rsidP="00F10FA0">
            <w:pPr>
              <w:pStyle w:val="CompactoOE3"/>
              <w:spacing w:after="0"/>
              <w:rPr>
                <w:sz w:val="18"/>
              </w:rPr>
            </w:pPr>
            <w:r w:rsidRPr="00F10FA0">
              <w:rPr>
                <w:rStyle w:val="CdigoenlneaOE3"/>
                <w:sz w:val="18"/>
              </w:rPr>
              <w:t>AudioImport_RNF06_CadaFamiliaEntraConLosAjustesDeSuTabla</w:t>
            </w:r>
          </w:p>
        </w:tc>
        <w:tc>
          <w:tcPr>
            <w:tcW w:w="789" w:type="pct"/>
            <w:shd w:val="clear" w:color="auto" w:fill="auto"/>
          </w:tcPr>
          <w:p w14:paraId="23D7C78F" w14:textId="77777777" w:rsidR="005B3AE7" w:rsidRPr="00F10FA0" w:rsidRDefault="00F10FA0" w:rsidP="00F10FA0">
            <w:pPr>
              <w:pStyle w:val="CompactoOE3"/>
              <w:spacing w:after="0"/>
              <w:rPr>
                <w:sz w:val="18"/>
              </w:rPr>
            </w:pPr>
            <w:r w:rsidRPr="00F10FA0">
              <w:rPr>
                <w:sz w:val="18"/>
              </w:rPr>
              <w:t>Los ajustes de importación de cada familia de sonido</w:t>
            </w:r>
          </w:p>
        </w:tc>
      </w:tr>
      <w:tr w:rsidR="005B3AE7" w:rsidRPr="00F10FA0" w14:paraId="0CF9A727" w14:textId="77777777" w:rsidTr="00F10FA0">
        <w:tc>
          <w:tcPr>
            <w:tcW w:w="4211" w:type="pct"/>
            <w:shd w:val="clear" w:color="auto" w:fill="auto"/>
          </w:tcPr>
          <w:p w14:paraId="76967709" w14:textId="77777777" w:rsidR="005B3AE7" w:rsidRPr="00F10FA0" w:rsidRDefault="00F10FA0" w:rsidP="00F10FA0">
            <w:pPr>
              <w:pStyle w:val="CompactoOE3"/>
              <w:spacing w:after="0"/>
              <w:rPr>
                <w:sz w:val="18"/>
              </w:rPr>
            </w:pPr>
            <w:r w:rsidRPr="00F10FA0">
              <w:rPr>
                <w:rStyle w:val="CdigoenlneaOE3"/>
                <w:sz w:val="18"/>
              </w:rPr>
              <w:lastRenderedPageBreak/>
              <w:t>AudioAssets_CP02_NingunaPiezaSeLlamaDerrotaNiError</w:t>
            </w:r>
          </w:p>
        </w:tc>
        <w:tc>
          <w:tcPr>
            <w:tcW w:w="789" w:type="pct"/>
            <w:shd w:val="clear" w:color="auto" w:fill="auto"/>
          </w:tcPr>
          <w:p w14:paraId="05619E11" w14:textId="77777777" w:rsidR="005B3AE7" w:rsidRPr="00F10FA0" w:rsidRDefault="00F10FA0" w:rsidP="00F10FA0">
            <w:pPr>
              <w:pStyle w:val="CompactoOE3"/>
              <w:spacing w:after="0"/>
              <w:rPr>
                <w:sz w:val="18"/>
              </w:rPr>
            </w:pPr>
            <w:r w:rsidRPr="00F10FA0">
              <w:rPr>
                <w:sz w:val="18"/>
              </w:rPr>
              <w:t>Ninguna pieza con nombre de fallo</w:t>
            </w:r>
          </w:p>
        </w:tc>
      </w:tr>
      <w:tr w:rsidR="005B3AE7" w:rsidRPr="00F10FA0" w14:paraId="3F1333EB" w14:textId="77777777" w:rsidTr="00F10FA0">
        <w:tc>
          <w:tcPr>
            <w:tcW w:w="4211" w:type="pct"/>
            <w:shd w:val="clear" w:color="auto" w:fill="auto"/>
          </w:tcPr>
          <w:p w14:paraId="608E46C0" w14:textId="77777777" w:rsidR="005B3AE7" w:rsidRPr="00F10FA0" w:rsidRDefault="00F10FA0" w:rsidP="00F10FA0">
            <w:pPr>
              <w:pStyle w:val="CompactoOE3"/>
              <w:spacing w:after="0"/>
              <w:rPr>
                <w:sz w:val="18"/>
              </w:rPr>
            </w:pPr>
            <w:r w:rsidRPr="00F10FA0">
              <w:rPr>
                <w:rStyle w:val="CdigoenlneaOE3"/>
                <w:sz w:val="18"/>
              </w:rPr>
              <w:t>AudioListener_RNF13_ElUnicoOyenteVaEnBootYNingunaOtraEscenaTieneElSuyo</w:t>
            </w:r>
          </w:p>
        </w:tc>
        <w:tc>
          <w:tcPr>
            <w:tcW w:w="789" w:type="pct"/>
            <w:shd w:val="clear" w:color="auto" w:fill="auto"/>
          </w:tcPr>
          <w:p w14:paraId="4D3D2DCF" w14:textId="77777777" w:rsidR="005B3AE7" w:rsidRPr="00F10FA0" w:rsidRDefault="00F10FA0" w:rsidP="00F10FA0">
            <w:pPr>
              <w:pStyle w:val="CompactoOE3"/>
              <w:spacing w:after="0"/>
              <w:rPr>
                <w:sz w:val="18"/>
              </w:rPr>
            </w:pPr>
            <w:r w:rsidRPr="00F10FA0">
              <w:rPr>
                <w:sz w:val="18"/>
              </w:rPr>
              <w:t>Un solo oyente de audio</w:t>
            </w:r>
          </w:p>
        </w:tc>
      </w:tr>
      <w:tr w:rsidR="005B3AE7" w:rsidRPr="00F10FA0" w14:paraId="082DE8A6" w14:textId="77777777" w:rsidTr="00F10FA0">
        <w:tc>
          <w:tcPr>
            <w:tcW w:w="4211" w:type="pct"/>
            <w:shd w:val="clear" w:color="auto" w:fill="auto"/>
          </w:tcPr>
          <w:p w14:paraId="5EBB906B" w14:textId="77777777" w:rsidR="005B3AE7" w:rsidRPr="00F10FA0" w:rsidRDefault="00F10FA0" w:rsidP="00F10FA0">
            <w:pPr>
              <w:pStyle w:val="CompactoOE3"/>
              <w:spacing w:after="0"/>
              <w:rPr>
                <w:sz w:val="18"/>
              </w:rPr>
            </w:pPr>
            <w:r w:rsidRPr="00F10FA0">
              <w:rPr>
                <w:rStyle w:val="CdigoenlneaOE3"/>
                <w:sz w:val="18"/>
              </w:rPr>
              <w:t>AudioManager_RF05_PedirElAmbienteQueYaSuenaNoLoReinicia</w:t>
            </w:r>
          </w:p>
        </w:tc>
        <w:tc>
          <w:tcPr>
            <w:tcW w:w="789" w:type="pct"/>
            <w:shd w:val="clear" w:color="auto" w:fill="auto"/>
          </w:tcPr>
          <w:p w14:paraId="5CA02EBD" w14:textId="77777777" w:rsidR="005B3AE7" w:rsidRPr="00F10FA0" w:rsidRDefault="00F10FA0" w:rsidP="00F10FA0">
            <w:pPr>
              <w:pStyle w:val="CompactoOE3"/>
              <w:spacing w:after="0"/>
              <w:rPr>
                <w:sz w:val="18"/>
              </w:rPr>
            </w:pPr>
            <w:r w:rsidRPr="00F10FA0">
              <w:rPr>
                <w:sz w:val="18"/>
              </w:rPr>
              <w:t>El ambiente no se corta entre escenas que lo comparten</w:t>
            </w:r>
          </w:p>
        </w:tc>
      </w:tr>
      <w:tr w:rsidR="005B3AE7" w:rsidRPr="00F10FA0" w14:paraId="15F858BB" w14:textId="77777777" w:rsidTr="00F10FA0">
        <w:tc>
          <w:tcPr>
            <w:tcW w:w="4211" w:type="pct"/>
            <w:shd w:val="clear" w:color="auto" w:fill="auto"/>
          </w:tcPr>
          <w:p w14:paraId="6442CF91" w14:textId="77777777" w:rsidR="005B3AE7" w:rsidRPr="00F10FA0" w:rsidRDefault="00F10FA0" w:rsidP="00F10FA0">
            <w:pPr>
              <w:pStyle w:val="CompactoOE3"/>
              <w:spacing w:after="0"/>
              <w:rPr>
                <w:sz w:val="18"/>
              </w:rPr>
            </w:pPr>
            <w:r w:rsidRPr="00F10FA0">
              <w:rPr>
                <w:rStyle w:val="CdigoenlneaOE3"/>
                <w:sz w:val="18"/>
              </w:rPr>
              <w:t>FirePanel_CP02_SeparadasNoSuenanEnContactoSuenanAPiedraYSoloElEfectivoAnadeLaChispa</w:t>
            </w:r>
          </w:p>
        </w:tc>
        <w:tc>
          <w:tcPr>
            <w:tcW w:w="789" w:type="pct"/>
            <w:shd w:val="clear" w:color="auto" w:fill="auto"/>
          </w:tcPr>
          <w:p w14:paraId="7221CE68" w14:textId="77777777" w:rsidR="005B3AE7" w:rsidRPr="00F10FA0" w:rsidRDefault="00F10FA0" w:rsidP="00F10FA0">
            <w:pPr>
              <w:pStyle w:val="CompactoOE3"/>
              <w:spacing w:after="0"/>
              <w:rPr>
                <w:sz w:val="18"/>
              </w:rPr>
            </w:pPr>
            <w:r w:rsidRPr="00F10FA0">
              <w:rPr>
                <w:sz w:val="18"/>
              </w:rPr>
              <w:t>El golpe y la chispa del Nivel 1</w:t>
            </w:r>
          </w:p>
        </w:tc>
      </w:tr>
      <w:tr w:rsidR="005B3AE7" w:rsidRPr="00F10FA0" w14:paraId="36088758" w14:textId="77777777" w:rsidTr="00F10FA0">
        <w:tc>
          <w:tcPr>
            <w:tcW w:w="4211" w:type="pct"/>
            <w:shd w:val="clear" w:color="auto" w:fill="auto"/>
          </w:tcPr>
          <w:p w14:paraId="7370B59A" w14:textId="77777777" w:rsidR="005B3AE7" w:rsidRPr="00F10FA0" w:rsidRDefault="00F10FA0" w:rsidP="00F10FA0">
            <w:pPr>
              <w:pStyle w:val="CompactoOE3"/>
              <w:spacing w:after="0"/>
              <w:rPr>
                <w:sz w:val="18"/>
              </w:rPr>
            </w:pPr>
            <w:r w:rsidRPr="00F10FA0">
              <w:rPr>
                <w:rStyle w:val="CdigoenlneaOE3"/>
                <w:sz w:val="18"/>
              </w:rPr>
              <w:t>ForestScene_RF22_ElBosqueSuenaDeFondoYCadaObjetoSuenaALoQueEsAlApartarse</w:t>
            </w:r>
          </w:p>
        </w:tc>
        <w:tc>
          <w:tcPr>
            <w:tcW w:w="789" w:type="pct"/>
            <w:shd w:val="clear" w:color="auto" w:fill="auto"/>
          </w:tcPr>
          <w:p w14:paraId="45F3D393" w14:textId="77777777" w:rsidR="005B3AE7" w:rsidRPr="00F10FA0" w:rsidRDefault="00F10FA0" w:rsidP="00F10FA0">
            <w:pPr>
              <w:pStyle w:val="CompactoOE3"/>
              <w:spacing w:after="0"/>
              <w:rPr>
                <w:sz w:val="18"/>
              </w:rPr>
            </w:pPr>
            <w:r w:rsidRPr="00F10FA0">
              <w:rPr>
                <w:sz w:val="18"/>
              </w:rPr>
              <w:t>El sonido del bosque</w:t>
            </w:r>
          </w:p>
        </w:tc>
      </w:tr>
      <w:tr w:rsidR="005B3AE7" w:rsidRPr="00F10FA0" w14:paraId="1A4E9262" w14:textId="77777777" w:rsidTr="00F10FA0">
        <w:tc>
          <w:tcPr>
            <w:tcW w:w="4211" w:type="pct"/>
            <w:shd w:val="clear" w:color="auto" w:fill="auto"/>
          </w:tcPr>
          <w:p w14:paraId="003D05C0" w14:textId="77777777" w:rsidR="005B3AE7" w:rsidRPr="00F10FA0" w:rsidRDefault="00F10FA0" w:rsidP="00F10FA0">
            <w:pPr>
              <w:pStyle w:val="CompactoOE3"/>
              <w:spacing w:after="0"/>
              <w:rPr>
                <w:sz w:val="18"/>
              </w:rPr>
            </w:pPr>
            <w:r w:rsidRPr="00F10FA0">
              <w:rPr>
                <w:rStyle w:val="CdigoenlneaOE3"/>
                <w:sz w:val="18"/>
              </w:rPr>
              <w:t>WorkshopScene_RF29_PerforarSuenaAEncajeCadaPiezaATresMartillazosYElFinalAPiezaTomada</w:t>
            </w:r>
          </w:p>
        </w:tc>
        <w:tc>
          <w:tcPr>
            <w:tcW w:w="789" w:type="pct"/>
            <w:shd w:val="clear" w:color="auto" w:fill="auto"/>
          </w:tcPr>
          <w:p w14:paraId="401254DE" w14:textId="77777777" w:rsidR="005B3AE7" w:rsidRPr="00F10FA0" w:rsidRDefault="00F10FA0" w:rsidP="00F10FA0">
            <w:pPr>
              <w:pStyle w:val="CompactoOE3"/>
              <w:spacing w:after="0"/>
              <w:rPr>
                <w:sz w:val="18"/>
              </w:rPr>
            </w:pPr>
            <w:r w:rsidRPr="00F10FA0">
              <w:rPr>
                <w:sz w:val="18"/>
              </w:rPr>
              <w:t>El sonido del taller</w:t>
            </w:r>
          </w:p>
        </w:tc>
      </w:tr>
      <w:tr w:rsidR="005B3AE7" w:rsidRPr="00F10FA0" w14:paraId="01671F75" w14:textId="77777777" w:rsidTr="00F10FA0">
        <w:tc>
          <w:tcPr>
            <w:tcW w:w="4211" w:type="pct"/>
            <w:shd w:val="clear" w:color="auto" w:fill="auto"/>
          </w:tcPr>
          <w:p w14:paraId="53527146" w14:textId="77777777" w:rsidR="005B3AE7" w:rsidRPr="00F10FA0" w:rsidRDefault="00F10FA0" w:rsidP="00F10FA0">
            <w:pPr>
              <w:pStyle w:val="CompactoOE3"/>
              <w:spacing w:after="0"/>
              <w:rPr>
                <w:sz w:val="18"/>
              </w:rPr>
            </w:pPr>
            <w:r w:rsidRPr="00F10FA0">
              <w:rPr>
                <w:rStyle w:val="CdigoenlneaOE3"/>
                <w:sz w:val="18"/>
              </w:rPr>
              <w:t>MazeScene_RF32_LaCarretillaSuenaMientrasRecorreLaSecuenciaYCallaAlTerminar</w:t>
            </w:r>
          </w:p>
        </w:tc>
        <w:tc>
          <w:tcPr>
            <w:tcW w:w="789" w:type="pct"/>
            <w:shd w:val="clear" w:color="auto" w:fill="auto"/>
          </w:tcPr>
          <w:p w14:paraId="1CD062B3" w14:textId="77777777" w:rsidR="005B3AE7" w:rsidRPr="00F10FA0" w:rsidRDefault="00F10FA0" w:rsidP="00F10FA0">
            <w:pPr>
              <w:pStyle w:val="CompactoOE3"/>
              <w:spacing w:after="0"/>
              <w:rPr>
                <w:sz w:val="18"/>
              </w:rPr>
            </w:pPr>
            <w:r w:rsidRPr="00F10FA0">
              <w:rPr>
                <w:sz w:val="18"/>
              </w:rPr>
              <w:t>El sonido del laberinto</w:t>
            </w:r>
          </w:p>
        </w:tc>
      </w:tr>
      <w:tr w:rsidR="005B3AE7" w:rsidRPr="00F10FA0" w14:paraId="16BC4EE6" w14:textId="77777777" w:rsidTr="00F10FA0">
        <w:tc>
          <w:tcPr>
            <w:tcW w:w="4211" w:type="pct"/>
            <w:shd w:val="clear" w:color="auto" w:fill="auto"/>
          </w:tcPr>
          <w:p w14:paraId="6C2E8858" w14:textId="77777777" w:rsidR="005B3AE7" w:rsidRPr="00F10FA0" w:rsidRDefault="00F10FA0" w:rsidP="00F10FA0">
            <w:pPr>
              <w:pStyle w:val="CompactoOE3"/>
              <w:spacing w:after="0"/>
              <w:rPr>
                <w:sz w:val="18"/>
              </w:rPr>
            </w:pPr>
            <w:r w:rsidRPr="00F10FA0">
              <w:rPr>
                <w:rStyle w:val="CdigoenlneaOE3"/>
                <w:sz w:val="18"/>
              </w:rPr>
              <w:t>RiverSounds_RF44_CadaMomentoDelNivelSuenaConSuPieza</w:t>
            </w:r>
          </w:p>
        </w:tc>
        <w:tc>
          <w:tcPr>
            <w:tcW w:w="789" w:type="pct"/>
            <w:shd w:val="clear" w:color="auto" w:fill="auto"/>
          </w:tcPr>
          <w:p w14:paraId="503184B1" w14:textId="77777777" w:rsidR="005B3AE7" w:rsidRPr="00F10FA0" w:rsidRDefault="00F10FA0" w:rsidP="00F10FA0">
            <w:pPr>
              <w:pStyle w:val="CompactoOE3"/>
              <w:spacing w:after="0"/>
              <w:rPr>
                <w:sz w:val="18"/>
              </w:rPr>
            </w:pPr>
            <w:r w:rsidRPr="00F10FA0">
              <w:rPr>
                <w:sz w:val="18"/>
              </w:rPr>
              <w:t>Cada momento del Nivel 3 con su pieza</w:t>
            </w:r>
          </w:p>
        </w:tc>
      </w:tr>
      <w:tr w:rsidR="005B3AE7" w:rsidRPr="00F10FA0" w14:paraId="0C65121D" w14:textId="77777777" w:rsidTr="00F10FA0">
        <w:tc>
          <w:tcPr>
            <w:tcW w:w="4211" w:type="pct"/>
            <w:shd w:val="clear" w:color="auto" w:fill="auto"/>
          </w:tcPr>
          <w:p w14:paraId="512B83CD" w14:textId="77777777" w:rsidR="005B3AE7" w:rsidRPr="00F10FA0" w:rsidRDefault="00F10FA0" w:rsidP="00F10FA0">
            <w:pPr>
              <w:pStyle w:val="CompactoOE3"/>
              <w:spacing w:after="0"/>
              <w:rPr>
                <w:sz w:val="18"/>
              </w:rPr>
            </w:pPr>
            <w:r w:rsidRPr="00F10FA0">
              <w:rPr>
                <w:rStyle w:val="CdigoenlneaOE3"/>
                <w:sz w:val="18"/>
              </w:rPr>
              <w:t>AssemblyPanel_CP02_UnaFaseQueNoPasaNoSuena</w:t>
            </w:r>
          </w:p>
        </w:tc>
        <w:tc>
          <w:tcPr>
            <w:tcW w:w="789" w:type="pct"/>
            <w:shd w:val="clear" w:color="auto" w:fill="auto"/>
          </w:tcPr>
          <w:p w14:paraId="0D6C3CCC" w14:textId="77777777" w:rsidR="005B3AE7" w:rsidRPr="00F10FA0" w:rsidRDefault="00F10FA0" w:rsidP="00F10FA0">
            <w:pPr>
              <w:pStyle w:val="CompactoOE3"/>
              <w:spacing w:after="0"/>
              <w:rPr>
                <w:sz w:val="18"/>
              </w:rPr>
            </w:pPr>
            <w:r w:rsidRPr="00F10FA0">
              <w:rPr>
                <w:sz w:val="18"/>
              </w:rPr>
              <w:t>«Listo» rechazado no suena</w:t>
            </w:r>
          </w:p>
        </w:tc>
      </w:tr>
      <w:tr w:rsidR="005B3AE7" w:rsidRPr="00F10FA0" w14:paraId="279BF4F3" w14:textId="77777777" w:rsidTr="00F10FA0">
        <w:tc>
          <w:tcPr>
            <w:tcW w:w="4211" w:type="pct"/>
            <w:shd w:val="clear" w:color="auto" w:fill="auto"/>
          </w:tcPr>
          <w:p w14:paraId="1C749843" w14:textId="77777777" w:rsidR="005B3AE7" w:rsidRPr="00F10FA0" w:rsidRDefault="00F10FA0" w:rsidP="00F10FA0">
            <w:pPr>
              <w:pStyle w:val="CompactoOE3"/>
              <w:spacing w:after="0"/>
              <w:rPr>
                <w:sz w:val="18"/>
              </w:rPr>
            </w:pPr>
            <w:r w:rsidRPr="00F10FA0">
              <w:rPr>
                <w:rStyle w:val="CdigoenlneaOE3"/>
                <w:sz w:val="18"/>
              </w:rPr>
              <w:t>AssemblyPanel_RF42_LaBalsaQueSeHundeSuenaUnaSalpicaduraYNadaMas</w:t>
            </w:r>
          </w:p>
        </w:tc>
        <w:tc>
          <w:tcPr>
            <w:tcW w:w="789" w:type="pct"/>
            <w:shd w:val="clear" w:color="auto" w:fill="auto"/>
          </w:tcPr>
          <w:p w14:paraId="4001FEE2" w14:textId="77777777" w:rsidR="005B3AE7" w:rsidRPr="00F10FA0" w:rsidRDefault="00F10FA0" w:rsidP="00F10FA0">
            <w:pPr>
              <w:pStyle w:val="CompactoOE3"/>
              <w:spacing w:after="0"/>
              <w:rPr>
                <w:sz w:val="18"/>
              </w:rPr>
            </w:pPr>
            <w:r w:rsidRPr="00F10FA0">
              <w:rPr>
                <w:sz w:val="18"/>
              </w:rPr>
              <w:t>El hundimiento suena una vez</w:t>
            </w:r>
          </w:p>
        </w:tc>
      </w:tr>
      <w:tr w:rsidR="005B3AE7" w:rsidRPr="00F10FA0" w14:paraId="087AE0FB" w14:textId="77777777" w:rsidTr="00F10FA0">
        <w:tc>
          <w:tcPr>
            <w:tcW w:w="4211" w:type="pct"/>
            <w:shd w:val="clear" w:color="auto" w:fill="auto"/>
          </w:tcPr>
          <w:p w14:paraId="2510E7BE" w14:textId="77777777" w:rsidR="005B3AE7" w:rsidRPr="00F10FA0" w:rsidRDefault="00F10FA0" w:rsidP="00F10FA0">
            <w:pPr>
              <w:pStyle w:val="CompactoOE3"/>
              <w:spacing w:after="0"/>
              <w:rPr>
                <w:sz w:val="18"/>
              </w:rPr>
            </w:pPr>
            <w:r w:rsidRPr="00F10FA0">
              <w:rPr>
                <w:rStyle w:val="CdigoenlneaOE3"/>
                <w:sz w:val="18"/>
              </w:rPr>
              <w:t>RiverSounds_RF44_LaEscenaFinalSuenaAlBosqueConLasFogatas</w:t>
            </w:r>
          </w:p>
        </w:tc>
        <w:tc>
          <w:tcPr>
            <w:tcW w:w="789" w:type="pct"/>
            <w:shd w:val="clear" w:color="auto" w:fill="auto"/>
          </w:tcPr>
          <w:p w14:paraId="14973938" w14:textId="77777777" w:rsidR="005B3AE7" w:rsidRPr="00F10FA0" w:rsidRDefault="00F10FA0" w:rsidP="00F10FA0">
            <w:pPr>
              <w:pStyle w:val="CompactoOE3"/>
              <w:spacing w:after="0"/>
              <w:rPr>
                <w:sz w:val="18"/>
              </w:rPr>
            </w:pPr>
            <w:r w:rsidRPr="00F10FA0">
              <w:rPr>
                <w:sz w:val="18"/>
              </w:rPr>
              <w:t>El ambiente de la escena final</w:t>
            </w:r>
          </w:p>
        </w:tc>
      </w:tr>
      <w:tr w:rsidR="005B3AE7" w:rsidRPr="00F10FA0" w14:paraId="10DD9266" w14:textId="77777777" w:rsidTr="00F10FA0">
        <w:tc>
          <w:tcPr>
            <w:tcW w:w="4211" w:type="pct"/>
            <w:shd w:val="clear" w:color="auto" w:fill="auto"/>
          </w:tcPr>
          <w:p w14:paraId="6D15A32B" w14:textId="77777777" w:rsidR="005B3AE7" w:rsidRPr="00F10FA0" w:rsidRDefault="00F10FA0" w:rsidP="00F10FA0">
            <w:pPr>
              <w:pStyle w:val="CompactoOE3"/>
              <w:spacing w:after="0"/>
              <w:rPr>
                <w:sz w:val="18"/>
              </w:rPr>
            </w:pPr>
            <w:r w:rsidRPr="00F10FA0">
              <w:rPr>
                <w:rStyle w:val="CdigoenlneaOE3"/>
                <w:sz w:val="18"/>
              </w:rPr>
              <w:t>NarrativeScene_RF44_LaBalsaSuenaMientrasCruzaYAlLlegarVuelveElBosque</w:t>
            </w:r>
          </w:p>
        </w:tc>
        <w:tc>
          <w:tcPr>
            <w:tcW w:w="789" w:type="pct"/>
            <w:shd w:val="clear" w:color="auto" w:fill="auto"/>
          </w:tcPr>
          <w:p w14:paraId="7221AC58" w14:textId="77777777" w:rsidR="005B3AE7" w:rsidRPr="00F10FA0" w:rsidRDefault="00F10FA0" w:rsidP="00F10FA0">
            <w:pPr>
              <w:pStyle w:val="CompactoOE3"/>
              <w:spacing w:after="0"/>
              <w:rPr>
                <w:sz w:val="18"/>
              </w:rPr>
            </w:pPr>
            <w:r w:rsidRPr="00F10FA0">
              <w:rPr>
                <w:sz w:val="18"/>
              </w:rPr>
              <w:t>El sonido del cruce</w:t>
            </w:r>
          </w:p>
        </w:tc>
      </w:tr>
      <w:tr w:rsidR="005B3AE7" w:rsidRPr="00F10FA0" w14:paraId="51029C99" w14:textId="77777777" w:rsidTr="00F10FA0">
        <w:tc>
          <w:tcPr>
            <w:tcW w:w="4211" w:type="pct"/>
            <w:shd w:val="clear" w:color="auto" w:fill="auto"/>
          </w:tcPr>
          <w:p w14:paraId="1F461239" w14:textId="77777777" w:rsidR="005B3AE7" w:rsidRPr="00F10FA0" w:rsidRDefault="00F10FA0" w:rsidP="00F10FA0">
            <w:pPr>
              <w:pStyle w:val="CompactoOE3"/>
              <w:spacing w:after="0"/>
              <w:rPr>
                <w:sz w:val="18"/>
              </w:rPr>
            </w:pPr>
            <w:r w:rsidRPr="00F10FA0">
              <w:rPr>
                <w:rStyle w:val="CdigoenlneaOE3"/>
                <w:sz w:val="18"/>
              </w:rPr>
              <w:lastRenderedPageBreak/>
              <w:t>NarrativeSequence_RF05_CadaLlamaEchaHumoPorDetrasYPorEncima</w:t>
            </w:r>
          </w:p>
        </w:tc>
        <w:tc>
          <w:tcPr>
            <w:tcW w:w="789" w:type="pct"/>
            <w:shd w:val="clear" w:color="auto" w:fill="auto"/>
          </w:tcPr>
          <w:p w14:paraId="5E35CCE7" w14:textId="77777777" w:rsidR="005B3AE7" w:rsidRPr="00F10FA0" w:rsidRDefault="00F10FA0" w:rsidP="00F10FA0">
            <w:pPr>
              <w:pStyle w:val="CompactoOE3"/>
              <w:spacing w:after="0"/>
              <w:rPr>
                <w:sz w:val="18"/>
              </w:rPr>
            </w:pPr>
            <w:r w:rsidRPr="00F10FA0">
              <w:rPr>
                <w:sz w:val="18"/>
              </w:rPr>
              <w:t>El humo detrás de cada llama</w:t>
            </w:r>
          </w:p>
        </w:tc>
      </w:tr>
      <w:tr w:rsidR="005B3AE7" w:rsidRPr="00F10FA0" w14:paraId="54BCA664" w14:textId="77777777" w:rsidTr="00F10FA0">
        <w:tc>
          <w:tcPr>
            <w:tcW w:w="4211" w:type="pct"/>
            <w:shd w:val="clear" w:color="auto" w:fill="auto"/>
          </w:tcPr>
          <w:p w14:paraId="6C3E7BE3" w14:textId="77777777" w:rsidR="005B3AE7" w:rsidRPr="00F10FA0" w:rsidRDefault="00F10FA0" w:rsidP="00F10FA0">
            <w:pPr>
              <w:pStyle w:val="CompactoOE3"/>
              <w:spacing w:after="0"/>
              <w:rPr>
                <w:sz w:val="18"/>
              </w:rPr>
            </w:pPr>
            <w:r w:rsidRPr="00F10FA0">
              <w:rPr>
                <w:rStyle w:val="CdigoenlneaOE3"/>
                <w:sz w:val="18"/>
              </w:rPr>
              <w:t>RollingLog_RF26_En34ElCorteSeAchataYElCostadoSeAlejaPorElEje</w:t>
            </w:r>
          </w:p>
        </w:tc>
        <w:tc>
          <w:tcPr>
            <w:tcW w:w="789" w:type="pct"/>
            <w:shd w:val="clear" w:color="auto" w:fill="auto"/>
          </w:tcPr>
          <w:p w14:paraId="3423994B" w14:textId="77777777" w:rsidR="005B3AE7" w:rsidRPr="00F10FA0" w:rsidRDefault="00F10FA0" w:rsidP="00F10FA0">
            <w:pPr>
              <w:pStyle w:val="CompactoOE3"/>
              <w:spacing w:after="0"/>
              <w:rPr>
                <w:sz w:val="18"/>
              </w:rPr>
            </w:pPr>
            <w:r w:rsidRPr="00F10FA0">
              <w:rPr>
                <w:sz w:val="18"/>
              </w:rPr>
              <w:t>El tronco rodante en tres cuartos</w:t>
            </w:r>
          </w:p>
        </w:tc>
      </w:tr>
      <w:tr w:rsidR="005B3AE7" w:rsidRPr="00F10FA0" w14:paraId="47C7F89F" w14:textId="77777777" w:rsidTr="00F10FA0">
        <w:tc>
          <w:tcPr>
            <w:tcW w:w="4211" w:type="pct"/>
            <w:shd w:val="clear" w:color="auto" w:fill="auto"/>
          </w:tcPr>
          <w:p w14:paraId="6448237E" w14:textId="77777777" w:rsidR="005B3AE7" w:rsidRPr="00F10FA0" w:rsidRDefault="00F10FA0" w:rsidP="00F10FA0">
            <w:pPr>
              <w:pStyle w:val="CompactoOE3"/>
              <w:spacing w:after="0"/>
              <w:rPr>
                <w:sz w:val="18"/>
              </w:rPr>
            </w:pPr>
            <w:r w:rsidRPr="00F10FA0">
              <w:rPr>
                <w:rStyle w:val="CdigoenlneaOE3"/>
                <w:sz w:val="18"/>
              </w:rPr>
              <w:t>FirePanel_RF16_LaChispaEsUnRayoDelCentroQueCaeEnLasHojasEnUnaDireccionAlAzar</w:t>
            </w:r>
          </w:p>
        </w:tc>
        <w:tc>
          <w:tcPr>
            <w:tcW w:w="789" w:type="pct"/>
            <w:shd w:val="clear" w:color="auto" w:fill="auto"/>
          </w:tcPr>
          <w:p w14:paraId="3E867875" w14:textId="77777777" w:rsidR="005B3AE7" w:rsidRPr="00F10FA0" w:rsidRDefault="00F10FA0" w:rsidP="00F10FA0">
            <w:pPr>
              <w:pStyle w:val="CompactoOE3"/>
              <w:spacing w:after="0"/>
              <w:rPr>
                <w:sz w:val="18"/>
              </w:rPr>
            </w:pPr>
            <w:r w:rsidRPr="00F10FA0">
              <w:rPr>
                <w:sz w:val="18"/>
              </w:rPr>
              <w:t>El rayo de la chispa</w:t>
            </w:r>
          </w:p>
        </w:tc>
      </w:tr>
      <w:tr w:rsidR="005B3AE7" w:rsidRPr="00F10FA0" w14:paraId="2356AAA8" w14:textId="77777777" w:rsidTr="00F10FA0">
        <w:tc>
          <w:tcPr>
            <w:tcW w:w="4211" w:type="pct"/>
            <w:shd w:val="clear" w:color="auto" w:fill="auto"/>
          </w:tcPr>
          <w:p w14:paraId="5D99B69D" w14:textId="77777777" w:rsidR="005B3AE7" w:rsidRPr="00F10FA0" w:rsidRDefault="00F10FA0" w:rsidP="00F10FA0">
            <w:pPr>
              <w:pStyle w:val="CompactoOE3"/>
              <w:spacing w:after="0"/>
              <w:rPr>
                <w:sz w:val="18"/>
              </w:rPr>
            </w:pPr>
            <w:r w:rsidRPr="00F10FA0">
              <w:rPr>
                <w:rStyle w:val="CdigoenlneaOE3"/>
                <w:sz w:val="18"/>
              </w:rPr>
              <w:t>NarrativeSequence_RF05_ElNivel2TranscurreDelAmanecerALaNoche</w:t>
            </w:r>
          </w:p>
        </w:tc>
        <w:tc>
          <w:tcPr>
            <w:tcW w:w="789" w:type="pct"/>
            <w:shd w:val="clear" w:color="auto" w:fill="auto"/>
          </w:tcPr>
          <w:p w14:paraId="6CFF907B" w14:textId="77777777" w:rsidR="005B3AE7" w:rsidRPr="00F10FA0" w:rsidRDefault="00F10FA0" w:rsidP="00F10FA0">
            <w:pPr>
              <w:pStyle w:val="CompactoOE3"/>
              <w:spacing w:after="0"/>
              <w:rPr>
                <w:sz w:val="18"/>
              </w:rPr>
            </w:pPr>
            <w:r w:rsidRPr="00F10FA0">
              <w:rPr>
                <w:sz w:val="18"/>
              </w:rPr>
              <w:t>La luz del día del Nivel 2</w:t>
            </w:r>
          </w:p>
        </w:tc>
      </w:tr>
      <w:tr w:rsidR="005B3AE7" w:rsidRPr="00F10FA0" w14:paraId="38E3212E" w14:textId="77777777" w:rsidTr="00F10FA0">
        <w:tc>
          <w:tcPr>
            <w:tcW w:w="4211" w:type="pct"/>
            <w:shd w:val="clear" w:color="auto" w:fill="auto"/>
          </w:tcPr>
          <w:p w14:paraId="4EDDBF21" w14:textId="77777777" w:rsidR="005B3AE7" w:rsidRPr="00F10FA0" w:rsidRDefault="00F10FA0" w:rsidP="00F10FA0">
            <w:pPr>
              <w:pStyle w:val="CompactoOE3"/>
              <w:spacing w:after="0"/>
              <w:rPr>
                <w:sz w:val="18"/>
              </w:rPr>
            </w:pPr>
            <w:r w:rsidRPr="00F10FA0">
              <w:rPr>
                <w:rStyle w:val="CdigoenlneaOE3"/>
                <w:sz w:val="18"/>
              </w:rPr>
              <w:t>LevelSelect_RF03_CadaTarjetaMuestraUnaIlustracionSinCostura</w:t>
            </w:r>
          </w:p>
        </w:tc>
        <w:tc>
          <w:tcPr>
            <w:tcW w:w="789" w:type="pct"/>
            <w:shd w:val="clear" w:color="auto" w:fill="auto"/>
          </w:tcPr>
          <w:p w14:paraId="2BFA357F" w14:textId="77777777" w:rsidR="005B3AE7" w:rsidRPr="00F10FA0" w:rsidRDefault="00F10FA0" w:rsidP="00F10FA0">
            <w:pPr>
              <w:pStyle w:val="CompactoOE3"/>
              <w:spacing w:after="0"/>
              <w:rPr>
                <w:sz w:val="18"/>
              </w:rPr>
            </w:pPr>
            <w:r w:rsidRPr="00F10FA0">
              <w:rPr>
                <w:sz w:val="18"/>
              </w:rPr>
              <w:t>Las tarjetas del menú de niveles</w:t>
            </w:r>
          </w:p>
        </w:tc>
      </w:tr>
      <w:tr w:rsidR="005B3AE7" w:rsidRPr="00F10FA0" w14:paraId="22D6B5B2" w14:textId="77777777" w:rsidTr="00F10FA0">
        <w:tc>
          <w:tcPr>
            <w:tcW w:w="4211" w:type="pct"/>
            <w:shd w:val="clear" w:color="auto" w:fill="auto"/>
          </w:tcPr>
          <w:p w14:paraId="7C7CA598" w14:textId="77777777" w:rsidR="005B3AE7" w:rsidRPr="00F10FA0" w:rsidRDefault="00F10FA0" w:rsidP="00F10FA0">
            <w:pPr>
              <w:pStyle w:val="CompactoOE3"/>
              <w:spacing w:after="0"/>
              <w:rPr>
                <w:sz w:val="18"/>
              </w:rPr>
            </w:pPr>
            <w:r w:rsidRPr="00F10FA0">
              <w:rPr>
                <w:rStyle w:val="CdigoenlneaOE3"/>
                <w:sz w:val="18"/>
              </w:rPr>
              <w:t>Credits_RNF23_NombraALosAutoresDeLosPersonajesYLaObraDeOrigen</w:t>
            </w:r>
          </w:p>
        </w:tc>
        <w:tc>
          <w:tcPr>
            <w:tcW w:w="789" w:type="pct"/>
            <w:shd w:val="clear" w:color="auto" w:fill="auto"/>
          </w:tcPr>
          <w:p w14:paraId="54E9A7C9" w14:textId="77777777" w:rsidR="005B3AE7" w:rsidRPr="00F10FA0" w:rsidRDefault="00F10FA0" w:rsidP="00F10FA0">
            <w:pPr>
              <w:pStyle w:val="CompactoOE3"/>
              <w:spacing w:after="0"/>
              <w:rPr>
                <w:sz w:val="18"/>
              </w:rPr>
            </w:pPr>
            <w:r w:rsidRPr="00F10FA0">
              <w:rPr>
                <w:sz w:val="18"/>
              </w:rPr>
              <w:t>La autoría de los personajes en los créditos</w:t>
            </w:r>
          </w:p>
        </w:tc>
      </w:tr>
      <w:tr w:rsidR="005B3AE7" w:rsidRPr="00F10FA0" w14:paraId="23A8DF28" w14:textId="77777777" w:rsidTr="00F10FA0">
        <w:tc>
          <w:tcPr>
            <w:tcW w:w="4211" w:type="pct"/>
            <w:shd w:val="clear" w:color="auto" w:fill="auto"/>
          </w:tcPr>
          <w:p w14:paraId="220521D1" w14:textId="77777777" w:rsidR="005B3AE7" w:rsidRPr="00F10FA0" w:rsidRDefault="00F10FA0" w:rsidP="00F10FA0">
            <w:pPr>
              <w:pStyle w:val="CompactoOE3"/>
              <w:spacing w:after="0"/>
              <w:rPr>
                <w:sz w:val="18"/>
              </w:rPr>
            </w:pPr>
            <w:r w:rsidRPr="00F10FA0">
              <w:rPr>
                <w:rStyle w:val="CdigoenlneaOE3"/>
                <w:sz w:val="18"/>
              </w:rPr>
              <w:t>CreditsContent_RNF01_NingunaOracionSupera20Palabras</w:t>
            </w:r>
          </w:p>
        </w:tc>
        <w:tc>
          <w:tcPr>
            <w:tcW w:w="789" w:type="pct"/>
            <w:shd w:val="clear" w:color="auto" w:fill="auto"/>
          </w:tcPr>
          <w:p w14:paraId="39EF1296" w14:textId="77777777" w:rsidR="005B3AE7" w:rsidRPr="00F10FA0" w:rsidRDefault="00F10FA0" w:rsidP="00F10FA0">
            <w:pPr>
              <w:pStyle w:val="CompactoOE3"/>
              <w:spacing w:after="0"/>
              <w:rPr>
                <w:sz w:val="18"/>
              </w:rPr>
            </w:pPr>
            <w:r w:rsidRPr="00F10FA0">
              <w:rPr>
                <w:sz w:val="18"/>
              </w:rPr>
              <w:t>Los créditos, con el de Phosphor Icons, en oraciones cortas</w:t>
            </w:r>
          </w:p>
        </w:tc>
      </w:tr>
    </w:tbl>
    <w:p w14:paraId="2085D321" w14:textId="77777777" w:rsidR="005B3AE7" w:rsidRDefault="00F10FA0">
      <w:pPr>
        <w:pStyle w:val="PrimerprrafoOE3"/>
      </w:pPr>
      <w:r>
        <w:t xml:space="preserve">La regla </w:t>
      </w:r>
      <w:r>
        <w:rPr>
          <w:rStyle w:val="CdigoenlneaOE3"/>
        </w:rPr>
        <w:t>LicenseNotices</w:t>
      </w:r>
      <w:r>
        <w:t xml:space="preserve"> tiene cuatro pruebas propias, entre ellas </w:t>
      </w:r>
      <w:r>
        <w:rPr>
          <w:rStyle w:val="CdigoenlneaOE3"/>
        </w:rPr>
        <w:t>LicenseNotices_RNF23_ElEjecutableLlevaLasLicenciasDeTerceros</w:t>
      </w:r>
      <w:r>
        <w:t>.</w:t>
      </w:r>
    </w:p>
    <w:p w14:paraId="49016B69" w14:textId="77777777" w:rsidR="005B3AE7" w:rsidRDefault="00F10FA0">
      <w:pPr>
        <w:pStyle w:val="Ttulo3"/>
      </w:pPr>
      <w:r>
        <w:t>4.2 Corridas declaradas</w:t>
      </w:r>
    </w:p>
    <w:p w14:paraId="56826D7D" w14:textId="77777777" w:rsidR="005B3AE7" w:rsidRDefault="00F10FA0" w:rsidP="00F10FA0">
      <w:pPr>
        <w:pStyle w:val="PrimerprrafoOE3"/>
        <w:keepNext/>
      </w:pPr>
      <w:r>
        <w:rPr>
          <w:b/>
          <w:bCs/>
        </w:rPr>
        <w:t>Tabla E.6.</w:t>
      </w:r>
      <w:r>
        <w:t xml:space="preserve"> Corridas registradas por 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6"/>
        <w:gridCol w:w="1781"/>
        <w:gridCol w:w="1963"/>
        <w:gridCol w:w="1534"/>
        <w:gridCol w:w="3268"/>
      </w:tblGrid>
      <w:tr w:rsidR="005B3AE7" w:rsidRPr="00F10FA0" w14:paraId="206E2569" w14:textId="77777777" w:rsidTr="00F10FA0">
        <w:trPr>
          <w:tblHeader/>
        </w:trPr>
        <w:tc>
          <w:tcPr>
            <w:tcW w:w="711" w:type="pct"/>
            <w:shd w:val="clear" w:color="auto" w:fill="D9D9D9"/>
          </w:tcPr>
          <w:p w14:paraId="64AF4626" w14:textId="77777777" w:rsidR="005B3AE7" w:rsidRPr="00F10FA0" w:rsidRDefault="00F10FA0" w:rsidP="00F10FA0">
            <w:pPr>
              <w:pStyle w:val="CompactoOE3"/>
              <w:spacing w:after="0"/>
              <w:rPr>
                <w:b/>
                <w:sz w:val="18"/>
              </w:rPr>
            </w:pPr>
            <w:r w:rsidRPr="00F10FA0">
              <w:rPr>
                <w:b/>
                <w:sz w:val="18"/>
              </w:rPr>
              <w:t>Fecha</w:t>
            </w:r>
          </w:p>
        </w:tc>
        <w:tc>
          <w:tcPr>
            <w:tcW w:w="894" w:type="pct"/>
            <w:shd w:val="clear" w:color="auto" w:fill="D9D9D9"/>
          </w:tcPr>
          <w:p w14:paraId="332315AB" w14:textId="77777777" w:rsidR="005B3AE7" w:rsidRPr="00F10FA0" w:rsidRDefault="00F10FA0" w:rsidP="00F10FA0">
            <w:pPr>
              <w:pStyle w:val="CompactoOE3"/>
              <w:spacing w:after="0"/>
              <w:rPr>
                <w:b/>
                <w:sz w:val="18"/>
              </w:rPr>
            </w:pPr>
            <w:r w:rsidRPr="00F10FA0">
              <w:rPr>
                <w:b/>
                <w:sz w:val="18"/>
              </w:rPr>
              <w:t>Corte</w:t>
            </w:r>
          </w:p>
        </w:tc>
        <w:tc>
          <w:tcPr>
            <w:tcW w:w="985" w:type="pct"/>
            <w:shd w:val="clear" w:color="auto" w:fill="D9D9D9"/>
          </w:tcPr>
          <w:p w14:paraId="6403103E" w14:textId="77777777" w:rsidR="005B3AE7" w:rsidRPr="00F10FA0" w:rsidRDefault="00F10FA0" w:rsidP="00F10FA0">
            <w:pPr>
              <w:pStyle w:val="CompactoOE3"/>
              <w:spacing w:after="0"/>
              <w:rPr>
                <w:b/>
                <w:sz w:val="18"/>
              </w:rPr>
            </w:pPr>
            <w:r w:rsidRPr="00F10FA0">
              <w:rPr>
                <w:b/>
                <w:sz w:val="18"/>
              </w:rPr>
              <w:t>EditMode</w:t>
            </w:r>
          </w:p>
        </w:tc>
        <w:tc>
          <w:tcPr>
            <w:tcW w:w="770" w:type="pct"/>
            <w:shd w:val="clear" w:color="auto" w:fill="D9D9D9"/>
          </w:tcPr>
          <w:p w14:paraId="64931388" w14:textId="77777777" w:rsidR="005B3AE7" w:rsidRPr="00F10FA0" w:rsidRDefault="00F10FA0" w:rsidP="00F10FA0">
            <w:pPr>
              <w:pStyle w:val="CompactoOE3"/>
              <w:spacing w:after="0"/>
              <w:rPr>
                <w:b/>
                <w:sz w:val="18"/>
              </w:rPr>
            </w:pPr>
            <w:r w:rsidRPr="00F10FA0">
              <w:rPr>
                <w:b/>
                <w:sz w:val="18"/>
              </w:rPr>
              <w:t>PlayMode</w:t>
            </w:r>
          </w:p>
        </w:tc>
        <w:tc>
          <w:tcPr>
            <w:tcW w:w="1640" w:type="pct"/>
            <w:shd w:val="clear" w:color="auto" w:fill="D9D9D9"/>
          </w:tcPr>
          <w:p w14:paraId="79612FA7" w14:textId="77777777" w:rsidR="005B3AE7" w:rsidRPr="00F10FA0" w:rsidRDefault="00F10FA0" w:rsidP="00F10FA0">
            <w:pPr>
              <w:pStyle w:val="CompactoOE3"/>
              <w:spacing w:after="0"/>
              <w:rPr>
                <w:b/>
                <w:sz w:val="18"/>
              </w:rPr>
            </w:pPr>
            <w:r w:rsidRPr="00F10FA0">
              <w:rPr>
                <w:b/>
                <w:sz w:val="18"/>
              </w:rPr>
              <w:t>Observaciones</w:t>
            </w:r>
          </w:p>
        </w:tc>
      </w:tr>
      <w:tr w:rsidR="005B3AE7" w:rsidRPr="00F10FA0" w14:paraId="435599CA" w14:textId="77777777" w:rsidTr="00F10FA0">
        <w:tc>
          <w:tcPr>
            <w:tcW w:w="711" w:type="pct"/>
            <w:shd w:val="clear" w:color="auto" w:fill="auto"/>
          </w:tcPr>
          <w:p w14:paraId="3C9DFDD8" w14:textId="77777777" w:rsidR="005B3AE7" w:rsidRPr="00F10FA0" w:rsidRDefault="00F10FA0" w:rsidP="00F10FA0">
            <w:pPr>
              <w:pStyle w:val="CompactoOE3"/>
              <w:spacing w:after="0"/>
              <w:rPr>
                <w:sz w:val="18"/>
              </w:rPr>
            </w:pPr>
            <w:r w:rsidRPr="00F10FA0">
              <w:rPr>
                <w:sz w:val="18"/>
              </w:rPr>
              <w:t>22/09/2026</w:t>
            </w:r>
          </w:p>
        </w:tc>
        <w:tc>
          <w:tcPr>
            <w:tcW w:w="894" w:type="pct"/>
            <w:shd w:val="clear" w:color="auto" w:fill="auto"/>
          </w:tcPr>
          <w:p w14:paraId="14201300" w14:textId="77777777" w:rsidR="005B3AE7" w:rsidRPr="00F10FA0" w:rsidRDefault="00F10FA0" w:rsidP="00F10FA0">
            <w:pPr>
              <w:pStyle w:val="CompactoOE3"/>
              <w:spacing w:after="0"/>
              <w:rPr>
                <w:sz w:val="18"/>
              </w:rPr>
            </w:pPr>
            <w:r w:rsidRPr="00F10FA0">
              <w:rPr>
                <w:rStyle w:val="CdigoenlneaOE3"/>
                <w:sz w:val="18"/>
              </w:rPr>
              <w:t>8ec5120</w:t>
            </w:r>
            <w:r w:rsidRPr="00F10FA0">
              <w:rPr>
                <w:sz w:val="18"/>
              </w:rPr>
              <w:t xml:space="preserve"> (quemado y reparto del Nivel 1)</w:t>
            </w:r>
          </w:p>
        </w:tc>
        <w:tc>
          <w:tcPr>
            <w:tcW w:w="985" w:type="pct"/>
            <w:shd w:val="clear" w:color="auto" w:fill="auto"/>
          </w:tcPr>
          <w:p w14:paraId="2D859E13" w14:textId="77777777" w:rsidR="005B3AE7" w:rsidRPr="00F10FA0" w:rsidRDefault="00F10FA0" w:rsidP="00F10FA0">
            <w:pPr>
              <w:pStyle w:val="CompactoOE3"/>
              <w:spacing w:after="0"/>
              <w:rPr>
                <w:sz w:val="18"/>
              </w:rPr>
            </w:pPr>
            <w:r w:rsidRPr="00F10FA0">
              <w:rPr>
                <w:sz w:val="18"/>
              </w:rPr>
              <w:t>Secuencias narrativas: 9 de 9; arquitectura en verde</w:t>
            </w:r>
          </w:p>
        </w:tc>
        <w:tc>
          <w:tcPr>
            <w:tcW w:w="770" w:type="pct"/>
            <w:shd w:val="clear" w:color="auto" w:fill="auto"/>
          </w:tcPr>
          <w:p w14:paraId="7A0E05C8" w14:textId="77777777" w:rsidR="005B3AE7" w:rsidRPr="00F10FA0" w:rsidRDefault="00F10FA0" w:rsidP="00F10FA0">
            <w:pPr>
              <w:pStyle w:val="CompactoOE3"/>
              <w:spacing w:after="0"/>
              <w:rPr>
                <w:sz w:val="18"/>
              </w:rPr>
            </w:pPr>
            <w:r w:rsidRPr="00F10FA0">
              <w:rPr>
                <w:sz w:val="18"/>
              </w:rPr>
              <w:t>60 de 65</w:t>
            </w:r>
          </w:p>
        </w:tc>
        <w:tc>
          <w:tcPr>
            <w:tcW w:w="1640" w:type="pct"/>
            <w:shd w:val="clear" w:color="auto" w:fill="auto"/>
          </w:tcPr>
          <w:p w14:paraId="0700C36B" w14:textId="77777777" w:rsidR="005B3AE7" w:rsidRPr="00F10FA0" w:rsidRDefault="00F10FA0" w:rsidP="00F10FA0">
            <w:pPr>
              <w:pStyle w:val="CompactoOE3"/>
              <w:spacing w:after="0"/>
              <w:rPr>
                <w:sz w:val="18"/>
              </w:rPr>
            </w:pPr>
            <w:r w:rsidRPr="00F10FA0">
              <w:rPr>
                <w:sz w:val="18"/>
              </w:rPr>
              <w:t xml:space="preserve">Cuatro capturas sin ejecutar en modo por lotes; una prueba del cuadro de diálogo falló por 1 px en </w:t>
            </w:r>
            <w:r w:rsidRPr="00F10FA0">
              <w:rPr>
                <w:rStyle w:val="CdigoenlneaOE3"/>
                <w:sz w:val="18"/>
              </w:rPr>
              <w:t>N1_Hallazgo</w:t>
            </w:r>
            <w:r w:rsidRPr="00F10FA0">
              <w:rPr>
                <w:sz w:val="18"/>
              </w:rPr>
              <w:t>, sin relación con el cambio</w:t>
            </w:r>
          </w:p>
        </w:tc>
      </w:tr>
      <w:tr w:rsidR="005B3AE7" w:rsidRPr="00F10FA0" w14:paraId="191C4939" w14:textId="77777777" w:rsidTr="00F10FA0">
        <w:tc>
          <w:tcPr>
            <w:tcW w:w="711" w:type="pct"/>
            <w:shd w:val="clear" w:color="auto" w:fill="auto"/>
          </w:tcPr>
          <w:p w14:paraId="45F9C3E2" w14:textId="77777777" w:rsidR="005B3AE7" w:rsidRPr="00F10FA0" w:rsidRDefault="00F10FA0" w:rsidP="00F10FA0">
            <w:pPr>
              <w:pStyle w:val="CompactoOE3"/>
              <w:spacing w:after="0"/>
              <w:rPr>
                <w:sz w:val="18"/>
              </w:rPr>
            </w:pPr>
            <w:r w:rsidRPr="00F10FA0">
              <w:rPr>
                <w:sz w:val="18"/>
              </w:rPr>
              <w:lastRenderedPageBreak/>
              <w:t>25/09/2026</w:t>
            </w:r>
          </w:p>
        </w:tc>
        <w:tc>
          <w:tcPr>
            <w:tcW w:w="894" w:type="pct"/>
            <w:shd w:val="clear" w:color="auto" w:fill="auto"/>
          </w:tcPr>
          <w:p w14:paraId="19DC855A" w14:textId="77777777" w:rsidR="005B3AE7" w:rsidRPr="00F10FA0" w:rsidRDefault="00F10FA0" w:rsidP="00F10FA0">
            <w:pPr>
              <w:pStyle w:val="CompactoOE3"/>
              <w:spacing w:after="0"/>
              <w:rPr>
                <w:sz w:val="18"/>
              </w:rPr>
            </w:pPr>
            <w:r w:rsidRPr="00F10FA0">
              <w:rPr>
                <w:rStyle w:val="CdigoenlneaOE3"/>
                <w:sz w:val="18"/>
              </w:rPr>
              <w:t>44fd479</w:t>
            </w:r>
            <w:r w:rsidRPr="00F10FA0">
              <w:rPr>
                <w:sz w:val="18"/>
              </w:rPr>
              <w:t xml:space="preserve"> (objetos definitivos)</w:t>
            </w:r>
          </w:p>
        </w:tc>
        <w:tc>
          <w:tcPr>
            <w:tcW w:w="985" w:type="pct"/>
            <w:shd w:val="clear" w:color="auto" w:fill="auto"/>
          </w:tcPr>
          <w:p w14:paraId="3BF495C7" w14:textId="77777777" w:rsidR="005B3AE7" w:rsidRPr="00F10FA0" w:rsidRDefault="00F10FA0" w:rsidP="00F10FA0">
            <w:pPr>
              <w:pStyle w:val="CompactoOE3"/>
              <w:spacing w:after="0"/>
              <w:rPr>
                <w:sz w:val="18"/>
              </w:rPr>
            </w:pPr>
            <w:r w:rsidRPr="00F10FA0">
              <w:rPr>
                <w:sz w:val="18"/>
              </w:rPr>
              <w:t>360 de 361 (1 omitida)</w:t>
            </w:r>
          </w:p>
        </w:tc>
        <w:tc>
          <w:tcPr>
            <w:tcW w:w="770" w:type="pct"/>
            <w:shd w:val="clear" w:color="auto" w:fill="auto"/>
          </w:tcPr>
          <w:p w14:paraId="3122C318" w14:textId="77777777" w:rsidR="005B3AE7" w:rsidRPr="00F10FA0" w:rsidRDefault="00F10FA0" w:rsidP="00F10FA0">
            <w:pPr>
              <w:pStyle w:val="CompactoOE3"/>
              <w:spacing w:after="0"/>
              <w:rPr>
                <w:sz w:val="18"/>
              </w:rPr>
            </w:pPr>
            <w:r w:rsidRPr="00F10FA0">
              <w:rPr>
                <w:sz w:val="18"/>
              </w:rPr>
              <w:t>Niveles 2 y 3: 133 de 134</w:t>
            </w:r>
          </w:p>
        </w:tc>
        <w:tc>
          <w:tcPr>
            <w:tcW w:w="1640" w:type="pct"/>
            <w:shd w:val="clear" w:color="auto" w:fill="auto"/>
          </w:tcPr>
          <w:p w14:paraId="1DA3345B" w14:textId="77777777" w:rsidR="005B3AE7" w:rsidRPr="00F10FA0" w:rsidRDefault="00F10FA0" w:rsidP="00F10FA0">
            <w:pPr>
              <w:pStyle w:val="CompactoOE3"/>
              <w:spacing w:after="0"/>
              <w:rPr>
                <w:sz w:val="18"/>
              </w:rPr>
            </w:pPr>
            <w:r w:rsidRPr="00F10FA0">
              <w:rPr>
                <w:sz w:val="18"/>
              </w:rPr>
              <w:t>Con el Editor abierto. Falló la prueba de memoria del Nivel 3, que medía la sesión del Editor (2 941 MB)</w:t>
            </w:r>
          </w:p>
        </w:tc>
      </w:tr>
      <w:tr w:rsidR="005B3AE7" w:rsidRPr="00F10FA0" w14:paraId="63807E2D" w14:textId="77777777" w:rsidTr="00F10FA0">
        <w:tc>
          <w:tcPr>
            <w:tcW w:w="711" w:type="pct"/>
            <w:shd w:val="clear" w:color="auto" w:fill="auto"/>
          </w:tcPr>
          <w:p w14:paraId="6D31D217" w14:textId="77777777" w:rsidR="005B3AE7" w:rsidRPr="00F10FA0" w:rsidRDefault="00F10FA0" w:rsidP="00F10FA0">
            <w:pPr>
              <w:pStyle w:val="CompactoOE3"/>
              <w:spacing w:after="0"/>
              <w:rPr>
                <w:sz w:val="18"/>
              </w:rPr>
            </w:pPr>
            <w:r w:rsidRPr="00F10FA0">
              <w:rPr>
                <w:sz w:val="18"/>
              </w:rPr>
              <w:t>01/10/2026</w:t>
            </w:r>
          </w:p>
        </w:tc>
        <w:tc>
          <w:tcPr>
            <w:tcW w:w="894" w:type="pct"/>
            <w:shd w:val="clear" w:color="auto" w:fill="auto"/>
          </w:tcPr>
          <w:p w14:paraId="2B55BA03" w14:textId="77777777" w:rsidR="005B3AE7" w:rsidRPr="00F10FA0" w:rsidRDefault="00F10FA0" w:rsidP="00F10FA0">
            <w:pPr>
              <w:pStyle w:val="CompactoOE3"/>
              <w:spacing w:after="0"/>
              <w:rPr>
                <w:sz w:val="18"/>
              </w:rPr>
            </w:pPr>
            <w:r w:rsidRPr="00F10FA0">
              <w:rPr>
                <w:sz w:val="18"/>
              </w:rPr>
              <w:t>Verificación del arte (tarjeta D10-4)</w:t>
            </w:r>
          </w:p>
        </w:tc>
        <w:tc>
          <w:tcPr>
            <w:tcW w:w="985" w:type="pct"/>
            <w:shd w:val="clear" w:color="auto" w:fill="auto"/>
          </w:tcPr>
          <w:p w14:paraId="12CDD019" w14:textId="77777777" w:rsidR="005B3AE7" w:rsidRPr="00F10FA0" w:rsidRDefault="00F10FA0" w:rsidP="00F10FA0">
            <w:pPr>
              <w:pStyle w:val="CompactoOE3"/>
              <w:spacing w:after="0"/>
              <w:rPr>
                <w:sz w:val="18"/>
              </w:rPr>
            </w:pPr>
            <w:r w:rsidRPr="00F10FA0">
              <w:rPr>
                <w:sz w:val="18"/>
              </w:rPr>
              <w:t>428 de 429 (1 omitida)</w:t>
            </w:r>
          </w:p>
        </w:tc>
        <w:tc>
          <w:tcPr>
            <w:tcW w:w="770" w:type="pct"/>
            <w:shd w:val="clear" w:color="auto" w:fill="auto"/>
          </w:tcPr>
          <w:p w14:paraId="7CB4FBBC" w14:textId="77777777" w:rsidR="005B3AE7" w:rsidRPr="00F10FA0" w:rsidRDefault="00F10FA0" w:rsidP="00F10FA0">
            <w:pPr>
              <w:pStyle w:val="CompactoOE3"/>
              <w:spacing w:after="0"/>
              <w:rPr>
                <w:sz w:val="18"/>
              </w:rPr>
            </w:pPr>
            <w:r w:rsidRPr="00F10FA0">
              <w:rPr>
                <w:sz w:val="18"/>
              </w:rPr>
              <w:t>Dirigida a lo afectado: 59 de 59</w:t>
            </w:r>
          </w:p>
        </w:tc>
        <w:tc>
          <w:tcPr>
            <w:tcW w:w="1640" w:type="pct"/>
            <w:shd w:val="clear" w:color="auto" w:fill="auto"/>
          </w:tcPr>
          <w:p w14:paraId="462A6564" w14:textId="77777777" w:rsidR="005B3AE7" w:rsidRPr="00F10FA0" w:rsidRDefault="00F10FA0" w:rsidP="00F10FA0">
            <w:pPr>
              <w:pStyle w:val="CompactoOE3"/>
              <w:spacing w:after="0"/>
              <w:rPr>
                <w:sz w:val="18"/>
              </w:rPr>
            </w:pPr>
            <w:r w:rsidRPr="00F10FA0">
              <w:rPr>
                <w:sz w:val="18"/>
              </w:rPr>
              <w:t>Con el Editor abierto a 1920 × 1080</w:t>
            </w:r>
          </w:p>
        </w:tc>
      </w:tr>
    </w:tbl>
    <w:p w14:paraId="53755DD0" w14:textId="77777777" w:rsidR="005B3AE7" w:rsidRDefault="00F10FA0">
      <w:pPr>
        <w:pStyle w:val="PrimerprrafoOE3"/>
      </w:pPr>
      <w:r>
        <w:t>Los demás commits del carril no dejaron cifra de corrida propia; sus pruebas corrieron dentro de las corridas completas de la suite del 25/09/2026, el 30/09/2026 y el 01/10/2026 y de la corrida final, que presenta el Anexo G en su apartado 4.2. La omitida es siempre la misma prueba del borrado sobre disco real, que no puede simular una carpeta de solo lectura en el equipo de desarrollo. La prueba del cuadro de diálogo que falló el 22/09/2026 pasa con el Editor abierto a 1920 × 1080 desde las corridas del 01</w:t>
      </w:r>
      <w:r>
        <w:t>/10/2026.</w:t>
      </w:r>
    </w:p>
    <w:p w14:paraId="589CC9C1" w14:textId="77777777" w:rsidR="005B3AE7" w:rsidRDefault="00F10FA0">
      <w:pPr>
        <w:pStyle w:val="Ttulo2"/>
      </w:pPr>
      <w:bookmarkStart w:id="5" w:name="_Toc242887285"/>
      <w:r>
        <w:t>5. Archivos principales</w:t>
      </w:r>
      <w:bookmarkEnd w:id="5"/>
    </w:p>
    <w:p w14:paraId="11F4DF1C" w14:textId="77777777" w:rsidR="005B3AE7" w:rsidRDefault="00F10FA0">
      <w:pPr>
        <w:pStyle w:val="PrimerprrafoOE3"/>
      </w:pPr>
      <w:r>
        <w:t>Este anexo reúne el inventario del arte y del sonido del juego, archivo por archivo.</w:t>
      </w:r>
    </w:p>
    <w:p w14:paraId="7A200185" w14:textId="77777777" w:rsidR="005B3AE7" w:rsidRDefault="00F10FA0" w:rsidP="00F10FA0">
      <w:pPr>
        <w:pStyle w:val="TextoOE3"/>
        <w:keepNext/>
      </w:pPr>
      <w:r>
        <w:rPr>
          <w:b/>
          <w:bCs/>
        </w:rPr>
        <w:t>Tabla E.7.</w:t>
      </w:r>
      <w:r>
        <w:t xml:space="preserve"> Entornos (</w:t>
      </w:r>
      <w:r>
        <w:rPr>
          <w:rStyle w:val="CdigoenlneaOE3"/>
        </w:rPr>
        <w:t>Assets/Game/Art/Environments/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6408"/>
      </w:tblGrid>
      <w:tr w:rsidR="005B3AE7" w:rsidRPr="00F10FA0" w14:paraId="765E39E6" w14:textId="77777777" w:rsidTr="00F10FA0">
        <w:trPr>
          <w:tblHeader/>
        </w:trPr>
        <w:tc>
          <w:tcPr>
            <w:tcW w:w="1784" w:type="pct"/>
            <w:shd w:val="clear" w:color="auto" w:fill="D9D9D9"/>
          </w:tcPr>
          <w:p w14:paraId="38E74F0B" w14:textId="77777777" w:rsidR="005B3AE7" w:rsidRPr="00F10FA0" w:rsidRDefault="00F10FA0" w:rsidP="00F10FA0">
            <w:pPr>
              <w:pStyle w:val="CompactoOE3"/>
              <w:spacing w:after="0"/>
              <w:rPr>
                <w:b/>
                <w:sz w:val="18"/>
              </w:rPr>
            </w:pPr>
            <w:r w:rsidRPr="00F10FA0">
              <w:rPr>
                <w:b/>
                <w:sz w:val="18"/>
              </w:rPr>
              <w:t>Archivo</w:t>
            </w:r>
          </w:p>
        </w:tc>
        <w:tc>
          <w:tcPr>
            <w:tcW w:w="3216" w:type="pct"/>
            <w:shd w:val="clear" w:color="auto" w:fill="D9D9D9"/>
          </w:tcPr>
          <w:p w14:paraId="1CD01910" w14:textId="77777777" w:rsidR="005B3AE7" w:rsidRPr="00F10FA0" w:rsidRDefault="00F10FA0" w:rsidP="00F10FA0">
            <w:pPr>
              <w:pStyle w:val="CompactoOE3"/>
              <w:spacing w:after="0"/>
              <w:rPr>
                <w:b/>
                <w:sz w:val="18"/>
              </w:rPr>
            </w:pPr>
            <w:r w:rsidRPr="00F10FA0">
              <w:rPr>
                <w:b/>
                <w:sz w:val="18"/>
              </w:rPr>
              <w:t>Qué es</w:t>
            </w:r>
          </w:p>
        </w:tc>
      </w:tr>
      <w:tr w:rsidR="005B3AE7" w:rsidRPr="00F10FA0" w14:paraId="58636258" w14:textId="77777777" w:rsidTr="00F10FA0">
        <w:tc>
          <w:tcPr>
            <w:tcW w:w="1784" w:type="pct"/>
            <w:shd w:val="clear" w:color="auto" w:fill="auto"/>
          </w:tcPr>
          <w:p w14:paraId="17E02A83" w14:textId="77777777" w:rsidR="005B3AE7" w:rsidRPr="00F10FA0" w:rsidRDefault="00F10FA0" w:rsidP="00F10FA0">
            <w:pPr>
              <w:pStyle w:val="CompactoOE3"/>
              <w:spacing w:after="0"/>
              <w:rPr>
                <w:sz w:val="18"/>
              </w:rPr>
            </w:pPr>
            <w:r w:rsidRPr="00F10FA0">
              <w:rPr>
                <w:rStyle w:val="CdigoenlneaOE3"/>
                <w:sz w:val="18"/>
              </w:rPr>
              <w:t>Fire/env_n1_apertura.png</w:t>
            </w:r>
          </w:p>
        </w:tc>
        <w:tc>
          <w:tcPr>
            <w:tcW w:w="3216" w:type="pct"/>
            <w:shd w:val="clear" w:color="auto" w:fill="auto"/>
          </w:tcPr>
          <w:p w14:paraId="0DCBA41B" w14:textId="77777777" w:rsidR="005B3AE7" w:rsidRPr="00F10FA0" w:rsidRDefault="00F10FA0" w:rsidP="00F10FA0">
            <w:pPr>
              <w:pStyle w:val="CompactoOE3"/>
              <w:spacing w:after="0"/>
              <w:rPr>
                <w:sz w:val="18"/>
              </w:rPr>
            </w:pPr>
            <w:r w:rsidRPr="00F10FA0">
              <w:rPr>
                <w:sz w:val="18"/>
              </w:rPr>
              <w:t>Exterior nocturno y cueva en una panorámica de 3840 × 1080; apertura y, al amanecer, puente I</w:t>
            </w:r>
          </w:p>
        </w:tc>
      </w:tr>
      <w:tr w:rsidR="005B3AE7" w:rsidRPr="00F10FA0" w14:paraId="5144DCEE" w14:textId="77777777" w:rsidTr="00F10FA0">
        <w:tc>
          <w:tcPr>
            <w:tcW w:w="1784" w:type="pct"/>
            <w:shd w:val="clear" w:color="auto" w:fill="auto"/>
          </w:tcPr>
          <w:p w14:paraId="77C0AF32" w14:textId="77777777" w:rsidR="005B3AE7" w:rsidRPr="00F10FA0" w:rsidRDefault="00F10FA0" w:rsidP="00F10FA0">
            <w:pPr>
              <w:pStyle w:val="CompactoOE3"/>
              <w:spacing w:after="0"/>
              <w:rPr>
                <w:sz w:val="18"/>
              </w:rPr>
            </w:pPr>
            <w:r w:rsidRPr="00F10FA0">
              <w:rPr>
                <w:rStyle w:val="CdigoenlneaOE3"/>
                <w:sz w:val="18"/>
              </w:rPr>
              <w:t>Fire/env_n1_cueva_2x.png</w:t>
            </w:r>
          </w:p>
        </w:tc>
        <w:tc>
          <w:tcPr>
            <w:tcW w:w="3216" w:type="pct"/>
            <w:shd w:val="clear" w:color="auto" w:fill="auto"/>
          </w:tcPr>
          <w:p w14:paraId="360DFA37" w14:textId="77777777" w:rsidR="005B3AE7" w:rsidRPr="00F10FA0" w:rsidRDefault="00F10FA0" w:rsidP="00F10FA0">
            <w:pPr>
              <w:pStyle w:val="CompactoOE3"/>
              <w:spacing w:after="0"/>
              <w:rPr>
                <w:sz w:val="18"/>
              </w:rPr>
            </w:pPr>
            <w:r w:rsidRPr="00F10FA0">
              <w:rPr>
                <w:sz w:val="18"/>
              </w:rPr>
              <w:t>Interior de la cueva, 3840 × 1080; narrativas 1.1 a 1.3, escena 2.5 y arranque del puente II</w:t>
            </w:r>
          </w:p>
        </w:tc>
      </w:tr>
      <w:tr w:rsidR="005B3AE7" w:rsidRPr="00F10FA0" w14:paraId="1C01F9D4" w14:textId="77777777" w:rsidTr="00F10FA0">
        <w:tc>
          <w:tcPr>
            <w:tcW w:w="1784" w:type="pct"/>
            <w:shd w:val="clear" w:color="auto" w:fill="auto"/>
          </w:tcPr>
          <w:p w14:paraId="59DC8534" w14:textId="77777777" w:rsidR="005B3AE7" w:rsidRPr="00F10FA0" w:rsidRDefault="00F10FA0" w:rsidP="00F10FA0">
            <w:pPr>
              <w:pStyle w:val="CompactoOE3"/>
              <w:spacing w:after="0"/>
              <w:rPr>
                <w:sz w:val="18"/>
              </w:rPr>
            </w:pPr>
            <w:r w:rsidRPr="00F10FA0">
              <w:rPr>
                <w:rStyle w:val="CdigoenlneaOE3"/>
                <w:sz w:val="18"/>
              </w:rPr>
              <w:t>Fire/env_n1_cueva_cenital.png</w:t>
            </w:r>
          </w:p>
        </w:tc>
        <w:tc>
          <w:tcPr>
            <w:tcW w:w="3216" w:type="pct"/>
            <w:shd w:val="clear" w:color="auto" w:fill="auto"/>
          </w:tcPr>
          <w:p w14:paraId="7BEF078F" w14:textId="77777777" w:rsidR="005B3AE7" w:rsidRPr="00F10FA0" w:rsidRDefault="00F10FA0" w:rsidP="00F10FA0">
            <w:pPr>
              <w:pStyle w:val="CompactoOE3"/>
              <w:spacing w:after="0"/>
              <w:rPr>
                <w:sz w:val="18"/>
              </w:rPr>
            </w:pPr>
            <w:r w:rsidRPr="00F10FA0">
              <w:rPr>
                <w:sz w:val="18"/>
              </w:rPr>
              <w:t>La cueva desde arriba, 1920 × 1080; mecánica del Nivel 1 y su tarjeta en el menú</w:t>
            </w:r>
          </w:p>
        </w:tc>
      </w:tr>
      <w:tr w:rsidR="005B3AE7" w:rsidRPr="00F10FA0" w14:paraId="39B16330" w14:textId="77777777" w:rsidTr="00F10FA0">
        <w:tc>
          <w:tcPr>
            <w:tcW w:w="1784" w:type="pct"/>
            <w:shd w:val="clear" w:color="auto" w:fill="auto"/>
          </w:tcPr>
          <w:p w14:paraId="12D9FDAE" w14:textId="77777777" w:rsidR="005B3AE7" w:rsidRPr="00F10FA0" w:rsidRDefault="00F10FA0" w:rsidP="00F10FA0">
            <w:pPr>
              <w:pStyle w:val="CompactoOE3"/>
              <w:spacing w:after="0"/>
              <w:rPr>
                <w:sz w:val="18"/>
              </w:rPr>
            </w:pPr>
            <w:r w:rsidRPr="00F10FA0">
              <w:rPr>
                <w:rStyle w:val="CdigoenlneaOE3"/>
                <w:sz w:val="18"/>
              </w:rPr>
              <w:t>Wheel/env_n2_bosque_claro.png</w:t>
            </w:r>
          </w:p>
        </w:tc>
        <w:tc>
          <w:tcPr>
            <w:tcW w:w="3216" w:type="pct"/>
            <w:shd w:val="clear" w:color="auto" w:fill="auto"/>
          </w:tcPr>
          <w:p w14:paraId="4FE5B083" w14:textId="77777777" w:rsidR="005B3AE7" w:rsidRPr="00F10FA0" w:rsidRDefault="00F10FA0" w:rsidP="00F10FA0">
            <w:pPr>
              <w:pStyle w:val="CompactoOE3"/>
              <w:spacing w:after="0"/>
              <w:rPr>
                <w:sz w:val="18"/>
              </w:rPr>
            </w:pPr>
            <w:r w:rsidRPr="00F10FA0">
              <w:rPr>
                <w:sz w:val="18"/>
              </w:rPr>
              <w:t>Bosque y claro del taller, 3840 × 1080; narrativas del Nivel 2, bosque y taller, portada del inicio y tarjeta del Nivel 2 en el menú de niveles</w:t>
            </w:r>
          </w:p>
        </w:tc>
      </w:tr>
      <w:tr w:rsidR="005B3AE7" w:rsidRPr="00F10FA0" w14:paraId="5B71CE71" w14:textId="77777777" w:rsidTr="00F10FA0">
        <w:tc>
          <w:tcPr>
            <w:tcW w:w="1784" w:type="pct"/>
            <w:shd w:val="clear" w:color="auto" w:fill="auto"/>
          </w:tcPr>
          <w:p w14:paraId="6536FADB" w14:textId="77777777" w:rsidR="005B3AE7" w:rsidRPr="00F10FA0" w:rsidRDefault="00F10FA0" w:rsidP="00F10FA0">
            <w:pPr>
              <w:pStyle w:val="CompactoOE3"/>
              <w:spacing w:after="0"/>
              <w:rPr>
                <w:sz w:val="18"/>
              </w:rPr>
            </w:pPr>
            <w:r w:rsidRPr="00F10FA0">
              <w:rPr>
                <w:rStyle w:val="CdigoenlneaOE3"/>
                <w:sz w:val="18"/>
              </w:rPr>
              <w:t>Wheel/env_n2_laberinto.png</w:t>
            </w:r>
          </w:p>
        </w:tc>
        <w:tc>
          <w:tcPr>
            <w:tcW w:w="3216" w:type="pct"/>
            <w:shd w:val="clear" w:color="auto" w:fill="auto"/>
          </w:tcPr>
          <w:p w14:paraId="09429C46" w14:textId="77777777" w:rsidR="005B3AE7" w:rsidRPr="00F10FA0" w:rsidRDefault="00F10FA0" w:rsidP="00F10FA0">
            <w:pPr>
              <w:pStyle w:val="CompactoOE3"/>
              <w:spacing w:after="0"/>
              <w:rPr>
                <w:sz w:val="18"/>
              </w:rPr>
            </w:pPr>
            <w:r w:rsidRPr="00F10FA0">
              <w:rPr>
                <w:sz w:val="18"/>
              </w:rPr>
              <w:t>Tablero cenital del laberinto, 1920 × 1080; laberinto</w:t>
            </w:r>
          </w:p>
        </w:tc>
      </w:tr>
      <w:tr w:rsidR="005B3AE7" w:rsidRPr="00F10FA0" w14:paraId="0AAB5500" w14:textId="77777777" w:rsidTr="00F10FA0">
        <w:tc>
          <w:tcPr>
            <w:tcW w:w="1784" w:type="pct"/>
            <w:shd w:val="clear" w:color="auto" w:fill="auto"/>
          </w:tcPr>
          <w:p w14:paraId="3809BAEA" w14:textId="77777777" w:rsidR="005B3AE7" w:rsidRPr="00F10FA0" w:rsidRDefault="00F10FA0" w:rsidP="00F10FA0">
            <w:pPr>
              <w:pStyle w:val="CompactoOE3"/>
              <w:spacing w:after="0"/>
              <w:rPr>
                <w:sz w:val="18"/>
              </w:rPr>
            </w:pPr>
            <w:r w:rsidRPr="00F10FA0">
              <w:rPr>
                <w:rStyle w:val="CdigoenlneaOE3"/>
                <w:sz w:val="18"/>
              </w:rPr>
              <w:t>River/env_n3_rio.png</w:t>
            </w:r>
          </w:p>
        </w:tc>
        <w:tc>
          <w:tcPr>
            <w:tcW w:w="3216" w:type="pct"/>
            <w:shd w:val="clear" w:color="auto" w:fill="auto"/>
          </w:tcPr>
          <w:p w14:paraId="68547221" w14:textId="77777777" w:rsidR="005B3AE7" w:rsidRPr="00F10FA0" w:rsidRDefault="00F10FA0" w:rsidP="00F10FA0">
            <w:pPr>
              <w:pStyle w:val="CompactoOE3"/>
              <w:spacing w:after="0"/>
              <w:rPr>
                <w:sz w:val="18"/>
              </w:rPr>
            </w:pPr>
            <w:r w:rsidRPr="00F10FA0">
              <w:rPr>
                <w:sz w:val="18"/>
              </w:rPr>
              <w:t>El río con la cascada, 1920 × 1080; todo el Nivel 3 y sus narrativas</w:t>
            </w:r>
          </w:p>
        </w:tc>
      </w:tr>
      <w:tr w:rsidR="005B3AE7" w:rsidRPr="00F10FA0" w14:paraId="77513D17" w14:textId="77777777" w:rsidTr="00F10FA0">
        <w:tc>
          <w:tcPr>
            <w:tcW w:w="1784" w:type="pct"/>
            <w:shd w:val="clear" w:color="auto" w:fill="auto"/>
          </w:tcPr>
          <w:p w14:paraId="69E8A1E3" w14:textId="77777777" w:rsidR="005B3AE7" w:rsidRPr="00F10FA0" w:rsidRDefault="00F10FA0" w:rsidP="00F10FA0">
            <w:pPr>
              <w:pStyle w:val="CompactoOE3"/>
              <w:spacing w:after="0"/>
              <w:rPr>
                <w:sz w:val="18"/>
              </w:rPr>
            </w:pPr>
            <w:r w:rsidRPr="00F10FA0">
              <w:rPr>
                <w:rStyle w:val="CdigoenlneaOE3"/>
                <w:sz w:val="18"/>
              </w:rPr>
              <w:t>River/env_n3_zona_disponible.png</w:t>
            </w:r>
          </w:p>
        </w:tc>
        <w:tc>
          <w:tcPr>
            <w:tcW w:w="3216" w:type="pct"/>
            <w:shd w:val="clear" w:color="auto" w:fill="auto"/>
          </w:tcPr>
          <w:p w14:paraId="1C9766D8" w14:textId="77777777" w:rsidR="005B3AE7" w:rsidRPr="00F10FA0" w:rsidRDefault="00F10FA0" w:rsidP="00F10FA0">
            <w:pPr>
              <w:pStyle w:val="CompactoOE3"/>
              <w:spacing w:after="0"/>
              <w:rPr>
                <w:sz w:val="18"/>
              </w:rPr>
            </w:pPr>
            <w:r w:rsidRPr="00F10FA0">
              <w:rPr>
                <w:sz w:val="18"/>
              </w:rPr>
              <w:t>Anillo ámbar de la zona de construcción, 256 × 256</w:t>
            </w:r>
          </w:p>
        </w:tc>
      </w:tr>
      <w:tr w:rsidR="005B3AE7" w:rsidRPr="00F10FA0" w14:paraId="3B26AA14" w14:textId="77777777" w:rsidTr="00F10FA0">
        <w:tc>
          <w:tcPr>
            <w:tcW w:w="1784" w:type="pct"/>
            <w:shd w:val="clear" w:color="auto" w:fill="auto"/>
          </w:tcPr>
          <w:p w14:paraId="02A18648" w14:textId="77777777" w:rsidR="005B3AE7" w:rsidRPr="00F10FA0" w:rsidRDefault="00F10FA0" w:rsidP="00F10FA0">
            <w:pPr>
              <w:pStyle w:val="CompactoOE3"/>
              <w:spacing w:after="0"/>
              <w:rPr>
                <w:sz w:val="18"/>
              </w:rPr>
            </w:pPr>
            <w:r w:rsidRPr="00F10FA0">
              <w:rPr>
                <w:rStyle w:val="CdigoenlneaOE3"/>
                <w:sz w:val="18"/>
              </w:rPr>
              <w:t>Narrative/env_enlace_n2.png</w:t>
            </w:r>
          </w:p>
        </w:tc>
        <w:tc>
          <w:tcPr>
            <w:tcW w:w="3216" w:type="pct"/>
            <w:shd w:val="clear" w:color="auto" w:fill="auto"/>
          </w:tcPr>
          <w:p w14:paraId="09A9336E" w14:textId="77777777" w:rsidR="005B3AE7" w:rsidRPr="00F10FA0" w:rsidRDefault="00F10FA0" w:rsidP="00F10FA0">
            <w:pPr>
              <w:pStyle w:val="CompactoOE3"/>
              <w:spacing w:after="0"/>
              <w:rPr>
                <w:sz w:val="18"/>
              </w:rPr>
            </w:pPr>
            <w:r w:rsidRPr="00F10FA0">
              <w:rPr>
                <w:sz w:val="18"/>
              </w:rPr>
              <w:t xml:space="preserve">El horizonte del puente II, 1920 × 1080, en </w:t>
            </w:r>
            <w:r w:rsidRPr="00F10FA0">
              <w:rPr>
                <w:rStyle w:val="CdigoenlneaOE3"/>
                <w:sz w:val="18"/>
              </w:rPr>
              <w:t>Multiple</w:t>
            </w:r>
          </w:p>
        </w:tc>
      </w:tr>
      <w:tr w:rsidR="005B3AE7" w:rsidRPr="00F10FA0" w14:paraId="6B3DB593" w14:textId="77777777" w:rsidTr="00F10FA0">
        <w:tc>
          <w:tcPr>
            <w:tcW w:w="1784" w:type="pct"/>
            <w:shd w:val="clear" w:color="auto" w:fill="auto"/>
          </w:tcPr>
          <w:p w14:paraId="555784B1" w14:textId="77777777" w:rsidR="005B3AE7" w:rsidRPr="00F10FA0" w:rsidRDefault="00F10FA0" w:rsidP="00F10FA0">
            <w:pPr>
              <w:pStyle w:val="CompactoOE3"/>
              <w:spacing w:after="0"/>
              <w:rPr>
                <w:sz w:val="18"/>
              </w:rPr>
            </w:pPr>
            <w:r w:rsidRPr="00F10FA0">
              <w:rPr>
                <w:rStyle w:val="CdigoenlneaOE3"/>
                <w:sz w:val="18"/>
              </w:rPr>
              <w:t>Narrative/env_final_fogatas.png</w:t>
            </w:r>
          </w:p>
        </w:tc>
        <w:tc>
          <w:tcPr>
            <w:tcW w:w="3216" w:type="pct"/>
            <w:shd w:val="clear" w:color="auto" w:fill="auto"/>
          </w:tcPr>
          <w:p w14:paraId="198A5724" w14:textId="77777777" w:rsidR="005B3AE7" w:rsidRPr="00F10FA0" w:rsidRDefault="00F10FA0" w:rsidP="00F10FA0">
            <w:pPr>
              <w:pStyle w:val="CompactoOE3"/>
              <w:spacing w:after="0"/>
              <w:rPr>
                <w:sz w:val="18"/>
              </w:rPr>
            </w:pPr>
            <w:r w:rsidRPr="00F10FA0">
              <w:rPr>
                <w:sz w:val="18"/>
              </w:rPr>
              <w:t>El poblado al atardecer, 1920 × 1080; escena final</w:t>
            </w:r>
          </w:p>
        </w:tc>
      </w:tr>
    </w:tbl>
    <w:p w14:paraId="396BBCC4" w14:textId="77777777" w:rsidR="005B3AE7" w:rsidRDefault="00F10FA0" w:rsidP="00F10FA0">
      <w:pPr>
        <w:pStyle w:val="PrimerprrafoOE3"/>
        <w:keepNext/>
      </w:pPr>
      <w:r>
        <w:rPr>
          <w:b/>
          <w:bCs/>
        </w:rPr>
        <w:t>Tabla E.8.</w:t>
      </w:r>
      <w:r>
        <w:t xml:space="preserve"> Objetos, efectos y animaciones (</w:t>
      </w:r>
      <w:r>
        <w:rPr>
          <w:rStyle w:val="CdigoenlneaOE3"/>
        </w:rPr>
        <w:t>Assets/Game/Art/Props/</w:t>
      </w:r>
      <w:r>
        <w:t xml:space="preserve"> y </w:t>
      </w:r>
      <w:r>
        <w:rPr>
          <w:rStyle w:val="CdigoenlneaOE3"/>
        </w:rPr>
        <w:t>FX/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441"/>
        <w:gridCol w:w="3521"/>
      </w:tblGrid>
      <w:tr w:rsidR="005B3AE7" w:rsidRPr="00F10FA0" w14:paraId="2AEF287C" w14:textId="77777777" w:rsidTr="00F10FA0">
        <w:trPr>
          <w:tblHeader/>
        </w:trPr>
        <w:tc>
          <w:tcPr>
            <w:tcW w:w="3233" w:type="pct"/>
            <w:shd w:val="clear" w:color="auto" w:fill="D9D9D9"/>
          </w:tcPr>
          <w:p w14:paraId="7535887C" w14:textId="77777777" w:rsidR="005B3AE7" w:rsidRPr="00F10FA0" w:rsidRDefault="00F10FA0" w:rsidP="00F10FA0">
            <w:pPr>
              <w:pStyle w:val="CompactoOE3"/>
              <w:spacing w:after="0"/>
              <w:rPr>
                <w:b/>
                <w:sz w:val="18"/>
              </w:rPr>
            </w:pPr>
            <w:r w:rsidRPr="00F10FA0">
              <w:rPr>
                <w:b/>
                <w:sz w:val="18"/>
              </w:rPr>
              <w:t>Archivo</w:t>
            </w:r>
          </w:p>
        </w:tc>
        <w:tc>
          <w:tcPr>
            <w:tcW w:w="1767" w:type="pct"/>
            <w:shd w:val="clear" w:color="auto" w:fill="D9D9D9"/>
          </w:tcPr>
          <w:p w14:paraId="21C202B9" w14:textId="77777777" w:rsidR="005B3AE7" w:rsidRPr="00F10FA0" w:rsidRDefault="00F10FA0" w:rsidP="00F10FA0">
            <w:pPr>
              <w:pStyle w:val="CompactoOE3"/>
              <w:spacing w:after="0"/>
              <w:rPr>
                <w:b/>
                <w:sz w:val="18"/>
              </w:rPr>
            </w:pPr>
            <w:r w:rsidRPr="00F10FA0">
              <w:rPr>
                <w:b/>
                <w:sz w:val="18"/>
              </w:rPr>
              <w:t>Qué es</w:t>
            </w:r>
          </w:p>
        </w:tc>
      </w:tr>
      <w:tr w:rsidR="005B3AE7" w:rsidRPr="00F10FA0" w14:paraId="687639E2" w14:textId="77777777" w:rsidTr="00F10FA0">
        <w:tc>
          <w:tcPr>
            <w:tcW w:w="3233" w:type="pct"/>
            <w:shd w:val="clear" w:color="auto" w:fill="auto"/>
          </w:tcPr>
          <w:p w14:paraId="33F0D625" w14:textId="77777777" w:rsidR="005B3AE7" w:rsidRPr="00F10FA0" w:rsidRDefault="00F10FA0" w:rsidP="00F10FA0">
            <w:pPr>
              <w:pStyle w:val="CompactoOE3"/>
              <w:spacing w:after="0"/>
              <w:rPr>
                <w:sz w:val="18"/>
              </w:rPr>
            </w:pPr>
            <w:r w:rsidRPr="00F10FA0">
              <w:rPr>
                <w:rStyle w:val="CdigoenlneaOE3"/>
                <w:sz w:val="18"/>
              </w:rPr>
              <w:t>Props/Fire/prop_n1_hoja.png</w:t>
            </w:r>
            <w:r w:rsidRPr="00F10FA0">
              <w:rPr>
                <w:sz w:val="18"/>
              </w:rPr>
              <w:t xml:space="preserve">, </w:t>
            </w:r>
            <w:r w:rsidRPr="00F10FA0">
              <w:rPr>
                <w:rStyle w:val="CdigoenlneaOE3"/>
                <w:sz w:val="18"/>
              </w:rPr>
              <w:t>prop_n1_silex.png</w:t>
            </w:r>
            <w:r w:rsidRPr="00F10FA0">
              <w:rPr>
                <w:sz w:val="18"/>
              </w:rPr>
              <w:t xml:space="preserve">, </w:t>
            </w:r>
            <w:r w:rsidRPr="00F10FA0">
              <w:rPr>
                <w:rStyle w:val="CdigoenlneaOE3"/>
                <w:sz w:val="18"/>
              </w:rPr>
              <w:t>prop_n1_pedernal.png</w:t>
            </w:r>
          </w:p>
        </w:tc>
        <w:tc>
          <w:tcPr>
            <w:tcW w:w="1767" w:type="pct"/>
            <w:shd w:val="clear" w:color="auto" w:fill="auto"/>
          </w:tcPr>
          <w:p w14:paraId="39540CA7" w14:textId="77777777" w:rsidR="005B3AE7" w:rsidRPr="00F10FA0" w:rsidRDefault="00F10FA0" w:rsidP="00F10FA0">
            <w:pPr>
              <w:pStyle w:val="CompactoOE3"/>
              <w:spacing w:after="0"/>
              <w:rPr>
                <w:sz w:val="18"/>
              </w:rPr>
            </w:pPr>
            <w:r w:rsidRPr="00F10FA0">
              <w:rPr>
                <w:sz w:val="18"/>
              </w:rPr>
              <w:t xml:space="preserve">La hoja suelta y las dos piedras del Nivel 1, 2000 × </w:t>
            </w:r>
            <w:r w:rsidRPr="00F10FA0">
              <w:rPr>
                <w:sz w:val="18"/>
              </w:rPr>
              <w:lastRenderedPageBreak/>
              <w:t>2000 en el archivo y 256 × 256 en el motor (INC-146)</w:t>
            </w:r>
          </w:p>
        </w:tc>
      </w:tr>
      <w:tr w:rsidR="005B3AE7" w:rsidRPr="00F10FA0" w14:paraId="4379030B" w14:textId="77777777" w:rsidTr="00F10FA0">
        <w:tc>
          <w:tcPr>
            <w:tcW w:w="3233" w:type="pct"/>
            <w:shd w:val="clear" w:color="auto" w:fill="auto"/>
          </w:tcPr>
          <w:p w14:paraId="1A977D6D" w14:textId="77777777" w:rsidR="005B3AE7" w:rsidRPr="00F10FA0" w:rsidRDefault="00F10FA0" w:rsidP="00F10FA0">
            <w:pPr>
              <w:pStyle w:val="CompactoOE3"/>
              <w:spacing w:after="0"/>
              <w:rPr>
                <w:sz w:val="18"/>
              </w:rPr>
            </w:pPr>
            <w:r w:rsidRPr="00F10FA0">
              <w:rPr>
                <w:rStyle w:val="CdigoenlneaOE3"/>
                <w:sz w:val="18"/>
              </w:rPr>
              <w:lastRenderedPageBreak/>
              <w:t>Props/Fire/prop_n1_monton_hojas.png</w:t>
            </w:r>
            <w:r w:rsidRPr="00F10FA0">
              <w:rPr>
                <w:sz w:val="18"/>
              </w:rPr>
              <w:t xml:space="preserve">, </w:t>
            </w:r>
            <w:r w:rsidRPr="00F10FA0">
              <w:rPr>
                <w:rStyle w:val="CdigoenlneaOE3"/>
                <w:sz w:val="18"/>
              </w:rPr>
              <w:t>prop_n1_monton_hojas_cenital.png</w:t>
            </w:r>
          </w:p>
        </w:tc>
        <w:tc>
          <w:tcPr>
            <w:tcW w:w="1767" w:type="pct"/>
            <w:shd w:val="clear" w:color="auto" w:fill="auto"/>
          </w:tcPr>
          <w:p w14:paraId="40B38EC5" w14:textId="77777777" w:rsidR="005B3AE7" w:rsidRPr="00F10FA0" w:rsidRDefault="00F10FA0" w:rsidP="00F10FA0">
            <w:pPr>
              <w:pStyle w:val="CompactoOE3"/>
              <w:spacing w:after="0"/>
              <w:rPr>
                <w:sz w:val="18"/>
              </w:rPr>
            </w:pPr>
            <w:r w:rsidRPr="00F10FA0">
              <w:rPr>
                <w:sz w:val="18"/>
              </w:rPr>
              <w:t>El montón de frente (narrativas con fuego) y desde arriba (mecánica), 2000 × 2000 en el archivo y 256 × 256 en el motor (INC-146)</w:t>
            </w:r>
          </w:p>
        </w:tc>
      </w:tr>
      <w:tr w:rsidR="005B3AE7" w:rsidRPr="00F10FA0" w14:paraId="243C4B89" w14:textId="77777777" w:rsidTr="00F10FA0">
        <w:tc>
          <w:tcPr>
            <w:tcW w:w="3233" w:type="pct"/>
            <w:shd w:val="clear" w:color="auto" w:fill="auto"/>
          </w:tcPr>
          <w:p w14:paraId="147690EB" w14:textId="77777777" w:rsidR="005B3AE7" w:rsidRPr="00F10FA0" w:rsidRDefault="00F10FA0" w:rsidP="00F10FA0">
            <w:pPr>
              <w:pStyle w:val="CompactoOE3"/>
              <w:spacing w:after="0"/>
              <w:rPr>
                <w:sz w:val="18"/>
              </w:rPr>
            </w:pPr>
            <w:r w:rsidRPr="00F10FA0">
              <w:rPr>
                <w:rStyle w:val="CdigoenlneaOE3"/>
                <w:sz w:val="18"/>
              </w:rPr>
              <w:t>Props/Fire/Animations/prop_n1_fuego_normal.anim</w:t>
            </w:r>
            <w:r w:rsidRPr="00F10FA0">
              <w:rPr>
                <w:sz w:val="18"/>
              </w:rPr>
              <w:t xml:space="preserve"> y </w:t>
            </w:r>
            <w:r w:rsidRPr="00F10FA0">
              <w:rPr>
                <w:rStyle w:val="CdigoenlneaOE3"/>
                <w:sz w:val="18"/>
              </w:rPr>
              <w:t>prop_n1_fuego_cenital.anim</w:t>
            </w:r>
            <w:r w:rsidRPr="00F10FA0">
              <w:rPr>
                <w:sz w:val="18"/>
              </w:rPr>
              <w:t>, con sus controladores</w:t>
            </w:r>
          </w:p>
        </w:tc>
        <w:tc>
          <w:tcPr>
            <w:tcW w:w="1767" w:type="pct"/>
            <w:shd w:val="clear" w:color="auto" w:fill="auto"/>
          </w:tcPr>
          <w:p w14:paraId="23A24BA2" w14:textId="77777777" w:rsidR="005B3AE7" w:rsidRPr="00F10FA0" w:rsidRDefault="00F10FA0" w:rsidP="00F10FA0">
            <w:pPr>
              <w:pStyle w:val="CompactoOE3"/>
              <w:spacing w:after="0"/>
              <w:rPr>
                <w:sz w:val="18"/>
              </w:rPr>
            </w:pPr>
            <w:r w:rsidRPr="00F10FA0">
              <w:rPr>
                <w:sz w:val="18"/>
              </w:rPr>
              <w:t>Las dos llamas por cuadros</w:t>
            </w:r>
          </w:p>
        </w:tc>
      </w:tr>
      <w:tr w:rsidR="005B3AE7" w:rsidRPr="00F10FA0" w14:paraId="69D01B83" w14:textId="77777777" w:rsidTr="00F10FA0">
        <w:tc>
          <w:tcPr>
            <w:tcW w:w="3233" w:type="pct"/>
            <w:shd w:val="clear" w:color="auto" w:fill="auto"/>
          </w:tcPr>
          <w:p w14:paraId="382A9DC3" w14:textId="77777777" w:rsidR="005B3AE7" w:rsidRPr="00F10FA0" w:rsidRDefault="00F10FA0" w:rsidP="00F10FA0">
            <w:pPr>
              <w:pStyle w:val="CompactoOE3"/>
              <w:spacing w:after="0"/>
              <w:rPr>
                <w:sz w:val="18"/>
              </w:rPr>
            </w:pPr>
            <w:r w:rsidRPr="00F10FA0">
              <w:rPr>
                <w:rStyle w:val="CdigoenlneaOE3"/>
                <w:sz w:val="18"/>
              </w:rPr>
              <w:t>Props/Fire/Animations/Fuego normal/</w:t>
            </w:r>
            <w:r w:rsidRPr="00F10FA0">
              <w:rPr>
                <w:sz w:val="18"/>
              </w:rPr>
              <w:t xml:space="preserve"> (13) y </w:t>
            </w:r>
            <w:r w:rsidRPr="00F10FA0">
              <w:rPr>
                <w:rStyle w:val="CdigoenlneaOE3"/>
                <w:sz w:val="18"/>
              </w:rPr>
              <w:t>Fuego cenital/</w:t>
            </w:r>
            <w:r w:rsidRPr="00F10FA0">
              <w:rPr>
                <w:sz w:val="18"/>
              </w:rPr>
              <w:t xml:space="preserve"> (21)</w:t>
            </w:r>
          </w:p>
        </w:tc>
        <w:tc>
          <w:tcPr>
            <w:tcW w:w="1767" w:type="pct"/>
            <w:shd w:val="clear" w:color="auto" w:fill="auto"/>
          </w:tcPr>
          <w:p w14:paraId="55F31742" w14:textId="77777777" w:rsidR="005B3AE7" w:rsidRPr="00F10FA0" w:rsidRDefault="00F10FA0" w:rsidP="00F10FA0">
            <w:pPr>
              <w:pStyle w:val="CompactoOE3"/>
              <w:spacing w:after="0"/>
              <w:rPr>
                <w:sz w:val="18"/>
              </w:rPr>
            </w:pPr>
            <w:r w:rsidRPr="00F10FA0">
              <w:rPr>
                <w:sz w:val="18"/>
              </w:rPr>
              <w:t>Los cuadros de las llamas, con su nombre de entrega</w:t>
            </w:r>
          </w:p>
        </w:tc>
      </w:tr>
      <w:tr w:rsidR="005B3AE7" w:rsidRPr="00F10FA0" w14:paraId="319F470F" w14:textId="77777777" w:rsidTr="00F10FA0">
        <w:tc>
          <w:tcPr>
            <w:tcW w:w="3233" w:type="pct"/>
            <w:shd w:val="clear" w:color="auto" w:fill="auto"/>
          </w:tcPr>
          <w:p w14:paraId="6FBC56F0" w14:textId="77777777" w:rsidR="005B3AE7" w:rsidRPr="00F10FA0" w:rsidRDefault="00F10FA0" w:rsidP="00F10FA0">
            <w:pPr>
              <w:pStyle w:val="CompactoOE3"/>
              <w:spacing w:after="0"/>
              <w:rPr>
                <w:sz w:val="18"/>
              </w:rPr>
            </w:pPr>
            <w:r w:rsidRPr="00F10FA0">
              <w:rPr>
                <w:rStyle w:val="CdigoenlneaOE3"/>
                <w:sz w:val="18"/>
              </w:rPr>
              <w:t>Props/Fire/Animations/fx_n1_humo_nacer.anim</w:t>
            </w:r>
            <w:r w:rsidRPr="00F10FA0">
              <w:rPr>
                <w:sz w:val="18"/>
              </w:rPr>
              <w:t xml:space="preserve"> y </w:t>
            </w:r>
            <w:r w:rsidRPr="00F10FA0">
              <w:rPr>
                <w:rStyle w:val="CdigoenlneaOE3"/>
                <w:sz w:val="18"/>
              </w:rPr>
              <w:t>fx_n1_humo.anim</w:t>
            </w:r>
            <w:r w:rsidRPr="00F10FA0">
              <w:rPr>
                <w:sz w:val="18"/>
              </w:rPr>
              <w:t>, con sus controladores</w:t>
            </w:r>
          </w:p>
        </w:tc>
        <w:tc>
          <w:tcPr>
            <w:tcW w:w="1767" w:type="pct"/>
            <w:shd w:val="clear" w:color="auto" w:fill="auto"/>
          </w:tcPr>
          <w:p w14:paraId="27603A0A" w14:textId="77777777" w:rsidR="005B3AE7" w:rsidRPr="00F10FA0" w:rsidRDefault="00F10FA0" w:rsidP="00F10FA0">
            <w:pPr>
              <w:pStyle w:val="CompactoOE3"/>
              <w:spacing w:after="0"/>
              <w:rPr>
                <w:sz w:val="18"/>
              </w:rPr>
            </w:pPr>
            <w:r w:rsidRPr="00F10FA0">
              <w:rPr>
                <w:sz w:val="18"/>
              </w:rPr>
              <w:t>El humo que nace y el que sigue en bucle</w:t>
            </w:r>
          </w:p>
        </w:tc>
      </w:tr>
      <w:tr w:rsidR="005B3AE7" w:rsidRPr="00F10FA0" w14:paraId="581B9A6B" w14:textId="77777777" w:rsidTr="00F10FA0">
        <w:tc>
          <w:tcPr>
            <w:tcW w:w="3233" w:type="pct"/>
            <w:shd w:val="clear" w:color="auto" w:fill="auto"/>
          </w:tcPr>
          <w:p w14:paraId="4675D17B" w14:textId="77777777" w:rsidR="005B3AE7" w:rsidRPr="00F10FA0" w:rsidRDefault="00F10FA0" w:rsidP="00F10FA0">
            <w:pPr>
              <w:pStyle w:val="CompactoOE3"/>
              <w:spacing w:after="0"/>
              <w:rPr>
                <w:sz w:val="18"/>
              </w:rPr>
            </w:pPr>
            <w:r w:rsidRPr="00F10FA0">
              <w:rPr>
                <w:rStyle w:val="CdigoenlneaOE3"/>
                <w:sz w:val="18"/>
              </w:rPr>
              <w:t>Props/Fire/Animations/Smoke/</w:t>
            </w:r>
            <w:r w:rsidRPr="00F10FA0">
              <w:rPr>
                <w:sz w:val="18"/>
              </w:rPr>
              <w:t xml:space="preserve"> (33)</w:t>
            </w:r>
          </w:p>
        </w:tc>
        <w:tc>
          <w:tcPr>
            <w:tcW w:w="1767" w:type="pct"/>
            <w:shd w:val="clear" w:color="auto" w:fill="auto"/>
          </w:tcPr>
          <w:p w14:paraId="30F23D04" w14:textId="77777777" w:rsidR="005B3AE7" w:rsidRPr="00F10FA0" w:rsidRDefault="00F10FA0" w:rsidP="00F10FA0">
            <w:pPr>
              <w:pStyle w:val="CompactoOE3"/>
              <w:spacing w:after="0"/>
              <w:rPr>
                <w:sz w:val="18"/>
              </w:rPr>
            </w:pPr>
            <w:r w:rsidRPr="00F10FA0">
              <w:rPr>
                <w:sz w:val="18"/>
              </w:rPr>
              <w:t>Los cuadros del humo, con su nombre de entrega</w:t>
            </w:r>
          </w:p>
        </w:tc>
      </w:tr>
      <w:tr w:rsidR="005B3AE7" w:rsidRPr="00F10FA0" w14:paraId="242F0BFF" w14:textId="77777777" w:rsidTr="00F10FA0">
        <w:tc>
          <w:tcPr>
            <w:tcW w:w="3233" w:type="pct"/>
            <w:shd w:val="clear" w:color="auto" w:fill="auto"/>
          </w:tcPr>
          <w:p w14:paraId="35FFDE27" w14:textId="77777777" w:rsidR="005B3AE7" w:rsidRPr="00F10FA0" w:rsidRDefault="00F10FA0" w:rsidP="00F10FA0">
            <w:pPr>
              <w:pStyle w:val="CompactoOE3"/>
              <w:spacing w:after="0"/>
              <w:rPr>
                <w:sz w:val="18"/>
              </w:rPr>
            </w:pPr>
            <w:r w:rsidRPr="00F10FA0">
              <w:rPr>
                <w:rStyle w:val="CdigoenlneaOE3"/>
                <w:sz w:val="18"/>
              </w:rPr>
              <w:t>Props/Wheel/prop_n2_tronco_a.png</w:t>
            </w:r>
            <w:r w:rsidRPr="00F10FA0">
              <w:rPr>
                <w:sz w:val="18"/>
              </w:rPr>
              <w:t xml:space="preserve">, </w:t>
            </w:r>
            <w:r w:rsidRPr="00F10FA0">
              <w:rPr>
                <w:rStyle w:val="CdigoenlneaOE3"/>
                <w:sz w:val="18"/>
              </w:rPr>
              <w:t>prop_n2_tronco_textura.png</w:t>
            </w:r>
          </w:p>
        </w:tc>
        <w:tc>
          <w:tcPr>
            <w:tcW w:w="1767" w:type="pct"/>
            <w:shd w:val="clear" w:color="auto" w:fill="auto"/>
          </w:tcPr>
          <w:p w14:paraId="33FA4B7F" w14:textId="77777777" w:rsidR="005B3AE7" w:rsidRPr="00F10FA0" w:rsidRDefault="00F10FA0" w:rsidP="00F10FA0">
            <w:pPr>
              <w:pStyle w:val="CompactoOE3"/>
              <w:spacing w:after="0"/>
              <w:rPr>
                <w:sz w:val="18"/>
              </w:rPr>
            </w:pPr>
            <w:r w:rsidRPr="00F10FA0">
              <w:rPr>
                <w:sz w:val="18"/>
              </w:rPr>
              <w:t>El tronco del bosque y su textura para rodar (768 × 256)</w:t>
            </w:r>
          </w:p>
        </w:tc>
      </w:tr>
      <w:tr w:rsidR="005B3AE7" w:rsidRPr="00F10FA0" w14:paraId="277277B6" w14:textId="77777777" w:rsidTr="00F10FA0">
        <w:tc>
          <w:tcPr>
            <w:tcW w:w="3233" w:type="pct"/>
            <w:shd w:val="clear" w:color="auto" w:fill="auto"/>
          </w:tcPr>
          <w:p w14:paraId="3BEC0CB4" w14:textId="77777777" w:rsidR="005B3AE7" w:rsidRPr="00F10FA0" w:rsidRDefault="00F10FA0" w:rsidP="00F10FA0">
            <w:pPr>
              <w:pStyle w:val="CompactoOE3"/>
              <w:spacing w:after="0"/>
              <w:rPr>
                <w:sz w:val="18"/>
              </w:rPr>
            </w:pPr>
            <w:r w:rsidRPr="00F10FA0">
              <w:rPr>
                <w:rStyle w:val="CdigoenlneaOE3"/>
                <w:sz w:val="18"/>
              </w:rPr>
              <w:t>Props/Wheel/prop_n2_piedra_a.png</w:t>
            </w:r>
            <w:r w:rsidRPr="00F10FA0">
              <w:rPr>
                <w:sz w:val="18"/>
              </w:rPr>
              <w:t xml:space="preserve"> a </w:t>
            </w:r>
            <w:r w:rsidRPr="00F10FA0">
              <w:rPr>
                <w:rStyle w:val="CdigoenlneaOE3"/>
                <w:sz w:val="18"/>
              </w:rPr>
              <w:t>_d</w:t>
            </w:r>
            <w:r w:rsidRPr="00F10FA0">
              <w:rPr>
                <w:sz w:val="18"/>
              </w:rPr>
              <w:t xml:space="preserve">, </w:t>
            </w:r>
            <w:r w:rsidRPr="00F10FA0">
              <w:rPr>
                <w:rStyle w:val="CdigoenlneaOE3"/>
                <w:sz w:val="18"/>
              </w:rPr>
              <w:t>prop_n2_planta_a.png</w:t>
            </w:r>
            <w:r w:rsidRPr="00F10FA0">
              <w:rPr>
                <w:sz w:val="18"/>
              </w:rPr>
              <w:t xml:space="preserve"> a </w:t>
            </w:r>
            <w:r w:rsidRPr="00F10FA0">
              <w:rPr>
                <w:rStyle w:val="CdigoenlneaOE3"/>
                <w:sz w:val="18"/>
              </w:rPr>
              <w:t>_c</w:t>
            </w:r>
            <w:r w:rsidRPr="00F10FA0">
              <w:rPr>
                <w:sz w:val="18"/>
              </w:rPr>
              <w:t xml:space="preserve">, </w:t>
            </w:r>
            <w:r w:rsidRPr="00F10FA0">
              <w:rPr>
                <w:rStyle w:val="CdigoenlneaOE3"/>
                <w:sz w:val="18"/>
              </w:rPr>
              <w:t>prop_n2_herramienta_a.png</w:t>
            </w:r>
            <w:r w:rsidRPr="00F10FA0">
              <w:rPr>
                <w:sz w:val="18"/>
              </w:rPr>
              <w:t xml:space="preserve"> a </w:t>
            </w:r>
            <w:r w:rsidRPr="00F10FA0">
              <w:rPr>
                <w:rStyle w:val="CdigoenlneaOE3"/>
                <w:sz w:val="18"/>
              </w:rPr>
              <w:t>_c</w:t>
            </w:r>
          </w:p>
        </w:tc>
        <w:tc>
          <w:tcPr>
            <w:tcW w:w="1767" w:type="pct"/>
            <w:shd w:val="clear" w:color="auto" w:fill="auto"/>
          </w:tcPr>
          <w:p w14:paraId="69B031C6" w14:textId="77777777" w:rsidR="005B3AE7" w:rsidRPr="00F10FA0" w:rsidRDefault="00F10FA0" w:rsidP="00F10FA0">
            <w:pPr>
              <w:pStyle w:val="CompactoOE3"/>
              <w:spacing w:after="0"/>
              <w:rPr>
                <w:sz w:val="18"/>
              </w:rPr>
            </w:pPr>
            <w:r w:rsidRPr="00F10FA0">
              <w:rPr>
                <w:sz w:val="18"/>
              </w:rPr>
              <w:t xml:space="preserve">Los distractores del bosque, 256 × 256, en </w:t>
            </w:r>
            <w:r w:rsidRPr="00F10FA0">
              <w:rPr>
                <w:rStyle w:val="CdigoenlneaOE3"/>
                <w:sz w:val="18"/>
              </w:rPr>
              <w:t>Multiple</w:t>
            </w:r>
          </w:p>
        </w:tc>
      </w:tr>
      <w:tr w:rsidR="005B3AE7" w:rsidRPr="00F10FA0" w14:paraId="3A683590" w14:textId="77777777" w:rsidTr="00F10FA0">
        <w:tc>
          <w:tcPr>
            <w:tcW w:w="3233" w:type="pct"/>
            <w:shd w:val="clear" w:color="auto" w:fill="auto"/>
          </w:tcPr>
          <w:p w14:paraId="6D67417A" w14:textId="77777777" w:rsidR="005B3AE7" w:rsidRPr="00F10FA0" w:rsidRDefault="00F10FA0" w:rsidP="00F10FA0">
            <w:pPr>
              <w:pStyle w:val="CompactoOE3"/>
              <w:spacing w:after="0"/>
              <w:rPr>
                <w:sz w:val="18"/>
              </w:rPr>
            </w:pPr>
            <w:r w:rsidRPr="00F10FA0">
              <w:rPr>
                <w:rStyle w:val="CdigoenlneaOE3"/>
                <w:sz w:val="18"/>
              </w:rPr>
              <w:t>Props/Wheel/prop_n2_caja_suelo.png</w:t>
            </w:r>
            <w:r w:rsidRPr="00F10FA0">
              <w:rPr>
                <w:sz w:val="18"/>
              </w:rPr>
              <w:t xml:space="preserve">, </w:t>
            </w:r>
            <w:r w:rsidRPr="00F10FA0">
              <w:rPr>
                <w:rStyle w:val="CdigoenlneaOE3"/>
                <w:sz w:val="18"/>
              </w:rPr>
              <w:t>prop_n2_caja_suelo_vacia.png</w:t>
            </w:r>
          </w:p>
        </w:tc>
        <w:tc>
          <w:tcPr>
            <w:tcW w:w="1767" w:type="pct"/>
            <w:shd w:val="clear" w:color="auto" w:fill="auto"/>
          </w:tcPr>
          <w:p w14:paraId="2D47E6A6" w14:textId="77777777" w:rsidR="005B3AE7" w:rsidRPr="00F10FA0" w:rsidRDefault="00F10FA0" w:rsidP="00F10FA0">
            <w:pPr>
              <w:pStyle w:val="CompactoOE3"/>
              <w:spacing w:after="0"/>
              <w:rPr>
                <w:sz w:val="18"/>
              </w:rPr>
            </w:pPr>
            <w:r w:rsidRPr="00F10FA0">
              <w:rPr>
                <w:sz w:val="18"/>
              </w:rPr>
              <w:t>La caja de alimentos llena; la vacía, sin uso</w:t>
            </w:r>
          </w:p>
        </w:tc>
      </w:tr>
      <w:tr w:rsidR="005B3AE7" w:rsidRPr="00F10FA0" w14:paraId="7324DA09" w14:textId="77777777" w:rsidTr="00F10FA0">
        <w:tc>
          <w:tcPr>
            <w:tcW w:w="3233" w:type="pct"/>
            <w:shd w:val="clear" w:color="auto" w:fill="auto"/>
          </w:tcPr>
          <w:p w14:paraId="4ADBA530" w14:textId="77777777" w:rsidR="005B3AE7" w:rsidRPr="00F10FA0" w:rsidRDefault="00F10FA0" w:rsidP="00F10FA0">
            <w:pPr>
              <w:pStyle w:val="CompactoOE3"/>
              <w:spacing w:after="0"/>
              <w:rPr>
                <w:sz w:val="18"/>
              </w:rPr>
            </w:pPr>
            <w:r w:rsidRPr="00F10FA0">
              <w:rPr>
                <w:rStyle w:val="CdigoenlneaOE3"/>
                <w:sz w:val="18"/>
              </w:rPr>
              <w:t>Props/Wheel/prop_n2_pieza_1.png</w:t>
            </w:r>
            <w:r w:rsidRPr="00F10FA0">
              <w:rPr>
                <w:sz w:val="18"/>
              </w:rPr>
              <w:t xml:space="preserve"> a </w:t>
            </w:r>
            <w:r w:rsidRPr="00F10FA0">
              <w:rPr>
                <w:rStyle w:val="CdigoenlneaOE3"/>
                <w:sz w:val="18"/>
              </w:rPr>
              <w:t>_5</w:t>
            </w:r>
          </w:p>
        </w:tc>
        <w:tc>
          <w:tcPr>
            <w:tcW w:w="1767" w:type="pct"/>
            <w:shd w:val="clear" w:color="auto" w:fill="auto"/>
          </w:tcPr>
          <w:p w14:paraId="675CEE0A" w14:textId="77777777" w:rsidR="005B3AE7" w:rsidRPr="00F10FA0" w:rsidRDefault="00F10FA0" w:rsidP="00F10FA0">
            <w:pPr>
              <w:pStyle w:val="CompactoOE3"/>
              <w:spacing w:after="0"/>
              <w:rPr>
                <w:sz w:val="18"/>
              </w:rPr>
            </w:pPr>
            <w:r w:rsidRPr="00F10FA0">
              <w:rPr>
                <w:sz w:val="18"/>
              </w:rPr>
              <w:t>Tronco corto, cuerda, eje, tabla y herramienta del taller</w:t>
            </w:r>
          </w:p>
        </w:tc>
      </w:tr>
      <w:tr w:rsidR="005B3AE7" w:rsidRPr="00F10FA0" w14:paraId="55C1DD6C" w14:textId="77777777" w:rsidTr="00F10FA0">
        <w:tc>
          <w:tcPr>
            <w:tcW w:w="3233" w:type="pct"/>
            <w:shd w:val="clear" w:color="auto" w:fill="auto"/>
          </w:tcPr>
          <w:p w14:paraId="67CD7464" w14:textId="77777777" w:rsidR="005B3AE7" w:rsidRPr="00F10FA0" w:rsidRDefault="00F10FA0" w:rsidP="00F10FA0">
            <w:pPr>
              <w:pStyle w:val="CompactoOE3"/>
              <w:spacing w:after="0"/>
              <w:rPr>
                <w:sz w:val="18"/>
              </w:rPr>
            </w:pPr>
            <w:r w:rsidRPr="00F10FA0">
              <w:rPr>
                <w:rStyle w:val="CdigoenlneaOE3"/>
                <w:sz w:val="18"/>
              </w:rPr>
              <w:t>Props/Wheel/prop_n2_carretilla_e1.png</w:t>
            </w:r>
            <w:r w:rsidRPr="00F10FA0">
              <w:rPr>
                <w:sz w:val="18"/>
              </w:rPr>
              <w:t xml:space="preserve"> a </w:t>
            </w:r>
            <w:r w:rsidRPr="00F10FA0">
              <w:rPr>
                <w:rStyle w:val="CdigoenlneaOE3"/>
                <w:sz w:val="18"/>
              </w:rPr>
              <w:t>_e5</w:t>
            </w:r>
          </w:p>
        </w:tc>
        <w:tc>
          <w:tcPr>
            <w:tcW w:w="1767" w:type="pct"/>
            <w:shd w:val="clear" w:color="auto" w:fill="auto"/>
          </w:tcPr>
          <w:p w14:paraId="4FF71A89" w14:textId="77777777" w:rsidR="005B3AE7" w:rsidRPr="00F10FA0" w:rsidRDefault="00F10FA0" w:rsidP="00F10FA0">
            <w:pPr>
              <w:pStyle w:val="CompactoOE3"/>
              <w:spacing w:after="0"/>
              <w:rPr>
                <w:sz w:val="18"/>
              </w:rPr>
            </w:pPr>
            <w:r w:rsidRPr="00F10FA0">
              <w:rPr>
                <w:sz w:val="18"/>
              </w:rPr>
              <w:t>Rueda perforada y estados de la carretilla hasta la amarrada</w:t>
            </w:r>
          </w:p>
        </w:tc>
      </w:tr>
      <w:tr w:rsidR="005B3AE7" w:rsidRPr="00F10FA0" w14:paraId="59E94835" w14:textId="77777777" w:rsidTr="00F10FA0">
        <w:tc>
          <w:tcPr>
            <w:tcW w:w="3233" w:type="pct"/>
            <w:shd w:val="clear" w:color="auto" w:fill="auto"/>
          </w:tcPr>
          <w:p w14:paraId="09586868" w14:textId="77777777" w:rsidR="005B3AE7" w:rsidRPr="00F10FA0" w:rsidRDefault="00F10FA0" w:rsidP="00F10FA0">
            <w:pPr>
              <w:pStyle w:val="CompactoOE3"/>
              <w:spacing w:after="0"/>
              <w:rPr>
                <w:sz w:val="18"/>
              </w:rPr>
            </w:pPr>
            <w:r w:rsidRPr="00F10FA0">
              <w:rPr>
                <w:rStyle w:val="CdigoenlneaOE3"/>
                <w:sz w:val="18"/>
              </w:rPr>
              <w:t>Props/Wheel/prop_n2_laberinto_carretilla.png</w:t>
            </w:r>
            <w:r w:rsidRPr="00F10FA0">
              <w:rPr>
                <w:sz w:val="18"/>
              </w:rPr>
              <w:t xml:space="preserve">, </w:t>
            </w:r>
            <w:r w:rsidRPr="00F10FA0">
              <w:rPr>
                <w:rStyle w:val="CdigoenlneaOE3"/>
                <w:sz w:val="18"/>
              </w:rPr>
              <w:t>prop_n2_laberinto_obstaculo.png</w:t>
            </w:r>
          </w:p>
        </w:tc>
        <w:tc>
          <w:tcPr>
            <w:tcW w:w="1767" w:type="pct"/>
            <w:shd w:val="clear" w:color="auto" w:fill="auto"/>
          </w:tcPr>
          <w:p w14:paraId="1FAA0E0A" w14:textId="77777777" w:rsidR="005B3AE7" w:rsidRPr="00F10FA0" w:rsidRDefault="00F10FA0" w:rsidP="00F10FA0">
            <w:pPr>
              <w:pStyle w:val="CompactoOE3"/>
              <w:spacing w:after="0"/>
              <w:rPr>
                <w:sz w:val="18"/>
              </w:rPr>
            </w:pPr>
            <w:r w:rsidRPr="00F10FA0">
              <w:rPr>
                <w:sz w:val="18"/>
              </w:rPr>
              <w:t>Carretilla cenital y arbusto del laberinto</w:t>
            </w:r>
          </w:p>
        </w:tc>
      </w:tr>
      <w:tr w:rsidR="005B3AE7" w:rsidRPr="00F10FA0" w14:paraId="4359C6B7" w14:textId="77777777" w:rsidTr="00F10FA0">
        <w:tc>
          <w:tcPr>
            <w:tcW w:w="3233" w:type="pct"/>
            <w:shd w:val="clear" w:color="auto" w:fill="auto"/>
          </w:tcPr>
          <w:p w14:paraId="65840A65" w14:textId="77777777" w:rsidR="005B3AE7" w:rsidRPr="00F10FA0" w:rsidRDefault="00F10FA0" w:rsidP="00F10FA0">
            <w:pPr>
              <w:pStyle w:val="CompactoOE3"/>
              <w:spacing w:after="0"/>
              <w:rPr>
                <w:sz w:val="18"/>
              </w:rPr>
            </w:pPr>
            <w:r w:rsidRPr="00F10FA0">
              <w:rPr>
                <w:rStyle w:val="CdigoenlneaOE3"/>
                <w:sz w:val="18"/>
              </w:rPr>
              <w:t>Props/River/prop_n3_tronco.png</w:t>
            </w:r>
            <w:r w:rsidRPr="00F10FA0">
              <w:rPr>
                <w:sz w:val="18"/>
              </w:rPr>
              <w:t xml:space="preserve">, </w:t>
            </w:r>
            <w:r w:rsidRPr="00F10FA0">
              <w:rPr>
                <w:rStyle w:val="CdigoenlneaOE3"/>
                <w:sz w:val="18"/>
              </w:rPr>
              <w:t>_sogas</w:t>
            </w:r>
            <w:r w:rsidRPr="00F10FA0">
              <w:rPr>
                <w:sz w:val="18"/>
              </w:rPr>
              <w:t xml:space="preserve">, </w:t>
            </w:r>
            <w:r w:rsidRPr="00F10FA0">
              <w:rPr>
                <w:rStyle w:val="CdigoenlneaOE3"/>
                <w:sz w:val="18"/>
              </w:rPr>
              <w:t>_tela</w:t>
            </w:r>
            <w:r w:rsidRPr="00F10FA0">
              <w:rPr>
                <w:sz w:val="18"/>
              </w:rPr>
              <w:t xml:space="preserve">, </w:t>
            </w:r>
            <w:r w:rsidRPr="00F10FA0">
              <w:rPr>
                <w:rStyle w:val="CdigoenlneaOE3"/>
                <w:sz w:val="18"/>
              </w:rPr>
              <w:t>_mastil</w:t>
            </w:r>
          </w:p>
        </w:tc>
        <w:tc>
          <w:tcPr>
            <w:tcW w:w="1767" w:type="pct"/>
            <w:shd w:val="clear" w:color="auto" w:fill="auto"/>
          </w:tcPr>
          <w:p w14:paraId="158FA92C" w14:textId="77777777" w:rsidR="005B3AE7" w:rsidRPr="00F10FA0" w:rsidRDefault="00F10FA0" w:rsidP="00F10FA0">
            <w:pPr>
              <w:pStyle w:val="CompactoOE3"/>
              <w:spacing w:after="0"/>
              <w:rPr>
                <w:sz w:val="18"/>
              </w:rPr>
            </w:pPr>
            <w:r w:rsidRPr="00F10FA0">
              <w:rPr>
                <w:sz w:val="18"/>
              </w:rPr>
              <w:t>Los materiales de la orilla e iconos del inventario</w:t>
            </w:r>
          </w:p>
        </w:tc>
      </w:tr>
      <w:tr w:rsidR="005B3AE7" w:rsidRPr="00F10FA0" w14:paraId="0594EA21" w14:textId="77777777" w:rsidTr="00F10FA0">
        <w:tc>
          <w:tcPr>
            <w:tcW w:w="3233" w:type="pct"/>
            <w:shd w:val="clear" w:color="auto" w:fill="auto"/>
          </w:tcPr>
          <w:p w14:paraId="66292A21" w14:textId="77777777" w:rsidR="005B3AE7" w:rsidRPr="00F10FA0" w:rsidRDefault="00F10FA0" w:rsidP="00F10FA0">
            <w:pPr>
              <w:pStyle w:val="CompactoOE3"/>
              <w:spacing w:after="0"/>
              <w:rPr>
                <w:sz w:val="18"/>
              </w:rPr>
            </w:pPr>
            <w:r w:rsidRPr="00F10FA0">
              <w:rPr>
                <w:rStyle w:val="CdigoenlneaOE3"/>
                <w:sz w:val="18"/>
              </w:rPr>
              <w:t>Props/River/prop_n3_tronco_silueta.png</w:t>
            </w:r>
            <w:r w:rsidRPr="00F10FA0">
              <w:rPr>
                <w:sz w:val="18"/>
              </w:rPr>
              <w:t xml:space="preserve">, </w:t>
            </w:r>
            <w:r w:rsidRPr="00F10FA0">
              <w:rPr>
                <w:rStyle w:val="CdigoenlneaOE3"/>
                <w:sz w:val="18"/>
              </w:rPr>
              <w:t>prop_n3_amarre.png</w:t>
            </w:r>
            <w:r w:rsidRPr="00F10FA0">
              <w:rPr>
                <w:sz w:val="18"/>
              </w:rPr>
              <w:t xml:space="preserve"> y su silueta, </w:t>
            </w:r>
            <w:r w:rsidRPr="00F10FA0">
              <w:rPr>
                <w:rStyle w:val="CdigoenlneaOE3"/>
                <w:sz w:val="18"/>
              </w:rPr>
              <w:t>prop_n3_mastil_silueta.png</w:t>
            </w:r>
            <w:r w:rsidRPr="00F10FA0">
              <w:rPr>
                <w:sz w:val="18"/>
              </w:rPr>
              <w:t xml:space="preserve">, </w:t>
            </w:r>
            <w:r w:rsidRPr="00F10FA0">
              <w:rPr>
                <w:rStyle w:val="CdigoenlneaOE3"/>
                <w:sz w:val="18"/>
              </w:rPr>
              <w:t>prop_n3_vela.png</w:t>
            </w:r>
            <w:r w:rsidRPr="00F10FA0">
              <w:rPr>
                <w:sz w:val="18"/>
              </w:rPr>
              <w:t xml:space="preserve"> y su silueta</w:t>
            </w:r>
          </w:p>
        </w:tc>
        <w:tc>
          <w:tcPr>
            <w:tcW w:w="1767" w:type="pct"/>
            <w:shd w:val="clear" w:color="auto" w:fill="auto"/>
          </w:tcPr>
          <w:p w14:paraId="5442110C" w14:textId="77777777" w:rsidR="005B3AE7" w:rsidRPr="00F10FA0" w:rsidRDefault="00F10FA0" w:rsidP="00F10FA0">
            <w:pPr>
              <w:pStyle w:val="CompactoOE3"/>
              <w:spacing w:after="0"/>
              <w:rPr>
                <w:sz w:val="18"/>
              </w:rPr>
            </w:pPr>
            <w:r w:rsidRPr="00F10FA0">
              <w:rPr>
                <w:sz w:val="18"/>
              </w:rPr>
              <w:t>Las piezas y siluetas de la balsa del ensamblaje</w:t>
            </w:r>
          </w:p>
        </w:tc>
      </w:tr>
      <w:tr w:rsidR="005B3AE7" w:rsidRPr="00F10FA0" w14:paraId="1F5611A5" w14:textId="77777777" w:rsidTr="00F10FA0">
        <w:tc>
          <w:tcPr>
            <w:tcW w:w="3233" w:type="pct"/>
            <w:shd w:val="clear" w:color="auto" w:fill="auto"/>
          </w:tcPr>
          <w:p w14:paraId="3CE6B5A0" w14:textId="77777777" w:rsidR="005B3AE7" w:rsidRPr="00F10FA0" w:rsidRDefault="00F10FA0" w:rsidP="00F10FA0">
            <w:pPr>
              <w:pStyle w:val="CompactoOE3"/>
              <w:spacing w:after="0"/>
              <w:rPr>
                <w:sz w:val="18"/>
              </w:rPr>
            </w:pPr>
            <w:r w:rsidRPr="00F10FA0">
              <w:rPr>
                <w:rStyle w:val="CdigoenlneaOE3"/>
                <w:sz w:val="18"/>
              </w:rPr>
              <w:t>Props/River/prop_n3_balsa_cruzando.png</w:t>
            </w:r>
            <w:r w:rsidRPr="00F10FA0">
              <w:rPr>
                <w:sz w:val="18"/>
              </w:rPr>
              <w:t xml:space="preserve">, </w:t>
            </w:r>
            <w:r w:rsidRPr="00F10FA0">
              <w:rPr>
                <w:rStyle w:val="CdigoenlneaOE3"/>
                <w:sz w:val="18"/>
              </w:rPr>
              <w:t>prop_n3_balsa_hundida.png</w:t>
            </w:r>
          </w:p>
        </w:tc>
        <w:tc>
          <w:tcPr>
            <w:tcW w:w="1767" w:type="pct"/>
            <w:shd w:val="clear" w:color="auto" w:fill="auto"/>
          </w:tcPr>
          <w:p w14:paraId="79D29975" w14:textId="77777777" w:rsidR="005B3AE7" w:rsidRPr="00F10FA0" w:rsidRDefault="00F10FA0" w:rsidP="00F10FA0">
            <w:pPr>
              <w:pStyle w:val="CompactoOE3"/>
              <w:spacing w:after="0"/>
              <w:rPr>
                <w:sz w:val="18"/>
              </w:rPr>
            </w:pPr>
            <w:r w:rsidRPr="00F10FA0">
              <w:rPr>
                <w:sz w:val="18"/>
              </w:rPr>
              <w:t>Las balsas de las escenas 3.3 y 3.2</w:t>
            </w:r>
          </w:p>
        </w:tc>
      </w:tr>
      <w:tr w:rsidR="005B3AE7" w:rsidRPr="00F10FA0" w14:paraId="7BCE9B45" w14:textId="77777777" w:rsidTr="00F10FA0">
        <w:tc>
          <w:tcPr>
            <w:tcW w:w="3233" w:type="pct"/>
            <w:shd w:val="clear" w:color="auto" w:fill="auto"/>
          </w:tcPr>
          <w:p w14:paraId="43EFAF66" w14:textId="77777777" w:rsidR="005B3AE7" w:rsidRPr="00F10FA0" w:rsidRDefault="00F10FA0" w:rsidP="00F10FA0">
            <w:pPr>
              <w:pStyle w:val="CompactoOE3"/>
              <w:spacing w:after="0"/>
              <w:rPr>
                <w:sz w:val="18"/>
              </w:rPr>
            </w:pPr>
            <w:r w:rsidRPr="00F10FA0">
              <w:rPr>
                <w:rStyle w:val="CdigoenlneaOE3"/>
                <w:sz w:val="18"/>
              </w:rPr>
              <w:t>Props/River/prop_n3_troncos.png</w:t>
            </w:r>
          </w:p>
        </w:tc>
        <w:tc>
          <w:tcPr>
            <w:tcW w:w="1767" w:type="pct"/>
            <w:shd w:val="clear" w:color="auto" w:fill="auto"/>
          </w:tcPr>
          <w:p w14:paraId="5D28A855" w14:textId="77777777" w:rsidR="005B3AE7" w:rsidRPr="00F10FA0" w:rsidRDefault="00F10FA0" w:rsidP="00F10FA0">
            <w:pPr>
              <w:pStyle w:val="CompactoOE3"/>
              <w:spacing w:after="0"/>
              <w:rPr>
                <w:sz w:val="18"/>
              </w:rPr>
            </w:pPr>
            <w:r w:rsidRPr="00F10FA0">
              <w:rPr>
                <w:sz w:val="18"/>
              </w:rPr>
              <w:t>El montón plano anterior, sin uso</w:t>
            </w:r>
          </w:p>
        </w:tc>
      </w:tr>
      <w:tr w:rsidR="005B3AE7" w:rsidRPr="00F10FA0" w14:paraId="0727ABDF" w14:textId="77777777" w:rsidTr="00F10FA0">
        <w:tc>
          <w:tcPr>
            <w:tcW w:w="3233" w:type="pct"/>
            <w:shd w:val="clear" w:color="auto" w:fill="auto"/>
          </w:tcPr>
          <w:p w14:paraId="40279077" w14:textId="77777777" w:rsidR="005B3AE7" w:rsidRPr="00F10FA0" w:rsidRDefault="00F10FA0" w:rsidP="00F10FA0">
            <w:pPr>
              <w:pStyle w:val="CompactoOE3"/>
              <w:spacing w:after="0"/>
              <w:rPr>
                <w:sz w:val="18"/>
              </w:rPr>
            </w:pPr>
            <w:r w:rsidRPr="00F10FA0">
              <w:rPr>
                <w:rStyle w:val="CdigoenlneaOE3"/>
                <w:sz w:val="18"/>
              </w:rPr>
              <w:t>FX/fx_oscuridad.shader</w:t>
            </w:r>
            <w:r w:rsidRPr="00F10FA0">
              <w:rPr>
                <w:sz w:val="18"/>
              </w:rPr>
              <w:t xml:space="preserve"> y </w:t>
            </w:r>
            <w:r w:rsidRPr="00F10FA0">
              <w:rPr>
                <w:rStyle w:val="CdigoenlneaOE3"/>
                <w:sz w:val="18"/>
              </w:rPr>
              <w:t>.mat</w:t>
            </w:r>
          </w:p>
        </w:tc>
        <w:tc>
          <w:tcPr>
            <w:tcW w:w="1767" w:type="pct"/>
            <w:shd w:val="clear" w:color="auto" w:fill="auto"/>
          </w:tcPr>
          <w:p w14:paraId="48DDFC5F" w14:textId="77777777" w:rsidR="005B3AE7" w:rsidRPr="00F10FA0" w:rsidRDefault="00F10FA0" w:rsidP="00F10FA0">
            <w:pPr>
              <w:pStyle w:val="CompactoOE3"/>
              <w:spacing w:after="0"/>
              <w:rPr>
                <w:sz w:val="18"/>
              </w:rPr>
            </w:pPr>
            <w:r w:rsidRPr="00F10FA0">
              <w:rPr>
                <w:sz w:val="18"/>
              </w:rPr>
              <w:t>La capa de oscuridad del Nivel 1</w:t>
            </w:r>
          </w:p>
        </w:tc>
      </w:tr>
      <w:tr w:rsidR="005B3AE7" w:rsidRPr="00F10FA0" w14:paraId="1BD3811D" w14:textId="77777777" w:rsidTr="00F10FA0">
        <w:tc>
          <w:tcPr>
            <w:tcW w:w="3233" w:type="pct"/>
            <w:shd w:val="clear" w:color="auto" w:fill="auto"/>
          </w:tcPr>
          <w:p w14:paraId="17F937F2" w14:textId="77777777" w:rsidR="005B3AE7" w:rsidRPr="00F10FA0" w:rsidRDefault="00F10FA0" w:rsidP="00F10FA0">
            <w:pPr>
              <w:pStyle w:val="CompactoOE3"/>
              <w:spacing w:after="0"/>
              <w:rPr>
                <w:sz w:val="18"/>
              </w:rPr>
            </w:pPr>
            <w:r w:rsidRPr="00F10FA0">
              <w:rPr>
                <w:rStyle w:val="CdigoenlneaOE3"/>
                <w:sz w:val="18"/>
              </w:rPr>
              <w:lastRenderedPageBreak/>
              <w:t>FX/fx_contraste.shader</w:t>
            </w:r>
            <w:r w:rsidRPr="00F10FA0">
              <w:rPr>
                <w:sz w:val="18"/>
              </w:rPr>
              <w:t xml:space="preserve"> y </w:t>
            </w:r>
            <w:r w:rsidRPr="00F10FA0">
              <w:rPr>
                <w:rStyle w:val="CdigoenlneaOE3"/>
                <w:sz w:val="18"/>
              </w:rPr>
              <w:t>.mat</w:t>
            </w:r>
          </w:p>
        </w:tc>
        <w:tc>
          <w:tcPr>
            <w:tcW w:w="1767" w:type="pct"/>
            <w:shd w:val="clear" w:color="auto" w:fill="auto"/>
          </w:tcPr>
          <w:p w14:paraId="4EE3FFA7" w14:textId="77777777" w:rsidR="005B3AE7" w:rsidRPr="00F10FA0" w:rsidRDefault="00F10FA0" w:rsidP="00F10FA0">
            <w:pPr>
              <w:pStyle w:val="CompactoOE3"/>
              <w:spacing w:after="0"/>
              <w:rPr>
                <w:sz w:val="18"/>
              </w:rPr>
            </w:pPr>
            <w:r w:rsidRPr="00F10FA0">
              <w:rPr>
                <w:sz w:val="18"/>
              </w:rPr>
              <w:t>Contraste y saturación del laberinto</w:t>
            </w:r>
          </w:p>
        </w:tc>
      </w:tr>
    </w:tbl>
    <w:p w14:paraId="1C0CE80A" w14:textId="77777777" w:rsidR="005B3AE7" w:rsidRDefault="00F10FA0" w:rsidP="00F10FA0">
      <w:pPr>
        <w:pStyle w:val="PrimerprrafoOE3"/>
        <w:keepNext/>
      </w:pPr>
      <w:r>
        <w:rPr>
          <w:b/>
          <w:bCs/>
        </w:rPr>
        <w:t>Tabla E.9.</w:t>
      </w:r>
      <w:r>
        <w:t xml:space="preserve"> Interfaz, tipografías y personajes (</w:t>
      </w:r>
      <w:r>
        <w:rPr>
          <w:rStyle w:val="CdigoenlneaOE3"/>
        </w:rPr>
        <w:t>Assets/Game/Art/UI/</w:t>
      </w:r>
      <w:r>
        <w:t xml:space="preserve">, </w:t>
      </w:r>
      <w:r>
        <w:rPr>
          <w:rStyle w:val="CdigoenlneaOE3"/>
        </w:rPr>
        <w:t>Fonts/</w:t>
      </w:r>
      <w:r>
        <w:t xml:space="preserve"> y </w:t>
      </w:r>
      <w:r>
        <w:rPr>
          <w:rStyle w:val="CdigoenlneaOE3"/>
        </w:rPr>
        <w:t>Characters/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70"/>
        <w:gridCol w:w="4792"/>
      </w:tblGrid>
      <w:tr w:rsidR="005B3AE7" w:rsidRPr="00F10FA0" w14:paraId="7F110E05" w14:textId="77777777" w:rsidTr="00F10FA0">
        <w:trPr>
          <w:tblHeader/>
        </w:trPr>
        <w:tc>
          <w:tcPr>
            <w:tcW w:w="2595" w:type="pct"/>
            <w:shd w:val="clear" w:color="auto" w:fill="D9D9D9"/>
          </w:tcPr>
          <w:p w14:paraId="362E8B72" w14:textId="77777777" w:rsidR="005B3AE7" w:rsidRPr="00F10FA0" w:rsidRDefault="00F10FA0" w:rsidP="00F10FA0">
            <w:pPr>
              <w:pStyle w:val="CompactoOE3"/>
              <w:spacing w:after="0"/>
              <w:rPr>
                <w:b/>
                <w:sz w:val="18"/>
              </w:rPr>
            </w:pPr>
            <w:r w:rsidRPr="00F10FA0">
              <w:rPr>
                <w:b/>
                <w:sz w:val="18"/>
              </w:rPr>
              <w:t>Archivo o carpeta</w:t>
            </w:r>
          </w:p>
        </w:tc>
        <w:tc>
          <w:tcPr>
            <w:tcW w:w="2405" w:type="pct"/>
            <w:shd w:val="clear" w:color="auto" w:fill="D9D9D9"/>
          </w:tcPr>
          <w:p w14:paraId="32A856A7" w14:textId="77777777" w:rsidR="005B3AE7" w:rsidRPr="00F10FA0" w:rsidRDefault="00F10FA0" w:rsidP="00F10FA0">
            <w:pPr>
              <w:pStyle w:val="CompactoOE3"/>
              <w:spacing w:after="0"/>
              <w:rPr>
                <w:b/>
                <w:sz w:val="18"/>
              </w:rPr>
            </w:pPr>
            <w:r w:rsidRPr="00F10FA0">
              <w:rPr>
                <w:b/>
                <w:sz w:val="18"/>
              </w:rPr>
              <w:t>Qué es</w:t>
            </w:r>
          </w:p>
        </w:tc>
      </w:tr>
      <w:tr w:rsidR="005B3AE7" w:rsidRPr="00F10FA0" w14:paraId="18EF3746" w14:textId="77777777" w:rsidTr="00F10FA0">
        <w:tc>
          <w:tcPr>
            <w:tcW w:w="2595" w:type="pct"/>
            <w:shd w:val="clear" w:color="auto" w:fill="auto"/>
          </w:tcPr>
          <w:p w14:paraId="4C53CF5A" w14:textId="77777777" w:rsidR="005B3AE7" w:rsidRPr="00F10FA0" w:rsidRDefault="00F10FA0" w:rsidP="00F10FA0">
            <w:pPr>
              <w:pStyle w:val="CompactoOE3"/>
              <w:spacing w:after="0"/>
              <w:rPr>
                <w:sz w:val="18"/>
              </w:rPr>
            </w:pPr>
            <w:r w:rsidRPr="00F10FA0">
              <w:rPr>
                <w:rStyle w:val="CdigoenlneaOE3"/>
                <w:sz w:val="18"/>
              </w:rPr>
              <w:t>UI/Common/ui_panel.png</w:t>
            </w:r>
            <w:r w:rsidRPr="00F10FA0">
              <w:rPr>
                <w:sz w:val="18"/>
              </w:rPr>
              <w:t xml:space="preserve">, </w:t>
            </w:r>
            <w:r w:rsidRPr="00F10FA0">
              <w:rPr>
                <w:rStyle w:val="CdigoenlneaOE3"/>
                <w:sz w:val="18"/>
              </w:rPr>
              <w:t>ui_boton.png</w:t>
            </w:r>
            <w:r w:rsidRPr="00F10FA0">
              <w:rPr>
                <w:sz w:val="18"/>
              </w:rPr>
              <w:t xml:space="preserve">, </w:t>
            </w:r>
            <w:r w:rsidRPr="00F10FA0">
              <w:rPr>
                <w:rStyle w:val="CdigoenlneaOE3"/>
                <w:sz w:val="18"/>
              </w:rPr>
              <w:t>ui_circulo.png</w:t>
            </w:r>
            <w:r w:rsidRPr="00F10FA0">
              <w:rPr>
                <w:sz w:val="18"/>
              </w:rPr>
              <w:t xml:space="preserve">, </w:t>
            </w:r>
            <w:r w:rsidRPr="00F10FA0">
              <w:rPr>
                <w:rStyle w:val="CdigoenlneaOE3"/>
                <w:sz w:val="18"/>
              </w:rPr>
              <w:t>ui_alerta.png</w:t>
            </w:r>
            <w:r w:rsidRPr="00F10FA0">
              <w:rPr>
                <w:sz w:val="18"/>
              </w:rPr>
              <w:t xml:space="preserve">, </w:t>
            </w:r>
            <w:r w:rsidRPr="00F10FA0">
              <w:rPr>
                <w:rStyle w:val="CdigoenlneaOE3"/>
                <w:sz w:val="18"/>
              </w:rPr>
              <w:t>ui_papelera.png</w:t>
            </w:r>
          </w:p>
        </w:tc>
        <w:tc>
          <w:tcPr>
            <w:tcW w:w="2405" w:type="pct"/>
            <w:shd w:val="clear" w:color="auto" w:fill="auto"/>
          </w:tcPr>
          <w:p w14:paraId="46467B26" w14:textId="77777777" w:rsidR="005B3AE7" w:rsidRPr="00F10FA0" w:rsidRDefault="00F10FA0" w:rsidP="00F10FA0">
            <w:pPr>
              <w:pStyle w:val="CompactoOE3"/>
              <w:spacing w:after="0"/>
              <w:rPr>
                <w:sz w:val="18"/>
              </w:rPr>
            </w:pPr>
            <w:r w:rsidRPr="00F10FA0">
              <w:rPr>
                <w:sz w:val="18"/>
              </w:rPr>
              <w:t>El conjunto genérico de interfaz</w:t>
            </w:r>
          </w:p>
        </w:tc>
      </w:tr>
      <w:tr w:rsidR="005B3AE7" w:rsidRPr="00F10FA0" w14:paraId="363F2FB3" w14:textId="77777777" w:rsidTr="00F10FA0">
        <w:tc>
          <w:tcPr>
            <w:tcW w:w="2595" w:type="pct"/>
            <w:shd w:val="clear" w:color="auto" w:fill="auto"/>
          </w:tcPr>
          <w:p w14:paraId="2C28436F" w14:textId="77777777" w:rsidR="005B3AE7" w:rsidRPr="00F10FA0" w:rsidRDefault="00F10FA0" w:rsidP="00F10FA0">
            <w:pPr>
              <w:pStyle w:val="CompactoOE3"/>
              <w:spacing w:after="0"/>
              <w:rPr>
                <w:sz w:val="18"/>
              </w:rPr>
            </w:pPr>
            <w:r w:rsidRPr="00F10FA0">
              <w:rPr>
                <w:rStyle w:val="CdigoenlneaOE3"/>
                <w:sz w:val="18"/>
              </w:rPr>
              <w:t>UI/Common/ui_lock.png</w:t>
            </w:r>
            <w:r w:rsidRPr="00F10FA0">
              <w:rPr>
                <w:sz w:val="18"/>
              </w:rPr>
              <w:t xml:space="preserve">, </w:t>
            </w:r>
            <w:r w:rsidRPr="00F10FA0">
              <w:rPr>
                <w:rStyle w:val="CdigoenlneaOE3"/>
                <w:sz w:val="18"/>
              </w:rPr>
              <w:t>ui_flecha.png</w:t>
            </w:r>
          </w:p>
        </w:tc>
        <w:tc>
          <w:tcPr>
            <w:tcW w:w="2405" w:type="pct"/>
            <w:shd w:val="clear" w:color="auto" w:fill="auto"/>
          </w:tcPr>
          <w:p w14:paraId="1FAFCC59" w14:textId="77777777" w:rsidR="005B3AE7" w:rsidRPr="00F10FA0" w:rsidRDefault="00F10FA0" w:rsidP="00F10FA0">
            <w:pPr>
              <w:pStyle w:val="CompactoOE3"/>
              <w:spacing w:after="0"/>
              <w:rPr>
                <w:sz w:val="18"/>
              </w:rPr>
            </w:pPr>
            <w:r w:rsidRPr="00F10FA0">
              <w:rPr>
                <w:sz w:val="18"/>
              </w:rPr>
              <w:t>Candado y flecha</w:t>
            </w:r>
          </w:p>
        </w:tc>
      </w:tr>
      <w:tr w:rsidR="005B3AE7" w:rsidRPr="00F10FA0" w14:paraId="4BE90B68" w14:textId="77777777" w:rsidTr="00F10FA0">
        <w:tc>
          <w:tcPr>
            <w:tcW w:w="2595" w:type="pct"/>
            <w:shd w:val="clear" w:color="auto" w:fill="auto"/>
          </w:tcPr>
          <w:p w14:paraId="3115B6CD" w14:textId="77777777" w:rsidR="005B3AE7" w:rsidRPr="00F10FA0" w:rsidRDefault="00F10FA0" w:rsidP="00F10FA0">
            <w:pPr>
              <w:pStyle w:val="CompactoOE3"/>
              <w:spacing w:after="0"/>
              <w:rPr>
                <w:sz w:val="18"/>
              </w:rPr>
            </w:pPr>
            <w:r w:rsidRPr="00F10FA0">
              <w:rPr>
                <w:rStyle w:val="CdigoenlneaOE3"/>
                <w:sz w:val="18"/>
              </w:rPr>
              <w:t>UI/Common/ui_pausa.png</w:t>
            </w:r>
            <w:r w:rsidRPr="00F10FA0">
              <w:rPr>
                <w:sz w:val="18"/>
              </w:rPr>
              <w:t xml:space="preserve">, </w:t>
            </w:r>
            <w:r w:rsidRPr="00F10FA0">
              <w:rPr>
                <w:rStyle w:val="CdigoenlneaOE3"/>
                <w:sz w:val="18"/>
              </w:rPr>
              <w:t>ui_reanudar.png</w:t>
            </w:r>
            <w:r w:rsidRPr="00F10FA0">
              <w:rPr>
                <w:sz w:val="18"/>
              </w:rPr>
              <w:t xml:space="preserve">, </w:t>
            </w:r>
            <w:r w:rsidRPr="00F10FA0">
              <w:rPr>
                <w:rStyle w:val="CdigoenlneaOE3"/>
                <w:sz w:val="18"/>
              </w:rPr>
              <w:t>ui_reiniciar.png</w:t>
            </w:r>
            <w:r w:rsidRPr="00F10FA0">
              <w:rPr>
                <w:sz w:val="18"/>
              </w:rPr>
              <w:t xml:space="preserve">, </w:t>
            </w:r>
            <w:r w:rsidRPr="00F10FA0">
              <w:rPr>
                <w:rStyle w:val="CdigoenlneaOE3"/>
                <w:sz w:val="18"/>
              </w:rPr>
              <w:t>LICENSE-Phosphor.txt</w:t>
            </w:r>
          </w:p>
        </w:tc>
        <w:tc>
          <w:tcPr>
            <w:tcW w:w="2405" w:type="pct"/>
            <w:shd w:val="clear" w:color="auto" w:fill="auto"/>
          </w:tcPr>
          <w:p w14:paraId="2912A8F8" w14:textId="77777777" w:rsidR="005B3AE7" w:rsidRPr="00F10FA0" w:rsidRDefault="00F10FA0" w:rsidP="00F10FA0">
            <w:pPr>
              <w:pStyle w:val="CompactoOE3"/>
              <w:spacing w:after="0"/>
              <w:rPr>
                <w:sz w:val="18"/>
              </w:rPr>
            </w:pPr>
            <w:r w:rsidRPr="00F10FA0">
              <w:rPr>
                <w:sz w:val="18"/>
              </w:rPr>
              <w:t>Glifos de la pausa de Phosphor Icons y su licencia</w:t>
            </w:r>
          </w:p>
        </w:tc>
      </w:tr>
      <w:tr w:rsidR="005B3AE7" w:rsidRPr="00F10FA0" w14:paraId="55F3FDD9" w14:textId="77777777" w:rsidTr="00F10FA0">
        <w:tc>
          <w:tcPr>
            <w:tcW w:w="2595" w:type="pct"/>
            <w:shd w:val="clear" w:color="auto" w:fill="auto"/>
          </w:tcPr>
          <w:p w14:paraId="46678267" w14:textId="77777777" w:rsidR="005B3AE7" w:rsidRPr="00F10FA0" w:rsidRDefault="00F10FA0" w:rsidP="00F10FA0">
            <w:pPr>
              <w:pStyle w:val="CompactoOE3"/>
              <w:spacing w:after="0"/>
              <w:rPr>
                <w:sz w:val="18"/>
              </w:rPr>
            </w:pPr>
            <w:r w:rsidRPr="00F10FA0">
              <w:rPr>
                <w:rStyle w:val="CdigoenlneaOE3"/>
                <w:sz w:val="18"/>
              </w:rPr>
              <w:t>UI/Common/ui_girar_izq.png</w:t>
            </w:r>
            <w:r w:rsidRPr="00F10FA0">
              <w:rPr>
                <w:sz w:val="18"/>
              </w:rPr>
              <w:t xml:space="preserve">, </w:t>
            </w:r>
            <w:r w:rsidRPr="00F10FA0">
              <w:rPr>
                <w:rStyle w:val="CdigoenlneaOE3"/>
                <w:sz w:val="18"/>
              </w:rPr>
              <w:t>ui_girar_der.png</w:t>
            </w:r>
          </w:p>
        </w:tc>
        <w:tc>
          <w:tcPr>
            <w:tcW w:w="2405" w:type="pct"/>
            <w:shd w:val="clear" w:color="auto" w:fill="auto"/>
          </w:tcPr>
          <w:p w14:paraId="0C02794C" w14:textId="77777777" w:rsidR="005B3AE7" w:rsidRPr="00F10FA0" w:rsidRDefault="00F10FA0" w:rsidP="00F10FA0">
            <w:pPr>
              <w:pStyle w:val="CompactoOE3"/>
              <w:spacing w:after="0"/>
              <w:rPr>
                <w:sz w:val="18"/>
              </w:rPr>
            </w:pPr>
            <w:r w:rsidRPr="00F10FA0">
              <w:rPr>
                <w:sz w:val="18"/>
              </w:rPr>
              <w:t>Flechas curvas de «Girar», de Phosphor Icons (INC-156)</w:t>
            </w:r>
          </w:p>
        </w:tc>
      </w:tr>
      <w:tr w:rsidR="005B3AE7" w:rsidRPr="00F10FA0" w14:paraId="38E12181" w14:textId="77777777" w:rsidTr="00F10FA0">
        <w:tc>
          <w:tcPr>
            <w:tcW w:w="2595" w:type="pct"/>
            <w:shd w:val="clear" w:color="auto" w:fill="auto"/>
          </w:tcPr>
          <w:p w14:paraId="0C5E523D" w14:textId="77777777" w:rsidR="005B3AE7" w:rsidRPr="00F10FA0" w:rsidRDefault="00F10FA0" w:rsidP="00F10FA0">
            <w:pPr>
              <w:pStyle w:val="CompactoOE3"/>
              <w:spacing w:after="0"/>
              <w:rPr>
                <w:sz w:val="18"/>
              </w:rPr>
            </w:pPr>
            <w:r w:rsidRPr="00F10FA0">
              <w:rPr>
                <w:rStyle w:val="CdigoenlneaOE3"/>
                <w:sz w:val="18"/>
              </w:rPr>
              <w:t>UI/Common/ui_ind_intentos_boceto.png</w:t>
            </w:r>
            <w:r w:rsidRPr="00F10FA0">
              <w:rPr>
                <w:sz w:val="18"/>
              </w:rPr>
              <w:t xml:space="preserve">, </w:t>
            </w:r>
            <w:r w:rsidRPr="00F10FA0">
              <w:rPr>
                <w:rStyle w:val="CdigoenlneaOE3"/>
                <w:sz w:val="18"/>
              </w:rPr>
              <w:t>_errores_</w:t>
            </w:r>
            <w:r w:rsidRPr="00F10FA0">
              <w:rPr>
                <w:sz w:val="18"/>
              </w:rPr>
              <w:t xml:space="preserve">, </w:t>
            </w:r>
            <w:r w:rsidRPr="00F10FA0">
              <w:rPr>
                <w:rStyle w:val="CdigoenlneaOE3"/>
                <w:sz w:val="18"/>
              </w:rPr>
              <w:t>_pasos_</w:t>
            </w:r>
            <w:r w:rsidRPr="00F10FA0">
              <w:rPr>
                <w:sz w:val="18"/>
              </w:rPr>
              <w:t xml:space="preserve">, </w:t>
            </w:r>
            <w:r w:rsidRPr="00F10FA0">
              <w:rPr>
                <w:rStyle w:val="CdigoenlneaOE3"/>
                <w:sz w:val="18"/>
              </w:rPr>
              <w:t>_tiempo_</w:t>
            </w:r>
          </w:p>
        </w:tc>
        <w:tc>
          <w:tcPr>
            <w:tcW w:w="2405" w:type="pct"/>
            <w:shd w:val="clear" w:color="auto" w:fill="auto"/>
          </w:tcPr>
          <w:p w14:paraId="1985B0ED" w14:textId="77777777" w:rsidR="005B3AE7" w:rsidRPr="00F10FA0" w:rsidRDefault="00F10FA0" w:rsidP="00F10FA0">
            <w:pPr>
              <w:pStyle w:val="CompactoOE3"/>
              <w:spacing w:after="0"/>
              <w:rPr>
                <w:sz w:val="18"/>
              </w:rPr>
            </w:pPr>
            <w:r w:rsidRPr="00F10FA0">
              <w:rPr>
                <w:sz w:val="18"/>
              </w:rPr>
              <w:t>Los iconos de los indicadores del informe docente</w:t>
            </w:r>
          </w:p>
        </w:tc>
      </w:tr>
      <w:tr w:rsidR="005B3AE7" w:rsidRPr="00F10FA0" w14:paraId="5081790C" w14:textId="77777777" w:rsidTr="00F10FA0">
        <w:tc>
          <w:tcPr>
            <w:tcW w:w="2595" w:type="pct"/>
            <w:shd w:val="clear" w:color="auto" w:fill="auto"/>
          </w:tcPr>
          <w:p w14:paraId="2FCF2E8D" w14:textId="77777777" w:rsidR="005B3AE7" w:rsidRPr="00F10FA0" w:rsidRDefault="00F10FA0" w:rsidP="00F10FA0">
            <w:pPr>
              <w:pStyle w:val="CompactoOE3"/>
              <w:spacing w:after="0"/>
              <w:rPr>
                <w:sz w:val="18"/>
              </w:rPr>
            </w:pPr>
            <w:r w:rsidRPr="00F10FA0">
              <w:rPr>
                <w:rStyle w:val="CdigoenlneaOE3"/>
                <w:sz w:val="18"/>
              </w:rPr>
              <w:t>UI/Common/ui_pulso_pista.anim</w:t>
            </w:r>
          </w:p>
        </w:tc>
        <w:tc>
          <w:tcPr>
            <w:tcW w:w="2405" w:type="pct"/>
            <w:shd w:val="clear" w:color="auto" w:fill="auto"/>
          </w:tcPr>
          <w:p w14:paraId="3A39A526" w14:textId="77777777" w:rsidR="005B3AE7" w:rsidRPr="00F10FA0" w:rsidRDefault="00F10FA0" w:rsidP="00F10FA0">
            <w:pPr>
              <w:pStyle w:val="CompactoOE3"/>
              <w:spacing w:after="0"/>
              <w:rPr>
                <w:sz w:val="18"/>
              </w:rPr>
            </w:pPr>
            <w:r w:rsidRPr="00F10FA0">
              <w:rPr>
                <w:sz w:val="18"/>
              </w:rPr>
              <w:t>El pulso del botón de pista del Nivel 1</w:t>
            </w:r>
          </w:p>
        </w:tc>
      </w:tr>
      <w:tr w:rsidR="005B3AE7" w:rsidRPr="00F10FA0" w14:paraId="6BC58916" w14:textId="77777777" w:rsidTr="00F10FA0">
        <w:tc>
          <w:tcPr>
            <w:tcW w:w="2595" w:type="pct"/>
            <w:shd w:val="clear" w:color="auto" w:fill="auto"/>
          </w:tcPr>
          <w:p w14:paraId="120D9DD3" w14:textId="77777777" w:rsidR="005B3AE7" w:rsidRPr="00F10FA0" w:rsidRDefault="00F10FA0" w:rsidP="00F10FA0">
            <w:pPr>
              <w:pStyle w:val="CompactoOE3"/>
              <w:spacing w:after="0"/>
              <w:rPr>
                <w:sz w:val="18"/>
              </w:rPr>
            </w:pPr>
            <w:r w:rsidRPr="00F10FA0">
              <w:rPr>
                <w:rStyle w:val="CdigoenlneaOE3"/>
                <w:sz w:val="18"/>
              </w:rPr>
              <w:t>UI/River/ui_n3_casilla_hecha.png</w:t>
            </w:r>
          </w:p>
        </w:tc>
        <w:tc>
          <w:tcPr>
            <w:tcW w:w="2405" w:type="pct"/>
            <w:shd w:val="clear" w:color="auto" w:fill="auto"/>
          </w:tcPr>
          <w:p w14:paraId="2F6C60AD" w14:textId="77777777" w:rsidR="005B3AE7" w:rsidRPr="00F10FA0" w:rsidRDefault="00F10FA0" w:rsidP="00F10FA0">
            <w:pPr>
              <w:pStyle w:val="CompactoOE3"/>
              <w:spacing w:after="0"/>
              <w:rPr>
                <w:sz w:val="18"/>
              </w:rPr>
            </w:pPr>
            <w:r w:rsidRPr="00F10FA0">
              <w:rPr>
                <w:sz w:val="18"/>
              </w:rPr>
              <w:t>La tarea hecha del Nivel 3 y la marca de «Completado»</w:t>
            </w:r>
          </w:p>
        </w:tc>
      </w:tr>
      <w:tr w:rsidR="005B3AE7" w:rsidRPr="00F10FA0" w14:paraId="67961CD0" w14:textId="77777777" w:rsidTr="00F10FA0">
        <w:tc>
          <w:tcPr>
            <w:tcW w:w="2595" w:type="pct"/>
            <w:shd w:val="clear" w:color="auto" w:fill="auto"/>
          </w:tcPr>
          <w:p w14:paraId="142912B2" w14:textId="77777777" w:rsidR="005B3AE7" w:rsidRPr="00F10FA0" w:rsidRDefault="00F10FA0" w:rsidP="00F10FA0">
            <w:pPr>
              <w:pStyle w:val="CompactoOE3"/>
              <w:spacing w:after="0"/>
              <w:rPr>
                <w:sz w:val="18"/>
              </w:rPr>
            </w:pPr>
            <w:r w:rsidRPr="00F10FA0">
              <w:rPr>
                <w:rStyle w:val="CdigoenlneaOE3"/>
                <w:sz w:val="18"/>
              </w:rPr>
              <w:t>Fonts/</w:t>
            </w:r>
          </w:p>
        </w:tc>
        <w:tc>
          <w:tcPr>
            <w:tcW w:w="2405" w:type="pct"/>
            <w:shd w:val="clear" w:color="auto" w:fill="auto"/>
          </w:tcPr>
          <w:p w14:paraId="06BEFA54" w14:textId="77777777" w:rsidR="005B3AE7" w:rsidRPr="00F10FA0" w:rsidRDefault="00F10FA0" w:rsidP="00F10FA0">
            <w:pPr>
              <w:pStyle w:val="CompactoOE3"/>
              <w:spacing w:after="0"/>
              <w:rPr>
                <w:sz w:val="18"/>
              </w:rPr>
            </w:pPr>
            <w:r w:rsidRPr="00F10FA0">
              <w:rPr>
                <w:sz w:val="18"/>
              </w:rPr>
              <w:t xml:space="preserve">Baloo 2 (Bold y ExtraBold) y Nunito (Regular, SemiBold y Bold), con </w:t>
            </w:r>
            <w:r w:rsidRPr="00F10FA0">
              <w:rPr>
                <w:rStyle w:val="CdigoenlneaOE3"/>
                <w:sz w:val="18"/>
              </w:rPr>
              <w:t>OFL.txt</w:t>
            </w:r>
          </w:p>
        </w:tc>
      </w:tr>
      <w:tr w:rsidR="005B3AE7" w:rsidRPr="00F10FA0" w14:paraId="409BA9CB" w14:textId="77777777" w:rsidTr="00F10FA0">
        <w:tc>
          <w:tcPr>
            <w:tcW w:w="2595" w:type="pct"/>
            <w:shd w:val="clear" w:color="auto" w:fill="auto"/>
          </w:tcPr>
          <w:p w14:paraId="04DC4F87" w14:textId="77777777" w:rsidR="005B3AE7" w:rsidRPr="00F10FA0" w:rsidRDefault="00F10FA0" w:rsidP="00F10FA0">
            <w:pPr>
              <w:pStyle w:val="CompactoOE3"/>
              <w:spacing w:after="0"/>
              <w:rPr>
                <w:sz w:val="18"/>
              </w:rPr>
            </w:pPr>
            <w:r w:rsidRPr="00F10FA0">
              <w:rPr>
                <w:rStyle w:val="CdigoenlneaOE3"/>
                <w:sz w:val="18"/>
              </w:rPr>
              <w:t>Characters/</w:t>
            </w:r>
          </w:p>
        </w:tc>
        <w:tc>
          <w:tcPr>
            <w:tcW w:w="2405" w:type="pct"/>
            <w:shd w:val="clear" w:color="auto" w:fill="auto"/>
          </w:tcPr>
          <w:p w14:paraId="12E39A1B" w14:textId="77777777" w:rsidR="005B3AE7" w:rsidRPr="00F10FA0" w:rsidRDefault="00F10FA0" w:rsidP="00F10FA0">
            <w:pPr>
              <w:pStyle w:val="CompactoOE3"/>
              <w:spacing w:after="0"/>
              <w:rPr>
                <w:sz w:val="18"/>
              </w:rPr>
            </w:pPr>
            <w:r w:rsidRPr="00F10FA0">
              <w:rPr>
                <w:sz w:val="18"/>
              </w:rPr>
              <w:t>Partes, retratos y bases sin cara de la tarjeta del diálogo, caras, formas de Algoritm y clips de los personajes (Anexo F, apartado 5)</w:t>
            </w:r>
          </w:p>
        </w:tc>
      </w:tr>
    </w:tbl>
    <w:p w14:paraId="2ECD9C20" w14:textId="77777777" w:rsidR="005B3AE7" w:rsidRDefault="00F10FA0" w:rsidP="00F10FA0">
      <w:pPr>
        <w:pStyle w:val="PrimerprrafoOE3"/>
        <w:keepNext/>
      </w:pPr>
      <w:r>
        <w:rPr>
          <w:b/>
          <w:bCs/>
        </w:rPr>
        <w:t>Tabla E.10.</w:t>
      </w:r>
      <w:r>
        <w:t xml:space="preserve"> Sonido (</w:t>
      </w:r>
      <w:r>
        <w:rPr>
          <w:rStyle w:val="CdigoenlneaOE3"/>
        </w:rPr>
        <w:t>Assets/Game/Audio/</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70"/>
        <w:gridCol w:w="8892"/>
      </w:tblGrid>
      <w:tr w:rsidR="005B3AE7" w:rsidRPr="00F10FA0" w14:paraId="12904966" w14:textId="77777777" w:rsidTr="00F10FA0">
        <w:trPr>
          <w:tblHeader/>
        </w:trPr>
        <w:tc>
          <w:tcPr>
            <w:tcW w:w="537" w:type="pct"/>
            <w:shd w:val="clear" w:color="auto" w:fill="D9D9D9"/>
          </w:tcPr>
          <w:p w14:paraId="20EB4720" w14:textId="77777777" w:rsidR="005B3AE7" w:rsidRPr="00F10FA0" w:rsidRDefault="00F10FA0" w:rsidP="00F10FA0">
            <w:pPr>
              <w:pStyle w:val="CompactoOE3"/>
              <w:spacing w:after="0"/>
              <w:rPr>
                <w:b/>
                <w:sz w:val="18"/>
              </w:rPr>
            </w:pPr>
            <w:r w:rsidRPr="00F10FA0">
              <w:rPr>
                <w:b/>
                <w:sz w:val="18"/>
              </w:rPr>
              <w:t>Carpeta</w:t>
            </w:r>
          </w:p>
        </w:tc>
        <w:tc>
          <w:tcPr>
            <w:tcW w:w="4463" w:type="pct"/>
            <w:shd w:val="clear" w:color="auto" w:fill="D9D9D9"/>
          </w:tcPr>
          <w:p w14:paraId="7D1465BF" w14:textId="77777777" w:rsidR="005B3AE7" w:rsidRPr="00F10FA0" w:rsidRDefault="00F10FA0" w:rsidP="00F10FA0">
            <w:pPr>
              <w:pStyle w:val="CompactoOE3"/>
              <w:spacing w:after="0"/>
              <w:rPr>
                <w:b/>
                <w:sz w:val="18"/>
              </w:rPr>
            </w:pPr>
            <w:r w:rsidRPr="00F10FA0">
              <w:rPr>
                <w:b/>
                <w:sz w:val="18"/>
              </w:rPr>
              <w:t>Piezas</w:t>
            </w:r>
          </w:p>
        </w:tc>
      </w:tr>
      <w:tr w:rsidR="005B3AE7" w:rsidRPr="00F10FA0" w14:paraId="24121CFA" w14:textId="77777777" w:rsidTr="00F10FA0">
        <w:tc>
          <w:tcPr>
            <w:tcW w:w="537" w:type="pct"/>
            <w:shd w:val="clear" w:color="auto" w:fill="auto"/>
          </w:tcPr>
          <w:p w14:paraId="445C8F05" w14:textId="77777777" w:rsidR="005B3AE7" w:rsidRPr="00F10FA0" w:rsidRDefault="00F10FA0" w:rsidP="00F10FA0">
            <w:pPr>
              <w:pStyle w:val="CompactoOE3"/>
              <w:spacing w:after="0"/>
              <w:rPr>
                <w:sz w:val="18"/>
              </w:rPr>
            </w:pPr>
            <w:r w:rsidRPr="00F10FA0">
              <w:rPr>
                <w:rStyle w:val="CdigoenlneaOE3"/>
                <w:sz w:val="18"/>
              </w:rPr>
              <w:t>Global/</w:t>
            </w:r>
          </w:p>
        </w:tc>
        <w:tc>
          <w:tcPr>
            <w:tcW w:w="4463" w:type="pct"/>
            <w:shd w:val="clear" w:color="auto" w:fill="auto"/>
          </w:tcPr>
          <w:p w14:paraId="2DE778CD" w14:textId="77777777" w:rsidR="005B3AE7" w:rsidRPr="00F10FA0" w:rsidRDefault="00F10FA0" w:rsidP="00F10FA0">
            <w:pPr>
              <w:pStyle w:val="CompactoOE3"/>
              <w:spacing w:after="0"/>
              <w:rPr>
                <w:sz w:val="18"/>
              </w:rPr>
            </w:pPr>
            <w:r w:rsidRPr="00F10FA0">
              <w:rPr>
                <w:rStyle w:val="CdigoenlneaOE3"/>
                <w:sz w:val="18"/>
              </w:rPr>
              <w:t>sfx_encaje_pieza</w:t>
            </w:r>
            <w:r w:rsidRPr="00F10FA0">
              <w:rPr>
                <w:sz w:val="18"/>
              </w:rPr>
              <w:t xml:space="preserve">, </w:t>
            </w:r>
            <w:r w:rsidRPr="00F10FA0">
              <w:rPr>
                <w:rStyle w:val="CdigoenlneaOE3"/>
                <w:sz w:val="18"/>
              </w:rPr>
              <w:t>sfx_martillo_madera</w:t>
            </w:r>
            <w:r w:rsidRPr="00F10FA0">
              <w:rPr>
                <w:sz w:val="18"/>
              </w:rPr>
              <w:t xml:space="preserve">, </w:t>
            </w:r>
            <w:r w:rsidRPr="00F10FA0">
              <w:rPr>
                <w:rStyle w:val="CdigoenlneaOE3"/>
                <w:sz w:val="18"/>
              </w:rPr>
              <w:t>sfx_n1_pieza_tomar</w:t>
            </w:r>
          </w:p>
        </w:tc>
      </w:tr>
      <w:tr w:rsidR="005B3AE7" w:rsidRPr="00F10FA0" w14:paraId="1076CB13" w14:textId="77777777" w:rsidTr="00F10FA0">
        <w:tc>
          <w:tcPr>
            <w:tcW w:w="537" w:type="pct"/>
            <w:shd w:val="clear" w:color="auto" w:fill="auto"/>
          </w:tcPr>
          <w:p w14:paraId="65EE67C1" w14:textId="77777777" w:rsidR="005B3AE7" w:rsidRPr="00F10FA0" w:rsidRDefault="00F10FA0" w:rsidP="00F10FA0">
            <w:pPr>
              <w:pStyle w:val="CompactoOE3"/>
              <w:spacing w:after="0"/>
              <w:rPr>
                <w:sz w:val="18"/>
              </w:rPr>
            </w:pPr>
            <w:r w:rsidRPr="00F10FA0">
              <w:rPr>
                <w:rStyle w:val="CdigoenlneaOE3"/>
                <w:sz w:val="18"/>
              </w:rPr>
              <w:t>Level 1/</w:t>
            </w:r>
          </w:p>
        </w:tc>
        <w:tc>
          <w:tcPr>
            <w:tcW w:w="4463" w:type="pct"/>
            <w:shd w:val="clear" w:color="auto" w:fill="auto"/>
          </w:tcPr>
          <w:p w14:paraId="060F3527" w14:textId="77777777" w:rsidR="005B3AE7" w:rsidRPr="00F10FA0" w:rsidRDefault="00F10FA0" w:rsidP="00F10FA0">
            <w:pPr>
              <w:pStyle w:val="CompactoOE3"/>
              <w:spacing w:after="0"/>
              <w:rPr>
                <w:sz w:val="18"/>
              </w:rPr>
            </w:pPr>
            <w:r w:rsidRPr="00F10FA0">
              <w:rPr>
                <w:rStyle w:val="CdigoenlneaOE3"/>
                <w:sz w:val="18"/>
              </w:rPr>
              <w:t>amb_noche_intemperie</w:t>
            </w:r>
            <w:r w:rsidRPr="00F10FA0">
              <w:rPr>
                <w:sz w:val="18"/>
              </w:rPr>
              <w:t xml:space="preserve">, </w:t>
            </w:r>
            <w:r w:rsidRPr="00F10FA0">
              <w:rPr>
                <w:rStyle w:val="CdigoenlneaOE3"/>
                <w:sz w:val="18"/>
              </w:rPr>
              <w:t>amb_n1_cueva_oscura</w:t>
            </w:r>
            <w:r w:rsidRPr="00F10FA0">
              <w:rPr>
                <w:sz w:val="18"/>
              </w:rPr>
              <w:t xml:space="preserve">, </w:t>
            </w:r>
            <w:r w:rsidRPr="00F10FA0">
              <w:rPr>
                <w:rStyle w:val="CdigoenlneaOE3"/>
                <w:sz w:val="18"/>
              </w:rPr>
              <w:t>amb_n1_cueva_fuego</w:t>
            </w:r>
            <w:r w:rsidRPr="00F10FA0">
              <w:rPr>
                <w:sz w:val="18"/>
              </w:rPr>
              <w:t xml:space="preserve">, </w:t>
            </w:r>
            <w:r w:rsidRPr="00F10FA0">
              <w:rPr>
                <w:rStyle w:val="CdigoenlneaOE3"/>
                <w:sz w:val="18"/>
              </w:rPr>
              <w:t>sfx_n1_pasos_eco</w:t>
            </w:r>
            <w:r w:rsidRPr="00F10FA0">
              <w:rPr>
                <w:sz w:val="18"/>
              </w:rPr>
              <w:t xml:space="preserve">, </w:t>
            </w:r>
            <w:r w:rsidRPr="00F10FA0">
              <w:rPr>
                <w:rStyle w:val="CdigoenlneaOE3"/>
                <w:sz w:val="18"/>
              </w:rPr>
              <w:t>sfx_n1_hojas_acomodo</w:t>
            </w:r>
            <w:r w:rsidRPr="00F10FA0">
              <w:rPr>
                <w:sz w:val="18"/>
              </w:rPr>
              <w:t xml:space="preserve">, </w:t>
            </w:r>
            <w:r w:rsidRPr="00F10FA0">
              <w:rPr>
                <w:rStyle w:val="CdigoenlneaOE3"/>
                <w:sz w:val="18"/>
              </w:rPr>
              <w:t>sfx_n1_golpe</w:t>
            </w:r>
            <w:r w:rsidRPr="00F10FA0">
              <w:rPr>
                <w:sz w:val="18"/>
              </w:rPr>
              <w:t xml:space="preserve">, </w:t>
            </w:r>
            <w:r w:rsidRPr="00F10FA0">
              <w:rPr>
                <w:rStyle w:val="CdigoenlneaOE3"/>
                <w:sz w:val="18"/>
              </w:rPr>
              <w:t>sfx_n1_chispa</w:t>
            </w:r>
            <w:r w:rsidRPr="00F10FA0">
              <w:rPr>
                <w:sz w:val="18"/>
              </w:rPr>
              <w:t xml:space="preserve">, </w:t>
            </w:r>
            <w:r w:rsidRPr="00F10FA0">
              <w:rPr>
                <w:rStyle w:val="CdigoenlneaOE3"/>
                <w:sz w:val="18"/>
              </w:rPr>
              <w:t>sfx_n1_soplo</w:t>
            </w:r>
          </w:p>
        </w:tc>
      </w:tr>
      <w:tr w:rsidR="005B3AE7" w:rsidRPr="00F10FA0" w14:paraId="1B1C8E91" w14:textId="77777777" w:rsidTr="00F10FA0">
        <w:tc>
          <w:tcPr>
            <w:tcW w:w="537" w:type="pct"/>
            <w:shd w:val="clear" w:color="auto" w:fill="auto"/>
          </w:tcPr>
          <w:p w14:paraId="38594A54" w14:textId="77777777" w:rsidR="005B3AE7" w:rsidRPr="00F10FA0" w:rsidRDefault="00F10FA0" w:rsidP="00F10FA0">
            <w:pPr>
              <w:pStyle w:val="CompactoOE3"/>
              <w:spacing w:after="0"/>
              <w:rPr>
                <w:sz w:val="18"/>
              </w:rPr>
            </w:pPr>
            <w:r w:rsidRPr="00F10FA0">
              <w:rPr>
                <w:rStyle w:val="CdigoenlneaOE3"/>
                <w:sz w:val="18"/>
              </w:rPr>
              <w:t>Level 2/</w:t>
            </w:r>
          </w:p>
        </w:tc>
        <w:tc>
          <w:tcPr>
            <w:tcW w:w="4463" w:type="pct"/>
            <w:shd w:val="clear" w:color="auto" w:fill="auto"/>
          </w:tcPr>
          <w:p w14:paraId="54855BB8" w14:textId="77777777" w:rsidR="005B3AE7" w:rsidRPr="00F10FA0" w:rsidRDefault="00F10FA0" w:rsidP="00F10FA0">
            <w:pPr>
              <w:pStyle w:val="CompactoOE3"/>
              <w:spacing w:after="0"/>
              <w:rPr>
                <w:sz w:val="18"/>
              </w:rPr>
            </w:pPr>
            <w:r w:rsidRPr="00F10FA0">
              <w:rPr>
                <w:rStyle w:val="CdigoenlneaOE3"/>
                <w:sz w:val="18"/>
              </w:rPr>
              <w:t>amb_n2_bosque_dia</w:t>
            </w:r>
            <w:r w:rsidRPr="00F10FA0">
              <w:rPr>
                <w:sz w:val="18"/>
              </w:rPr>
              <w:t xml:space="preserve">, </w:t>
            </w:r>
            <w:r w:rsidRPr="00F10FA0">
              <w:rPr>
                <w:rStyle w:val="CdigoenlneaOE3"/>
                <w:sz w:val="18"/>
              </w:rPr>
              <w:t>amb_n2_noche_intemperie</w:t>
            </w:r>
            <w:r w:rsidRPr="00F10FA0">
              <w:rPr>
                <w:sz w:val="18"/>
              </w:rPr>
              <w:t xml:space="preserve">, </w:t>
            </w:r>
            <w:r w:rsidRPr="00F10FA0">
              <w:rPr>
                <w:rStyle w:val="CdigoenlneaOE3"/>
                <w:sz w:val="18"/>
              </w:rPr>
              <w:t>sfx_n2_troncos</w:t>
            </w:r>
            <w:r w:rsidRPr="00F10FA0">
              <w:rPr>
                <w:sz w:val="18"/>
              </w:rPr>
              <w:t xml:space="preserve">, </w:t>
            </w:r>
            <w:r w:rsidRPr="00F10FA0">
              <w:rPr>
                <w:rStyle w:val="CdigoenlneaOE3"/>
                <w:sz w:val="18"/>
              </w:rPr>
              <w:t>sfx_n2_piedra_cae</w:t>
            </w:r>
            <w:r w:rsidRPr="00F10FA0">
              <w:rPr>
                <w:sz w:val="18"/>
              </w:rPr>
              <w:t xml:space="preserve">, </w:t>
            </w:r>
            <w:r w:rsidRPr="00F10FA0">
              <w:rPr>
                <w:rStyle w:val="CdigoenlneaOE3"/>
                <w:sz w:val="18"/>
              </w:rPr>
              <w:t>sfx_n2_carretilla</w:t>
            </w:r>
          </w:p>
        </w:tc>
      </w:tr>
      <w:tr w:rsidR="005B3AE7" w:rsidRPr="00F10FA0" w14:paraId="02B8511F" w14:textId="77777777" w:rsidTr="00F10FA0">
        <w:tc>
          <w:tcPr>
            <w:tcW w:w="537" w:type="pct"/>
            <w:shd w:val="clear" w:color="auto" w:fill="auto"/>
          </w:tcPr>
          <w:p w14:paraId="319619A8" w14:textId="77777777" w:rsidR="005B3AE7" w:rsidRPr="00F10FA0" w:rsidRDefault="00F10FA0" w:rsidP="00F10FA0">
            <w:pPr>
              <w:pStyle w:val="CompactoOE3"/>
              <w:spacing w:after="0"/>
              <w:rPr>
                <w:sz w:val="18"/>
              </w:rPr>
            </w:pPr>
            <w:r w:rsidRPr="00F10FA0">
              <w:rPr>
                <w:rStyle w:val="CdigoenlneaOE3"/>
                <w:sz w:val="18"/>
              </w:rPr>
              <w:t>Level 3/</w:t>
            </w:r>
          </w:p>
        </w:tc>
        <w:tc>
          <w:tcPr>
            <w:tcW w:w="4463" w:type="pct"/>
            <w:shd w:val="clear" w:color="auto" w:fill="auto"/>
          </w:tcPr>
          <w:p w14:paraId="666318B9" w14:textId="77777777" w:rsidR="005B3AE7" w:rsidRPr="00F10FA0" w:rsidRDefault="00F10FA0" w:rsidP="00F10FA0">
            <w:pPr>
              <w:pStyle w:val="CompactoOE3"/>
              <w:spacing w:after="0"/>
              <w:rPr>
                <w:sz w:val="18"/>
              </w:rPr>
            </w:pPr>
            <w:r w:rsidRPr="00F10FA0">
              <w:rPr>
                <w:rStyle w:val="CdigoenlneaOE3"/>
                <w:sz w:val="18"/>
              </w:rPr>
              <w:t>amb_n3_rio_orilla</w:t>
            </w:r>
            <w:r w:rsidRPr="00F10FA0">
              <w:rPr>
                <w:sz w:val="18"/>
              </w:rPr>
              <w:t xml:space="preserve">, </w:t>
            </w:r>
            <w:r w:rsidRPr="00F10FA0">
              <w:rPr>
                <w:rStyle w:val="CdigoenlneaOE3"/>
                <w:sz w:val="18"/>
              </w:rPr>
              <w:t>amb_balsa_movimiento</w:t>
            </w:r>
            <w:r w:rsidRPr="00F10FA0">
              <w:rPr>
                <w:sz w:val="18"/>
              </w:rPr>
              <w:t xml:space="preserve">, </w:t>
            </w:r>
            <w:r w:rsidRPr="00F10FA0">
              <w:rPr>
                <w:rStyle w:val="CdigoenlneaOE3"/>
                <w:sz w:val="18"/>
              </w:rPr>
              <w:t>sfx_n3_hundimiento</w:t>
            </w:r>
          </w:p>
        </w:tc>
      </w:tr>
    </w:tbl>
    <w:p w14:paraId="740CB28E" w14:textId="77777777" w:rsidR="005B3AE7" w:rsidRDefault="00F10FA0" w:rsidP="00F10FA0">
      <w:pPr>
        <w:pStyle w:val="PrimerprrafoOE3"/>
        <w:keepNext/>
      </w:pPr>
      <w:r>
        <w:rPr>
          <w:b/>
          <w:bCs/>
        </w:rPr>
        <w:t>Tabla E.11.</w:t>
      </w:r>
      <w:r>
        <w:t xml:space="preserve"> Código y contenido del carril.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43"/>
        <w:gridCol w:w="3819"/>
      </w:tblGrid>
      <w:tr w:rsidR="005B3AE7" w:rsidRPr="00F10FA0" w14:paraId="22D4E48E" w14:textId="77777777" w:rsidTr="00F10FA0">
        <w:trPr>
          <w:tblHeader/>
        </w:trPr>
        <w:tc>
          <w:tcPr>
            <w:tcW w:w="3083" w:type="pct"/>
            <w:shd w:val="clear" w:color="auto" w:fill="D9D9D9"/>
          </w:tcPr>
          <w:p w14:paraId="262AD672" w14:textId="77777777" w:rsidR="005B3AE7" w:rsidRPr="00F10FA0" w:rsidRDefault="00F10FA0" w:rsidP="00F10FA0">
            <w:pPr>
              <w:pStyle w:val="CompactoOE3"/>
              <w:spacing w:after="0"/>
              <w:rPr>
                <w:b/>
                <w:sz w:val="18"/>
              </w:rPr>
            </w:pPr>
            <w:r w:rsidRPr="00F10FA0">
              <w:rPr>
                <w:b/>
                <w:sz w:val="18"/>
              </w:rPr>
              <w:t>Archivo</w:t>
            </w:r>
          </w:p>
        </w:tc>
        <w:tc>
          <w:tcPr>
            <w:tcW w:w="1917" w:type="pct"/>
            <w:shd w:val="clear" w:color="auto" w:fill="D9D9D9"/>
          </w:tcPr>
          <w:p w14:paraId="54718A56" w14:textId="77777777" w:rsidR="005B3AE7" w:rsidRPr="00F10FA0" w:rsidRDefault="00F10FA0" w:rsidP="00F10FA0">
            <w:pPr>
              <w:pStyle w:val="CompactoOE3"/>
              <w:spacing w:after="0"/>
              <w:rPr>
                <w:b/>
                <w:sz w:val="18"/>
              </w:rPr>
            </w:pPr>
            <w:r w:rsidRPr="00F10FA0">
              <w:rPr>
                <w:b/>
                <w:sz w:val="18"/>
              </w:rPr>
              <w:t>Qué es</w:t>
            </w:r>
          </w:p>
        </w:tc>
      </w:tr>
      <w:tr w:rsidR="005B3AE7" w:rsidRPr="00F10FA0" w14:paraId="1DAFDDD1" w14:textId="77777777" w:rsidTr="00F10FA0">
        <w:tc>
          <w:tcPr>
            <w:tcW w:w="3083" w:type="pct"/>
            <w:shd w:val="clear" w:color="auto" w:fill="auto"/>
          </w:tcPr>
          <w:p w14:paraId="5C50D0DC" w14:textId="77777777" w:rsidR="005B3AE7" w:rsidRPr="00F10FA0" w:rsidRDefault="00F10FA0" w:rsidP="00F10FA0">
            <w:pPr>
              <w:pStyle w:val="CompactoOE3"/>
              <w:spacing w:after="0"/>
              <w:rPr>
                <w:sz w:val="18"/>
              </w:rPr>
            </w:pPr>
            <w:r w:rsidRPr="00F10FA0">
              <w:rPr>
                <w:rStyle w:val="CdigoenlneaOE3"/>
                <w:sz w:val="18"/>
              </w:rPr>
              <w:t>Scripts/Runtime/Audio/AudioManager.cs</w:t>
            </w:r>
          </w:p>
        </w:tc>
        <w:tc>
          <w:tcPr>
            <w:tcW w:w="1917" w:type="pct"/>
            <w:shd w:val="clear" w:color="auto" w:fill="auto"/>
          </w:tcPr>
          <w:p w14:paraId="23696762" w14:textId="77777777" w:rsidR="005B3AE7" w:rsidRPr="00F10FA0" w:rsidRDefault="00F10FA0" w:rsidP="00F10FA0">
            <w:pPr>
              <w:pStyle w:val="CompactoOE3"/>
              <w:spacing w:after="0"/>
              <w:rPr>
                <w:sz w:val="18"/>
              </w:rPr>
            </w:pPr>
            <w:r w:rsidRPr="00F10FA0">
              <w:rPr>
                <w:sz w:val="18"/>
              </w:rPr>
              <w:t>El gestor de audio: cuatro canales, ambiente en dos capas, cortes y bucles</w:t>
            </w:r>
          </w:p>
        </w:tc>
      </w:tr>
      <w:tr w:rsidR="005B3AE7" w:rsidRPr="00F10FA0" w14:paraId="42B1ACA6" w14:textId="77777777" w:rsidTr="00F10FA0">
        <w:tc>
          <w:tcPr>
            <w:tcW w:w="3083" w:type="pct"/>
            <w:shd w:val="clear" w:color="auto" w:fill="auto"/>
          </w:tcPr>
          <w:p w14:paraId="7EDD4BC7" w14:textId="77777777" w:rsidR="005B3AE7" w:rsidRPr="00F10FA0" w:rsidRDefault="00F10FA0" w:rsidP="00F10FA0">
            <w:pPr>
              <w:pStyle w:val="CompactoOE3"/>
              <w:spacing w:after="0"/>
              <w:rPr>
                <w:sz w:val="18"/>
              </w:rPr>
            </w:pPr>
            <w:r w:rsidRPr="00F10FA0">
              <w:rPr>
                <w:rStyle w:val="CdigoenlneaOE3"/>
                <w:sz w:val="18"/>
              </w:rPr>
              <w:t>Scripts/Runtime/Levels/Fire/FireSounds.cs</w:t>
            </w:r>
            <w:r w:rsidRPr="00F10FA0">
              <w:rPr>
                <w:sz w:val="18"/>
              </w:rPr>
              <w:t xml:space="preserve">, </w:t>
            </w:r>
            <w:r w:rsidRPr="00F10FA0">
              <w:rPr>
                <w:rStyle w:val="CdigoenlneaOE3"/>
                <w:sz w:val="18"/>
              </w:rPr>
              <w:t>Levels/Wheel/WheelSounds.cs</w:t>
            </w:r>
            <w:r w:rsidRPr="00F10FA0">
              <w:rPr>
                <w:sz w:val="18"/>
              </w:rPr>
              <w:t xml:space="preserve">, </w:t>
            </w:r>
            <w:r w:rsidRPr="00F10FA0">
              <w:rPr>
                <w:rStyle w:val="CdigoenlneaOE3"/>
                <w:sz w:val="18"/>
              </w:rPr>
              <w:t>Levels/River/RiverSounds.cs</w:t>
            </w:r>
          </w:p>
        </w:tc>
        <w:tc>
          <w:tcPr>
            <w:tcW w:w="1917" w:type="pct"/>
            <w:shd w:val="clear" w:color="auto" w:fill="auto"/>
          </w:tcPr>
          <w:p w14:paraId="0AB0FB9F" w14:textId="77777777" w:rsidR="005B3AE7" w:rsidRPr="00F10FA0" w:rsidRDefault="00F10FA0" w:rsidP="00F10FA0">
            <w:pPr>
              <w:pStyle w:val="CompactoOE3"/>
              <w:spacing w:after="0"/>
              <w:rPr>
                <w:sz w:val="18"/>
              </w:rPr>
            </w:pPr>
            <w:r w:rsidRPr="00F10FA0">
              <w:rPr>
                <w:sz w:val="18"/>
              </w:rPr>
              <w:t>El contenido sonoro de cada nivel</w:t>
            </w:r>
          </w:p>
        </w:tc>
      </w:tr>
      <w:tr w:rsidR="005B3AE7" w:rsidRPr="00F10FA0" w14:paraId="642458D6" w14:textId="77777777" w:rsidTr="00F10FA0">
        <w:tc>
          <w:tcPr>
            <w:tcW w:w="3083" w:type="pct"/>
            <w:shd w:val="clear" w:color="auto" w:fill="auto"/>
          </w:tcPr>
          <w:p w14:paraId="35392463" w14:textId="77777777" w:rsidR="005B3AE7" w:rsidRPr="00F10FA0" w:rsidRDefault="00F10FA0" w:rsidP="00F10FA0">
            <w:pPr>
              <w:pStyle w:val="CompactoOE3"/>
              <w:spacing w:after="0"/>
              <w:rPr>
                <w:sz w:val="18"/>
              </w:rPr>
            </w:pPr>
            <w:r w:rsidRPr="00F10FA0">
              <w:rPr>
                <w:rStyle w:val="CdigoenlneaOE3"/>
                <w:sz w:val="18"/>
              </w:rPr>
              <w:lastRenderedPageBreak/>
              <w:t>Data/Fire/N1_Sonidos.asset</w:t>
            </w:r>
            <w:r w:rsidRPr="00F10FA0">
              <w:rPr>
                <w:sz w:val="18"/>
              </w:rPr>
              <w:t xml:space="preserve">, </w:t>
            </w:r>
            <w:r w:rsidRPr="00F10FA0">
              <w:rPr>
                <w:rStyle w:val="CdigoenlneaOE3"/>
                <w:sz w:val="18"/>
              </w:rPr>
              <w:t>Data/Wheel/N2_Sonidos.asset</w:t>
            </w:r>
            <w:r w:rsidRPr="00F10FA0">
              <w:rPr>
                <w:sz w:val="18"/>
              </w:rPr>
              <w:t xml:space="preserve">, </w:t>
            </w:r>
            <w:r w:rsidRPr="00F10FA0">
              <w:rPr>
                <w:rStyle w:val="CdigoenlneaOE3"/>
                <w:sz w:val="18"/>
              </w:rPr>
              <w:t>Data/River/N3_Sonidos.asset</w:t>
            </w:r>
          </w:p>
        </w:tc>
        <w:tc>
          <w:tcPr>
            <w:tcW w:w="1917" w:type="pct"/>
            <w:shd w:val="clear" w:color="auto" w:fill="auto"/>
          </w:tcPr>
          <w:p w14:paraId="6C35B9C3" w14:textId="77777777" w:rsidR="005B3AE7" w:rsidRPr="00F10FA0" w:rsidRDefault="00F10FA0" w:rsidP="00F10FA0">
            <w:pPr>
              <w:pStyle w:val="CompactoOE3"/>
              <w:spacing w:after="0"/>
              <w:rPr>
                <w:sz w:val="18"/>
              </w:rPr>
            </w:pPr>
            <w:r w:rsidRPr="00F10FA0">
              <w:rPr>
                <w:sz w:val="18"/>
              </w:rPr>
              <w:t>Las piezas asignadas a cada momento de cada nivel</w:t>
            </w:r>
          </w:p>
        </w:tc>
      </w:tr>
      <w:tr w:rsidR="005B3AE7" w:rsidRPr="00F10FA0" w14:paraId="5290506E" w14:textId="77777777" w:rsidTr="00F10FA0">
        <w:tc>
          <w:tcPr>
            <w:tcW w:w="3083" w:type="pct"/>
            <w:shd w:val="clear" w:color="auto" w:fill="auto"/>
          </w:tcPr>
          <w:p w14:paraId="6170F244" w14:textId="77777777" w:rsidR="005B3AE7" w:rsidRPr="00F10FA0" w:rsidRDefault="00F10FA0" w:rsidP="00F10FA0">
            <w:pPr>
              <w:pStyle w:val="CompactoOE3"/>
              <w:spacing w:after="0"/>
              <w:rPr>
                <w:sz w:val="18"/>
              </w:rPr>
            </w:pPr>
            <w:r w:rsidRPr="00F10FA0">
              <w:rPr>
                <w:rStyle w:val="CdigoenlneaOE3"/>
                <w:sz w:val="18"/>
              </w:rPr>
              <w:t>Scripts/Runtime/Scaffolding/SilenceCut.cs</w:t>
            </w:r>
            <w:r w:rsidRPr="00F10FA0">
              <w:rPr>
                <w:sz w:val="18"/>
              </w:rPr>
              <w:t xml:space="preserve">, </w:t>
            </w:r>
            <w:r w:rsidRPr="00F10FA0">
              <w:rPr>
                <w:rStyle w:val="CdigoenlneaOE3"/>
                <w:sz w:val="18"/>
              </w:rPr>
              <w:t>DialogueLine.cs</w:t>
            </w:r>
            <w:r w:rsidRPr="00F10FA0">
              <w:rPr>
                <w:sz w:val="18"/>
              </w:rPr>
              <w:t xml:space="preserve">, </w:t>
            </w:r>
            <w:r w:rsidRPr="00F10FA0">
              <w:rPr>
                <w:rStyle w:val="CdigoenlneaOE3"/>
                <w:sz w:val="18"/>
              </w:rPr>
              <w:t>NarrativeSequence.cs</w:t>
            </w:r>
            <w:r w:rsidRPr="00F10FA0">
              <w:rPr>
                <w:sz w:val="18"/>
              </w:rPr>
              <w:t xml:space="preserve">, </w:t>
            </w:r>
            <w:r w:rsidRPr="00F10FA0">
              <w:rPr>
                <w:rStyle w:val="CdigoenlneaOE3"/>
                <w:sz w:val="18"/>
              </w:rPr>
              <w:t>NarrativeProp.cs</w:t>
            </w:r>
          </w:p>
        </w:tc>
        <w:tc>
          <w:tcPr>
            <w:tcW w:w="1917" w:type="pct"/>
            <w:shd w:val="clear" w:color="auto" w:fill="auto"/>
          </w:tcPr>
          <w:p w14:paraId="450B0374" w14:textId="77777777" w:rsidR="005B3AE7" w:rsidRPr="00F10FA0" w:rsidRDefault="00F10FA0" w:rsidP="00F10FA0">
            <w:pPr>
              <w:pStyle w:val="CompactoOE3"/>
              <w:spacing w:after="0"/>
              <w:rPr>
                <w:sz w:val="18"/>
              </w:rPr>
            </w:pPr>
            <w:r w:rsidRPr="00F10FA0">
              <w:rPr>
                <w:sz w:val="18"/>
              </w:rPr>
              <w:t>Los campos de sonido y animación de las narrativas</w:t>
            </w:r>
          </w:p>
        </w:tc>
      </w:tr>
      <w:tr w:rsidR="005B3AE7" w:rsidRPr="00F10FA0" w14:paraId="6C914B9B" w14:textId="77777777" w:rsidTr="00F10FA0">
        <w:tc>
          <w:tcPr>
            <w:tcW w:w="3083" w:type="pct"/>
            <w:shd w:val="clear" w:color="auto" w:fill="auto"/>
          </w:tcPr>
          <w:p w14:paraId="056A7D42" w14:textId="77777777" w:rsidR="005B3AE7" w:rsidRPr="00F10FA0" w:rsidRDefault="00F10FA0" w:rsidP="00F10FA0">
            <w:pPr>
              <w:pStyle w:val="CompactoOE3"/>
              <w:spacing w:after="0"/>
              <w:rPr>
                <w:sz w:val="18"/>
              </w:rPr>
            </w:pPr>
            <w:r w:rsidRPr="00F10FA0">
              <w:rPr>
                <w:rStyle w:val="CdigoenlneaOE3"/>
                <w:sz w:val="18"/>
              </w:rPr>
              <w:t>Scripts/Runtime/Scaffolding/BurnReveal.cs</w:t>
            </w:r>
          </w:p>
        </w:tc>
        <w:tc>
          <w:tcPr>
            <w:tcW w:w="1917" w:type="pct"/>
            <w:shd w:val="clear" w:color="auto" w:fill="auto"/>
          </w:tcPr>
          <w:p w14:paraId="6153F2AA" w14:textId="77777777" w:rsidR="005B3AE7" w:rsidRPr="00F10FA0" w:rsidRDefault="00F10FA0" w:rsidP="00F10FA0">
            <w:pPr>
              <w:pStyle w:val="CompactoOE3"/>
              <w:spacing w:after="0"/>
              <w:rPr>
                <w:sz w:val="18"/>
              </w:rPr>
            </w:pPr>
            <w:r w:rsidRPr="00F10FA0">
              <w:rPr>
                <w:sz w:val="18"/>
              </w:rPr>
              <w:t>El quemado desde el centro</w:t>
            </w:r>
          </w:p>
        </w:tc>
      </w:tr>
      <w:tr w:rsidR="005B3AE7" w:rsidRPr="00F10FA0" w14:paraId="46FF6D60" w14:textId="77777777" w:rsidTr="00F10FA0">
        <w:tc>
          <w:tcPr>
            <w:tcW w:w="3083" w:type="pct"/>
            <w:shd w:val="clear" w:color="auto" w:fill="auto"/>
          </w:tcPr>
          <w:p w14:paraId="1D0E7013" w14:textId="77777777" w:rsidR="005B3AE7" w:rsidRPr="00F10FA0" w:rsidRDefault="00F10FA0" w:rsidP="00F10FA0">
            <w:pPr>
              <w:pStyle w:val="CompactoOE3"/>
              <w:spacing w:after="0"/>
              <w:rPr>
                <w:sz w:val="18"/>
              </w:rPr>
            </w:pPr>
            <w:r w:rsidRPr="00F10FA0">
              <w:rPr>
                <w:rStyle w:val="CdigoenlneaOE3"/>
                <w:sz w:val="18"/>
              </w:rPr>
              <w:t>Scripts/Runtime/Scaffolding/FireGlow.cs</w:t>
            </w:r>
          </w:p>
        </w:tc>
        <w:tc>
          <w:tcPr>
            <w:tcW w:w="1917" w:type="pct"/>
            <w:shd w:val="clear" w:color="auto" w:fill="auto"/>
          </w:tcPr>
          <w:p w14:paraId="4DEE38A2" w14:textId="77777777" w:rsidR="005B3AE7" w:rsidRPr="00F10FA0" w:rsidRDefault="00F10FA0" w:rsidP="00F10FA0">
            <w:pPr>
              <w:pStyle w:val="CompactoOE3"/>
              <w:spacing w:after="0"/>
              <w:rPr>
                <w:sz w:val="18"/>
              </w:rPr>
            </w:pPr>
            <w:r w:rsidRPr="00F10FA0">
              <w:rPr>
                <w:sz w:val="18"/>
              </w:rPr>
              <w:t>El halo de las fogatas, que respira entre 0,95 y 1,05 de escala en 2 s</w:t>
            </w:r>
          </w:p>
        </w:tc>
      </w:tr>
      <w:tr w:rsidR="005B3AE7" w:rsidRPr="00F10FA0" w14:paraId="23549071" w14:textId="77777777" w:rsidTr="00F10FA0">
        <w:tc>
          <w:tcPr>
            <w:tcW w:w="3083" w:type="pct"/>
            <w:shd w:val="clear" w:color="auto" w:fill="auto"/>
          </w:tcPr>
          <w:p w14:paraId="5013E380" w14:textId="77777777" w:rsidR="005B3AE7" w:rsidRPr="00F10FA0" w:rsidRDefault="00F10FA0" w:rsidP="00F10FA0">
            <w:pPr>
              <w:pStyle w:val="CompactoOE3"/>
              <w:spacing w:after="0"/>
              <w:rPr>
                <w:sz w:val="18"/>
              </w:rPr>
            </w:pPr>
            <w:r w:rsidRPr="00F10FA0">
              <w:rPr>
                <w:rStyle w:val="CdigoenlneaOE3"/>
                <w:sz w:val="18"/>
              </w:rPr>
              <w:t>Scripts/Runtime/UI/FramedIllustration.cs</w:t>
            </w:r>
          </w:p>
        </w:tc>
        <w:tc>
          <w:tcPr>
            <w:tcW w:w="1917" w:type="pct"/>
            <w:shd w:val="clear" w:color="auto" w:fill="auto"/>
          </w:tcPr>
          <w:p w14:paraId="260B875C" w14:textId="77777777" w:rsidR="005B3AE7" w:rsidRPr="00F10FA0" w:rsidRDefault="00F10FA0" w:rsidP="00F10FA0">
            <w:pPr>
              <w:pStyle w:val="CompactoOE3"/>
              <w:spacing w:after="0"/>
              <w:rPr>
                <w:sz w:val="18"/>
              </w:rPr>
            </w:pPr>
            <w:r w:rsidRPr="00F10FA0">
              <w:rPr>
                <w:sz w:val="18"/>
              </w:rPr>
              <w:t>Encuadra la ilustración desde su ventana: portada del inicio y tarjetas del menú de niveles</w:t>
            </w:r>
          </w:p>
        </w:tc>
      </w:tr>
      <w:tr w:rsidR="005B3AE7" w:rsidRPr="00F10FA0" w14:paraId="538D4A48" w14:textId="77777777" w:rsidTr="00F10FA0">
        <w:tc>
          <w:tcPr>
            <w:tcW w:w="3083" w:type="pct"/>
            <w:shd w:val="clear" w:color="auto" w:fill="auto"/>
          </w:tcPr>
          <w:p w14:paraId="7E36057B" w14:textId="77777777" w:rsidR="005B3AE7" w:rsidRPr="00F10FA0" w:rsidRDefault="00F10FA0" w:rsidP="00F10FA0">
            <w:pPr>
              <w:pStyle w:val="CompactoOE3"/>
              <w:spacing w:after="0"/>
              <w:rPr>
                <w:sz w:val="18"/>
              </w:rPr>
            </w:pPr>
            <w:r w:rsidRPr="00F10FA0">
              <w:rPr>
                <w:rStyle w:val="CdigoenlneaOE3"/>
                <w:sz w:val="18"/>
              </w:rPr>
              <w:t>Scripts/Runtime/Scaffolding/RollingLog.cs</w:t>
            </w:r>
            <w:r w:rsidRPr="00F10FA0">
              <w:rPr>
                <w:sz w:val="18"/>
              </w:rPr>
              <w:t xml:space="preserve">, </w:t>
            </w:r>
            <w:r w:rsidRPr="00F10FA0">
              <w:rPr>
                <w:rStyle w:val="CdigoenlneaOE3"/>
                <w:sz w:val="18"/>
              </w:rPr>
              <w:t>RollingLogLook.cs</w:t>
            </w:r>
            <w:r w:rsidRPr="00F10FA0">
              <w:rPr>
                <w:sz w:val="18"/>
              </w:rPr>
              <w:t xml:space="preserve">; </w:t>
            </w:r>
            <w:r w:rsidRPr="00F10FA0">
              <w:rPr>
                <w:rStyle w:val="CdigoenlneaOE3"/>
                <w:sz w:val="18"/>
              </w:rPr>
              <w:t>Data/Wheel/N2_TroncoRodante.asset</w:t>
            </w:r>
          </w:p>
        </w:tc>
        <w:tc>
          <w:tcPr>
            <w:tcW w:w="1917" w:type="pct"/>
            <w:shd w:val="clear" w:color="auto" w:fill="auto"/>
          </w:tcPr>
          <w:p w14:paraId="797D35FE" w14:textId="77777777" w:rsidR="005B3AE7" w:rsidRPr="00F10FA0" w:rsidRDefault="00F10FA0" w:rsidP="00F10FA0">
            <w:pPr>
              <w:pStyle w:val="CompactoOE3"/>
              <w:spacing w:after="0"/>
              <w:rPr>
                <w:sz w:val="18"/>
              </w:rPr>
            </w:pPr>
            <w:r w:rsidRPr="00F10FA0">
              <w:rPr>
                <w:sz w:val="18"/>
              </w:rPr>
              <w:t>El tronco que rueda y su vista</w:t>
            </w:r>
          </w:p>
        </w:tc>
      </w:tr>
      <w:tr w:rsidR="005B3AE7" w:rsidRPr="00F10FA0" w14:paraId="70CD798E" w14:textId="77777777" w:rsidTr="00F10FA0">
        <w:tc>
          <w:tcPr>
            <w:tcW w:w="3083" w:type="pct"/>
            <w:shd w:val="clear" w:color="auto" w:fill="auto"/>
          </w:tcPr>
          <w:p w14:paraId="6E67937B" w14:textId="77777777" w:rsidR="005B3AE7" w:rsidRPr="00F10FA0" w:rsidRDefault="00F10FA0" w:rsidP="00F10FA0">
            <w:pPr>
              <w:pStyle w:val="CompactoOE3"/>
              <w:spacing w:after="0"/>
              <w:rPr>
                <w:sz w:val="18"/>
              </w:rPr>
            </w:pPr>
            <w:r w:rsidRPr="00F10FA0">
              <w:rPr>
                <w:rStyle w:val="CdigoenlneaOE3"/>
                <w:sz w:val="18"/>
              </w:rPr>
              <w:t>Scripts/Runtime/Levels/Fire/FloorScatter.cs</w:t>
            </w:r>
            <w:r w:rsidRPr="00F10FA0">
              <w:rPr>
                <w:sz w:val="18"/>
              </w:rPr>
              <w:t xml:space="preserve">, </w:t>
            </w:r>
            <w:r w:rsidRPr="00F10FA0">
              <w:rPr>
                <w:rStyle w:val="CdigoenlneaOE3"/>
                <w:sz w:val="18"/>
              </w:rPr>
              <w:t>LeafPile.cs</w:t>
            </w:r>
          </w:p>
        </w:tc>
        <w:tc>
          <w:tcPr>
            <w:tcW w:w="1917" w:type="pct"/>
            <w:shd w:val="clear" w:color="auto" w:fill="auto"/>
          </w:tcPr>
          <w:p w14:paraId="1691C208" w14:textId="77777777" w:rsidR="005B3AE7" w:rsidRPr="00F10FA0" w:rsidRDefault="00F10FA0" w:rsidP="00F10FA0">
            <w:pPr>
              <w:pStyle w:val="CompactoOE3"/>
              <w:spacing w:after="0"/>
              <w:rPr>
                <w:sz w:val="18"/>
              </w:rPr>
            </w:pPr>
            <w:r w:rsidRPr="00F10FA0">
              <w:rPr>
                <w:sz w:val="18"/>
              </w:rPr>
              <w:t>El reparto al azar de las piezas y los montoncitos de hojas</w:t>
            </w:r>
          </w:p>
        </w:tc>
      </w:tr>
      <w:tr w:rsidR="005B3AE7" w:rsidRPr="00F10FA0" w14:paraId="5A71B162" w14:textId="77777777" w:rsidTr="00F10FA0">
        <w:tc>
          <w:tcPr>
            <w:tcW w:w="3083" w:type="pct"/>
            <w:shd w:val="clear" w:color="auto" w:fill="auto"/>
          </w:tcPr>
          <w:p w14:paraId="15BD35D3" w14:textId="77777777" w:rsidR="005B3AE7" w:rsidRPr="00F10FA0" w:rsidRDefault="00F10FA0" w:rsidP="00F10FA0">
            <w:pPr>
              <w:pStyle w:val="CompactoOE3"/>
              <w:spacing w:after="0"/>
              <w:rPr>
                <w:sz w:val="18"/>
              </w:rPr>
            </w:pPr>
            <w:r w:rsidRPr="00F10FA0">
              <w:rPr>
                <w:rStyle w:val="CdigoenlneaOE3"/>
                <w:sz w:val="18"/>
              </w:rPr>
              <w:t>Scripts/Runtime/Levels/Wheel/ClickRelay.cs</w:t>
            </w:r>
          </w:p>
        </w:tc>
        <w:tc>
          <w:tcPr>
            <w:tcW w:w="1917" w:type="pct"/>
            <w:shd w:val="clear" w:color="auto" w:fill="auto"/>
          </w:tcPr>
          <w:p w14:paraId="16C68F3C" w14:textId="77777777" w:rsidR="005B3AE7" w:rsidRPr="00F10FA0" w:rsidRDefault="00F10FA0" w:rsidP="00F10FA0">
            <w:pPr>
              <w:pStyle w:val="CompactoOE3"/>
              <w:spacing w:after="0"/>
              <w:rPr>
                <w:sz w:val="18"/>
              </w:rPr>
            </w:pPr>
            <w:r w:rsidRPr="00F10FA0">
              <w:rPr>
                <w:sz w:val="18"/>
              </w:rPr>
              <w:t>La barra de desplazamiento del laberinto, que se pulsa y no se arrastra</w:t>
            </w:r>
          </w:p>
        </w:tc>
      </w:tr>
      <w:tr w:rsidR="005B3AE7" w:rsidRPr="00F10FA0" w14:paraId="5198F473" w14:textId="77777777" w:rsidTr="00F10FA0">
        <w:tc>
          <w:tcPr>
            <w:tcW w:w="3083" w:type="pct"/>
            <w:shd w:val="clear" w:color="auto" w:fill="auto"/>
          </w:tcPr>
          <w:p w14:paraId="56AEEC78" w14:textId="77777777" w:rsidR="005B3AE7" w:rsidRPr="00F10FA0" w:rsidRDefault="00F10FA0" w:rsidP="00F10FA0">
            <w:pPr>
              <w:pStyle w:val="CompactoOE3"/>
              <w:spacing w:after="0"/>
              <w:rPr>
                <w:sz w:val="18"/>
              </w:rPr>
            </w:pPr>
            <w:r w:rsidRPr="00F10FA0">
              <w:rPr>
                <w:rStyle w:val="CdigoenlneaOE3"/>
                <w:sz w:val="18"/>
              </w:rPr>
              <w:t>Scripts/Editor/ArtImportRules.cs</w:t>
            </w:r>
            <w:r w:rsidRPr="00F10FA0">
              <w:rPr>
                <w:sz w:val="18"/>
              </w:rPr>
              <w:t xml:space="preserve">, </w:t>
            </w:r>
            <w:r w:rsidRPr="00F10FA0">
              <w:rPr>
                <w:rStyle w:val="CdigoenlneaOE3"/>
                <w:sz w:val="18"/>
              </w:rPr>
              <w:t>AudioImportRules.cs</w:t>
            </w:r>
            <w:r w:rsidRPr="00F10FA0">
              <w:rPr>
                <w:sz w:val="18"/>
              </w:rPr>
              <w:t xml:space="preserve">, </w:t>
            </w:r>
            <w:r w:rsidRPr="00F10FA0">
              <w:rPr>
                <w:rStyle w:val="CdigoenlneaOE3"/>
                <w:sz w:val="18"/>
              </w:rPr>
              <w:t>LicenseNotices.cs</w:t>
            </w:r>
          </w:p>
        </w:tc>
        <w:tc>
          <w:tcPr>
            <w:tcW w:w="1917" w:type="pct"/>
            <w:shd w:val="clear" w:color="auto" w:fill="auto"/>
          </w:tcPr>
          <w:p w14:paraId="0FB298B4" w14:textId="77777777" w:rsidR="005B3AE7" w:rsidRPr="00F10FA0" w:rsidRDefault="00F10FA0" w:rsidP="00F10FA0">
            <w:pPr>
              <w:pStyle w:val="CompactoOE3"/>
              <w:spacing w:after="0"/>
              <w:rPr>
                <w:sz w:val="18"/>
              </w:rPr>
            </w:pPr>
            <w:r w:rsidRPr="00F10FA0">
              <w:rPr>
                <w:sz w:val="18"/>
              </w:rPr>
              <w:t>Las reglas de importación y la copia de las licencias junto al ejecutable</w:t>
            </w:r>
          </w:p>
        </w:tc>
      </w:tr>
      <w:tr w:rsidR="005B3AE7" w:rsidRPr="00F10FA0" w14:paraId="19F24E30" w14:textId="77777777" w:rsidTr="00F10FA0">
        <w:tc>
          <w:tcPr>
            <w:tcW w:w="3083" w:type="pct"/>
            <w:shd w:val="clear" w:color="auto" w:fill="auto"/>
          </w:tcPr>
          <w:p w14:paraId="73E6CF6B" w14:textId="77777777" w:rsidR="005B3AE7" w:rsidRPr="00F10FA0" w:rsidRDefault="00F10FA0" w:rsidP="00F10FA0">
            <w:pPr>
              <w:pStyle w:val="CompactoOE3"/>
              <w:spacing w:after="0"/>
              <w:rPr>
                <w:sz w:val="18"/>
              </w:rPr>
            </w:pPr>
            <w:r w:rsidRPr="00F10FA0">
              <w:rPr>
                <w:rStyle w:val="CdigoenlneaOE3"/>
                <w:sz w:val="18"/>
              </w:rPr>
              <w:t>Data/CreditsContent.asset</w:t>
            </w:r>
          </w:p>
        </w:tc>
        <w:tc>
          <w:tcPr>
            <w:tcW w:w="1917" w:type="pct"/>
            <w:shd w:val="clear" w:color="auto" w:fill="auto"/>
          </w:tcPr>
          <w:p w14:paraId="78B02E6F" w14:textId="77777777" w:rsidR="005B3AE7" w:rsidRPr="00F10FA0" w:rsidRDefault="00F10FA0" w:rsidP="00F10FA0">
            <w:pPr>
              <w:pStyle w:val="CompactoOE3"/>
              <w:spacing w:after="0"/>
              <w:rPr>
                <w:sz w:val="18"/>
              </w:rPr>
            </w:pPr>
            <w:r w:rsidRPr="00F10FA0">
              <w:rPr>
                <w:sz w:val="18"/>
              </w:rPr>
              <w:t>Los créditos, con la autoría de los personajes, el sonido y los glifos de pausa y de giro</w:t>
            </w:r>
          </w:p>
        </w:tc>
      </w:tr>
      <w:tr w:rsidR="005B3AE7" w:rsidRPr="00F10FA0" w14:paraId="1F7A9C26" w14:textId="77777777" w:rsidTr="00F10FA0">
        <w:tc>
          <w:tcPr>
            <w:tcW w:w="3083" w:type="pct"/>
            <w:shd w:val="clear" w:color="auto" w:fill="auto"/>
          </w:tcPr>
          <w:p w14:paraId="7FAE56A2" w14:textId="77777777" w:rsidR="005B3AE7" w:rsidRPr="00F10FA0" w:rsidRDefault="00F10FA0" w:rsidP="00F10FA0">
            <w:pPr>
              <w:pStyle w:val="CompactoOE3"/>
              <w:spacing w:after="0"/>
              <w:rPr>
                <w:sz w:val="18"/>
              </w:rPr>
            </w:pPr>
            <w:r w:rsidRPr="00F10FA0">
              <w:rPr>
                <w:rStyle w:val="CdigoenlneaOE3"/>
                <w:sz w:val="18"/>
              </w:rPr>
              <w:t>Art/Inventario.md</w:t>
            </w:r>
          </w:p>
        </w:tc>
        <w:tc>
          <w:tcPr>
            <w:tcW w:w="1917" w:type="pct"/>
            <w:shd w:val="clear" w:color="auto" w:fill="auto"/>
          </w:tcPr>
          <w:p w14:paraId="5E3E84D4" w14:textId="77777777" w:rsidR="005B3AE7" w:rsidRPr="00F10FA0" w:rsidRDefault="00F10FA0" w:rsidP="00F10FA0">
            <w:pPr>
              <w:pStyle w:val="CompactoOE3"/>
              <w:spacing w:after="0"/>
              <w:rPr>
                <w:sz w:val="18"/>
              </w:rPr>
            </w:pPr>
            <w:r w:rsidRPr="00F10FA0">
              <w:rPr>
                <w:sz w:val="18"/>
              </w:rPr>
              <w:t>El índice de sprites, carpeta por carpeta</w:t>
            </w:r>
          </w:p>
        </w:tc>
      </w:tr>
    </w:tbl>
    <w:p w14:paraId="3DC51D32" w14:textId="77777777" w:rsidR="005B3AE7" w:rsidRDefault="00F10FA0">
      <w:pPr>
        <w:pStyle w:val="Ttulo2"/>
      </w:pPr>
      <w:bookmarkStart w:id="6" w:name="_Toc242887286"/>
      <w:r>
        <w:t>6. Evaluación del OE4 y verificaciones a cargo de Santiago Benavides Rey</w:t>
      </w:r>
      <w:bookmarkEnd w:id="6"/>
    </w:p>
    <w:p w14:paraId="4DFDD444" w14:textId="77777777" w:rsidR="005B3AE7" w:rsidRDefault="00F10FA0">
      <w:pPr>
        <w:pStyle w:val="PrimerprrafoOE3"/>
      </w:pPr>
      <w:r>
        <w:t>Lo que el carril deja al cuarto objetivo es de oído y de vista. Con el guion H6 de la hoja de verificaciones manuales del OE4, Santiago Benavides Rey escucha si el crepitar de las fogatas de la escena final, que es la pieza de la hoguera dentro de la cueva, suena a fogata al aire libre o a eco de cueva; si suena a cueva, se pide una toma de la fogata sola. Con el guion H7 escucha el hundimiento de la balsa en las tres fases y si dos pruebas seguidas, con dos salpicaduras encadenadas, resultan molestas. El g</w:t>
      </w:r>
      <w:r>
        <w:t xml:space="preserve">uion H12 recorre el sonido entero: durante el recorrido cronometrado marca cada una de las 18 piezas en uso en el momento en que debe sonar, provoca una vez cada fallo que la dirección de sonido deja mudo y confirma que </w:t>
      </w:r>
      <w:r>
        <w:rPr>
          <w:rStyle w:val="CdigoenlneaOE3"/>
        </w:rPr>
        <w:t>amb_n2_noche_intemperie</w:t>
      </w:r>
      <w:r>
        <w:t xml:space="preserve"> no suena en ninguna parte. La segunda pasada de pruebas sobre el ejecutable del corte se hizo con el sonido silenciado, así que no adelanta ninguna de esas escuchas. La sesión con estudiantes y las ejecuciones en un segundo </w:t>
      </w:r>
      <w:r>
        <w:lastRenderedPageBreak/>
        <w:t>equipo, sin red y sin tarjeta gráfica dedica</w:t>
      </w:r>
      <w:r>
        <w:t>da afectan al juego entero y se describen en el capítulo 10 del documento principal.</w:t>
      </w:r>
    </w:p>
    <w:p w14:paraId="1DC50B06" w14:textId="77777777" w:rsidR="005B3AE7" w:rsidRDefault="00F10FA0">
      <w:pPr>
        <w:pStyle w:val="TextoOE3"/>
      </w:pPr>
      <w:r>
        <w:t xml:space="preserve">Del sonido sigue abierto lo que recogen las tarjetas D07-2 y D08-2, a cargo de Santiago Benavides Rey: no hay música ni sonido del diálogo; falta el ambiente nocturno del Nivel 2, de modo que la escena 2.5 y el arranque del puente II suenan a la cueva con la hoguera, y la pieza nocturna que existe en disco no se usa; no se ha entregado la pieza propia de la prueba de la balsa, y el silencio S3 de la escena final exige un corte con duración en el gestor de audio, su valor en </w:t>
      </w:r>
      <w:r>
        <w:rPr>
          <w:rStyle w:val="CdigoenlneaOE3"/>
        </w:rPr>
        <w:t>SilenceCut</w:t>
      </w:r>
      <w:r>
        <w:t xml:space="preserve"> y partir la línea correspondiente de </w:t>
      </w:r>
      <w:r>
        <w:rPr>
          <w:rStyle w:val="CdigoenlneaOE3"/>
        </w:rPr>
        <w:t>N3_EscenaFinal</w:t>
      </w:r>
      <w:r>
        <w:t>. La dirección de sonido mantiene abiertos el control de volumen, que ningún requerimiento pide, y la duración de los bucles de música (puntos PS-01 y PS-03).</w:t>
      </w:r>
    </w:p>
    <w:p w14:paraId="2B44A23F" w14:textId="77777777" w:rsidR="005B3AE7" w:rsidRDefault="00F10FA0">
      <w:pPr>
        <w:pStyle w:val="TextoOE3"/>
      </w:pPr>
      <w:r>
        <w:t>Del arte, la balsa del cruce tiene cuatro troncos mientras la mecánica arma cinco; se acepta como está y su corrección corresponde a la entrega de la colaboradora del 07/10/2026. Varios objetos que nombra el guion no tienen sprite (la comida, la maleza y las piedras en la mano), y las narrativas no pueden hacer aparecer un objeto a mitad de escena. Los retratos de la Niña y de Papá conservan unas doce motas verdes opacas en las puntas del pelo, que la limpieza de halos no alcanza porque se limita a los píxe</w:t>
      </w:r>
      <w:r>
        <w:t>les semitransparentes; se resuelven con una limpieza a mano en el carril de arte, porque una automática tocaría píxeles opacos del dibujo. La caja vacía del Nivel 2 y el montón plano del Nivel 3 siguen en disco sin uso, y retirarlos es decisión del carril de arte.</w:t>
      </w:r>
    </w:p>
    <w:sectPr w:rsidR="005B3AE7">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1ADC" w14:textId="77777777" w:rsidR="00F10FA0" w:rsidRDefault="00F10FA0" w:rsidP="00F10FA0">
      <w:pPr>
        <w:spacing w:line="240" w:lineRule="auto"/>
      </w:pPr>
      <w:r>
        <w:separator/>
      </w:r>
    </w:p>
  </w:endnote>
  <w:endnote w:type="continuationSeparator" w:id="0">
    <w:p w14:paraId="7A9FBCFC" w14:textId="77777777" w:rsidR="00F10FA0" w:rsidRDefault="00F10FA0" w:rsidP="00F10F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B07DA" w14:textId="77777777" w:rsidR="00F10FA0" w:rsidRDefault="00F10FA0" w:rsidP="00DD727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75577C1" w14:textId="77777777" w:rsidR="00F10FA0" w:rsidRDefault="00F10F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906F9" w14:textId="0AD7BC2C" w:rsidR="00F10FA0" w:rsidRDefault="00F10FA0" w:rsidP="00DD727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709FC1AA" w14:textId="77777777" w:rsidR="00F10FA0" w:rsidRDefault="00F10FA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42936" w14:textId="77777777" w:rsidR="00F10FA0" w:rsidRDefault="00F10F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3E3A3" w14:textId="77777777" w:rsidR="00F10FA0" w:rsidRDefault="00F10FA0" w:rsidP="00F10FA0">
      <w:pPr>
        <w:spacing w:line="240" w:lineRule="auto"/>
      </w:pPr>
      <w:r>
        <w:separator/>
      </w:r>
    </w:p>
  </w:footnote>
  <w:footnote w:type="continuationSeparator" w:id="0">
    <w:p w14:paraId="4DF36440" w14:textId="77777777" w:rsidR="00F10FA0" w:rsidRDefault="00F10FA0" w:rsidP="00F10F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CA2F0" w14:textId="77777777" w:rsidR="00F10FA0" w:rsidRDefault="00F10F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8DA3E" w14:textId="77777777" w:rsidR="00F10FA0" w:rsidRDefault="00F10F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7188" w14:textId="77777777" w:rsidR="00F10FA0" w:rsidRDefault="00F10F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BE629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80D4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94926734">
    <w:abstractNumId w:val="2"/>
  </w:num>
  <w:num w:numId="2" w16cid:durableId="1719892573">
    <w:abstractNumId w:val="3"/>
    <w:lvlOverride w:ilvl="0">
      <w:startOverride w:val="1"/>
    </w:lvlOverride>
  </w:num>
  <w:num w:numId="3" w16cid:durableId="1950580023">
    <w:abstractNumId w:val="0"/>
  </w:num>
  <w:num w:numId="4" w16cid:durableId="1015156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5B3AE7"/>
    <w:rsid w:val="0079053F"/>
    <w:rsid w:val="008376B8"/>
    <w:rsid w:val="00F10FA0"/>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790D7"/>
  <w15:docId w15:val="{56EFCF96-E890-4DF8-B012-A6E3CA52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F10FA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10FA0"/>
  </w:style>
  <w:style w:type="paragraph" w:styleId="Piedepgina">
    <w:name w:val="footer"/>
    <w:basedOn w:val="Normal"/>
    <w:link w:val="PiedepginaCar"/>
    <w:uiPriority w:val="99"/>
    <w:unhideWhenUsed/>
    <w:rsid w:val="00F10FA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10FA0"/>
  </w:style>
  <w:style w:type="character" w:styleId="Nmerodepgina">
    <w:name w:val="page number"/>
    <w:basedOn w:val="Fuentedeprrafopredeter"/>
    <w:uiPriority w:val="99"/>
    <w:semiHidden/>
    <w:unhideWhenUsed/>
    <w:rsid w:val="00F10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9523</Words>
  <Characters>49313</Characters>
  <Application>Microsoft Office Word</Application>
  <DocSecurity>0</DocSecurity>
  <Lines>1166</Lines>
  <Paragraphs>501</Paragraphs>
  <ScaleCrop>false</ScaleCrop>
  <Company/>
  <LinksUpToDate>false</LinksUpToDate>
  <CharactersWithSpaces>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2026-10-14T21:16:00Z</dcterms:created>
  <dcterms:modified xsi:type="dcterms:W3CDTF">2026-10-14T21:17:00Z</dcterms:modified>
</cp:coreProperties>
</file>