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7D17796" wp14:textId="2005205A">
      <w:pPr>
        <w:pStyle w:val="Heading1"/>
        <w:spacing w:before="320" w:after="160"/>
      </w:pPr>
      <w:r>
        <w:rPr>
          <w:rFonts w:ascii="Arial" w:hAnsi="Arial" w:eastAsia="Arial" w:cs="Arial"/>
          <w:b w:val="1"/>
          <w:bCs w:val="1"/>
          <w:color w:val="000000"/>
          <w:sz w:val="28"/>
          <w:szCs w:val="28"/>
        </w:rPr>
        <w:t>1. CASOS DE USO</w:t>
      </w:r>
    </w:p>
    <w:p xmlns:wp14="http://schemas.microsoft.com/office/word/2010/wordml" w14:paraId="1EC0DE48" wp14:textId="6D95452F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 xml:space="preserve">1.1 Actores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14:paraId="2F28E6C8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173ED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F7CAE3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14:paraId="53975D20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5329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9DCF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principal. Interactúa con el videojuego, resuelve los retos y avanza en la narrativa.</w:t>
            </w:r>
          </w:p>
        </w:tc>
      </w:tr>
      <w:tr xmlns:wp14="http://schemas.microsoft.com/office/word/2010/wordml" w14:paraId="05262D7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ACDC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Docente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C71B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secundario. Inicia la sesión, selecciona o crea el perfil del estudiante, consulta el resumen de desempeño y gestiona la eliminación de datos.</w:t>
            </w:r>
          </w:p>
        </w:tc>
      </w:tr>
      <w:tr xmlns:wp14="http://schemas.microsoft.com/office/word/2010/wordml" w14:paraId="23F364C5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4A18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Equipo evaluador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9C2D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secundario. Ejecuta las pruebas funcionales sobre el prototipo durante la fase de evaluación.</w:t>
            </w:r>
          </w:p>
        </w:tc>
      </w:tr>
    </w:tbl>
    <w:p xmlns:wp14="http://schemas.microsoft.com/office/word/2010/wordml" w14:paraId="0244D294" wp14:textId="780222B2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 xml:space="preserve">1.2 Inventario de casos de uso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60"/>
        <w:gridCol w:w="2600"/>
        <w:gridCol w:w="1400"/>
      </w:tblGrid>
      <w:tr xmlns:wp14="http://schemas.microsoft.com/office/word/2010/wordml" w14:paraId="79D260A9" wp14:textId="77777777">
        <w:trPr>
          <w:tblHeader/>
        </w:trPr>
        <w:tc>
          <w:tcPr>
            <w:tcW w:w="1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70367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4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D95E88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7D7E71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w="1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9E584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Módulo</w:t>
            </w:r>
          </w:p>
        </w:tc>
      </w:tr>
      <w:tr xmlns:wp14="http://schemas.microsoft.com/office/word/2010/wordml" w14:paraId="4DAADDD3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B687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CU-01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D7BF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Iniciar sesión de juego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0C79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Docente / 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6D17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</w:tr>
      <w:tr xmlns:wp14="http://schemas.microsoft.com/office/word/2010/wordml" w14:paraId="4B1B0A73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03C4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CU-02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BCDC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Seleccionar nivel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0D188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DCDA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</w:tr>
      <w:tr xmlns:wp14="http://schemas.microsoft.com/office/word/2010/wordml" w14:paraId="698A1D37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F9B62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19AA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Ver escena narrativa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603E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D4E7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</w:tr>
      <w:tr xmlns:wp14="http://schemas.microsoft.com/office/word/2010/wordml" w14:paraId="02EC4203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6FEF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E94B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Solicitar ayuda al guía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9FB1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D107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</w:tr>
      <w:tr xmlns:wp14="http://schemas.microsoft.com/office/word/2010/wordml" w14:paraId="12B1E9F4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936E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A26E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Encender el fuego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5D3C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AF84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</w:tr>
      <w:tr xmlns:wp14="http://schemas.microsoft.com/office/word/2010/wordml" w14:paraId="2DF3914F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65BD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2CBD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Identificar objetos que ruedan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1370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4052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</w:tr>
      <w:tr xmlns:wp14="http://schemas.microsoft.com/office/word/2010/wordml" w14:paraId="0B58932F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8E66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D681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Construir la carretilla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CB50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7EC9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</w:tr>
      <w:tr xmlns:wp14="http://schemas.microsoft.com/office/word/2010/wordml" w14:paraId="208CC668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CB41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CU-08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84BFA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Programar la ruta con bloques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5361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201A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</w:tr>
      <w:tr xmlns:wp14="http://schemas.microsoft.com/office/word/2010/wordml" w14:paraId="720B6016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D22F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CU-09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2C37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Recolectar materiales de la balsa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897C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EDD9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</w:tr>
      <w:tr xmlns:wp14="http://schemas.microsoft.com/office/word/2010/wordml" w14:paraId="10512B98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5B97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CU-10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85AD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Ensamblar y depurar la balsa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87C00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B8098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</w:tr>
      <w:tr xmlns:wp14="http://schemas.microsoft.com/office/word/2010/wordml" w14:paraId="646B84BE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7499F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CU-11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C3799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Consultar el resumen de desempeño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AE2C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Docente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692E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</w:t>
            </w:r>
          </w:p>
        </w:tc>
      </w:tr>
      <w:tr xmlns:wp14="http://schemas.microsoft.com/office/word/2010/wordml" w14:paraId="6F98F422" wp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AE02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CU-12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7F1D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Eliminar los datos de un estudiante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7AEE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Docente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C0FE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</w:t>
            </w:r>
          </w:p>
        </w:tc>
      </w:tr>
    </w:tbl>
    <w:p xmlns:wp14="http://schemas.microsoft.com/office/word/2010/wordml" w14:paraId="7D0400D1" wp14:textId="14CD6C8E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 xml:space="preserve">1.3 Especificación de los casos de uso</w:t>
      </w:r>
    </w:p>
    <w:p xmlns:wp14="http://schemas.microsoft.com/office/word/2010/wordml" w14:paraId="68DD63B0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CU-01. Iniciar sesión de juego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1B5AABEB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8EA27F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D90DA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2A302729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EC7F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406E6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CU-01</w:t>
            </w:r>
          </w:p>
        </w:tc>
      </w:tr>
      <w:tr xmlns:wp14="http://schemas.microsoft.com/office/word/2010/wordml" w:rsidTr="29F2C73F" w14:paraId="7EF1FBF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7B524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941D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Docente (con acompañamiento del estudiante)</w:t>
            </w:r>
          </w:p>
        </w:tc>
      </w:tr>
      <w:tr xmlns:wp14="http://schemas.microsoft.com/office/word/2010/wordml" w:rsidTr="29F2C73F" w14:paraId="6818A56D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E23D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9273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No aplica (caso de uso de soporte)</w:t>
            </w:r>
          </w:p>
        </w:tc>
      </w:tr>
      <w:tr xmlns:wp14="http://schemas.microsoft.com/office/word/2010/wordml" w:rsidTr="29F2C73F" w14:paraId="6327F0E9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1D102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4804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prototipo se encuentra instalado y ejecutable en el equipo.</w:t>
            </w:r>
          </w:p>
        </w:tc>
      </w:tr>
      <w:tr xmlns:wp14="http://schemas.microsoft.com/office/word/2010/wordml" w:rsidTr="29F2C73F" w14:paraId="25D67EB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3CAC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59BBB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actor ejecuta la aplicación y el sistema muestra la pantalla de inicio.</w:t>
            </w:r>
          </w:p>
          <w:p w14:paraId="1BFB66FD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actor selecciona la opción Jugar.</w:t>
            </w:r>
          </w:p>
          <w:p w14:paraId="19346CC4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sistema muestra la lista de perfiles existentes y la opción de crear uno nuevo.</w:t>
            </w:r>
          </w:p>
          <w:p w14:paraId="201DD3F6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actor selecciona un perfil o ingresa un nombre o alias para crear uno.</w:t>
            </w:r>
          </w:p>
          <w:p w14:paraId="476E6ACE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5. El sistema valida que el nombre no esté vacío ni duplicado y registra el perfil.</w:t>
            </w:r>
          </w:p>
          <w:p w14:paraId="6EF111F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6. El sistema carga el progreso asociado y muestra el menú de niveles.</w:t>
            </w:r>
          </w:p>
        </w:tc>
      </w:tr>
      <w:tr xmlns:wp14="http://schemas.microsoft.com/office/word/2010/wordml" w:rsidTr="29F2C73F" w14:paraId="4185C7C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B9CC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B0EF3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4a. El nombre ingresado está vacío o duplicado: el sistema informa la situación y solicita un nuevo nombre.</w:t>
            </w:r>
          </w:p>
          <w:p w14:paraId="5706BF9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6a. El perfil es nuevo: el sistema habilita únicamente el nivel 1 y reproduce la escena de introducción.</w:t>
            </w:r>
          </w:p>
        </w:tc>
      </w:tr>
      <w:tr xmlns:wp14="http://schemas.microsoft.com/office/word/2010/wordml" w:rsidTr="29F2C73F" w14:paraId="0D7A1C8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1B5E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372A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Existe un perfil activo y el menú de niveles refleja su progreso.</w:t>
            </w:r>
          </w:p>
        </w:tc>
      </w:tr>
      <w:tr xmlns:wp14="http://schemas.microsoft.com/office/word/2010/wordml" w:rsidTr="29F2C73F" w14:paraId="2E67041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C295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66B3B3" wp14:textId="4F4330E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RF-01, RF-02, RF-03, RF-04, RF-05</w:t>
            </w:r>
          </w:p>
        </w:tc>
      </w:tr>
      <w:tr xmlns:wp14="http://schemas.microsoft.com/office/word/2010/wordml" w:rsidTr="29F2C73F" w14:paraId="0E570A2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0BE1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B5E5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HU-01</w:t>
            </w:r>
          </w:p>
        </w:tc>
      </w:tr>
    </w:tbl>
    <w:p xmlns:wp14="http://schemas.microsoft.com/office/word/2010/wordml" w14:paraId="69895270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CU-02. Seleccionar nivel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1FB93A16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9218C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1550D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79636609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C94D8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FF12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CU-02</w:t>
            </w:r>
          </w:p>
        </w:tc>
      </w:tr>
      <w:tr xmlns:wp14="http://schemas.microsoft.com/office/word/2010/wordml" w:rsidTr="29F2C73F" w14:paraId="5757B576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8E6C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EE51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7F4B349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BF93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EFB3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No aplica (caso de uso de soporte)</w:t>
            </w:r>
          </w:p>
        </w:tc>
      </w:tr>
      <w:tr xmlns:wp14="http://schemas.microsoft.com/office/word/2010/wordml" w:rsidTr="29F2C73F" w14:paraId="05C31BAA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24E3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B0529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Existe un perfil activo.</w:t>
            </w:r>
          </w:p>
        </w:tc>
      </w:tr>
      <w:tr xmlns:wp14="http://schemas.microsoft.com/office/word/2010/wordml" w:rsidTr="29F2C73F" w14:paraId="7C0BF4F7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3055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97BF8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sistema muestra los tres niveles indicando cuáles están disponibles y cuáles bloqueados.</w:t>
            </w:r>
          </w:p>
          <w:p w14:paraId="2CD725FE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estudiante selecciona un nivel disponible.</w:t>
            </w:r>
          </w:p>
          <w:p w14:paraId="0D116B0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sistema carga la escena correspondiente y reproduce la introducción del NPC guía.</w:t>
            </w:r>
          </w:p>
        </w:tc>
      </w:tr>
      <w:tr xmlns:wp14="http://schemas.microsoft.com/office/word/2010/wordml" w:rsidTr="29F2C73F" w14:paraId="69EB85C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9990C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2A5B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2a. El estudiante selecciona un nivel bloqueado: el sistema indica qué nivel debe completar previamente y no realiza la carga.</w:t>
            </w:r>
          </w:p>
        </w:tc>
      </w:tr>
      <w:tr xmlns:wp14="http://schemas.microsoft.com/office/word/2010/wordml" w:rsidTr="29F2C73F" w14:paraId="1FCF37D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EE6A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EEF3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estudiante se encuentra en la escena jugable del nivel seleccionado.</w:t>
            </w:r>
          </w:p>
        </w:tc>
      </w:tr>
      <w:tr xmlns:wp14="http://schemas.microsoft.com/office/word/2010/wordml" w:rsidTr="29F2C73F" w14:paraId="1F12DC0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B830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C292C" wp14:textId="4FBD7BC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RF-03, RF-05, RF-10</w:t>
            </w:r>
          </w:p>
        </w:tc>
      </w:tr>
      <w:tr xmlns:wp14="http://schemas.microsoft.com/office/word/2010/wordml" w:rsidTr="29F2C73F" w14:paraId="250D19FC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D5D6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3839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HU-02</w:t>
            </w:r>
          </w:p>
        </w:tc>
      </w:tr>
    </w:tbl>
    <w:p xmlns:wp14="http://schemas.microsoft.com/office/word/2010/wordml" w14:paraId="61B5B802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CU-03. Ver escena narrativa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1985132F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06B4A6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0AD1D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5E1FA72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4FEA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AB2B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</w:tr>
      <w:tr xmlns:wp14="http://schemas.microsoft.com/office/word/2010/wordml" w:rsidTr="29F2C73F" w14:paraId="2274CA7F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85FD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E16B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05B3DD3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A7A2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4D85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Generalización (contextualiza el problema)</w:t>
            </w:r>
          </w:p>
        </w:tc>
      </w:tr>
      <w:tr xmlns:wp14="http://schemas.microsoft.com/office/word/2010/wordml" w:rsidTr="29F2C73F" w14:paraId="52D685E9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07B0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2AA04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Se inicia, se transiciona o se cierra un nivel.</w:t>
            </w:r>
          </w:p>
        </w:tc>
      </w:tr>
      <w:tr xmlns:wp14="http://schemas.microsoft.com/office/word/2010/wordml" w:rsidTr="29F2C73F" w14:paraId="7256906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5B5D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91CE9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sistema muestra la ilustración de la escena y el primer cuadro de diálogo.</w:t>
            </w:r>
          </w:p>
          <w:p w14:paraId="5DB639E8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estudiante avanza los diálogos mediante clic.</w:t>
            </w:r>
          </w:p>
          <w:p w14:paraId="3749E86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Al finalizar la escena, el sistema devuelve el control al estudiante o carga la siguiente escena.</w:t>
            </w:r>
          </w:p>
        </w:tc>
      </w:tr>
      <w:tr xmlns:wp14="http://schemas.microsoft.com/office/word/2010/wordml" w:rsidTr="29F2C73F" w14:paraId="39657D37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4B566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7B4F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2a. El estudiante acciona el botón de omitir: el sistema salta directamente al final de la escena.</w:t>
            </w:r>
          </w:p>
        </w:tc>
      </w:tr>
      <w:tr xmlns:wp14="http://schemas.microsoft.com/office/word/2010/wordml" w:rsidTr="29F2C73F" w14:paraId="59E3067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46A2A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E896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estudiante conoce el contexto narrativo y el objetivo del nivel.</w:t>
            </w:r>
          </w:p>
        </w:tc>
      </w:tr>
      <w:tr xmlns:wp14="http://schemas.microsoft.com/office/word/2010/wordml" w:rsidTr="29F2C73F" w14:paraId="382AC88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935C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3ACBA" wp14:textId="7B7E3F0C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RF-05, RF-06, RF-10, RF-12</w:t>
            </w:r>
          </w:p>
        </w:tc>
      </w:tr>
      <w:tr xmlns:wp14="http://schemas.microsoft.com/office/word/2010/wordml" w:rsidTr="29F2C73F" w14:paraId="034CFC8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5975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FC95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HU-02, HU-14</w:t>
            </w:r>
          </w:p>
        </w:tc>
      </w:tr>
    </w:tbl>
    <w:p xmlns:wp14="http://schemas.microsoft.com/office/word/2010/wordml" w14:paraId="28355F5D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CU-04. Solicitar ayuda al guía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614386B6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1E44F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9C2F4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142603D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AC8D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75B46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</w:tr>
      <w:tr xmlns:wp14="http://schemas.microsoft.com/office/word/2010/wordml" w:rsidTr="29F2C73F" w14:paraId="3F1542C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0A7B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64C65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6961B9E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BC4D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1D69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Transversal (andamiaje)</w:t>
            </w:r>
          </w:p>
        </w:tc>
      </w:tr>
      <w:tr xmlns:wp14="http://schemas.microsoft.com/office/word/2010/wordml" w:rsidTr="29F2C73F" w14:paraId="6C4775C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05A6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51C8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estudiante se encuentra en una escena jugable.</w:t>
            </w:r>
          </w:p>
        </w:tc>
      </w:tr>
      <w:tr xmlns:wp14="http://schemas.microsoft.com/office/word/2010/wordml" w:rsidTr="29F2C73F" w14:paraId="1BD5F657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18DC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A06A3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estudiante acciona el botón de ayuda.</w:t>
            </w:r>
          </w:p>
          <w:p w14:paraId="5AFF1658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sistema repite la instrucción vigente en voz del NPC guía.</w:t>
            </w:r>
          </w:p>
          <w:p w14:paraId="68EC858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sistema devuelve el control al estudiante sin alterar el estado de la partida.</w:t>
            </w:r>
          </w:p>
        </w:tc>
      </w:tr>
      <w:tr xmlns:wp14="http://schemas.microsoft.com/office/word/2010/wordml" w:rsidTr="29F2C73F" w14:paraId="045421D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A97D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71CD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2a. El estudiante acumula tres intentos fallidos consecutivos: el sistema ofrece de forma automática una pista adicional que orienta sin resolver la tarea.</w:t>
            </w:r>
          </w:p>
        </w:tc>
      </w:tr>
      <w:tr xmlns:wp14="http://schemas.microsoft.com/office/word/2010/wordml" w:rsidTr="29F2C73F" w14:paraId="5E00D4F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DABE0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0B4B0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estado de la partida permanece inalterado y el estudiante dispone de la instrucción vigente.</w:t>
            </w:r>
          </w:p>
        </w:tc>
      </w:tr>
      <w:tr xmlns:wp14="http://schemas.microsoft.com/office/word/2010/wordml" w:rsidTr="29F2C73F" w14:paraId="6D4E951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59E6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E37DC" wp14:textId="06039EF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RF-11, RF-13</w:t>
            </w:r>
          </w:p>
        </w:tc>
      </w:tr>
      <w:tr xmlns:wp14="http://schemas.microsoft.com/office/word/2010/wordml" w:rsidTr="29F2C73F" w14:paraId="55124CE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7ABF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81C70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HU-03</w:t>
            </w:r>
          </w:p>
        </w:tc>
      </w:tr>
    </w:tbl>
    <w:p xmlns:wp14="http://schemas.microsoft.com/office/word/2010/wordml" w14:paraId="0449C84C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CU-05. Encender el fuego (Nivel 1)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631A2368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B1675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C53B6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5E6CDDB0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62C4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89508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</w:tr>
      <w:tr xmlns:wp14="http://schemas.microsoft.com/office/word/2010/wordml" w:rsidTr="29F2C73F" w14:paraId="45746F5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2EF3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9CAC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144B1EF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FC61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D5FDC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Iteración y depuración</w:t>
            </w:r>
          </w:p>
        </w:tc>
      </w:tr>
      <w:tr xmlns:wp14="http://schemas.microsoft.com/office/word/2010/wordml" w:rsidTr="29F2C73F" w14:paraId="3D8CE64C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B83FE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A892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estudiante se encuentra en el nivel 1 y ha visto la escena de introducción.</w:t>
            </w:r>
          </w:p>
        </w:tc>
      </w:tr>
      <w:tr xmlns:wp14="http://schemas.microsoft.com/office/word/2010/wordml" w:rsidTr="29F2C73F" w14:paraId="323B38A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AE810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81DAC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sistema muestra el panel de encendido con el control de posición, el botón de golpear y el registro de resultados.</w:t>
            </w:r>
          </w:p>
          <w:p w14:paraId="1209A5DD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estudiante define la posición del personaje con el control deslizante.</w:t>
            </w:r>
          </w:p>
          <w:p w14:paraId="36EE06A4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estudiante acciona el botón de golpear.</w:t>
            </w:r>
          </w:p>
          <w:p w14:paraId="17024FEE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sistema puede o no generar las chispas conforme a la posición seleccionada y escribe el resultado en el registro con lenguaje narrativo.</w:t>
            </w:r>
          </w:p>
          <w:p w14:paraId="4A3E019B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5. El estudiante repite los pasos 2 a 4 ajustando su hipótesis a partir de lo observado.</w:t>
            </w:r>
          </w:p>
          <w:p w14:paraId="200D0FC7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6. Cuando se cumplen las condiciones de posición e intentos efectivos, el sistema habilita el botón de soplar.</w:t>
            </w:r>
          </w:p>
          <w:p w14:paraId="5CB6E75C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7. El estudiante acciona el botón de soplar.</w:t>
            </w:r>
          </w:p>
          <w:p w14:paraId="4A2C875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8. El sistema reproduce la animación del nacimiento del fuego y la escena de cierre.</w:t>
            </w:r>
          </w:p>
        </w:tc>
      </w:tr>
      <w:tr xmlns:wp14="http://schemas.microsoft.com/office/word/2010/wordml" w:rsidTr="29F2C73F" w14:paraId="02BD0F8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9343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0A8BC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3a. La posición es lejana: las chispas se extinguen antes de alcanzar las hojas y el sistema registra el hecho sin declarar error.</w:t>
            </w:r>
          </w:p>
          <w:p w14:paraId="772FDE7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6a. Las condiciones no se cumplen: el botón de soplar permanece deshabilitado y el sistema sugiere continuar intentando desde otra posición.</w:t>
            </w:r>
          </w:p>
        </w:tc>
      </w:tr>
      <w:tr xmlns:wp14="http://schemas.microsoft.com/office/word/2010/wordml" w:rsidTr="29F2C73F" w14:paraId="52EB9EA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001B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45A6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nivel 1 queda marcado como completado y se desbloquea el nivel 2.</w:t>
            </w:r>
          </w:p>
        </w:tc>
      </w:tr>
      <w:tr xmlns:wp14="http://schemas.microsoft.com/office/word/2010/wordml" w:rsidTr="29F2C73F" w14:paraId="35E5BAE0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24EB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D35C4" wp14:textId="2FEB83E1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RF-14 a RF-21, RF-03, RF-04, RF-10, RF-12, RF-45</w:t>
            </w:r>
          </w:p>
        </w:tc>
      </w:tr>
      <w:tr xmlns:wp14="http://schemas.microsoft.com/office/word/2010/wordml" w:rsidTr="29F2C73F" w14:paraId="7E6070B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ADB0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909C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HU-04, HU-05, HU-06, HU-07, HU-14</w:t>
            </w:r>
          </w:p>
        </w:tc>
      </w:tr>
    </w:tbl>
    <w:p xmlns:wp14="http://schemas.microsoft.com/office/word/2010/wordml" w14:paraId="2D5AF147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CU-06. Identificar objetos que ruedan (Nivel 2, fase 1)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1C6511E0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0F350B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FB5A8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7637BEFC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1DF7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F41A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</w:tr>
      <w:tr xmlns:wp14="http://schemas.microsoft.com/office/word/2010/wordml" w:rsidTr="29F2C73F" w14:paraId="3C3BDD26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B1C2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1529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605A02F8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AB66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FD98C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Abstracción y reconocimiento de patrones</w:t>
            </w:r>
          </w:p>
        </w:tc>
      </w:tr>
      <w:tr xmlns:wp14="http://schemas.microsoft.com/office/word/2010/wordml" w:rsidTr="29F2C73F" w14:paraId="05A8F025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5AB6B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714D5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nivel 2 está desbloqueado y el estudiante se encuentra en el escenario de bosque.</w:t>
            </w:r>
          </w:p>
        </w:tc>
      </w:tr>
      <w:tr xmlns:wp14="http://schemas.microsoft.com/office/word/2010/wordml" w:rsidTr="29F2C73F" w14:paraId="6187CF35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CDCB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AFDA4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NPC guía plantea el objetivo: encontrar qué tienen en común los objetos que se mueven con facilidad.</w:t>
            </w:r>
          </w:p>
          <w:p w14:paraId="3197CC93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estudiante selecciona objetos del escenario con un clic.</w:t>
            </w:r>
          </w:p>
          <w:p w14:paraId="31DBC479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sistema valida cada selección: acepta los troncos redondos e incorpora el objeto al contador.</w:t>
            </w:r>
          </w:p>
          <w:p w14:paraId="327022CC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Al reunir cinco troncos, el estudiante los une y arrastra la caja de alimentos sobre ellos.</w:t>
            </w:r>
          </w:p>
          <w:p w14:paraId="48DF97C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5. El estudiante acciona el botón de empujar y el sistema reproduce la animación del rodado.</w:t>
            </w:r>
          </w:p>
        </w:tc>
      </w:tr>
      <w:tr xmlns:wp14="http://schemas.microsoft.com/office/word/2010/wordml" w:rsidTr="29F2C73F" w14:paraId="50A8D0DA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73F6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A4042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3a. El objeto seleccionado no es redondo: el sistema lo devuelve a su posición e informa mediante diálogo que ese objeto no se desplaza igual.</w:t>
            </w:r>
          </w:p>
          <w:p w14:paraId="23F9035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4a. El estudiante intenta colocar la caja sin haber reunido los cinco troncos: el sistema indica cuántos faltan.</w:t>
            </w:r>
          </w:p>
        </w:tc>
      </w:tr>
      <w:tr xmlns:wp14="http://schemas.microsoft.com/office/word/2010/wordml" w:rsidTr="29F2C73F" w14:paraId="354CCF6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2CA16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CB03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La fase 1 del nivel 2 queda completada y se habilita la fase de construcción.</w:t>
            </w:r>
          </w:p>
        </w:tc>
      </w:tr>
      <w:tr xmlns:wp14="http://schemas.microsoft.com/office/word/2010/wordml" w:rsidTr="29F2C73F" w14:paraId="146D392F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D3A4A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2B91E" wp14:textId="2CA8431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RF-22..RF-26, RF-10, RF-11</w:t>
            </w:r>
          </w:p>
        </w:tc>
      </w:tr>
      <w:tr xmlns:wp14="http://schemas.microsoft.com/office/word/2010/wordml" w:rsidTr="29F2C73F" w14:paraId="02963BD6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01E8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15C7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HU-05, HU-08</w:t>
            </w:r>
          </w:p>
        </w:tc>
      </w:tr>
    </w:tbl>
    <w:p xmlns:wp14="http://schemas.microsoft.com/office/word/2010/wordml" w14:paraId="2FF6575F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CU-07. Construir la carretilla (Nivel 2, fase 2)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713C603A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F87F1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F0475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36B5E36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5FECA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34137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</w:tr>
      <w:tr xmlns:wp14="http://schemas.microsoft.com/office/word/2010/wordml" w:rsidTr="29F2C73F" w14:paraId="105E7B3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75BA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851C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5C0C505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0A339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7FA9C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Modelado y descomposición</w:t>
            </w:r>
          </w:p>
        </w:tc>
      </w:tr>
      <w:tr xmlns:wp14="http://schemas.microsoft.com/office/word/2010/wordml" w:rsidTr="29F2C73F" w14:paraId="1D44DBE8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B970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20B63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La fase 1 del nivel 2 está completada.</w:t>
            </w:r>
          </w:p>
        </w:tc>
      </w:tr>
      <w:tr xmlns:wp14="http://schemas.microsoft.com/office/word/2010/wordml" w:rsidTr="29F2C73F" w14:paraId="08227B57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BD39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7A7417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sistema carga el área de trabajo con las piezas disponibles.</w:t>
            </w:r>
          </w:p>
          <w:p w14:paraId="327F9796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NPC guía enuncia la secuencia de construcción.</w:t>
            </w:r>
          </w:p>
          <w:p w14:paraId="4180D913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estudiante selecciona un tronco corto y acciona el botón de mecanizar para perforarlo.</w:t>
            </w:r>
          </w:p>
          <w:p w14:paraId="1D36DD34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estudiante repite el paso 3 con el segundo tronco corto.</w:t>
            </w:r>
          </w:p>
          <w:p w14:paraId="53ADCDBB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5. El estudiante arrastra el tronco largo hacia las ruedas perforadas para formar el eje.</w:t>
            </w:r>
          </w:p>
          <w:p w14:paraId="0A5D1E50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6. El estudiante coloca la tabla sobre el conjunto y sobre ella la caja de alimentos.</w:t>
            </w:r>
          </w:p>
          <w:p w14:paraId="54C2587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7. El sistema valida el ensamblaje completo y reproduce la animación de la carretilla terminada.</w:t>
            </w:r>
          </w:p>
        </w:tc>
      </w:tr>
      <w:tr xmlns:wp14="http://schemas.microsoft.com/office/word/2010/wordml" w:rsidTr="29F2C73F" w14:paraId="5F4018C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D2EA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D721F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3a. No hay un tronco corto seleccionado: el botón de mecanizar permanece deshabilitado.</w:t>
            </w:r>
          </w:p>
          <w:p w14:paraId="2DC77838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5a. El estudiante intenta insertar el eje en un tronco sin perforar: el sistema rechaza la acción e indica qué falta.</w:t>
            </w:r>
          </w:p>
          <w:p w14:paraId="1AA539F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6a. El estudiante intenta colocar la caja antes que la tabla: el sistema devuelve la caja e indica el paso pendiente.</w:t>
            </w:r>
          </w:p>
        </w:tc>
      </w:tr>
      <w:tr xmlns:wp14="http://schemas.microsoft.com/office/word/2010/wordml" w:rsidTr="29F2C73F" w14:paraId="247C0589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CFF1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ABA6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La carretilla queda construida y se habilita la fase de laberinto.</w:t>
            </w:r>
          </w:p>
        </w:tc>
      </w:tr>
      <w:tr xmlns:wp14="http://schemas.microsoft.com/office/word/2010/wordml" w:rsidTr="29F2C73F" w14:paraId="1C2310F9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4A2A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0C4A4" wp14:textId="608BA539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RF-27, RF-28, RF-29, RF-10, RF-11</w:t>
            </w:r>
          </w:p>
        </w:tc>
      </w:tr>
      <w:tr xmlns:wp14="http://schemas.microsoft.com/office/word/2010/wordml" w:rsidTr="29F2C73F" w14:paraId="4C967D08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02484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49A7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HU-04, HU-09</w:t>
            </w:r>
          </w:p>
        </w:tc>
      </w:tr>
    </w:tbl>
    <w:p xmlns:wp14="http://schemas.microsoft.com/office/word/2010/wordml" w14:paraId="00CEB345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CU-08. Programar la ruta con bloques (Nivel 2, fase 3)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03A3E9C5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0705F5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B52AF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23DBE7B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36356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EA85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CU-08</w:t>
            </w:r>
          </w:p>
        </w:tc>
      </w:tr>
      <w:tr xmlns:wp14="http://schemas.microsoft.com/office/word/2010/wordml" w:rsidTr="29F2C73F" w14:paraId="1823A8E8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6048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09AA4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063F2B16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FFE6E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DE00D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Pensamiento algorítmico y depuración</w:t>
            </w:r>
          </w:p>
        </w:tc>
      </w:tr>
      <w:tr xmlns:wp14="http://schemas.microsoft.com/office/word/2010/wordml" w:rsidTr="29F2C73F" w14:paraId="10D02EF5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E16C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4F25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La carretilla está construida.</w:t>
            </w:r>
          </w:p>
        </w:tc>
      </w:tr>
      <w:tr xmlns:wp14="http://schemas.microsoft.com/office/word/2010/wordml" w:rsidTr="29F2C73F" w14:paraId="35A3BB5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240A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C14F7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sistema carga el laberinto en vista superior y el área de bloques de instrucciones.</w:t>
            </w:r>
          </w:p>
          <w:p w14:paraId="6AF97BA4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estudiante arrastra bloques al área de secuencia y los ordena.</w:t>
            </w:r>
          </w:p>
          <w:p w14:paraId="13F60D3B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estudiante acciona el botón de ejecutar.</w:t>
            </w:r>
          </w:p>
          <w:p w14:paraId="321F74CD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sistema recorre la secuencia paso a paso, resaltando el bloque en ejecución y desplazando la carretilla.</w:t>
            </w:r>
          </w:p>
          <w:p w14:paraId="4103E43B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5. Cuando un movimiento es válido, la carretilla permanece en la nueva casilla; cuando no lo es, regresa a la anterior.</w:t>
            </w:r>
          </w:p>
          <w:p w14:paraId="2B582C62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6. El estudiante ajusta la secuencia y vuelve a ejecutarla hasta alcanzar el refugio.</w:t>
            </w:r>
          </w:p>
          <w:p w14:paraId="7534268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7. El sistema reproduce la escena de cierre del nivel.</w:t>
            </w:r>
          </w:p>
        </w:tc>
      </w:tr>
      <w:tr xmlns:wp14="http://schemas.microsoft.com/office/word/2010/wordml" w:rsidTr="29F2C73F" w14:paraId="2A5C4B8A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2DD8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F3507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3a. La secuencia está vacía: el sistema informa que debe añadir al menos un bloque.</w:t>
            </w:r>
          </w:p>
          <w:p w14:paraId="0DCFAEC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6a. El estudiante retira o reordena bloques: el sistema conserva el escenario y no reinicia el nivel.</w:t>
            </w:r>
          </w:p>
        </w:tc>
      </w:tr>
      <w:tr xmlns:wp14="http://schemas.microsoft.com/office/word/2010/wordml" w:rsidTr="29F2C73F" w14:paraId="64BFC9D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E3565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8F81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nivel 2 queda completado y se desbloquea el nivel 3.</w:t>
            </w:r>
          </w:p>
        </w:tc>
      </w:tr>
      <w:tr xmlns:wp14="http://schemas.microsoft.com/office/word/2010/wordml" w:rsidTr="29F2C73F" w14:paraId="69723D6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EE0E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074EE" wp14:textId="2D06A35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RF-30 a RF-34, RF-11, RF-12, RF-45</w:t>
            </w:r>
          </w:p>
        </w:tc>
      </w:tr>
      <w:tr xmlns:wp14="http://schemas.microsoft.com/office/word/2010/wordml" w:rsidTr="29F2C73F" w14:paraId="3AD3D497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B9BC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BF3F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HU-04, HU-10, HU-14</w:t>
            </w:r>
          </w:p>
        </w:tc>
      </w:tr>
    </w:tbl>
    <w:p xmlns:wp14="http://schemas.microsoft.com/office/word/2010/wordml" w14:paraId="365836F0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CU-09. Recolectar materiales de la balsa (Nivel 3, fase 1)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63F12937" w14:paraId="263678B8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3ACB7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C607B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63F12937" w14:paraId="5EEEA6C7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4F82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A278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CU-09</w:t>
            </w:r>
          </w:p>
        </w:tc>
      </w:tr>
      <w:tr xmlns:wp14="http://schemas.microsoft.com/office/word/2010/wordml" w:rsidTr="63F12937" w14:paraId="36CEC97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6587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1E2B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63F12937" w14:paraId="0E4141C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8572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E2100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Descomposición</w:t>
            </w:r>
          </w:p>
        </w:tc>
      </w:tr>
      <w:tr xmlns:wp14="http://schemas.microsoft.com/office/word/2010/wordml" w:rsidTr="63F12937" w14:paraId="1BA03DB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0FDC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5ADD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nivel 3 está desbloqueado.</w:t>
            </w:r>
          </w:p>
        </w:tc>
      </w:tr>
      <w:tr xmlns:wp14="http://schemas.microsoft.com/office/word/2010/wordml" w:rsidTr="63F12937" w14:paraId="739E7AC0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C6F9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3AA0F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NPC guía descompone el objetivo en tareas y el sistema las muestra en la lista visible.</w:t>
            </w:r>
          </w:p>
          <w:p w14:paraId="0875EF57" wp14:textId="0A0759D1">
            <w:pPr>
              <w:spacing w:after="40" w:line="240" w:lineRule="auto"/>
            </w:pP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2. El 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estudiante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 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desplaza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 al 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personaje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 con </w:t>
            </w:r>
            <w:r w:rsidRPr="63F12937" w:rsidR="0DA99353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botone</w:t>
            </w:r>
            <w:r w:rsidRPr="63F12937" w:rsidR="0DA99353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 de 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dirección</w:t>
            </w:r>
            <w:r w:rsidRPr="63F12937" w:rsidR="7F63FF5A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 en pantalla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.</w:t>
            </w:r>
          </w:p>
          <w:p w14:paraId="7524FB1B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Al aproximarse a un material, el sistema muestra el botón de recoger.</w:t>
            </w:r>
          </w:p>
          <w:p w14:paraId="58BD9F6A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estudiante acciona el botón y el material ingresa al inventario.</w:t>
            </w:r>
          </w:p>
          <w:p w14:paraId="44096AB6" wp14:textId="734A3925">
            <w:pPr>
              <w:spacing w:after="40" w:line="240" w:lineRule="auto"/>
            </w:pP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5. </w:t>
            </w:r>
            <w:r w:rsidRPr="63F12937" w:rsidR="13BD8FC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Si el material recogido tiene tarea de recolección asociada —los troncos (tarea 1) o las sogas (tarea 2)—, el sistema la marca como completada en la lista.</w:t>
            </w:r>
          </w:p>
          <w:p w14:paraId="70F89EE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6. El estudiante repite el proceso hasta reunir los cuatro materiales.</w:t>
            </w:r>
          </w:p>
        </w:tc>
      </w:tr>
      <w:tr xmlns:wp14="http://schemas.microsoft.com/office/word/2010/wordml" w:rsidTr="63F12937" w14:paraId="392C12B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134A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BA032" wp14:textId="77777777">
            <w:pPr>
              <w:spacing w:after="40" w:line="240" w:lineRule="auto"/>
            </w:pP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4a. El inventario está lleno: el sistema informa que ya cuenta con todos los materiales necesarios.</w:t>
            </w:r>
          </w:p>
          <w:p w:rsidR="54081A6E" w:rsidP="63F12937" w:rsidRDefault="54081A6E" w14:paraId="2E74E9BF" w14:textId="1EC88CAC">
            <w:pPr>
              <w:spacing w:after="40" w:line="240" w:lineRule="auto"/>
            </w:pPr>
            <w:r w:rsidRPr="63F12937" w:rsidR="54081A6E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5a. El material recogido es la tela o el mástil: el sistema lo incorpora al inventario sin marcar tarea alguna, porque la tarea que los consume es de construcción y se marca al confirmar su fase en el panel de ensamblaje (CU-10).</w:t>
            </w:r>
          </w:p>
          <w:p w14:paraId="23322DD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6a. El estudiante ingresa a la zona de construcción sin todos los materiales: el sistema indica cuáles faltan.</w:t>
            </w:r>
          </w:p>
        </w:tc>
      </w:tr>
      <w:tr xmlns:wp14="http://schemas.microsoft.com/office/word/2010/wordml" w:rsidTr="63F12937" w14:paraId="2E58840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93B5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176CCA" wp14:textId="02824E6B">
            <w:pPr>
              <w:spacing w:after="0" w:line="240" w:lineRule="auto"/>
            </w:pPr>
            <w:r w:rsidRPr="63F12937" w:rsidR="0D975BB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inventario contiene los cuatro materiales, las tareas 1 y 2 figuran completadas en la lista, y se habilita el panel de ensamblaje.</w:t>
            </w:r>
          </w:p>
        </w:tc>
      </w:tr>
      <w:tr xmlns:wp14="http://schemas.microsoft.com/office/word/2010/wordml" w:rsidTr="63F12937" w14:paraId="081F27D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4CED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63A3F" wp14:textId="324B6FF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RF-35 a RF-39, RF-10, RF-11</w:t>
            </w:r>
          </w:p>
        </w:tc>
      </w:tr>
      <w:tr xmlns:wp14="http://schemas.microsoft.com/office/word/2010/wordml" w:rsidTr="63F12937" w14:paraId="1FB0184D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778F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118A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HU-02, HU-11</w:t>
            </w:r>
          </w:p>
        </w:tc>
      </w:tr>
    </w:tbl>
    <w:p xmlns:wp14="http://schemas.microsoft.com/office/word/2010/wordml" w14:paraId="27909D80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CU-10. Ensamblar y depurar la balsa (Nivel 3, fase 2)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65373BF9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510EC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5DCE5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2009D12D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109B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A2D6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CU-10</w:t>
            </w:r>
          </w:p>
        </w:tc>
      </w:tr>
      <w:tr xmlns:wp14="http://schemas.microsoft.com/office/word/2010/wordml" w:rsidTr="29F2C73F" w14:paraId="3E5FD44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F4B4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DEB0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Estudiante</w:t>
            </w:r>
          </w:p>
        </w:tc>
      </w:tr>
      <w:tr xmlns:wp14="http://schemas.microsoft.com/office/word/2010/wordml" w:rsidTr="29F2C73F" w14:paraId="6915B62C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7280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1568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Depuración e iteración</w:t>
            </w:r>
          </w:p>
        </w:tc>
      </w:tr>
      <w:tr xmlns:wp14="http://schemas.microsoft.com/office/word/2010/wordml" w:rsidTr="29F2C73F" w14:paraId="1BAEE04A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5867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D55E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estudiante ingresó a la zona de construcción con los materiales requeridos.</w:t>
            </w:r>
          </w:p>
        </w:tc>
      </w:tr>
      <w:tr xmlns:wp14="http://schemas.microsoft.com/office/word/2010/wordml" w:rsidTr="29F2C73F" w14:paraId="0A21082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940D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695CC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sistema abre el panel de ensamblaje habilitando únicamente la fase de base.</w:t>
            </w:r>
          </w:p>
          <w:p w14:paraId="29A11180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estudiante arrastra los troncos a los espacios correspondientes y confirma la fase.</w:t>
            </w:r>
          </w:p>
          <w:p w14:paraId="62A5D089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sistema valida, reproduce la animación de completado y habilita la fase de amarre.</w:t>
            </w:r>
          </w:p>
          <w:p w14:paraId="159ACF3B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estudiante coloca las sogas y confirma la fase.</w:t>
            </w:r>
          </w:p>
          <w:p w14:paraId="6238242F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5. El sistema habilita la fase de mástil y vela.</w:t>
            </w:r>
          </w:p>
          <w:p w14:paraId="7CC59F2D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6. El estudiante coloca el mástil y la vela y acciona el botón de probar balsa.</w:t>
            </w:r>
          </w:p>
          <w:p w14:paraId="0D43FA5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7. El sistema valida el ensamblaje completo y reproduce la animación del cruce del río.</w:t>
            </w:r>
          </w:p>
        </w:tc>
      </w:tr>
      <w:tr xmlns:wp14="http://schemas.microsoft.com/office/word/2010/wordml" w:rsidTr="29F2C73F" w14:paraId="557340EF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CF76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10878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2a. La colocación es incorrecta: el sistema no habilita la fase siguiente, resalta el espacio incorrecto con color e icono y devuelve el objeto al inventario.</w:t>
            </w:r>
          </w:p>
          <w:p w14:paraId="7F193BF9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6a. La prueba falla: el sistema reproduce la animación del hundimiento, señala el espacio incorrecto e indica qué revisar, conservando las fases previamente aprobadas.</w:t>
            </w:r>
          </w:p>
          <w:p w14:paraId="046D6E5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6b. El estudiante repite la prueba tantas veces como requiera, sin penalización ni reinicio del nivel.</w:t>
            </w:r>
          </w:p>
        </w:tc>
      </w:tr>
      <w:tr xmlns:wp14="http://schemas.microsoft.com/office/word/2010/wordml" w:rsidTr="29F2C73F" w14:paraId="4A4E88B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D155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0B49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nivel 3 queda completado y se reproduce la escena final del videojuego.</w:t>
            </w:r>
          </w:p>
        </w:tc>
      </w:tr>
      <w:tr xmlns:wp14="http://schemas.microsoft.com/office/word/2010/wordml" w:rsidTr="29F2C73F" w14:paraId="7D4EAB0F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E704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8D679" wp14:textId="2BC31C6E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RF-40 a RF-44, RF-11, RF-12, RF-45</w:t>
            </w:r>
          </w:p>
        </w:tc>
      </w:tr>
      <w:tr xmlns:wp14="http://schemas.microsoft.com/office/word/2010/wordml" w:rsidTr="29F2C73F" w14:paraId="720EE67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B750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C0F0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HU-04, HU-12, HU-13, HU-14</w:t>
            </w:r>
          </w:p>
        </w:tc>
      </w:tr>
    </w:tbl>
    <w:p xmlns:wp14="http://schemas.microsoft.com/office/word/2010/wordml" w14:paraId="6D2010B1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CU-11. Consultar el resumen de desempeño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710356A7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D87AC3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B3F7C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14C2CB9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0616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B481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CU-11</w:t>
            </w:r>
          </w:p>
        </w:tc>
      </w:tr>
      <w:tr xmlns:wp14="http://schemas.microsoft.com/office/word/2010/wordml" w:rsidTr="29F2C73F" w14:paraId="63C98F2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8B27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FDE5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Docente</w:t>
            </w:r>
          </w:p>
        </w:tc>
      </w:tr>
      <w:tr xmlns:wp14="http://schemas.microsoft.com/office/word/2010/wordml" w:rsidTr="29F2C73F" w14:paraId="46CB2877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3A82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BDBF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No aplica (evaluación implícita)</w:t>
            </w:r>
          </w:p>
        </w:tc>
      </w:tr>
      <w:tr xmlns:wp14="http://schemas.microsoft.com/office/word/2010/wordml" w:rsidTr="29F2C73F" w14:paraId="290D19B0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D89AF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CCC5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Existe al menos un perfil con niveles completados.</w:t>
            </w:r>
          </w:p>
        </w:tc>
      </w:tr>
      <w:tr xmlns:wp14="http://schemas.microsoft.com/office/word/2010/wordml" w:rsidTr="29F2C73F" w14:paraId="2948E3A6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12A4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E8B02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docente ingresa a la opción de progreso desde el menú principal.</w:t>
            </w:r>
          </w:p>
          <w:p w14:paraId="33E30703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sistema muestra la lista de perfiles registrados en el equipo.</w:t>
            </w:r>
          </w:p>
          <w:p w14:paraId="7B97C7C8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docente selecciona un perfil.</w:t>
            </w:r>
          </w:p>
          <w:p w14:paraId="15DBFE0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sistema presenta los indicadores por nivel: intentos, errores corregidos, pasos utilizados y tiempo de resolución.</w:t>
            </w:r>
          </w:p>
        </w:tc>
      </w:tr>
      <w:tr xmlns:wp14="http://schemas.microsoft.com/office/word/2010/wordml" w:rsidTr="29F2C73F" w14:paraId="6427A45D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E628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E9E0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2a. No existen perfiles registrados: el sistema informa la situación y regresa al menú principal.</w:t>
            </w:r>
          </w:p>
        </w:tc>
      </w:tr>
      <w:tr xmlns:wp14="http://schemas.microsoft.com/office/word/2010/wordml" w:rsidTr="29F2C73F" w14:paraId="59A0A08B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9D7EC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6064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docente dispone de los indicadores de desempeño del estudiante seleccionado.</w:t>
            </w:r>
          </w:p>
        </w:tc>
      </w:tr>
      <w:tr xmlns:wp14="http://schemas.microsoft.com/office/word/2010/wordml" w:rsidTr="29F2C73F" w14:paraId="2E8F36A4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3881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27BF9" wp14:textId="2A77D6A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RF-45, RF-46</w:t>
            </w:r>
          </w:p>
        </w:tc>
      </w:tr>
    </w:tbl>
    <w:p xmlns:wp14="http://schemas.microsoft.com/office/word/2010/wordml" w14:paraId="3BEA5A42" wp14:textId="77777777">
      <w:pPr>
        <w:spacing w:before="220" w:after="10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CU-12. Eliminar los datos de un estudiante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 xmlns:wp14="http://schemas.microsoft.com/office/word/2010/wordml" w:rsidTr="29F2C73F" w14:paraId="53639D1D" wp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0AB42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8762F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 xmlns:wp14="http://schemas.microsoft.com/office/word/2010/wordml" w:rsidTr="29F2C73F" w14:paraId="3F27BDD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D58E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Identificador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88C3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CU-12</w:t>
            </w:r>
          </w:p>
        </w:tc>
      </w:tr>
      <w:tr xmlns:wp14="http://schemas.microsoft.com/office/word/2010/wordml" w:rsidTr="29F2C73F" w14:paraId="3B4F135A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28B5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Actor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9E6C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Docente</w:t>
            </w:r>
          </w:p>
        </w:tc>
      </w:tr>
      <w:tr xmlns:wp14="http://schemas.microsoft.com/office/word/2010/wordml" w:rsidTr="29F2C73F" w14:paraId="47D105C1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EB40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Habilidad de PC asociada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2E45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No aplica (cumplimiento normativo)</w:t>
            </w:r>
          </w:p>
        </w:tc>
      </w:tr>
      <w:tr xmlns:wp14="http://schemas.microsoft.com/office/word/2010/wordml" w:rsidTr="29F2C73F" w14:paraId="3CB54F56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7CAF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Precondiciones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8A02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Existe al menos un perfil registrado.</w:t>
            </w:r>
          </w:p>
        </w:tc>
      </w:tr>
      <w:tr xmlns:wp14="http://schemas.microsoft.com/office/word/2010/wordml" w:rsidTr="29F2C73F" w14:paraId="3A37E042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269A9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 principal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48DA0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1. El docente selecciona un perfil desde la pantalla de progreso.</w:t>
            </w:r>
          </w:p>
          <w:p w14:paraId="257E2C94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2. El docente acciona la opción de eliminar datos.</w:t>
            </w:r>
          </w:p>
          <w:p w14:paraId="6702B051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3. El sistema solicita confirmación advirtiendo que la acción es irreversible.</w:t>
            </w:r>
          </w:p>
          <w:p w14:paraId="350ADCD7" wp14:textId="77777777">
            <w:pPr>
              <w:spacing w:after="4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4. El docente confirma.</w:t>
            </w:r>
          </w:p>
          <w:p w14:paraId="6895F0B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5. El sistema elimina el perfil y todos sus indicadores del almacenamiento local.</w:t>
            </w:r>
          </w:p>
        </w:tc>
      </w:tr>
      <w:tr xmlns:wp14="http://schemas.microsoft.com/office/word/2010/wordml" w:rsidTr="29F2C73F" w14:paraId="7DB3413E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6A32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Flujos alternativos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5DAA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4a. El docente cancela: el sistema regresa a la pantalla de progreso sin realizar cambios.</w:t>
            </w:r>
          </w:p>
        </w:tc>
      </w:tr>
      <w:tr xmlns:wp14="http://schemas.microsoft.com/office/word/2010/wordml" w:rsidTr="29F2C73F" w14:paraId="5EFB80D0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07CA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Postcondiciones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591A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perfil y sus datos asociados dejan de existir en el equipo.</w:t>
            </w:r>
          </w:p>
        </w:tc>
      </w:tr>
      <w:tr xmlns:wp14="http://schemas.microsoft.com/office/word/2010/wordml" w:rsidTr="29F2C73F" w14:paraId="4FA530E3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E33B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Requerimientos asociados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79C1B" wp14:textId="358924B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RF-47, RNF-09, RNF-11</w:t>
            </w:r>
          </w:p>
        </w:tc>
      </w:tr>
      <w:tr xmlns:wp14="http://schemas.microsoft.com/office/word/2010/wordml" w:rsidTr="29F2C73F" w14:paraId="4F54820A" wp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090D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Historias de usuario asociadas</w:t>
            </w:r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7ED2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HU-16</w:t>
            </w:r>
          </w:p>
        </w:tc>
      </w:tr>
    </w:tbl>
    <w:p w:rsidR="45F38CBC" w:rsidP="29F2C73F" w:rsidRDefault="45F38CBC" w14:paraId="341A3D66" w14:textId="0AF1ADA4">
      <w:pPr>
        <w:pStyle w:val="Heading1"/>
        <w:spacing w:before="320" w:after="160"/>
      </w:pPr>
      <w:r>
        <w:rPr>
          <w:rFonts w:ascii="Arial" w:hAnsi="Arial" w:eastAsia="Arial" w:cs="Arial"/>
          <w:b w:val="1"/>
          <w:bCs w:val="1"/>
          <w:color w:val="000000"/>
          <w:sz w:val="28"/>
          <w:szCs w:val="28"/>
        </w:rPr>
        <w:t xml:space="preserve">2. HISTORIAS DE USUARIO</w:t>
      </w:r>
    </w:p>
    <w:p w:rsidR="45F38CBC" w:rsidP="29F2C73F" w:rsidRDefault="45F38CBC" w14:paraId="16C20643" w14:textId="32ADBEAF">
      <w:pPr>
        <w:spacing w:after="160" w:line="276" w:lineRule="auto"/>
      </w:pPr>
      <w:r>
        <w:rPr>
          <w:rFonts w:ascii="Arial" w:hAnsi="Arial" w:eastAsia="Arial" w:cs="Arial"/>
          <w:sz w:val="22"/>
          <w:szCs w:val="22"/>
        </w:rPr>
        <w:t>Las historias de usuario expresan los mismos requerimientos desde la perspectiva de quien usa el videojuego y constituyen las tarjetas del tablero Kanban durante el desarrollo.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 w:rsidR="29F2C73F" w:rsidTr="63F12937" w14:paraId="5423B766">
        <w:trPr>
          <w:trHeight w:val="300"/>
        </w:trPr>
        <w:tc>
          <w:tcPr>
            <w:tcW w:w="8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2FFAA25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ID</w:t>
            </w:r>
          </w:p>
        </w:tc>
        <w:tc>
          <w:tcPr>
            <w:tcW w:w="38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34FF9A6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Historia</w:t>
            </w:r>
          </w:p>
        </w:tc>
        <w:tc>
          <w:tcPr>
            <w:tcW w:w="4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E99F820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Criterios de aceptación</w:t>
            </w:r>
          </w:p>
        </w:tc>
      </w:tr>
      <w:tr w:rsidR="29F2C73F" w:rsidTr="63F12937" w14:paraId="4604BD6B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DDDEF89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HU-01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2B58E0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entrar al juego con mi nombre para que el juego recuerde hasta dónde llegué.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90E0A2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perfil se crea con un solo dato; al volver a entrar aparece el progreso previo; no se solicita ningún otro dato.</w:t>
            </w:r>
          </w:p>
        </w:tc>
      </w:tr>
      <w:tr w:rsidR="29F2C73F" w:rsidTr="63F12937" w14:paraId="3754EA99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534616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HU-02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106539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que el guía me diga qué debo hacer para no quedarme sin saber por dónde empezar.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12F4CB0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guía enuncia el objetivo al iniciar el nivel y lo descompone en tareas visibles en pantalla.</w:t>
            </w:r>
          </w:p>
        </w:tc>
      </w:tr>
      <w:tr w:rsidR="29F2C73F" w:rsidTr="63F12937" w14:paraId="299D650F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8E8008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HU-03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33004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poder volver a escuchar la instrucción cuando la olvide para continuar sin pedir ayuda.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E402A35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Existe un botón de ayuda siempre visible; al accionarlo se repite la instrucción vigente; el estado del juego no cambia.</w:t>
            </w:r>
          </w:p>
        </w:tc>
      </w:tr>
      <w:tr w:rsidR="29F2C73F" w:rsidTr="63F12937" w14:paraId="157ABA0F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4B943A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HU-04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62BDBF0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probar de nuevo cuando algo falle para descubrir por mí mismo qué estaba mal.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DF1E01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No existen pantallas de derrota; el reintento es inmediato; el progreso de fases aprobadas se conserva.</w:t>
            </w:r>
          </w:p>
        </w:tc>
      </w:tr>
      <w:tr w:rsidR="29F2C73F" w:rsidTr="63F12937" w14:paraId="01E5CFE6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5A8CBB1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HU-05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A36F5DE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que el juego me diga qué pasó después de cada intento para entender por qué no funcionó.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C12BAC9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Cada acción produce un mensaje narrativo en menos de un segundo; los mensajes varían según la situación.</w:t>
            </w:r>
          </w:p>
        </w:tc>
      </w:tr>
      <w:tr w:rsidR="29F2C73F" w:rsidTr="63F12937" w14:paraId="0ACBA229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B5FDE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HU-06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D8D5B8F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probar a golpear las piedras desde distintas distancias para descubrir cuál es la posición que enciende la chispa.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F8C576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control deslizante ubica al personaje en al menos tres distancias y no produce efecto hasta accionar el botón de golpear; cada intento escribe en el registro un mensaje narrativo distinto según la distancia, sin cifras ni juicios de valor; los intentos son ilimitados y no hay pantallas de derrota.</w:t>
            </w:r>
          </w:p>
        </w:tc>
      </w:tr>
      <w:tr w:rsidR="29F2C73F" w:rsidTr="63F12937" w14:paraId="4D9C6E82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F4D9E3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HU-07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5CBC41B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soplar sobre las brasas cuando ya tengo chispas para ver nacer el fuego y que la cueva deje de estar a oscuras.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95D8FBB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botón de soplar permanece deshabilitado hasta cumplir la posición adecuada y el número mínimo de golpes efectivos; al accionarlo en condiciones válidas se reproduce la animación del nacimiento del fuego y la escena de cierre; el escenario pasa de oscuridad total a iluminación completa de forma gradual conforme avanza el nivel.</w:t>
            </w:r>
          </w:p>
        </w:tc>
      </w:tr>
      <w:tr w:rsidR="29F2C73F" w:rsidTr="63F12937" w14:paraId="066B0B48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DEF8810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HU-08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0F3B9B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descubrir qué tienen en común los objetos que ruedan para resolver el problema del transporte.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F4D422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La selección correcta se acepta y suma al contador; la incorrecta se devuelve con explicación; al reunir cinco troncos se habilita la siguiente acción.</w:t>
            </w:r>
          </w:p>
        </w:tc>
      </w:tr>
      <w:tr w:rsidR="29F2C73F" w:rsidTr="63F12937" w14:paraId="03AD1855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1A82201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HU-09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CC9CAC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armar la carretilla paso a paso para entender en qué orden se construyen las cosas.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4D3AD1E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botón de mecanizar solo se habilita con un tronco corto seleccionado; el orden de perforar las ruedas, insertar el eje, colocar la tabla y colocar la caja se valida, y un paso fuera de secuencia se rechaza indicando qué falta antes; al completar el ensamblaje se reproduce la animación de la carretilla terminada.</w:t>
            </w:r>
          </w:p>
        </w:tc>
      </w:tr>
      <w:tr w:rsidR="29F2C73F" w:rsidTr="63F12937" w14:paraId="788DF3AD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EED20F5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HU-10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1CC9A23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ordenar bloques para indicarle a la carretilla el camino al refugio.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0B7CC3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Los bloques se arrastran y reordenan; la ejecución es paso a paso y visible; un movimiento inválido devuelve la carretilla a la casilla anterior.</w:t>
            </w:r>
          </w:p>
        </w:tc>
      </w:tr>
      <w:tr w:rsidR="29F2C73F" w:rsidTr="63F12937" w14:paraId="67965155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B410209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HU-11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5A2876F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ir recogiendo los materiales que aparecen en mi lista de tareas para saber en todo momento qué me falta para construir la balsa.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77640B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La lista de tareas está visible de forma permanente y cada tarea se marca al completarse; al acercarse a un material aparece el botón de recoger; el inventario muestra hasta cuatro objetos; si se entra a la zona de construcción sin todos los materiales, el sistema indica cuáles faltan.</w:t>
            </w:r>
          </w:p>
        </w:tc>
      </w:tr>
      <w:tr w:rsidR="29F2C73F" w:rsidTr="63F12937" w14:paraId="56B55EA3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681656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HU-12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1AF6643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construir la balsa por partes para no confundirme con todo el problema a la vez.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C47F55F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panel habilita una fase a la vez; cada fase tiene botón de confirmación; la fase aprobada no se pierde.</w:t>
            </w:r>
          </w:p>
        </w:tc>
      </w:tr>
      <w:tr w:rsidR="29F2C73F" w:rsidTr="63F12937" w14:paraId="448DF131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83C3E6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HU-13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56F57E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saber exactamente qué pieza quedó mal puesta para corregir solo esa.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2D6DCAC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Al fallar la prueba, el espacio incorrecto se resalta con color e icono y se acompaña de un mensaje que indica qué revisar.</w:t>
            </w:r>
          </w:p>
        </w:tc>
      </w:tr>
      <w:tr w:rsidR="29F2C73F" w:rsidTr="63F12937" w14:paraId="0156A536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E253E26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HU-14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80D14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que al terminar un nivel me digan qué aprendí para reconocer lo que hice.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C9DABF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guía nombra la habilidad de pensamiento computacional practicada y la relaciona con las acciones realizadas en el nivel.</w:t>
            </w:r>
          </w:p>
        </w:tc>
      </w:tr>
      <w:tr w:rsidR="29F2C73F" w:rsidTr="63F12937" w14:paraId="3B5D6BB3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828939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HU-15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0C449D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docente quiero ejecutar el juego sin instalar nada para usarlo en la sala de sistemas sin depender de soporte técnico.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B85D4D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ejecutable corre desde carpeta portable, sin privilegios de administrador y sin conexión a internet.</w:t>
            </w:r>
          </w:p>
        </w:tc>
      </w:tr>
      <w:tr w:rsidR="29F2C73F" w:rsidTr="63F12937" w14:paraId="5609116A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44D0370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HU-16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8C2AA6E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docente quiero poder borrar los datos de un estudiante para cumplir con la protección de datos de menores.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EC401FF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La eliminación requiere confirmación, es irreversible y no deja residuos en el almacenamiento local.</w:t>
            </w:r>
          </w:p>
        </w:tc>
      </w:tr>
      <w:tr w:rsidR="63F12937" w:rsidTr="63F12937" w14:paraId="6334D0D4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63F12937" w:rsidRDefault="3101A8A5" w14:paraId="783D71E5" w14:textId="02B7AE2E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HU-17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63F12937" w:rsidRDefault="3101A8A5" w14:paraId="7E7496C1" w14:textId="6CB44B58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estudiante quiero detener el juego un momento y, si me enredo, volver a empezar el nivel, para no quedarme atascado ni perder lo que ya logré.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63F12937" w:rsidRDefault="3101A8A5" w14:paraId="7F60882E" w14:textId="6CCD9337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menú de pausa ofrece Continuar, Reiniciar nivel y Volver al menú principal; mientras está</w:t>
            </w:r>
          </w:p>
          <w:p w:rsidR="3101A8A5" w:rsidP="63F12937" w:rsidRDefault="3101A8A5" w14:paraId="5DFA35CA" w14:textId="55A0EEED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abierto el nivel queda detenido; Continuar restituye el estado exacto; Reiniciar pide confirmación y nunca vuelve a bloquear un nivel ya desbloqueado.</w:t>
            </w:r>
          </w:p>
        </w:tc>
      </w:tr>
      <w:tr w:rsidR="63F12937" w:rsidTr="63F12937" w14:paraId="1E88AC53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63F12937" w:rsidRDefault="3101A8A5" w14:paraId="5C69C0DD" w14:textId="089A11F8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HU-18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63F12937" w:rsidRDefault="3101A8A5" w14:paraId="579BF7F0" w14:textId="774437F8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Como docente quiero cerrar la aplicación desde el menú principal y disponer de una pantalla de créditos, para terminar la sesión sin perder el avance del estudiante y con el reconocimiento de autoría a la vista.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63F12937" w:rsidRDefault="3101A8A5" w14:paraId="088D686F" w14:textId="6DF9F1CC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Salir guarda el estado del perfil activo antes de cerrar; al reabrir, el perfil retoma su</w:t>
            </w:r>
          </w:p>
          <w:p w:rsidR="3101A8A5" w:rsidP="63F12937" w:rsidRDefault="3101A8A5" w14:paraId="1C460989" w14:textId="5EC23195">
            <w:pPr>
              <w:pStyle w:val="Normal"/>
              <w:spacing w:line="240" w:lineRule="auto"/>
            </w:pPr>
            <w:r w:rsidRPr="63F12937" w:rsidR="3101A8A5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progreso; los créditos reconocen expresamente la autoría de personajes y recursos de terceros, sin enlaces externos.</w:t>
            </w:r>
          </w:p>
        </w:tc>
      </w:tr>
    </w:tbl>
    <w:p w:rsidR="29F2C73F" w:rsidP="29F2C73F" w:rsidRDefault="29F2C73F" w14:paraId="5138662E" w14:textId="7111824D">
      <w:pPr>
        <w:pStyle w:val="Heading1"/>
        <w:spacing w:before="320" w:after="160"/>
        <w:rPr>
          <w:rFonts w:ascii="Arial" w:hAnsi="Arial" w:eastAsia="Arial" w:cs="Arial"/>
          <w:b w:val="1"/>
          <w:bCs w:val="1"/>
          <w:color w:val="000000"/>
          <w:sz w:val="28"/>
          <w:szCs w:val="28"/>
        </w:rPr>
      </w:pPr>
    </w:p>
    <w:p xmlns:wp14="http://schemas.microsoft.com/office/word/2010/wordml" w14:paraId="16B3A079" wp14:textId="61C6E4EF">
      <w:pPr>
        <w:pStyle w:val="Heading1"/>
        <w:spacing w:before="320" w:after="160"/>
      </w:pPr>
      <w:r>
        <w:rPr>
          <w:rFonts w:ascii="Arial" w:hAnsi="Arial" w:eastAsia="Arial" w:cs="Arial"/>
          <w:b w:val="1"/>
          <w:bCs w:val="1"/>
          <w:color w:val="000000"/>
          <w:sz w:val="28"/>
          <w:szCs w:val="28"/>
        </w:rPr>
        <w:t>3. MATRIZ DE TRAZABILIDAD</w:t>
      </w:r>
    </w:p>
    <w:p xmlns:wp14="http://schemas.microsoft.com/office/word/2010/wordml" w14:paraId="6D408542" wp14:textId="77777777">
      <w:pPr>
        <w:spacing w:after="160" w:line="276"/>
      </w:pPr>
      <w:r>
        <w:rPr>
          <w:rFonts w:ascii="Arial" w:hAnsi="Arial" w:eastAsia="Arial" w:cs="Arial"/>
          <w:sz w:val="22"/>
          <w:szCs w:val="22"/>
        </w:rPr>
        <w:t xml:space="preserve">El KPI del primer objetivo específico establece que el 100 % de los requerimientos definidos debe estar alineado con principios del pensamiento computacional. La siguiente matriz documenta esa alineación: cada faceta se vincula con el nivel donde se ejercita, los requerimientos que la implementan y los casos de uso que la ejecutan.</w:t>
      </w:r>
    </w:p>
    <w:p xmlns:wp14="http://schemas.microsoft.com/office/word/2010/wordml" w14:paraId="2F2D7716" wp14:textId="6D014B56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 xml:space="preserve">3.1 Trazabilidad entre facetas del pensamiento computacional y requerimientos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3560"/>
        <w:gridCol w:w="2100"/>
      </w:tblGrid>
      <w:tr xmlns:wp14="http://schemas.microsoft.com/office/word/2010/wordml" w:rsidTr="29F2C73F" w14:paraId="7F63E122" wp14:textId="77777777">
        <w:trPr>
          <w:tblHeader/>
        </w:trPr>
        <w:tc>
          <w:tcPr>
            <w:tcW w:w="22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67063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Faceta del PC</w:t>
            </w:r>
          </w:p>
        </w:tc>
        <w:tc>
          <w:tcPr>
            <w:tcW w:w="15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327520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w="35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F0FD9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Requerimientos que la implementan</w:t>
            </w:r>
          </w:p>
        </w:tc>
        <w:tc>
          <w:tcPr>
            <w:tcW w:w="21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55B67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Casos de uso</w:t>
            </w:r>
          </w:p>
        </w:tc>
      </w:tr>
      <w:tr xmlns:wp14="http://schemas.microsoft.com/office/word/2010/wordml" w:rsidTr="29F2C73F" w14:paraId="41F18B4C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A560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Descomposición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BB09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3 (y 2, fase 2)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1B9C928" w14:textId="5FE72F55">
            <w:pPr>
              <w:spacing w:after="2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ES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RF-10, RF-27, RF-29, RF-36, RF-40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FC9A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CU-07, CU-09, CU-10</w:t>
            </w:r>
          </w:p>
        </w:tc>
      </w:tr>
      <w:tr xmlns:wp14="http://schemas.microsoft.com/office/word/2010/wordml" w:rsidTr="29F2C73F" w14:paraId="0B881731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F7A1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Abstracción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45A3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2, fase 1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5660F9B" w14:textId="5E857655">
            <w:pPr>
              <w:spacing w:after="2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ES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RF-22, RF-23, RF-26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E014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</w:tr>
      <w:tr xmlns:wp14="http://schemas.microsoft.com/office/word/2010/wordml" w:rsidTr="29F2C73F" w14:paraId="5C8997EB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A795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Reconocimiento de patrones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FC10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2, fase 1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AB9033C" w14:textId="4B61075B">
            <w:pPr>
              <w:spacing w:after="2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ES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RF-23, RF-24, RF-26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0668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</w:tr>
      <w:tr xmlns:wp14="http://schemas.microsoft.com/office/word/2010/wordml" w:rsidTr="29F2C73F" w14:paraId="0F2E8BBD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4B4D3" wp14:textId="77777776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Modelado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0FBF3" wp14:textId="77777776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2, fase 2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43BC294" w14:textId="022A4EE9">
            <w:pPr>
              <w:spacing w:after="2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ES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RF-27, RF-28, RF-29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561C2" wp14:textId="77777776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</w:tr>
      <w:tr xmlns:wp14="http://schemas.microsoft.com/office/word/2010/wordml" w:rsidTr="29F2C73F" w14:paraId="0F2E8BBC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4B4D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Pensamiento algorítmico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0FBF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2, fase 3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43BC293" w14:textId="022A4EE8">
            <w:pPr>
              <w:spacing w:after="2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ES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RF-30, RF-31, RF-32, RF-34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561C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CU-08</w:t>
            </w:r>
          </w:p>
        </w:tc>
      </w:tr>
      <w:tr xmlns:wp14="http://schemas.microsoft.com/office/word/2010/wordml" w:rsidTr="29F2C73F" w14:paraId="5A85A634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DD29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Depuración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0300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1, 2 y 3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3AEE18F" w14:textId="0E1D30DD">
            <w:pPr>
              <w:spacing w:after="2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ES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RF-16, RF-17, RF-18, RF-33, RF-34, RF-42, RF-43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275B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CU-05, CU-08, CU-10</w:t>
            </w:r>
          </w:p>
        </w:tc>
      </w:tr>
      <w:tr xmlns:wp14="http://schemas.microsoft.com/office/word/2010/wordml" w:rsidTr="29F2C73F" w14:paraId="5B78659E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664CA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Iteración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37354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 y 3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61957BA" w14:textId="2723B4AB">
            <w:pPr>
              <w:spacing w:after="2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ES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RF-14, RF-15, RF-16, RF-18, RF-19, RF-41, RF-43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DA11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CU-05, CU-10</w:t>
            </w:r>
          </w:p>
        </w:tc>
      </w:tr>
      <w:tr xmlns:wp14="http://schemas.microsoft.com/office/word/2010/wordml" w:rsidTr="29F2C73F" w14:paraId="3814CF63" wp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1D1E9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Generalización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2812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Cierre de niveles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114FEBC" w14:textId="64419469">
            <w:pPr>
              <w:spacing w:after="2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/>
                <w:sz w:val="20"/>
                <w:szCs w:val="20"/>
                <w:lang w:val="es-CO"/>
              </w:rPr>
              <w:t>RF-12, RF-45</w:t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 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72A93" wp14:textId="48B47C45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CU-03, CU-08, CU-10</w:t>
            </w:r>
          </w:p>
        </w:tc>
      </w:tr>
    </w:tbl>
    <w:p xmlns:wp14="http://schemas.microsoft.com/office/word/2010/wordml" w14:paraId="76013624" wp14:textId="75CEA233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>3.2 Criterios pedagógicos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60"/>
        <w:gridCol w:w="4000"/>
      </w:tblGrid>
      <w:tr xmlns:wp14="http://schemas.microsoft.com/office/word/2010/wordml" w:rsidTr="63F12937" w14:paraId="5FF096AE" wp14:textId="77777777">
        <w:trPr>
          <w:tblHeader/>
        </w:trPr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AF2C9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Lineamiento</w:t>
            </w:r>
          </w:p>
        </w:tc>
        <w:tc>
          <w:tcPr>
            <w:tcW w:w="3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0585D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Enunciado abreviado</w:t>
            </w:r>
          </w:p>
        </w:tc>
        <w:tc>
          <w:tcPr>
            <w:tcW w:w="4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AE2E9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Requerimientos que lo materializan</w:t>
            </w:r>
          </w:p>
        </w:tc>
      </w:tr>
      <w:tr w:rsidR="29F2C73F" w:rsidTr="63F12937" w14:paraId="65289CAC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8EF51D8" w:rsidP="29F2C73F" w:rsidRDefault="08EF51D8" w14:paraId="6B917185" w14:textId="64BA5522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CP-01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8EF51D8" w:rsidP="29F2C73F" w:rsidRDefault="08EF51D8" w14:paraId="23DA2ABF" w14:textId="7E380AA8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Anclaje en facetas del PC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8EF51D8" w:rsidP="29F2C73F" w:rsidRDefault="08EF51D8" w14:paraId="46FDE218" w14:textId="443E11D6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RF-14, RF-22, RF-26, RF-27 y la totalidad de §4</w:t>
            </w:r>
          </w:p>
        </w:tc>
      </w:tr>
      <w:tr xmlns:wp14="http://schemas.microsoft.com/office/word/2010/wordml" w:rsidTr="63F12937" w14:paraId="1FB02142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E0CF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CP-02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8432C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El error como información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E620E" wp14:textId="2F82104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RF-16, RF-18, RF-33, RF-34, RF-41, RF-42, RF-43</w:t>
            </w:r>
          </w:p>
        </w:tc>
      </w:tr>
      <w:tr xmlns:wp14="http://schemas.microsoft.com/office/word/2010/wordml" w:rsidTr="63F12937" w14:paraId="68E38434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5129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CP-03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954A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Retroalimentación inmediata y cualitativa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30049" wp14:textId="5718A6B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RF-11, RF-17, RF-23, RF-29, RF-32, RF-42</w:t>
            </w:r>
          </w:p>
        </w:tc>
      </w:tr>
      <w:tr xmlns:wp14="http://schemas.microsoft.com/office/word/2010/wordml" w:rsidTr="63F12937" w14:paraId="4867CC2D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F114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CP-04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4AD80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Progresión de dificultad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58B50D" wp14:textId="016B979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RF-03, RF-30, RF-40</w:t>
            </w:r>
          </w:p>
        </w:tc>
      </w:tr>
      <w:tr xmlns:wp14="http://schemas.microsoft.com/office/word/2010/wordml" w:rsidTr="63F12937" w14:paraId="5EC01201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92EF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CP-05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F90A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Autonomía, competencia y vinculación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12278" wp14:textId="22A87E4F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RF-02, RF-07, RF-15, RF-19, RF-20, RF-21, RF-35</w:t>
            </w:r>
          </w:p>
        </w:tc>
      </w:tr>
      <w:tr xmlns:wp14="http://schemas.microsoft.com/office/word/2010/wordml" w:rsidTr="63F12937" w14:paraId="296B3500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EC9EF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CP-06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C6D3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Andamiaje mediante preguntas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ECEB6" wp14:textId="562838A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RF-10, RF-13, RF-36, RF-39</w:t>
            </w:r>
          </w:p>
        </w:tc>
      </w:tr>
      <w:tr xmlns:wp14="http://schemas.microsoft.com/office/word/2010/wordml" w:rsidTr="63F12937" w14:paraId="183BC5ED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9EF1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CP-07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70E0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Explicitación metacognitiva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D15B94" wp14:textId="37DE7D2E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RF-12, RF-45</w:t>
            </w:r>
          </w:p>
        </w:tc>
      </w:tr>
      <w:tr xmlns:wp14="http://schemas.microsoft.com/office/word/2010/wordml" w:rsidTr="63F12937" w14:paraId="43BA4365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C141E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CP-08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31D8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Carga cognitiva adecuada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D0483" wp14:textId="10528C7F">
            <w:pPr>
              <w:spacing w:after="0" w:line="240" w:lineRule="auto"/>
            </w:pP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RF-06, RF-24, RF-38, RNF-01, RNF-02, RNF-03, </w:t>
            </w:r>
            <w:r w:rsidRPr="63F12937" w:rsidR="252E68EB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RNF-19</w:t>
            </w:r>
            <w:r w:rsidRPr="63F12937" w:rsidR="63F1293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, </w:t>
            </w:r>
            <w:r w:rsidRPr="63F12937" w:rsidR="5EF00FB9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RNF-21</w:t>
            </w:r>
          </w:p>
        </w:tc>
      </w:tr>
      <w:tr xmlns:wp14="http://schemas.microsoft.com/office/word/2010/wordml" w:rsidTr="63F12937" w14:paraId="71C31B3B" wp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9C0E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CP-09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5420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Evaluación implícita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D24E9" wp14:textId="058EB6F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RF-45, RF-46</w:t>
            </w:r>
          </w:p>
        </w:tc>
      </w:tr>
      <w:tr w:rsidR="29F2C73F" w:rsidTr="63F12937" w14:paraId="716C58D4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8EB214C" w:rsidP="29F2C73F" w:rsidRDefault="48EB214C" w14:paraId="1A8E7416" w14:textId="7D5A0583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CP-10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8EB214C" w:rsidP="29F2C73F" w:rsidRDefault="48EB214C" w14:paraId="4AF9184A" w14:textId="1C35BC06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Alineación narrativa-educativa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8EB214C" w:rsidP="29F2C73F" w:rsidRDefault="48EB214C" w14:paraId="4FAA3AA1" w14:textId="5447A793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RF-05, RF-10, RF-12</w:t>
            </w:r>
          </w:p>
        </w:tc>
      </w:tr>
    </w:tbl>
    <w:p w:rsidR="1C0D5AF8" w:rsidP="29F2C73F" w:rsidRDefault="1C0D5AF8" w14:paraId="7AC750E9" w14:textId="1FA5457E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>3.3 Criterios técnicos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60"/>
        <w:gridCol w:w="4000"/>
      </w:tblGrid>
      <w:tr w:rsidR="29F2C73F" w:rsidTr="63F12937" w14:paraId="6EB50B33">
        <w:trPr>
          <w:trHeight w:val="300"/>
        </w:trPr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86BE671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Lineamiento</w:t>
            </w:r>
          </w:p>
        </w:tc>
        <w:tc>
          <w:tcPr>
            <w:tcW w:w="3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490A3C0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Enunciado abreviado</w:t>
            </w:r>
          </w:p>
        </w:tc>
        <w:tc>
          <w:tcPr>
            <w:tcW w:w="4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B76EAF1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Requerimientos que lo materializan</w:t>
            </w:r>
          </w:p>
        </w:tc>
      </w:tr>
      <w:tr w:rsidR="29F2C73F" w:rsidTr="63F12937" w14:paraId="335E89CA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985E06E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0F1094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Plataforma de desarrollo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66D029" w:rsidP="29F2C73F" w:rsidRDefault="2966D029" w14:paraId="4998E412" w14:textId="77F7F87F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No aplica un RF individual; decisión tecnológica base (Unity con lógica en C#, en modalidad 2D) de la que dependen todos los módulos.</w:t>
            </w:r>
          </w:p>
        </w:tc>
      </w:tr>
      <w:tr w:rsidR="29F2C73F" w:rsidTr="63F12937" w14:paraId="335E89C9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985E06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CT-02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0F1094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Bajo consumo de recursos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66D029" w:rsidP="29F2C73F" w:rsidRDefault="2966D029" w14:paraId="4998E411" w14:textId="77F7F87E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RNF-04, RNF-05, RNF-06</w:t>
            </w:r>
          </w:p>
        </w:tc>
      </w:tr>
      <w:tr w:rsidR="29F2C73F" w:rsidTr="63F12937" w14:paraId="18BF662B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194D6DB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CT-03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B917C5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Distribución autocontenida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471975A" w:rsidP="29F2C73F" w:rsidRDefault="0471975A" w14:paraId="1E74E1AD" w14:textId="1B2C25FC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RF-01, RNF-07, RNF-08</w:t>
            </w:r>
          </w:p>
        </w:tc>
      </w:tr>
      <w:tr w:rsidR="29F2C73F" w:rsidTr="63F12937" w14:paraId="00D5A21B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26A4E620" w14:textId="4DBF7915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CT-04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6482BDD7" w14:textId="5B902E40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Arquitectura modular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6BDEF541" w14:textId="029CF23C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RNF-16</w:t>
            </w:r>
          </w:p>
        </w:tc>
      </w:tr>
      <w:tr w:rsidR="29F2C73F" w:rsidTr="63F12937" w14:paraId="46A4BD9F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437A754C" w14:textId="2AB42E89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CT-05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33C46CDB" w14:textId="3C329E6E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Parametrización de contenidos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602D2073" w14:textId="1BC9CD30">
            <w:pPr>
              <w:pStyle w:val="Normal"/>
              <w:spacing w:line="240" w:lineRule="auto"/>
            </w:pPr>
            <w:r w:rsidRPr="63F12937" w:rsidR="2A56D7EB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RF-19, RNF-</w:t>
            </w:r>
            <w:r w:rsidRPr="63F12937" w:rsidR="76C9C3BB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18</w:t>
            </w:r>
          </w:p>
        </w:tc>
      </w:tr>
      <w:tr w:rsidR="29F2C73F" w:rsidTr="63F12937" w14:paraId="6F785AB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B8CC01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CT-06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9AFBAC7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Entrada simplificada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59CD4D2B" w14:textId="2001AD59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RF-15, RF-23, RF-25, RF-28, RF-31, RF-35, RF-37, RNF-02</w:t>
            </w:r>
          </w:p>
        </w:tc>
      </w:tr>
      <w:tr w:rsidR="29F2C73F" w:rsidTr="63F12937" w14:paraId="6E3E8691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7504C187" w14:textId="00E45CE5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CT-07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0545EA87" w14:textId="3733A779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Persistencia local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35CCEBC8" w14:textId="60B930EF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RF-04, RF-09, RNF-09, RNF-10</w:t>
            </w:r>
          </w:p>
        </w:tc>
      </w:tr>
      <w:tr w:rsidR="29F2C73F" w:rsidTr="63F12937" w14:paraId="54C851F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D508D42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CT-08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FAF7743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Golden Path garantizado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1321EB2F" w:rsidP="29F2C73F" w:rsidRDefault="1321EB2F" w14:paraId="40AE3F52" w14:textId="7384A7CC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RNF-13, RNF-14</w:t>
            </w:r>
          </w:p>
        </w:tc>
      </w:tr>
      <w:tr w:rsidR="29F2C73F" w:rsidTr="63F12937" w14:paraId="4D8E842F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16EB15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CT-09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749712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Legalidad de los recursos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372269C1" w14:textId="310DED58">
            <w:pPr>
              <w:spacing w:after="0" w:line="240" w:lineRule="auto"/>
            </w:pPr>
            <w:r w:rsidRPr="63F12937" w:rsidR="06272A7D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RF-08, </w:t>
            </w:r>
            <w:r w:rsidRPr="63F12937" w:rsidR="754D7B21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RNF-23</w:t>
            </w:r>
          </w:p>
        </w:tc>
      </w:tr>
      <w:tr w:rsidR="29F2C73F" w:rsidTr="63F12937" w14:paraId="4989C4DB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5418B801" w14:textId="77DAE096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CT-10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4E2B521D" w14:textId="4631EF3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Trazabilidad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275A3FFD" w14:textId="03EF3BAC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Este documento; plan de pruebas de OE4</w:t>
            </w:r>
          </w:p>
        </w:tc>
      </w:tr>
      <w:tr w:rsidR="29F2C73F" w:rsidTr="63F12937" w14:paraId="2DCABB48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33481C92" w14:textId="797CBBB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CT-11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5338A817" w14:textId="05171CC6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Control de versiones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7523C8BB" w14:textId="1DAAEB0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RNF-17</w:t>
            </w:r>
          </w:p>
        </w:tc>
      </w:tr>
    </w:tbl>
    <w:p w:rsidR="2F8C6B71" w:rsidP="29F2C73F" w:rsidRDefault="2F8C6B71" w14:paraId="27AADF17" w14:textId="5A3DFB49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>3.4 Criterios narrativos y marco jurídico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60"/>
        <w:gridCol w:w="4000"/>
      </w:tblGrid>
      <w:tr w:rsidR="29F2C73F" w:rsidTr="63F12937" w14:paraId="3239DC5A">
        <w:trPr>
          <w:trHeight w:val="300"/>
        </w:trPr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379CD3A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Lineamiento</w:t>
            </w:r>
          </w:p>
        </w:tc>
        <w:tc>
          <w:tcPr>
            <w:tcW w:w="3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394A36E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Enunciado abreviado</w:t>
            </w:r>
          </w:p>
        </w:tc>
        <w:tc>
          <w:tcPr>
            <w:tcW w:w="4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8C84E7A">
            <w:pPr>
              <w:spacing w:after="0" w:line="240" w:lineRule="auto"/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Requerimientos que lo materializan</w:t>
            </w:r>
          </w:p>
        </w:tc>
      </w:tr>
      <w:tr w:rsidR="29F2C73F" w:rsidTr="63F12937" w14:paraId="499961DD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6290AED" w:rsidP="29F2C73F" w:rsidRDefault="46290AED" w14:paraId="14622D27" w14:textId="704EF6B1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CN-01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740E1690" w:rsidP="29F2C73F" w:rsidRDefault="740E1690" w14:paraId="0A849C95" w14:textId="4E2C5BE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Hilo narrativo único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6ECE08C7" w:rsidP="29F2C73F" w:rsidRDefault="6ECE08C7" w14:paraId="23364CF3" w14:textId="401DDC04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RF-05</w:t>
            </w:r>
          </w:p>
        </w:tc>
      </w:tr>
      <w:tr w:rsidR="29F2C73F" w:rsidTr="63F12937" w14:paraId="6BAEAABC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4E87523" w:rsidP="29F2C73F" w:rsidRDefault="04E87523" w14:paraId="53C9CFFD" w14:textId="36E9836C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CN-02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AB1E05B" w:rsidP="29F2C73F" w:rsidRDefault="2AB1E05B" w14:paraId="7B110576" w14:textId="2C7E19EA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Personaje jugable rotativo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10534FD" w:rsidP="29F2C73F" w:rsidRDefault="510534FD" w14:paraId="7389EB61" w14:textId="7D9656C8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RF-05</w:t>
            </w:r>
          </w:p>
        </w:tc>
      </w:tr>
      <w:tr w:rsidR="29F2C73F" w:rsidTr="63F12937" w14:paraId="298B11CF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13E66A26" w:rsidP="29F2C73F" w:rsidRDefault="13E66A26" w14:paraId="7E4686CD" w14:textId="46AF17AF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CN-03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A2A6F84" w:rsidP="29F2C73F" w:rsidRDefault="2A2A6F84" w14:paraId="71F64E7B" w14:textId="7DBE6436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Guía constante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8425CB7" w:rsidP="29F2C73F" w:rsidRDefault="58425CB7" w14:paraId="40C19C64" w14:textId="7061EFC3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RF-10, RF-12, RF-13</w:t>
            </w:r>
          </w:p>
        </w:tc>
      </w:tr>
      <w:tr w:rsidR="29F2C73F" w:rsidTr="63F12937" w14:paraId="7852DA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C49AB34" w:rsidP="29F2C73F" w:rsidRDefault="3C49AB34" w14:paraId="290C4651" w14:textId="40D7141C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CN-04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68BB560B" w:rsidP="29F2C73F" w:rsidRDefault="68BB560B" w14:paraId="2C1A6335" w14:textId="1BF8970C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Coherencia visual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0CF6F2A" w:rsidP="29F2C73F" w:rsidRDefault="40CF6F2A" w14:paraId="5295733A" w14:textId="44FBC89B">
            <w:pPr>
              <w:pStyle w:val="Normal"/>
              <w:spacing w:line="240" w:lineRule="auto"/>
            </w:pPr>
            <w:r w:rsidRPr="63F12937" w:rsidR="7912E36B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</w:t>
            </w:r>
            <w:r w:rsidRPr="63F12937" w:rsidR="4A4A6A7D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20</w:t>
            </w:r>
            <w:r w:rsidRPr="63F12937" w:rsidR="7912E36B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, </w:t>
            </w:r>
            <w:r w:rsidRPr="63F12937" w:rsidR="16F9C3D7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RNF-22</w:t>
            </w:r>
            <w:r w:rsidRPr="63F12937" w:rsidR="7912E36B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; resto es criterio de diseño de </w:t>
            </w:r>
            <w:r w:rsidRPr="63F12937" w:rsidR="7912E36B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assets</w:t>
            </w:r>
          </w:p>
        </w:tc>
      </w:tr>
      <w:tr w:rsidR="29F2C73F" w:rsidTr="63F12937" w14:paraId="3C678A39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7A80C35" w:rsidP="29F2C73F" w:rsidRDefault="47A80C35" w14:paraId="1DC00456" w14:textId="0376C86C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CN-05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ADA4BE4" w:rsidP="29F2C73F" w:rsidRDefault="5ADA4BE4" w14:paraId="27118CBC" w14:textId="1EDEC7B3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Cierre reflexivo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73CE5009" w:rsidP="29F2C73F" w:rsidRDefault="73CE5009" w14:paraId="239B2CAD" w14:textId="446D1056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RF-12, RF-20, RF-44</w:t>
            </w:r>
          </w:p>
        </w:tc>
      </w:tr>
      <w:tr w:rsidR="29F2C73F" w:rsidTr="63F12937" w14:paraId="7B95F309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4C063E6" w:rsidP="29F2C73F" w:rsidRDefault="24C063E6" w14:paraId="46031C87" w14:textId="4E50918B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Marco jurídico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0CF3870" w:rsidP="29F2C73F" w:rsidRDefault="30CF3870" w14:paraId="089706A1" w14:textId="5DB3DC21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Protección de datos de menores (Ley 1581 de 2012)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4CF0C29" w:rsidP="29F2C73F" w:rsidRDefault="04CF0C29" w14:paraId="76D2F0B9" w14:textId="7FCBD0DE">
            <w:pPr>
              <w:pStyle w:val="Normal"/>
              <w:spacing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RF-02, RF-47, RNF-09, RNF-10, RNF-11, RNF-12</w:t>
            </w:r>
          </w:p>
        </w:tc>
      </w:tr>
    </w:tbl>
    <w:p w:rsidR="29F2C73F" w:rsidRDefault="29F2C73F" w14:paraId="043C19DF" w14:textId="43A62984"/>
    <w:p w:rsidR="42F1F1A3" w:rsidP="29F2C73F" w:rsidRDefault="42F1F1A3" w14:paraId="25F2BEF0" w14:textId="100D3F15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>3.5 Trazabilidad historia de usuario por requerimiento</w:t>
      </w:r>
    </w:p>
    <w:tbl>
      <w:tblPr>
        <w:tblStyle w:val="TableNormal"/>
        <w:bidiVisual w:val="0"/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6A0" w:firstRow="1" w:lastRow="0" w:firstColumn="1" w:lastColumn="0" w:noHBand="1" w:noVBand="1"/>
      </w:tblPr>
      <w:tblGrid>
        <w:gridCol w:w="1140"/>
        <w:gridCol w:w="4650"/>
        <w:gridCol w:w="3705"/>
      </w:tblGrid>
      <w:tr w:rsidR="29F2C73F" w:rsidTr="63F12937" w14:paraId="372381D0">
        <w:trPr>
          <w:trHeight w:val="405"/>
        </w:trPr>
        <w:tc>
          <w:tcPr>
            <w:tcW w:w="1140" w:type="dxa"/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  <w:vAlign w:val="top"/>
          </w:tcPr>
          <w:p w:rsidR="29F2C73F" w:rsidP="29F2C73F" w:rsidRDefault="29F2C73F" w14:paraId="42581F3D" w14:textId="304566B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HU</w:t>
            </w:r>
          </w:p>
        </w:tc>
        <w:tc>
          <w:tcPr>
            <w:tcW w:w="4650" w:type="dxa"/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  <w:vAlign w:val="top"/>
          </w:tcPr>
          <w:p w:rsidR="29F2C73F" w:rsidP="29F2C73F" w:rsidRDefault="29F2C73F" w14:paraId="3DDA6DD9" w14:textId="0E3254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Historia</w:t>
            </w:r>
          </w:p>
        </w:tc>
        <w:tc>
          <w:tcPr>
            <w:tcW w:w="3705" w:type="dxa"/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  <w:vAlign w:val="top"/>
          </w:tcPr>
          <w:p w:rsidR="29F2C73F" w:rsidP="29F2C73F" w:rsidRDefault="29F2C73F" w14:paraId="6F10F317" w14:textId="320DF7A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Requerimientos vigentes</w:t>
            </w:r>
          </w:p>
        </w:tc>
      </w:tr>
      <w:tr w:rsidR="29F2C73F" w:rsidTr="63F12937" w14:paraId="437FA9B2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B84E76A" w14:textId="071EEA9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HU-01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0F4B61E1" w14:textId="3B8CDE0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Entrar al juego con mi nombre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5C748178" w14:textId="619CDB3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RF-01, RF-02, RF-03, RF-04, RF-05</w:t>
            </w:r>
          </w:p>
        </w:tc>
      </w:tr>
      <w:tr w:rsidR="29F2C73F" w:rsidTr="63F12937" w14:paraId="24610D91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45EDB7EB" w14:textId="5E9B057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HU-02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0727AAC" w14:textId="0D4644D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guía explica el objetivo del nivel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42EA78F0" w14:textId="346CF4B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RF-05, RF-06, RF-10</w:t>
            </w:r>
          </w:p>
        </w:tc>
      </w:tr>
      <w:tr w:rsidR="29F2C73F" w:rsidTr="63F12937" w14:paraId="3940C78D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71DC72BA" w14:textId="55D4DCF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HU-03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C90D7C8" w14:textId="520D003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Volver a escuchar la instrucción vigente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45C3A4E" w14:textId="19D9689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RF-11, RF-13</w:t>
            </w:r>
          </w:p>
        </w:tc>
      </w:tr>
      <w:tr w:rsidR="29F2C73F" w:rsidTr="63F12937" w14:paraId="4CF0F195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17432047" w14:textId="3007569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HU-04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06C304C5" w14:textId="5095C22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Probar de nuevo cuando algo falle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BBFC753" w14:textId="60F0DD8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RF-18, RF-41, RF-43</w:t>
            </w:r>
          </w:p>
        </w:tc>
      </w:tr>
      <w:tr w:rsidR="29F2C73F" w:rsidTr="63F12937" w14:paraId="4958A28A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765902F4" w14:textId="3CF1C2B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HU-05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48FE7295" w14:textId="1FC83B8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El juego informa qué pasó en cada intento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39A07FAD" w14:textId="046E80B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RF-11, RF-17</w:t>
            </w:r>
          </w:p>
        </w:tc>
      </w:tr>
      <w:tr w:rsidR="29F2C73F" w:rsidTr="63F12937" w14:paraId="46B04F75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99A6933" w14:textId="56043E0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HU-06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720B3333" w14:textId="693E3E2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Golpear las piedras desde distintas distancias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31B5A9DD" w14:textId="1534C68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RF-14, RF-15, RF-16, RF-17, RF-18</w:t>
            </w:r>
          </w:p>
        </w:tc>
      </w:tr>
      <w:tr w:rsidR="29F2C73F" w:rsidTr="63F12937" w14:paraId="4222AEDD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0FD00A50" w14:textId="00538A7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HU-07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EE51371" w14:textId="526D736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Soplar sobre las brasas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7991C8FC" w14:textId="374E8C3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RF-19, RF-20, RF-21</w:t>
            </w:r>
          </w:p>
        </w:tc>
      </w:tr>
      <w:tr w:rsidR="29F2C73F" w:rsidTr="63F12937" w14:paraId="3819366A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7BC2426F" w14:textId="5BD262F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HU-08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8079B84" w14:textId="716F809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Descubrir qué tienen en común los que ruedan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0DAC0108" w14:textId="2B32AB0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RF-22, RF-23, RF-24, RF-25, RF-26</w:t>
            </w:r>
          </w:p>
        </w:tc>
      </w:tr>
      <w:tr w:rsidR="29F2C73F" w:rsidTr="63F12937" w14:paraId="788C948F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3CB05352" w14:textId="7F86B3C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HU-09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6E5AF26" w14:textId="66F945A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Armar la carretilla paso a paso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11D14BE8" w14:textId="1E94C51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RF-27, RF-28, RF-29</w:t>
            </w:r>
          </w:p>
        </w:tc>
      </w:tr>
      <w:tr w:rsidR="29F2C73F" w:rsidTr="63F12937" w14:paraId="0B700F1B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DEA2B98" w14:textId="03797E8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HU-10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08E7862F" w14:textId="4ECB388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Ordenar bloques para indicar el camino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55F4A084" w14:textId="33A38D0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RF-30, RF-31, RF-32, RF-33, RF-34</w:t>
            </w:r>
          </w:p>
        </w:tc>
      </w:tr>
      <w:tr w:rsidR="29F2C73F" w:rsidTr="63F12937" w14:paraId="4AD03CEE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9C8E4BA" w14:textId="77D5C23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HU-11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7E5D9FC6" w14:textId="409455E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Recolectar materiales siguiendo la lista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15A68D20" w14:textId="217D525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RF-35, RF-36, RF-37, RF-38, RF-39</w:t>
            </w:r>
          </w:p>
        </w:tc>
      </w:tr>
      <w:tr w:rsidR="29F2C73F" w:rsidTr="63F12937" w14:paraId="48A13D34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F55B67A" w14:textId="72CEA72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HU-12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89F1CAB" w14:textId="386E1F4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Construir la balsa por partes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11F15DA" w14:textId="5CC1030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RF-40, RF-41</w:t>
            </w:r>
          </w:p>
        </w:tc>
      </w:tr>
      <w:tr w:rsidR="29F2C73F" w:rsidTr="63F12937" w14:paraId="04D6D84C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2FD1417" w14:textId="5EE718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HU-13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0646E6AA" w14:textId="1B1AD4F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Saber qué pieza quedó mal puesta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87C9F59" w14:textId="5E4535F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 w:rsidRPr="63F12937" w:rsidR="0E6194CF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RF-42, RF-43</w:t>
            </w:r>
          </w:p>
        </w:tc>
      </w:tr>
      <w:tr w:rsidR="29F2C73F" w:rsidTr="63F12937" w14:paraId="0DE4B14F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59B68416" w14:textId="536278D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HU-14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03ABB92A" w14:textId="417A618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Reconocer qué habilidad se practicó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327A1001" w14:textId="1122B7E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RF-12, RF-45</w:t>
            </w:r>
          </w:p>
        </w:tc>
      </w:tr>
      <w:tr w:rsidR="29F2C73F" w:rsidTr="63F12937" w14:paraId="23865B96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5A9946A4" w14:textId="007E510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HU-15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2126BD7E" w14:textId="5D94440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Ejecutar el juego sin instalar nada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3359328B" w14:textId="56816D4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RNF-04, RNF-05, RNF-06, RNF-07, RNF-08</w:t>
            </w:r>
          </w:p>
        </w:tc>
      </w:tr>
      <w:tr w:rsidR="29F2C73F" w:rsidTr="63F12937" w14:paraId="7686C98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35F8072" w14:textId="64B4B19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HU-16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9CA0469" w14:textId="2FD96DE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Borrar los datos de un estudiante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29F2C73F" w:rsidP="29F2C73F" w:rsidRDefault="29F2C73F" w14:paraId="6A2E1E3A" w14:textId="06D0F90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RF-47, RNF-09, RNF-11</w:t>
            </w:r>
          </w:p>
        </w:tc>
      </w:tr>
      <w:tr w:rsidR="63F12937" w:rsidTr="63F12937" w14:paraId="1C671B3E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4D88B1AC" w:rsidP="63F12937" w:rsidRDefault="4D88B1AC" w14:paraId="6EDE2C4A" w14:textId="17DAE66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 w:rsidRPr="63F12937" w:rsidR="4D88B1AC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HU-17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4D88B1AC" w:rsidP="63F12937" w:rsidRDefault="4D88B1AC" w14:paraId="0640F089" w14:textId="20C9BE67">
            <w:pPr>
              <w:pStyle w:val="Normal"/>
              <w:bidi w:val="0"/>
              <w:spacing w:line="240" w:lineRule="auto"/>
              <w:jc w:val="left"/>
            </w:pPr>
            <w:r w:rsidRPr="63F12937" w:rsidR="4D88B1AC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Pausar o reiniciar un nivel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4D88B1AC" w:rsidP="63F12937" w:rsidRDefault="4D88B1AC" w14:paraId="5CCAE20B" w14:textId="695FB4ED">
            <w:pPr>
              <w:pStyle w:val="Normal"/>
              <w:bidi w:val="0"/>
              <w:spacing w:line="240" w:lineRule="auto"/>
              <w:jc w:val="left"/>
            </w:pPr>
            <w:r w:rsidRPr="63F12937" w:rsidR="4D88B1AC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RF-07</w:t>
            </w:r>
          </w:p>
        </w:tc>
      </w:tr>
      <w:tr w:rsidR="63F12937" w:rsidTr="63F12937" w14:paraId="6B2CE641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4D88B1AC" w:rsidP="63F12937" w:rsidRDefault="4D88B1AC" w14:paraId="45B5C3AB" w14:textId="4A8C482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 w:rsidRPr="63F12937" w:rsidR="4D88B1AC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HU-18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4D88B1AC" w:rsidP="63F12937" w:rsidRDefault="4D88B1AC" w14:paraId="11F91270" w14:textId="5D65E5E9">
            <w:pPr>
              <w:pStyle w:val="Normal"/>
              <w:bidi w:val="0"/>
              <w:spacing w:line="240" w:lineRule="auto"/>
              <w:jc w:val="left"/>
            </w:pPr>
            <w:r w:rsidRPr="63F12937" w:rsidR="4D88B1AC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Cerrar el juego sin perder el avance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:rsidR="4D88B1AC" w:rsidP="63F12937" w:rsidRDefault="4D88B1AC" w14:paraId="7A58356A" w14:textId="0E6E5A82">
            <w:pPr>
              <w:pStyle w:val="Normal"/>
              <w:bidi w:val="0"/>
              <w:spacing w:line="240" w:lineRule="auto"/>
              <w:jc w:val="left"/>
            </w:pPr>
            <w:r w:rsidRPr="63F12937" w:rsidR="4D88B1AC"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>RF-08, RF-09</w:t>
            </w:r>
          </w:p>
        </w:tc>
      </w:tr>
    </w:tbl>
    <w:p w:rsidR="29F2C73F" w:rsidP="29F2C73F" w:rsidRDefault="29F2C73F" w14:paraId="3D56D19F" w14:textId="7CEA200F">
      <w:pPr>
        <w:pStyle w:val="Heading2"/>
        <w:spacing w:before="260" w:after="120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</w:p>
    <w:p xmlns:wp14="http://schemas.microsoft.com/office/word/2010/wordml" w14:paraId="5F4A426B" wp14:textId="7AF120FC">
      <w:pPr>
        <w:pStyle w:val="Heading2"/>
        <w:spacing w:before="260" w:after="120"/>
      </w:pPr>
      <w:r>
        <w:rPr>
          <w:rFonts w:ascii="Arial" w:hAnsi="Arial" w:eastAsia="Arial" w:cs="Arial"/>
          <w:b w:val="1"/>
          <w:bCs w:val="1"/>
          <w:color w:val="000000"/>
          <w:sz w:val="24"/>
          <w:szCs w:val="24"/>
        </w:rPr>
        <w:t xml:space="preserve">3.6 Trazabilidad con los KPI del proyecto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 xmlns:wp14="http://schemas.microsoft.com/office/word/2010/wordml" w:rsidTr="29F2C73F" w14:paraId="7DDEC474" wp14:textId="77777777">
        <w:trPr>
          <w:tblHeader/>
        </w:trPr>
        <w:tc>
          <w:tcPr>
            <w:tcW w:w="23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1B8916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411E5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Meta declarada</w:t>
            </w:r>
          </w:p>
        </w:tc>
        <w:tc>
          <w:tcPr>
            <w:tcW w:w="44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C1429" wp14:textId="77777777">
            <w:pPr>
              <w:spacing w:after="0" w:line="24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Evidencia en este entregable</w:t>
            </w:r>
          </w:p>
        </w:tc>
      </w:tr>
      <w:tr xmlns:wp14="http://schemas.microsoft.com/office/word/2010/wordml" w:rsidTr="29F2C73F" w14:paraId="392C6562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3F8D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Validación de requerimientos (OE1)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835B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100 % de los requerimientos alineados con el pensamiento computacional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C12E1" wp14:textId="091C7E9D">
            <w:pPr>
              <w:spacing w:after="0" w:line="240" w:lineRule="auto"/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  <w:t xml:space="preserve">Matriz 3.1: todos los requerimientos de los módulos C, D y E están asociados a una faceta; los módulos A, B y F son de soporte, andamiaje y evaluación implícita, y quedan trazados en la matriz 3.2.</w:t>
            </w:r>
          </w:p>
        </w:tc>
      </w:tr>
      <w:tr xmlns:wp14="http://schemas.microsoft.com/office/word/2010/wordml" w:rsidTr="29F2C73F" w14:paraId="0B1B8F01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B0EF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Criterios pedagógicos integrados (OE1)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D337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80 % de los criterios pedagógicos explícitamente integrados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P="29F2C73F" w14:paraId="585B837B" wp14:textId="0BB6106D">
            <w:pPr>
              <w:spacing w:before="240" w:beforeAutospacing="off" w:after="240" w:afterAutospacing="off" w:line="240"/>
            </w:pPr>
            <w:r>
              <w:rPr>
                <w:rFonts w:ascii="Arial" w:hAnsi="Arial" w:eastAsia="Arial" w:cs="Arial"/>
                <w:sz w:val="20"/>
                <w:szCs w:val="20"/>
              </w:rPr>
              <w:t>3.2: los 10 criterios CP tienen al menos un RF que los materializa — 100 %</w:t>
            </w:r>
          </w:p>
        </w:tc>
      </w:tr>
      <w:tr xmlns:wp14="http://schemas.microsoft.com/office/word/2010/wordml" w:rsidTr="29F2C73F" w14:paraId="52F1E9FA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0ADEE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Coeficiente de progresión (OE2)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401B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Tres niveles con curva de dificultad ascendente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FE83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Módulos C, D y E, con dificultad creciente y desbloqueo secuencial (RF-03).</w:t>
            </w:r>
          </w:p>
        </w:tc>
      </w:tr>
      <w:tr xmlns:wp14="http://schemas.microsoft.com/office/word/2010/wordml" w:rsidTr="29F2C73F" w14:paraId="2FF5C6A6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F5342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Alineación narrativa-educativa (OE2)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A9BA3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Más del 85 % de los retos narrativos exigen una acción de PC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61C7D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Criterio CP-10 y matriz 3.1: los tres retos narrativos principales exigen acciones de PC.</w:t>
            </w:r>
          </w:p>
        </w:tc>
      </w:tr>
      <w:tr xmlns:wp14="http://schemas.microsoft.com/office/word/2010/wordml" w:rsidTr="29F2C73F" w14:paraId="29603C70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7417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Mecánicas implementadas (OE3)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743F6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Al menos tres mecánicas principales de interacción implementadas frente a las planeadas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CCECB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Módulos C, D y E (RF-14 a RF-44) documentan movimiento, interacción, secuenciación de acciones y resolución de puzzles como mecánicas trazables, base del plan de pruebas de OE4.</w:t>
            </w:r>
          </w:p>
        </w:tc>
      </w:tr>
      <w:tr xmlns:wp14="http://schemas.microsoft.com/office/word/2010/wordml" w:rsidTr="29F2C73F" w14:paraId="29603C6F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7417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Golden Path (OE3)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743F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Ruta principal libre de bloqueos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CCECA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RNF-13 y RNF-14, con criterio de verificación definido.</w:t>
            </w:r>
          </w:p>
        </w:tc>
      </w:tr>
      <w:tr xmlns:wp14="http://schemas.microsoft.com/office/word/2010/wordml" w:rsidTr="29F2C73F" w14:paraId="6FC19BA7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7BC50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Eficacia de pruebas funcionales (OE4)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2E0C4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90 % de funcionalidad verificada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C8987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Cada requerimiento cuenta con identificador único, base del plan de pruebas (CT-10).</w:t>
            </w:r>
          </w:p>
        </w:tc>
      </w:tr>
      <w:tr xmlns:wp14="http://schemas.microsoft.com/office/word/2010/wordml" w:rsidTr="29F2C73F" w14:paraId="6FC19BA8" wp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7BC51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Cumplimiento de requerimientos (OE4)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2E0C5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100 % de los requerimientos de prioridad Alta implementados en el prototipo final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C8988" wp14:textId="77777777">
            <w:pPr>
              <w:spacing w:after="0" w:line="240"/>
            </w:pPr>
            <w:r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  <w:t xml:space="preserve">Este documento identifica la prioridad de cada RF (§1.3); CT-10 (§3.3) exige que todo requerimiento se corresponda con un caso de prueba del plan de OE4.</w:t>
            </w:r>
          </w:p>
        </w:tc>
      </w:tr>
    </w:tbl>
    <w:p xmlns:wp14="http://schemas.microsoft.com/office/word/2010/wordml" w:rsidP="29F2C73F" w14:paraId="3C7D8711" wp14:textId="7AA2AD09">
      <w:pPr>
        <w:spacing w:after="160" w:line="276" w:lineRule="auto"/>
        <w:rPr>
          <w:rFonts w:ascii="Arial" w:hAnsi="Arial" w:eastAsia="Arial" w:cs="Arial"/>
          <w:sz w:val="22"/>
          <w:szCs w:val="22"/>
        </w:rPr>
      </w:pPr>
    </w:p>
    <w:sectPr>
      <w:pgSz w:w="12240" w:h="15840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caafc2b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471975A"/>
    <w:rsid w:val="0471975A"/>
    <w:rsid w:val="04CF0C29"/>
    <w:rsid w:val="04E87523"/>
    <w:rsid w:val="06272A7D"/>
    <w:rsid w:val="06D809E5"/>
    <w:rsid w:val="0846B0F9"/>
    <w:rsid w:val="08A03723"/>
    <w:rsid w:val="08A03723"/>
    <w:rsid w:val="08B9E6A0"/>
    <w:rsid w:val="08EF51D8"/>
    <w:rsid w:val="0A3A3099"/>
    <w:rsid w:val="0A3A3099"/>
    <w:rsid w:val="0C521888"/>
    <w:rsid w:val="0D831B0A"/>
    <w:rsid w:val="0D975BB7"/>
    <w:rsid w:val="0DA99353"/>
    <w:rsid w:val="0E6194CF"/>
    <w:rsid w:val="0FDB2088"/>
    <w:rsid w:val="108F0879"/>
    <w:rsid w:val="1321EB2F"/>
    <w:rsid w:val="13BD8FC5"/>
    <w:rsid w:val="13E66A26"/>
    <w:rsid w:val="140D28FF"/>
    <w:rsid w:val="1520ADD7"/>
    <w:rsid w:val="15423EA0"/>
    <w:rsid w:val="15DCF7B0"/>
    <w:rsid w:val="169B8065"/>
    <w:rsid w:val="16A11B7D"/>
    <w:rsid w:val="16F9C3D7"/>
    <w:rsid w:val="1865F1B8"/>
    <w:rsid w:val="18EDC78B"/>
    <w:rsid w:val="1C0D5AF8"/>
    <w:rsid w:val="1CE5F63C"/>
    <w:rsid w:val="1F81F7D4"/>
    <w:rsid w:val="2007847F"/>
    <w:rsid w:val="23C8BA80"/>
    <w:rsid w:val="248FF3B7"/>
    <w:rsid w:val="24C063E6"/>
    <w:rsid w:val="252E68EB"/>
    <w:rsid w:val="26575BA6"/>
    <w:rsid w:val="2966D029"/>
    <w:rsid w:val="29B8D1FA"/>
    <w:rsid w:val="29F2C73F"/>
    <w:rsid w:val="2A2A6F84"/>
    <w:rsid w:val="2A53A18B"/>
    <w:rsid w:val="2A56D7EB"/>
    <w:rsid w:val="2AB1E05B"/>
    <w:rsid w:val="2CE93606"/>
    <w:rsid w:val="2D38EE69"/>
    <w:rsid w:val="2E2FB4F2"/>
    <w:rsid w:val="2F2FB8FB"/>
    <w:rsid w:val="2F6889A0"/>
    <w:rsid w:val="2F8C6B71"/>
    <w:rsid w:val="30CF3870"/>
    <w:rsid w:val="3101A8A5"/>
    <w:rsid w:val="330821FB"/>
    <w:rsid w:val="330BD2BE"/>
    <w:rsid w:val="33519E6E"/>
    <w:rsid w:val="3429C27E"/>
    <w:rsid w:val="3429C27E"/>
    <w:rsid w:val="3776D9DD"/>
    <w:rsid w:val="3776D9DD"/>
    <w:rsid w:val="3C49AB34"/>
    <w:rsid w:val="3CFC5EDC"/>
    <w:rsid w:val="402BA88E"/>
    <w:rsid w:val="40CF6F2A"/>
    <w:rsid w:val="42F1F1A3"/>
    <w:rsid w:val="45615661"/>
    <w:rsid w:val="45F38CBC"/>
    <w:rsid w:val="46290AED"/>
    <w:rsid w:val="4690553A"/>
    <w:rsid w:val="474799DC"/>
    <w:rsid w:val="474799DC"/>
    <w:rsid w:val="47A80C35"/>
    <w:rsid w:val="48670D1F"/>
    <w:rsid w:val="48EB214C"/>
    <w:rsid w:val="4929FCCE"/>
    <w:rsid w:val="4A303FD2"/>
    <w:rsid w:val="4A4A6A7D"/>
    <w:rsid w:val="4BD0CE2C"/>
    <w:rsid w:val="4CDAF393"/>
    <w:rsid w:val="4D88B1AC"/>
    <w:rsid w:val="4DD33CF6"/>
    <w:rsid w:val="4F59B333"/>
    <w:rsid w:val="4F90EA20"/>
    <w:rsid w:val="510534FD"/>
    <w:rsid w:val="5228679C"/>
    <w:rsid w:val="534BFAD4"/>
    <w:rsid w:val="53D00ACE"/>
    <w:rsid w:val="53FB1A54"/>
    <w:rsid w:val="54081A6E"/>
    <w:rsid w:val="5411C3AF"/>
    <w:rsid w:val="552B1076"/>
    <w:rsid w:val="552B1076"/>
    <w:rsid w:val="55C3E5DC"/>
    <w:rsid w:val="55D09F6F"/>
    <w:rsid w:val="574B3540"/>
    <w:rsid w:val="58425CB7"/>
    <w:rsid w:val="59064038"/>
    <w:rsid w:val="5A501537"/>
    <w:rsid w:val="5ADA4BE4"/>
    <w:rsid w:val="5CCAB11B"/>
    <w:rsid w:val="5EF00FB9"/>
    <w:rsid w:val="5FB465B4"/>
    <w:rsid w:val="60A3EF28"/>
    <w:rsid w:val="61BA254C"/>
    <w:rsid w:val="6265D906"/>
    <w:rsid w:val="63F12937"/>
    <w:rsid w:val="66072CE0"/>
    <w:rsid w:val="661A62CA"/>
    <w:rsid w:val="663CD08B"/>
    <w:rsid w:val="68BB560B"/>
    <w:rsid w:val="6925DE6B"/>
    <w:rsid w:val="6A58151D"/>
    <w:rsid w:val="6A58151D"/>
    <w:rsid w:val="6B04B6FE"/>
    <w:rsid w:val="6BB5AA0A"/>
    <w:rsid w:val="6C609552"/>
    <w:rsid w:val="6C609552"/>
    <w:rsid w:val="6ECE08C7"/>
    <w:rsid w:val="7338BCB7"/>
    <w:rsid w:val="7391F427"/>
    <w:rsid w:val="73CE5009"/>
    <w:rsid w:val="740E1690"/>
    <w:rsid w:val="745F7B56"/>
    <w:rsid w:val="745F7B56"/>
    <w:rsid w:val="754D7B21"/>
    <w:rsid w:val="767E469A"/>
    <w:rsid w:val="76C9C3BB"/>
    <w:rsid w:val="7912E36B"/>
    <w:rsid w:val="7B939CB5"/>
    <w:rsid w:val="7CFBB1CC"/>
    <w:rsid w:val="7D238316"/>
    <w:rsid w:val="7D7CC8EA"/>
    <w:rsid w:val="7E0F6CC0"/>
    <w:rsid w:val="7E0F6CC0"/>
    <w:rsid w:val="7F63FF5A"/>
    <w:rsid w:val="7F81E4E6"/>
  </w:rsids>
  <w14:docId w14:val="5CD04FB1"/>
  <w15:docId w15:val="{8466108A-73FD-4E17-B94D-3129529870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SANTIAGO BENAVIDES REY.E -67</lastModifiedBy>
  <revision>3</revision>
  <dcterms:created xsi:type="dcterms:W3CDTF">2026-08-26T23:48:26.9680000Z</dcterms:created>
  <dcterms:modified xsi:type="dcterms:W3CDTF">2026-08-30T05:04:04.3134963Z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