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4175" w14:textId="77777777" w:rsidR="0074696E" w:rsidRPr="004C6EEE" w:rsidRDefault="000E0970" w:rsidP="00AD784C">
      <w:pPr>
        <w:pStyle w:val="Spacerparatopoffirstpage"/>
      </w:pPr>
      <w:r>
        <w:rPr>
          <w:lang w:eastAsia="en-AU"/>
        </w:rPr>
        <w:drawing>
          <wp:anchor distT="0" distB="0" distL="114300" distR="114300" simplePos="0" relativeHeight="251657216" behindDoc="1" locked="1" layoutInCell="0" allowOverlap="1" wp14:anchorId="7013809D" wp14:editId="3739F7A7">
            <wp:simplePos x="0" y="0"/>
            <wp:positionH relativeFrom="page">
              <wp:posOffset>0</wp:posOffset>
            </wp:positionH>
            <wp:positionV relativeFrom="page">
              <wp:posOffset>635</wp:posOffset>
            </wp:positionV>
            <wp:extent cx="7570470" cy="2072640"/>
            <wp:effectExtent l="0" t="0" r="0"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corative"/>
                    <pic:cNvPicPr>
                      <a:picLocks noChangeAspect="1" noChangeArrowheads="1"/>
                    </pic:cNvPicPr>
                  </pic:nvPicPr>
                  <pic:blipFill>
                    <a:blip r:embed="rId7"/>
                    <a:stretch>
                      <a:fillRect/>
                    </a:stretch>
                  </pic:blipFill>
                  <pic:spPr bwMode="auto">
                    <a:xfrm>
                      <a:off x="0" y="0"/>
                      <a:ext cx="7570470" cy="207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6EFFDD" w14:textId="77777777" w:rsidR="00A62D44" w:rsidRPr="004C6EEE" w:rsidRDefault="00A62D44" w:rsidP="004C6EEE">
      <w:pPr>
        <w:pStyle w:val="Sectionbreakfirstpage"/>
        <w:sectPr w:rsidR="00A62D44" w:rsidRPr="004C6EEE" w:rsidSect="0080705D">
          <w:footerReference w:type="default" r:id="rId8"/>
          <w:pgSz w:w="11906" w:h="16838" w:code="9"/>
          <w:pgMar w:top="567" w:right="851" w:bottom="1418" w:left="851" w:header="510" w:footer="510" w:gutter="0"/>
          <w:cols w:space="708"/>
          <w:docGrid w:linePitch="360"/>
        </w:sectPr>
      </w:pPr>
    </w:p>
    <w:tbl>
      <w:tblPr>
        <w:tblW w:w="0" w:type="auto"/>
        <w:tblLook w:val="04A0" w:firstRow="1" w:lastRow="0" w:firstColumn="1" w:lastColumn="0" w:noHBand="0" w:noVBand="1"/>
      </w:tblPr>
      <w:tblGrid>
        <w:gridCol w:w="8046"/>
      </w:tblGrid>
      <w:tr w:rsidR="00AD784C" w14:paraId="4E13E647" w14:textId="77777777" w:rsidTr="00E562F4">
        <w:trPr>
          <w:trHeight w:val="849"/>
        </w:trPr>
        <w:tc>
          <w:tcPr>
            <w:tcW w:w="8046" w:type="dxa"/>
            <w:shd w:val="clear" w:color="auto" w:fill="auto"/>
            <w:vAlign w:val="bottom"/>
          </w:tcPr>
          <w:p w14:paraId="6D5AC3BC" w14:textId="77777777" w:rsidR="00AD784C" w:rsidRPr="00161AA0" w:rsidRDefault="00421ECA" w:rsidP="00A91406">
            <w:pPr>
              <w:pStyle w:val="DHHSmainheading"/>
            </w:pPr>
            <w:r w:rsidRPr="000A3311">
              <w:t>Medication purpose form</w:t>
            </w:r>
          </w:p>
        </w:tc>
      </w:tr>
      <w:tr w:rsidR="00AD784C" w14:paraId="0657E07F" w14:textId="77777777" w:rsidTr="00D72D64">
        <w:trPr>
          <w:trHeight w:hRule="exact" w:val="1644"/>
        </w:trPr>
        <w:tc>
          <w:tcPr>
            <w:tcW w:w="8046" w:type="dxa"/>
            <w:shd w:val="clear" w:color="auto" w:fill="auto"/>
            <w:tcMar>
              <w:top w:w="170" w:type="dxa"/>
              <w:bottom w:w="57" w:type="dxa"/>
            </w:tcMar>
          </w:tcPr>
          <w:p w14:paraId="6C7609AE" w14:textId="77777777" w:rsidR="00421ECA" w:rsidRPr="000A3311" w:rsidRDefault="00421ECA" w:rsidP="00421ECA">
            <w:pPr>
              <w:pStyle w:val="DHHSmainsubheading"/>
              <w:spacing w:after="120"/>
            </w:pPr>
            <w:r w:rsidRPr="000A3311">
              <w:t>Senior Practitioner –</w:t>
            </w:r>
            <w:r>
              <w:t xml:space="preserve"> </w:t>
            </w:r>
            <w:r w:rsidRPr="000A3311">
              <w:t>Disability</w:t>
            </w:r>
          </w:p>
          <w:p w14:paraId="075E5AE4" w14:textId="77777777" w:rsidR="00357B4E" w:rsidRDefault="00421ECA" w:rsidP="00E562F4">
            <w:pPr>
              <w:pStyle w:val="DHHSmainsubheading"/>
              <w:spacing w:after="120"/>
            </w:pPr>
            <w:r w:rsidRPr="000A3311">
              <w:t>Office of Professional Practice</w:t>
            </w:r>
          </w:p>
          <w:p w14:paraId="49D187E9" w14:textId="77777777" w:rsidR="00E562F4" w:rsidRPr="00AD784C" w:rsidRDefault="00E562F4" w:rsidP="00421ECA">
            <w:pPr>
              <w:pStyle w:val="DHHSmainsubheading"/>
              <w:rPr>
                <w:szCs w:val="28"/>
              </w:rPr>
            </w:pPr>
            <w:r>
              <w:t>August 2017</w:t>
            </w:r>
          </w:p>
        </w:tc>
      </w:tr>
    </w:tbl>
    <w:p w14:paraId="744C1C5C" w14:textId="77777777" w:rsidR="00421ECA" w:rsidRPr="000A3311" w:rsidRDefault="00421ECA" w:rsidP="00E562F4">
      <w:pPr>
        <w:pStyle w:val="Heading1"/>
      </w:pPr>
      <w:r w:rsidRPr="000A3311">
        <w:t xml:space="preserve">Disability Act 2006 legislation requirements </w:t>
      </w:r>
      <w:r w:rsidR="00E562F4">
        <w:br/>
      </w:r>
      <w:r w:rsidRPr="000A3311">
        <w:t>relating to medication administration</w:t>
      </w:r>
    </w:p>
    <w:p w14:paraId="26E8E66A" w14:textId="77777777" w:rsidR="00421ECA" w:rsidRPr="000A3311" w:rsidRDefault="00421ECA" w:rsidP="00E562F4">
      <w:pPr>
        <w:pStyle w:val="Heading2"/>
      </w:pPr>
      <w:r w:rsidRPr="000A3311">
        <w:t>Inform</w:t>
      </w:r>
      <w:r w:rsidR="00E562F4">
        <w:t>ation for medical practitioners</w:t>
      </w:r>
    </w:p>
    <w:p w14:paraId="4FDC470D" w14:textId="77777777" w:rsidR="00E562F4" w:rsidRDefault="00421ECA" w:rsidP="00421ECA">
      <w:pPr>
        <w:pStyle w:val="DHHSbody"/>
      </w:pPr>
      <w:r w:rsidRPr="000A3311">
        <w:t xml:space="preserve">Under the </w:t>
      </w:r>
      <w:r w:rsidRPr="00E562F4">
        <w:rPr>
          <w:rStyle w:val="Emphasis"/>
        </w:rPr>
        <w:t>Disability Act 2006</w:t>
      </w:r>
      <w:r w:rsidRPr="000A3311">
        <w:t xml:space="preserve"> (the Act), medication that is used to manage behaviours of concern is called chemical restraint and must be reported.</w:t>
      </w:r>
    </w:p>
    <w:p w14:paraId="509E8FB2" w14:textId="77777777" w:rsidR="00421ECA" w:rsidRPr="000A3311" w:rsidRDefault="00421ECA" w:rsidP="00421ECA">
      <w:pPr>
        <w:pStyle w:val="DHHSbody"/>
      </w:pPr>
      <w:r w:rsidRPr="000A3311">
        <w:t>Disability service providers will sometimes require medical advice to understand whether a medication is a treatment or a form of behaviour management.</w:t>
      </w:r>
    </w:p>
    <w:p w14:paraId="6DFB6E90" w14:textId="77777777" w:rsidR="00421ECA" w:rsidRPr="000A3311" w:rsidRDefault="00421ECA" w:rsidP="00421ECA">
      <w:pPr>
        <w:pStyle w:val="DHHSbody"/>
      </w:pPr>
      <w:r w:rsidRPr="000A3311">
        <w:t xml:space="preserve">The attached form should be completed by the medical practitioner when requested by the disability service provider. It is to be used to support a current treatment sheet, it is </w:t>
      </w:r>
      <w:r w:rsidRPr="00A5018E">
        <w:rPr>
          <w:rStyle w:val="Underline"/>
        </w:rPr>
        <w:t>not</w:t>
      </w:r>
      <w:r w:rsidRPr="000A3311">
        <w:t xml:space="preserve"> to replace it or any other reporting requirements.</w:t>
      </w:r>
    </w:p>
    <w:p w14:paraId="61CD6E6A" w14:textId="77777777" w:rsidR="00421ECA" w:rsidRPr="000A3311" w:rsidRDefault="00421ECA" w:rsidP="00E562F4">
      <w:pPr>
        <w:pStyle w:val="Heading2"/>
      </w:pPr>
      <w:r w:rsidRPr="000A3311">
        <w:t>Chemical restraint</w:t>
      </w:r>
    </w:p>
    <w:p w14:paraId="2111CC20" w14:textId="77777777" w:rsidR="00E562F4" w:rsidRDefault="00421ECA" w:rsidP="00421ECA">
      <w:pPr>
        <w:pStyle w:val="DHHSbody"/>
      </w:pPr>
      <w:r w:rsidRPr="000A3311">
        <w:t>In the disability sector, medication has often been used to modify a person's behaviours. Medications used for this purpose are considered a restrictive intervention (chemical restraint) as they are being used to restrict the rights or freedom of movement of a person with a disability.</w:t>
      </w:r>
    </w:p>
    <w:p w14:paraId="42D0A584" w14:textId="77777777" w:rsidR="00421ECA" w:rsidRPr="000A3311" w:rsidRDefault="00421ECA" w:rsidP="00421ECA">
      <w:pPr>
        <w:pStyle w:val="DHHSbody"/>
      </w:pPr>
      <w:r w:rsidRPr="000A3311">
        <w:t>Under the Act chemical restraint is defined as, ‘the use, for the primary purpose of the behavioural control of a person with a disability, of a chemical substance to control or subdue the person but does not include the use of a drug prescribed by a registered medical practitioner for the treatment, or to enable the treatment, of a mental illness or a physical illness or physical condition’ .</w:t>
      </w:r>
    </w:p>
    <w:p w14:paraId="596A9424" w14:textId="77777777" w:rsidR="00421ECA" w:rsidRPr="000A3311" w:rsidRDefault="00421ECA" w:rsidP="00421ECA">
      <w:pPr>
        <w:pStyle w:val="DHHSbody"/>
      </w:pPr>
      <w:r w:rsidRPr="000A3311">
        <w:t>Medications are regarded as a chemical restraint (restrictive intervention) if they are being used to change or modify someone’s behaviour and are prescribed:</w:t>
      </w:r>
    </w:p>
    <w:p w14:paraId="68C20517" w14:textId="77777777" w:rsidR="00421ECA" w:rsidRPr="000A3311" w:rsidRDefault="00A5018E" w:rsidP="00A5018E">
      <w:pPr>
        <w:pStyle w:val="DHHSbullet1"/>
      </w:pPr>
      <w:r>
        <w:t>w</w:t>
      </w:r>
      <w:r w:rsidR="00421ECA" w:rsidRPr="000A3311">
        <w:t>ithout a diagnosis of a disorder of physical or mental health for which the medication is indicated</w:t>
      </w:r>
    </w:p>
    <w:p w14:paraId="764A1F4A" w14:textId="77777777" w:rsidR="00421ECA" w:rsidRPr="000A3311" w:rsidRDefault="00A5018E" w:rsidP="00A5018E">
      <w:pPr>
        <w:pStyle w:val="DHHSbullet1"/>
      </w:pPr>
      <w:r>
        <w:t>‘o</w:t>
      </w:r>
      <w:r w:rsidR="00421ECA" w:rsidRPr="000A3311">
        <w:t>ff-label’, that is a drug is prescribed for an indication, a route of administration, or patient group not included in the approved product inf</w:t>
      </w:r>
      <w:r>
        <w:t>ormation document for that drug</w:t>
      </w:r>
    </w:p>
    <w:p w14:paraId="149F5538" w14:textId="77777777" w:rsidR="00421ECA" w:rsidRPr="000A3311" w:rsidRDefault="00A5018E" w:rsidP="00A5018E">
      <w:pPr>
        <w:pStyle w:val="DHHSbullet1"/>
      </w:pPr>
      <w:r>
        <w:t>f</w:t>
      </w:r>
      <w:r w:rsidR="00421ECA" w:rsidRPr="000A3311">
        <w:t>or symptomatic treatment without an underlying diagnosis related indication.</w:t>
      </w:r>
    </w:p>
    <w:p w14:paraId="3F94F838" w14:textId="77777777" w:rsidR="00421ECA" w:rsidRPr="00A5018E" w:rsidRDefault="00421ECA" w:rsidP="00E85F8F">
      <w:pPr>
        <w:pStyle w:val="DHHSbodyafterbullets"/>
        <w:spacing w:after="240"/>
        <w:rPr>
          <w:rStyle w:val="Strong"/>
        </w:rPr>
      </w:pPr>
      <w:r w:rsidRPr="00A5018E">
        <w:rPr>
          <w:rStyle w:val="Strong"/>
        </w:rPr>
        <w:t>Please note, it is not the medical practitioner’s responsibility to state whether a medication is chemical restraint only to explain what the medication is prescribed for.</w:t>
      </w:r>
    </w:p>
    <w:tbl>
      <w:tblPr>
        <w:tblStyle w:val="TableGrid"/>
        <w:tblW w:w="0" w:type="auto"/>
        <w:tblLook w:val="04A0" w:firstRow="1" w:lastRow="0" w:firstColumn="1" w:lastColumn="0" w:noHBand="0" w:noVBand="1"/>
      </w:tblPr>
      <w:tblGrid>
        <w:gridCol w:w="10096"/>
      </w:tblGrid>
      <w:tr w:rsidR="00A5018E" w:rsidRPr="00A5018E" w14:paraId="09F9A4A3" w14:textId="77777777" w:rsidTr="00E85F8F">
        <w:tc>
          <w:tcPr>
            <w:tcW w:w="10312" w:type="dxa"/>
            <w:tcBorders>
              <w:top w:val="nil"/>
              <w:left w:val="nil"/>
              <w:bottom w:val="nil"/>
              <w:right w:val="nil"/>
            </w:tcBorders>
            <w:shd w:val="clear" w:color="auto" w:fill="E1F0EA"/>
          </w:tcPr>
          <w:p w14:paraId="510362FF" w14:textId="77777777" w:rsidR="00A5018E" w:rsidRPr="00A5018E" w:rsidRDefault="00A5018E" w:rsidP="00E85F8F">
            <w:pPr>
              <w:pStyle w:val="DHHSbody"/>
              <w:spacing w:before="120"/>
            </w:pPr>
            <w:r w:rsidRPr="00A5018E">
              <w:t>Reflection – if you are treating a person with a physical and/or mental illness and behaviours of concern</w:t>
            </w:r>
            <w:r>
              <w:t xml:space="preserve"> </w:t>
            </w:r>
            <w:r w:rsidRPr="00A5018E">
              <w:t xml:space="preserve">consider their treatment regime. Would you change it if there were no behaviours of concern? If </w:t>
            </w:r>
            <w:proofErr w:type="gramStart"/>
            <w:r w:rsidRPr="00A5018E">
              <w:t>so</w:t>
            </w:r>
            <w:proofErr w:type="gramEnd"/>
            <w:r>
              <w:t xml:space="preserve"> </w:t>
            </w:r>
            <w:r w:rsidRPr="00A5018E">
              <w:t>the medication may be a restrictive intervention.</w:t>
            </w:r>
          </w:p>
        </w:tc>
      </w:tr>
    </w:tbl>
    <w:p w14:paraId="492DA614" w14:textId="77777777" w:rsidR="00816A86" w:rsidRPr="00816A86" w:rsidRDefault="00816A86" w:rsidP="00816A86">
      <w:pPr>
        <w:pStyle w:val="DHHSbody"/>
      </w:pPr>
      <w:r w:rsidRPr="00816A86">
        <w:br w:type="page"/>
      </w:r>
    </w:p>
    <w:p w14:paraId="77493530" w14:textId="77777777" w:rsidR="00421ECA" w:rsidRPr="000A3311" w:rsidRDefault="00421ECA" w:rsidP="00816A86">
      <w:pPr>
        <w:pStyle w:val="Heading2"/>
      </w:pPr>
      <w:r w:rsidRPr="000A3311">
        <w:lastRenderedPageBreak/>
        <w:t xml:space="preserve">Requirements of disability staff in relation </w:t>
      </w:r>
      <w:r w:rsidR="00816A86">
        <w:br/>
      </w:r>
      <w:r w:rsidRPr="000A3311">
        <w:t>to healthcare and behaviour management</w:t>
      </w:r>
    </w:p>
    <w:p w14:paraId="4E8A702B" w14:textId="77777777" w:rsidR="00816A86" w:rsidRDefault="00421ECA" w:rsidP="00421ECA">
      <w:pPr>
        <w:pStyle w:val="DHHSbody"/>
      </w:pPr>
      <w:r w:rsidRPr="000A3311">
        <w:t>The diagram below demonstrates the different planning and reporting responsibilities of disability service providers in relation to</w:t>
      </w:r>
      <w:r w:rsidR="00816A86">
        <w:t>:</w:t>
      </w:r>
    </w:p>
    <w:p w14:paraId="2FFDF3AB" w14:textId="77777777" w:rsidR="00816A86" w:rsidRDefault="00421ECA" w:rsidP="00816A86">
      <w:pPr>
        <w:pStyle w:val="DHHSnumberdigit"/>
      </w:pPr>
      <w:r w:rsidRPr="000A3311">
        <w:t xml:space="preserve">meeting the healthcare </w:t>
      </w:r>
      <w:r w:rsidR="006B27DF">
        <w:t xml:space="preserve">requirements </w:t>
      </w:r>
      <w:r w:rsidRPr="000A3311">
        <w:t>of the people they support</w:t>
      </w:r>
    </w:p>
    <w:p w14:paraId="3C79BCFD" w14:textId="77777777" w:rsidR="00421ECA" w:rsidRPr="000A3311" w:rsidRDefault="00421ECA" w:rsidP="00816A86">
      <w:pPr>
        <w:pStyle w:val="DHHSnumberdigit"/>
      </w:pPr>
      <w:r w:rsidRPr="000A3311">
        <w:t>managing the person’s behaviour.</w:t>
      </w:r>
    </w:p>
    <w:p w14:paraId="255415E5" w14:textId="77777777" w:rsidR="00816A86" w:rsidRDefault="004330B8" w:rsidP="003D2C16">
      <w:pPr>
        <w:pStyle w:val="DHHSbody"/>
        <w:spacing w:before="200" w:after="60"/>
      </w:pPr>
      <w:r>
        <w:rPr>
          <w:noProof/>
          <w:lang w:eastAsia="en-AU"/>
        </w:rPr>
        <w:drawing>
          <wp:inline distT="0" distB="0" distL="0" distR="0" wp14:anchorId="45DE9BCF" wp14:editId="080C1B63">
            <wp:extent cx="6479640" cy="3254400"/>
            <wp:effectExtent l="0" t="0" r="0" b="3175"/>
            <wp:docPr id="1" name="Picture 1" descr="The figure shows the documentation type and review and reporting requirements for four types of medication purposes: physical condition; mental health; behaviour management; and for both mental health and behaviour management. The first footnote following the figure provides further information about a mental health diagnosis.&#10;For a physical condition, the documentation type may be either a health management plan or an epilepsy plan. The second footnote following the figure provides further information about epilepsy management plans.&#10;A health management plan must be reviewed 3 monthly; updated within 12 months; and signed by treating medical practitioner annually.&#10;An epilepsy plan must be reviewed and updated within 12 months; and signed by treating medical practitioner.&#10;For mental health, the documentation type is a mental health management plan, which must be reviewed and updated within 12 months; and signed by treating medical practitioner.&#10;For behaviour management, the documentation type is a behaviour support plan, which requires monthly reporting to the Senior Practitioner and must be updated within 12 months. The third footnote following the figure provides further information about behaviour support plans.&#10;Where the medication purpose is for both mental health and behaviour management, both of the respective plans are required, and the respective review and reporting requirements apply separately to each plan.&#10;Colour highlighting within the figure shows that a behaviour support plan and monthly reporting to the Senior Practitioner are required when the medication purpose is for behaviour management or for both mental health and behaviour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9"/>
                    <a:stretch>
                      <a:fillRect/>
                    </a:stretch>
                  </pic:blipFill>
                  <pic:spPr>
                    <a:xfrm>
                      <a:off x="0" y="0"/>
                      <a:ext cx="6479640" cy="3254400"/>
                    </a:xfrm>
                    <a:prstGeom prst="rect">
                      <a:avLst/>
                    </a:prstGeom>
                  </pic:spPr>
                </pic:pic>
              </a:graphicData>
            </a:graphic>
          </wp:inline>
        </w:drawing>
      </w:r>
    </w:p>
    <w:p w14:paraId="25D8BFD2" w14:textId="77777777" w:rsidR="004330B8" w:rsidRDefault="004330B8" w:rsidP="003D2C16">
      <w:pPr>
        <w:pStyle w:val="DHHStablefigurenote"/>
        <w:ind w:left="227" w:hanging="227"/>
      </w:pPr>
      <w:r>
        <w:t>*</w:t>
      </w:r>
      <w:r>
        <w:tab/>
      </w:r>
      <w:r w:rsidRPr="000A3311">
        <w:t xml:space="preserve">Mental health diagnosis – not all mental health diagnoses are indications for medication. For </w:t>
      </w:r>
      <w:proofErr w:type="gramStart"/>
      <w:r w:rsidRPr="000A3311">
        <w:t>example</w:t>
      </w:r>
      <w:proofErr w:type="gramEnd"/>
      <w:r w:rsidRPr="000A3311">
        <w:t xml:space="preserve"> the diagnosis of Autism Spectrum Disorder describes the functional difficulties someone may have in their life but is not, in itself, an indication for medication. </w:t>
      </w:r>
    </w:p>
    <w:p w14:paraId="074395A9" w14:textId="77777777" w:rsidR="00421ECA" w:rsidRPr="000A3311" w:rsidRDefault="004330B8" w:rsidP="003D2C16">
      <w:pPr>
        <w:pStyle w:val="DHHStablefigurenote"/>
        <w:ind w:left="227" w:hanging="227"/>
      </w:pPr>
      <w:r>
        <w:t>^</w:t>
      </w:r>
      <w:r>
        <w:tab/>
      </w:r>
      <w:r w:rsidR="00421ECA" w:rsidRPr="000A3311">
        <w:t>Epilepsy management plans have a separate reporting form from other physical condition management plans</w:t>
      </w:r>
    </w:p>
    <w:p w14:paraId="46D13AFA" w14:textId="77777777" w:rsidR="00421ECA" w:rsidRPr="000A3311" w:rsidRDefault="003D2C16" w:rsidP="003D2C16">
      <w:pPr>
        <w:pStyle w:val="DHHStablefigurenote"/>
        <w:ind w:left="227" w:hanging="227"/>
      </w:pPr>
      <w:r>
        <w:t>#</w:t>
      </w:r>
      <w:r>
        <w:tab/>
      </w:r>
      <w:r w:rsidR="00421ECA" w:rsidRPr="000A3311">
        <w:t>The behaviour support plan must describe how any person who is subjected to restraint and or seclusion will be supported and show that the restrictive interventions used are the least restrictive option and are only being used as a last resort. Medication used to modify behaviour, without a diagnostic indication, is defined as a restrictive practice and requires reporting and the development of a comprehensive behaviour support plan.</w:t>
      </w:r>
    </w:p>
    <w:p w14:paraId="63D066B4" w14:textId="77777777" w:rsidR="00421ECA" w:rsidRPr="000A3311" w:rsidRDefault="00421ECA" w:rsidP="003D2C16">
      <w:pPr>
        <w:pStyle w:val="DHHSbody"/>
        <w:spacing w:before="240"/>
      </w:pPr>
      <w:r w:rsidRPr="000A3311">
        <w:t>For further information about restrictive interventions and</w:t>
      </w:r>
      <w:r w:rsidR="00E562F4">
        <w:t xml:space="preserve"> </w:t>
      </w:r>
      <w:r w:rsidRPr="000A3311">
        <w:t xml:space="preserve">practice resources visit </w:t>
      </w:r>
      <w:hyperlink r:id="rId10" w:history="1">
        <w:r w:rsidRPr="005E0778">
          <w:rPr>
            <w:rStyle w:val="Hyperlink"/>
          </w:rPr>
          <w:t>RISET online</w:t>
        </w:r>
      </w:hyperlink>
      <w:r w:rsidRPr="000A3311">
        <w:t xml:space="preserve"> </w:t>
      </w:r>
      <w:r w:rsidR="005E0778">
        <w:t>&lt;</w:t>
      </w:r>
      <w:r w:rsidRPr="000A3311">
        <w:t>http://www.surveygizmo.com/s3/2741253/Has-a-Restrictive-Intervention-Occurred</w:t>
      </w:r>
      <w:r w:rsidR="005E0778">
        <w:t>&gt;.</w:t>
      </w:r>
    </w:p>
    <w:p w14:paraId="4D00F815" w14:textId="77777777" w:rsidR="00E562F4" w:rsidRDefault="00421ECA" w:rsidP="00421ECA">
      <w:pPr>
        <w:pStyle w:val="DHHSbody"/>
      </w:pPr>
      <w:r w:rsidRPr="000A3311">
        <w:t>We would like to acknowledge the contribution of the Centre for Developmental Disability Health Victoria.</w:t>
      </w:r>
    </w:p>
    <w:p w14:paraId="393A1EA9" w14:textId="77777777" w:rsidR="005E0778" w:rsidRPr="005E0778" w:rsidRDefault="005E0778" w:rsidP="005E0778">
      <w:pPr>
        <w:pStyle w:val="DHHSbody"/>
      </w:pPr>
      <w:r w:rsidRPr="005E0778">
        <w:br w:type="page"/>
      </w:r>
    </w:p>
    <w:p w14:paraId="05B71BDB" w14:textId="77777777" w:rsidR="005E0778" w:rsidRDefault="005E0778" w:rsidP="005E0778">
      <w:pPr>
        <w:pStyle w:val="Heading1"/>
        <w:spacing w:after="80"/>
      </w:pPr>
      <w:r>
        <w:lastRenderedPageBreak/>
        <w:t>Medication purpose form</w:t>
      </w:r>
    </w:p>
    <w:p w14:paraId="5CB44798" w14:textId="77777777" w:rsidR="00421ECA" w:rsidRPr="005E0778" w:rsidRDefault="00421ECA" w:rsidP="005E0778">
      <w:pPr>
        <w:pStyle w:val="DHHSbody"/>
        <w:rPr>
          <w:sz w:val="24"/>
          <w:szCs w:val="24"/>
        </w:rPr>
      </w:pPr>
      <w:r w:rsidRPr="005E0778">
        <w:rPr>
          <w:sz w:val="24"/>
          <w:szCs w:val="24"/>
        </w:rPr>
        <w:t>To be completed by the treating</w:t>
      </w:r>
      <w:r w:rsidR="00E562F4" w:rsidRPr="005E0778">
        <w:rPr>
          <w:sz w:val="24"/>
          <w:szCs w:val="24"/>
        </w:rPr>
        <w:t xml:space="preserve"> </w:t>
      </w:r>
      <w:r w:rsidRPr="005E0778">
        <w:rPr>
          <w:sz w:val="24"/>
          <w:szCs w:val="24"/>
        </w:rPr>
        <w:t>practitioner</w:t>
      </w:r>
    </w:p>
    <w:tbl>
      <w:tblPr>
        <w:tblStyle w:val="TableGrid"/>
        <w:tblW w:w="0" w:type="auto"/>
        <w:tblLook w:val="04A0" w:firstRow="1" w:lastRow="0" w:firstColumn="1" w:lastColumn="0" w:noHBand="0" w:noVBand="1"/>
      </w:tblPr>
      <w:tblGrid>
        <w:gridCol w:w="2127"/>
        <w:gridCol w:w="3827"/>
      </w:tblGrid>
      <w:tr w:rsidR="00B072DF" w:rsidRPr="00B072DF" w14:paraId="1348E61F" w14:textId="77777777" w:rsidTr="00BC30D8">
        <w:tc>
          <w:tcPr>
            <w:tcW w:w="2127" w:type="dxa"/>
          </w:tcPr>
          <w:p w14:paraId="0B2B846A" w14:textId="77777777" w:rsidR="00B072DF" w:rsidRPr="00B072DF" w:rsidRDefault="00B072DF" w:rsidP="00E93053">
            <w:pPr>
              <w:pStyle w:val="DHHStabletext"/>
            </w:pPr>
            <w:r w:rsidRPr="00B072DF">
              <w:t>Date of visit:</w:t>
            </w:r>
          </w:p>
        </w:tc>
        <w:tc>
          <w:tcPr>
            <w:tcW w:w="3827" w:type="dxa"/>
          </w:tcPr>
          <w:p w14:paraId="1F838318" w14:textId="77777777" w:rsidR="00B072DF" w:rsidRPr="00B072DF" w:rsidRDefault="00B072DF" w:rsidP="00E93053">
            <w:pPr>
              <w:pStyle w:val="DHHStabletext"/>
            </w:pPr>
          </w:p>
        </w:tc>
      </w:tr>
    </w:tbl>
    <w:p w14:paraId="6EB0E1CA" w14:textId="77777777" w:rsidR="00B072DF" w:rsidRPr="00B072DF" w:rsidRDefault="00B072DF" w:rsidP="00B072DF">
      <w:pPr>
        <w:pStyle w:val="Spacerpara"/>
      </w:pPr>
    </w:p>
    <w:tbl>
      <w:tblPr>
        <w:tblStyle w:val="TableGrid"/>
        <w:tblW w:w="10206" w:type="dxa"/>
        <w:tblLook w:val="04A0" w:firstRow="1" w:lastRow="0" w:firstColumn="1" w:lastColumn="0" w:noHBand="0" w:noVBand="1"/>
      </w:tblPr>
      <w:tblGrid>
        <w:gridCol w:w="2111"/>
        <w:gridCol w:w="3921"/>
        <w:gridCol w:w="1630"/>
        <w:gridCol w:w="2544"/>
      </w:tblGrid>
      <w:tr w:rsidR="00B072DF" w:rsidRPr="00B072DF" w14:paraId="67AD1E26" w14:textId="77777777" w:rsidTr="00BC30D8">
        <w:tc>
          <w:tcPr>
            <w:tcW w:w="2127" w:type="dxa"/>
          </w:tcPr>
          <w:p w14:paraId="12D2FADF" w14:textId="77777777" w:rsidR="00B072DF" w:rsidRPr="00B072DF" w:rsidRDefault="00B072DF" w:rsidP="00E93053">
            <w:pPr>
              <w:pStyle w:val="DHHStabletext"/>
            </w:pPr>
            <w:r w:rsidRPr="00B072DF">
              <w:t>Name of person:</w:t>
            </w:r>
          </w:p>
        </w:tc>
        <w:tc>
          <w:tcPr>
            <w:tcW w:w="3969" w:type="dxa"/>
          </w:tcPr>
          <w:p w14:paraId="42EEF37C" w14:textId="77777777" w:rsidR="00B072DF" w:rsidRPr="00B072DF" w:rsidRDefault="00B072DF" w:rsidP="00E93053">
            <w:pPr>
              <w:pStyle w:val="DHHStabletext"/>
            </w:pPr>
          </w:p>
        </w:tc>
        <w:tc>
          <w:tcPr>
            <w:tcW w:w="1642" w:type="dxa"/>
          </w:tcPr>
          <w:p w14:paraId="63FFB7E8" w14:textId="77777777" w:rsidR="00B072DF" w:rsidRPr="00B072DF" w:rsidRDefault="00825D75" w:rsidP="00E93053">
            <w:pPr>
              <w:pStyle w:val="DHHStabletext"/>
            </w:pPr>
            <w:r>
              <w:t>Date of birth</w:t>
            </w:r>
            <w:r w:rsidR="00B072DF" w:rsidRPr="00B072DF">
              <w:t>:</w:t>
            </w:r>
          </w:p>
        </w:tc>
        <w:tc>
          <w:tcPr>
            <w:tcW w:w="2574" w:type="dxa"/>
          </w:tcPr>
          <w:p w14:paraId="643F33A5" w14:textId="77777777" w:rsidR="00B072DF" w:rsidRPr="00B072DF" w:rsidRDefault="00B072DF" w:rsidP="00E93053">
            <w:pPr>
              <w:pStyle w:val="DHHStabletext"/>
            </w:pPr>
          </w:p>
        </w:tc>
      </w:tr>
    </w:tbl>
    <w:p w14:paraId="776A9681" w14:textId="77777777" w:rsidR="00825D75" w:rsidRPr="00B072DF" w:rsidRDefault="00825D75" w:rsidP="00825D75">
      <w:pPr>
        <w:pStyle w:val="Spacerpara"/>
      </w:pPr>
    </w:p>
    <w:tbl>
      <w:tblPr>
        <w:tblStyle w:val="TableGrid"/>
        <w:tblW w:w="10206" w:type="dxa"/>
        <w:tblLook w:val="04A0" w:firstRow="1" w:lastRow="0" w:firstColumn="1" w:lastColumn="0" w:noHBand="0" w:noVBand="1"/>
      </w:tblPr>
      <w:tblGrid>
        <w:gridCol w:w="2116"/>
        <w:gridCol w:w="8090"/>
      </w:tblGrid>
      <w:tr w:rsidR="00825D75" w:rsidRPr="00B072DF" w14:paraId="11B93F54" w14:textId="77777777" w:rsidTr="00BC30D8">
        <w:tc>
          <w:tcPr>
            <w:tcW w:w="2127" w:type="dxa"/>
          </w:tcPr>
          <w:p w14:paraId="4F1CD8FC" w14:textId="77777777" w:rsidR="00825D75" w:rsidRPr="00B072DF" w:rsidRDefault="00825D75" w:rsidP="00E93053">
            <w:pPr>
              <w:pStyle w:val="DHHStabletext"/>
            </w:pPr>
            <w:r w:rsidRPr="000A3311">
              <w:t>Residential address:</w:t>
            </w:r>
          </w:p>
        </w:tc>
        <w:tc>
          <w:tcPr>
            <w:tcW w:w="8185" w:type="dxa"/>
          </w:tcPr>
          <w:p w14:paraId="20BD1AC8" w14:textId="77777777" w:rsidR="00825D75" w:rsidRPr="00B072DF" w:rsidRDefault="00825D75" w:rsidP="00E93053">
            <w:pPr>
              <w:pStyle w:val="DHHStabletext"/>
            </w:pPr>
          </w:p>
        </w:tc>
      </w:tr>
    </w:tbl>
    <w:p w14:paraId="0ABF36BC" w14:textId="77777777" w:rsidR="00421ECA" w:rsidRPr="000A3311" w:rsidRDefault="00421ECA" w:rsidP="00E93053">
      <w:pPr>
        <w:pStyle w:val="Spacerpara"/>
      </w:pPr>
    </w:p>
    <w:tbl>
      <w:tblPr>
        <w:tblStyle w:val="TableGrid"/>
        <w:tblW w:w="10206" w:type="dxa"/>
        <w:tblLook w:val="04A0" w:firstRow="1" w:lastRow="0" w:firstColumn="1" w:lastColumn="0" w:noHBand="0" w:noVBand="1"/>
      </w:tblPr>
      <w:tblGrid>
        <w:gridCol w:w="3289"/>
        <w:gridCol w:w="6917"/>
      </w:tblGrid>
      <w:tr w:rsidR="00E93053" w:rsidRPr="00B072DF" w14:paraId="112A46ED" w14:textId="77777777" w:rsidTr="00BC30D8">
        <w:tc>
          <w:tcPr>
            <w:tcW w:w="3289" w:type="dxa"/>
          </w:tcPr>
          <w:p w14:paraId="64A38D22" w14:textId="77777777" w:rsidR="00E93053" w:rsidRPr="00B072DF" w:rsidRDefault="00E93053" w:rsidP="00413DF0">
            <w:pPr>
              <w:pStyle w:val="DHHStabletext"/>
            </w:pPr>
            <w:r w:rsidRPr="000A3311">
              <w:t>Support person attending consult:</w:t>
            </w:r>
          </w:p>
        </w:tc>
        <w:tc>
          <w:tcPr>
            <w:tcW w:w="6917" w:type="dxa"/>
          </w:tcPr>
          <w:p w14:paraId="716A2C16" w14:textId="77777777" w:rsidR="00E93053" w:rsidRPr="00B072DF" w:rsidRDefault="00E93053" w:rsidP="00413DF0">
            <w:pPr>
              <w:pStyle w:val="DHHStabletext"/>
            </w:pPr>
          </w:p>
        </w:tc>
      </w:tr>
    </w:tbl>
    <w:p w14:paraId="1DEF9A30" w14:textId="77777777" w:rsidR="00E562F4" w:rsidRDefault="00E562F4" w:rsidP="00E93053">
      <w:pPr>
        <w:pStyle w:val="Spacerpara"/>
      </w:pPr>
    </w:p>
    <w:tbl>
      <w:tblPr>
        <w:tblStyle w:val="TableGrid"/>
        <w:tblW w:w="10206" w:type="dxa"/>
        <w:tblLook w:val="04A0" w:firstRow="1" w:lastRow="0" w:firstColumn="1" w:lastColumn="0" w:noHBand="0" w:noVBand="1"/>
      </w:tblPr>
      <w:tblGrid>
        <w:gridCol w:w="3289"/>
        <w:gridCol w:w="6917"/>
      </w:tblGrid>
      <w:tr w:rsidR="00BC30D8" w:rsidRPr="00B072DF" w14:paraId="0C0FB0A7" w14:textId="77777777" w:rsidTr="00BC30D8">
        <w:tc>
          <w:tcPr>
            <w:tcW w:w="3289" w:type="dxa"/>
          </w:tcPr>
          <w:p w14:paraId="0BFADDBC" w14:textId="77777777" w:rsidR="00BC30D8" w:rsidRPr="00B072DF" w:rsidRDefault="00BC30D8" w:rsidP="00413DF0">
            <w:pPr>
              <w:pStyle w:val="DHHStabletext"/>
            </w:pPr>
            <w:r w:rsidRPr="000A3311">
              <w:t xml:space="preserve">Treating </w:t>
            </w:r>
            <w:r>
              <w:t>practitioner’s n</w:t>
            </w:r>
            <w:r w:rsidRPr="000A3311">
              <w:t>ame:</w:t>
            </w:r>
          </w:p>
        </w:tc>
        <w:tc>
          <w:tcPr>
            <w:tcW w:w="6917" w:type="dxa"/>
          </w:tcPr>
          <w:p w14:paraId="321934EA" w14:textId="77777777" w:rsidR="00BC30D8" w:rsidRPr="00B072DF" w:rsidRDefault="00BC30D8" w:rsidP="00413DF0">
            <w:pPr>
              <w:pStyle w:val="DHHStabletext"/>
            </w:pPr>
          </w:p>
        </w:tc>
      </w:tr>
    </w:tbl>
    <w:p w14:paraId="50F8C09F" w14:textId="77777777" w:rsidR="00421ECA" w:rsidRPr="000A3311" w:rsidRDefault="00421ECA" w:rsidP="00BC30D8">
      <w:pPr>
        <w:pStyle w:val="Spacerpara"/>
      </w:pPr>
    </w:p>
    <w:tbl>
      <w:tblPr>
        <w:tblStyle w:val="TableGrid"/>
        <w:tblW w:w="5954" w:type="dxa"/>
        <w:tblLook w:val="04A0" w:firstRow="1" w:lastRow="0" w:firstColumn="1" w:lastColumn="0" w:noHBand="0" w:noVBand="1"/>
      </w:tblPr>
      <w:tblGrid>
        <w:gridCol w:w="2127"/>
        <w:gridCol w:w="3827"/>
      </w:tblGrid>
      <w:tr w:rsidR="0051125F" w:rsidRPr="00B072DF" w14:paraId="05E2733B" w14:textId="77777777" w:rsidTr="0051125F">
        <w:trPr>
          <w:trHeight w:val="828"/>
        </w:trPr>
        <w:tc>
          <w:tcPr>
            <w:tcW w:w="2127" w:type="dxa"/>
          </w:tcPr>
          <w:p w14:paraId="72027850" w14:textId="77777777" w:rsidR="0051125F" w:rsidRPr="00B072DF" w:rsidRDefault="0051125F" w:rsidP="00413DF0">
            <w:pPr>
              <w:pStyle w:val="DHHStabletext"/>
            </w:pPr>
            <w:r>
              <w:t>Signature:</w:t>
            </w:r>
          </w:p>
        </w:tc>
        <w:tc>
          <w:tcPr>
            <w:tcW w:w="3827" w:type="dxa"/>
          </w:tcPr>
          <w:p w14:paraId="63CE8C1F" w14:textId="77777777" w:rsidR="0051125F" w:rsidRPr="00B072DF" w:rsidRDefault="0051125F" w:rsidP="00413DF0">
            <w:pPr>
              <w:pStyle w:val="DHHStabletext"/>
            </w:pPr>
          </w:p>
        </w:tc>
      </w:tr>
    </w:tbl>
    <w:p w14:paraId="5B6B5C79" w14:textId="77777777" w:rsidR="0051125F" w:rsidRDefault="0051125F" w:rsidP="0051125F">
      <w:pPr>
        <w:pStyle w:val="Spacerpara"/>
      </w:pPr>
    </w:p>
    <w:tbl>
      <w:tblPr>
        <w:tblStyle w:val="TableGrid"/>
        <w:tblW w:w="10206" w:type="dxa"/>
        <w:tblLook w:val="04A0" w:firstRow="1" w:lastRow="0" w:firstColumn="1" w:lastColumn="0" w:noHBand="0" w:noVBand="1"/>
      </w:tblPr>
      <w:tblGrid>
        <w:gridCol w:w="6802"/>
        <w:gridCol w:w="851"/>
        <w:gridCol w:w="851"/>
        <w:gridCol w:w="851"/>
        <w:gridCol w:w="851"/>
      </w:tblGrid>
      <w:tr w:rsidR="0051125F" w:rsidRPr="0051125F" w14:paraId="50562DC7" w14:textId="77777777" w:rsidTr="00EF72A2">
        <w:tc>
          <w:tcPr>
            <w:tcW w:w="6804" w:type="dxa"/>
          </w:tcPr>
          <w:p w14:paraId="40C77715" w14:textId="77777777" w:rsidR="0051125F" w:rsidRPr="0051125F" w:rsidRDefault="0051125F" w:rsidP="0051125F">
            <w:pPr>
              <w:pStyle w:val="DHHStabletext"/>
            </w:pPr>
            <w:r w:rsidRPr="0051125F">
              <w:t>Are you the individual’s regular treating practitioner</w:t>
            </w:r>
            <w:r w:rsidR="00EF72A2">
              <w:t>?</w:t>
            </w:r>
          </w:p>
        </w:tc>
        <w:tc>
          <w:tcPr>
            <w:tcW w:w="851" w:type="dxa"/>
          </w:tcPr>
          <w:p w14:paraId="3F303466" w14:textId="77777777" w:rsidR="0051125F" w:rsidRPr="0051125F" w:rsidRDefault="0051125F" w:rsidP="0051125F">
            <w:pPr>
              <w:pStyle w:val="DHHStabletext"/>
            </w:pPr>
            <w:r w:rsidRPr="0051125F">
              <w:t>Yes</w:t>
            </w:r>
          </w:p>
        </w:tc>
        <w:tc>
          <w:tcPr>
            <w:tcW w:w="851" w:type="dxa"/>
          </w:tcPr>
          <w:p w14:paraId="375709BE" w14:textId="77777777" w:rsidR="0051125F" w:rsidRPr="0051125F" w:rsidRDefault="0051125F" w:rsidP="0051125F">
            <w:pPr>
              <w:pStyle w:val="DHHStabletext"/>
            </w:pPr>
          </w:p>
        </w:tc>
        <w:tc>
          <w:tcPr>
            <w:tcW w:w="851" w:type="dxa"/>
          </w:tcPr>
          <w:p w14:paraId="211D8BF3" w14:textId="77777777" w:rsidR="0051125F" w:rsidRPr="0051125F" w:rsidRDefault="0051125F" w:rsidP="0051125F">
            <w:pPr>
              <w:pStyle w:val="DHHStabletext"/>
            </w:pPr>
            <w:r w:rsidRPr="0051125F">
              <w:t>No</w:t>
            </w:r>
          </w:p>
        </w:tc>
        <w:tc>
          <w:tcPr>
            <w:tcW w:w="851" w:type="dxa"/>
          </w:tcPr>
          <w:p w14:paraId="058EBF86" w14:textId="77777777" w:rsidR="0051125F" w:rsidRPr="0051125F" w:rsidRDefault="0051125F" w:rsidP="0051125F">
            <w:pPr>
              <w:pStyle w:val="DHHStabletext"/>
            </w:pPr>
          </w:p>
        </w:tc>
      </w:tr>
    </w:tbl>
    <w:p w14:paraId="15270AAE" w14:textId="77777777" w:rsidR="00EF72A2" w:rsidRDefault="00EF72A2" w:rsidP="00EF72A2">
      <w:pPr>
        <w:pStyle w:val="Spacerpara"/>
      </w:pPr>
    </w:p>
    <w:tbl>
      <w:tblPr>
        <w:tblStyle w:val="TableGrid"/>
        <w:tblW w:w="6804" w:type="dxa"/>
        <w:tblLook w:val="04A0" w:firstRow="1" w:lastRow="0" w:firstColumn="1" w:lastColumn="0" w:noHBand="0" w:noVBand="1"/>
      </w:tblPr>
      <w:tblGrid>
        <w:gridCol w:w="1701"/>
        <w:gridCol w:w="567"/>
        <w:gridCol w:w="1701"/>
        <w:gridCol w:w="567"/>
        <w:gridCol w:w="1701"/>
        <w:gridCol w:w="567"/>
      </w:tblGrid>
      <w:tr w:rsidR="00C06E4A" w:rsidRPr="00EF72A2" w14:paraId="59B38BCD" w14:textId="77777777" w:rsidTr="00C06E4A">
        <w:tc>
          <w:tcPr>
            <w:tcW w:w="1701" w:type="dxa"/>
          </w:tcPr>
          <w:p w14:paraId="15D17175" w14:textId="77777777" w:rsidR="00C06E4A" w:rsidRPr="00EF72A2" w:rsidRDefault="00C06E4A" w:rsidP="00B64FF7">
            <w:pPr>
              <w:pStyle w:val="DHHStabletext"/>
            </w:pPr>
            <w:r w:rsidRPr="00EF72A2">
              <w:t>General practitioner</w:t>
            </w:r>
          </w:p>
        </w:tc>
        <w:tc>
          <w:tcPr>
            <w:tcW w:w="567" w:type="dxa"/>
          </w:tcPr>
          <w:p w14:paraId="1EFA4A7B" w14:textId="77777777" w:rsidR="00C06E4A" w:rsidRPr="00EF72A2" w:rsidRDefault="00C06E4A" w:rsidP="00B64FF7">
            <w:pPr>
              <w:pStyle w:val="DHHStabletext"/>
            </w:pPr>
          </w:p>
        </w:tc>
        <w:tc>
          <w:tcPr>
            <w:tcW w:w="1701" w:type="dxa"/>
          </w:tcPr>
          <w:p w14:paraId="03081446" w14:textId="77777777" w:rsidR="00C06E4A" w:rsidRPr="00EF72A2" w:rsidRDefault="00C06E4A" w:rsidP="00B64FF7">
            <w:pPr>
              <w:pStyle w:val="DHHStabletext"/>
            </w:pPr>
            <w:r w:rsidRPr="00EF72A2">
              <w:t>Psychiatrist</w:t>
            </w:r>
          </w:p>
        </w:tc>
        <w:tc>
          <w:tcPr>
            <w:tcW w:w="567" w:type="dxa"/>
          </w:tcPr>
          <w:p w14:paraId="67FE6EC2" w14:textId="77777777" w:rsidR="00C06E4A" w:rsidRPr="00EF72A2" w:rsidRDefault="00C06E4A" w:rsidP="00B64FF7">
            <w:pPr>
              <w:pStyle w:val="DHHStabletext"/>
            </w:pPr>
          </w:p>
        </w:tc>
        <w:tc>
          <w:tcPr>
            <w:tcW w:w="1701" w:type="dxa"/>
          </w:tcPr>
          <w:p w14:paraId="26EC0490" w14:textId="77777777" w:rsidR="00C06E4A" w:rsidRPr="00EF72A2" w:rsidRDefault="00C06E4A" w:rsidP="00B64FF7">
            <w:pPr>
              <w:pStyle w:val="DHHStabletext"/>
            </w:pPr>
            <w:r w:rsidRPr="00EF72A2">
              <w:t>Neurologist</w:t>
            </w:r>
          </w:p>
        </w:tc>
        <w:tc>
          <w:tcPr>
            <w:tcW w:w="567" w:type="dxa"/>
          </w:tcPr>
          <w:p w14:paraId="4777CB00" w14:textId="77777777" w:rsidR="00C06E4A" w:rsidRPr="00EF72A2" w:rsidRDefault="00C06E4A" w:rsidP="00B64FF7">
            <w:pPr>
              <w:pStyle w:val="DHHStabletext"/>
            </w:pPr>
          </w:p>
        </w:tc>
      </w:tr>
      <w:tr w:rsidR="00C06E4A" w:rsidRPr="00EF72A2" w14:paraId="356DAC85" w14:textId="77777777" w:rsidTr="00C06E4A">
        <w:tc>
          <w:tcPr>
            <w:tcW w:w="1701" w:type="dxa"/>
          </w:tcPr>
          <w:p w14:paraId="58071847" w14:textId="77777777" w:rsidR="00C06E4A" w:rsidRPr="00EF72A2" w:rsidRDefault="00C06E4A" w:rsidP="00B64FF7">
            <w:pPr>
              <w:pStyle w:val="DHHStabletext"/>
            </w:pPr>
            <w:r>
              <w:t>OR Specify:</w:t>
            </w:r>
          </w:p>
        </w:tc>
        <w:tc>
          <w:tcPr>
            <w:tcW w:w="567" w:type="dxa"/>
            <w:gridSpan w:val="5"/>
          </w:tcPr>
          <w:p w14:paraId="233B4FB6" w14:textId="77777777" w:rsidR="00C06E4A" w:rsidRPr="00EF72A2" w:rsidRDefault="00C06E4A" w:rsidP="00B64FF7">
            <w:pPr>
              <w:pStyle w:val="DHHStabletext"/>
            </w:pPr>
          </w:p>
        </w:tc>
      </w:tr>
    </w:tbl>
    <w:p w14:paraId="4B803505" w14:textId="77777777" w:rsidR="00EF72A2" w:rsidRPr="00B072DF" w:rsidRDefault="00EF72A2" w:rsidP="00EF72A2">
      <w:pPr>
        <w:pStyle w:val="Spacerpara"/>
      </w:pPr>
    </w:p>
    <w:tbl>
      <w:tblPr>
        <w:tblStyle w:val="TableGrid"/>
        <w:tblW w:w="10206" w:type="dxa"/>
        <w:tblLook w:val="04A0" w:firstRow="1" w:lastRow="0" w:firstColumn="1" w:lastColumn="0" w:noHBand="0" w:noVBand="1"/>
      </w:tblPr>
      <w:tblGrid>
        <w:gridCol w:w="2114"/>
        <w:gridCol w:w="8092"/>
      </w:tblGrid>
      <w:tr w:rsidR="00EF72A2" w:rsidRPr="00B072DF" w14:paraId="77AE876B" w14:textId="77777777" w:rsidTr="00413DF0">
        <w:tc>
          <w:tcPr>
            <w:tcW w:w="2127" w:type="dxa"/>
          </w:tcPr>
          <w:p w14:paraId="107EDE55" w14:textId="77777777" w:rsidR="00EF72A2" w:rsidRPr="00EF72A2" w:rsidRDefault="00EF72A2" w:rsidP="00EF72A2">
            <w:pPr>
              <w:pStyle w:val="DHHStabletext"/>
            </w:pPr>
            <w:r w:rsidRPr="00EF72A2">
              <w:t>Clinic address:</w:t>
            </w:r>
          </w:p>
        </w:tc>
        <w:tc>
          <w:tcPr>
            <w:tcW w:w="8185" w:type="dxa"/>
          </w:tcPr>
          <w:p w14:paraId="6E240A5D" w14:textId="77777777" w:rsidR="00EF72A2" w:rsidRPr="00EF72A2" w:rsidRDefault="00EF72A2" w:rsidP="00EF72A2">
            <w:pPr>
              <w:pStyle w:val="DHHStabletext"/>
            </w:pPr>
          </w:p>
        </w:tc>
      </w:tr>
    </w:tbl>
    <w:p w14:paraId="7D8E1AF7" w14:textId="77777777" w:rsidR="00EF72A2" w:rsidRPr="000A3311" w:rsidRDefault="00EF72A2" w:rsidP="00EF72A2">
      <w:pPr>
        <w:pStyle w:val="Spacerpara"/>
      </w:pPr>
    </w:p>
    <w:tbl>
      <w:tblPr>
        <w:tblStyle w:val="TableGrid"/>
        <w:tblW w:w="10206" w:type="dxa"/>
        <w:tblLook w:val="04A0" w:firstRow="1" w:lastRow="0" w:firstColumn="1" w:lastColumn="0" w:noHBand="0" w:noVBand="1"/>
      </w:tblPr>
      <w:tblGrid>
        <w:gridCol w:w="6802"/>
        <w:gridCol w:w="851"/>
        <w:gridCol w:w="851"/>
        <w:gridCol w:w="851"/>
        <w:gridCol w:w="851"/>
      </w:tblGrid>
      <w:tr w:rsidR="00305A05" w:rsidRPr="00305A05" w14:paraId="7B5D9695" w14:textId="77777777" w:rsidTr="00305A05">
        <w:tc>
          <w:tcPr>
            <w:tcW w:w="6804" w:type="dxa"/>
          </w:tcPr>
          <w:p w14:paraId="4FAD62C0" w14:textId="77777777" w:rsidR="00305A05" w:rsidRPr="00305A05" w:rsidRDefault="00305A05" w:rsidP="004B1A00">
            <w:pPr>
              <w:pStyle w:val="DHHStabletext"/>
            </w:pPr>
            <w:r w:rsidRPr="00305A05">
              <w:t>Has a medication information sheet been provided</w:t>
            </w:r>
            <w:r>
              <w:t>?</w:t>
            </w:r>
          </w:p>
        </w:tc>
        <w:tc>
          <w:tcPr>
            <w:tcW w:w="851" w:type="dxa"/>
          </w:tcPr>
          <w:p w14:paraId="49B244AE" w14:textId="77777777" w:rsidR="00305A05" w:rsidRPr="00305A05" w:rsidRDefault="00305A05" w:rsidP="004B1A00">
            <w:pPr>
              <w:pStyle w:val="DHHStabletext"/>
            </w:pPr>
            <w:r w:rsidRPr="00305A05">
              <w:t>Yes</w:t>
            </w:r>
          </w:p>
        </w:tc>
        <w:tc>
          <w:tcPr>
            <w:tcW w:w="851" w:type="dxa"/>
          </w:tcPr>
          <w:p w14:paraId="57019463" w14:textId="77777777" w:rsidR="00305A05" w:rsidRPr="00305A05" w:rsidRDefault="00305A05" w:rsidP="004B1A00">
            <w:pPr>
              <w:pStyle w:val="DHHStabletext"/>
            </w:pPr>
          </w:p>
        </w:tc>
        <w:tc>
          <w:tcPr>
            <w:tcW w:w="851" w:type="dxa"/>
          </w:tcPr>
          <w:p w14:paraId="72A6773F" w14:textId="77777777" w:rsidR="00305A05" w:rsidRPr="00305A05" w:rsidRDefault="00305A05" w:rsidP="004B1A00">
            <w:pPr>
              <w:pStyle w:val="DHHStabletext"/>
            </w:pPr>
            <w:r w:rsidRPr="00305A05">
              <w:t>No</w:t>
            </w:r>
          </w:p>
        </w:tc>
        <w:tc>
          <w:tcPr>
            <w:tcW w:w="851" w:type="dxa"/>
          </w:tcPr>
          <w:p w14:paraId="7739B18E" w14:textId="77777777" w:rsidR="00305A05" w:rsidRPr="00305A05" w:rsidRDefault="00305A05" w:rsidP="004B1A00">
            <w:pPr>
              <w:pStyle w:val="DHHStabletext"/>
            </w:pPr>
          </w:p>
        </w:tc>
      </w:tr>
    </w:tbl>
    <w:p w14:paraId="5066D806" w14:textId="77777777" w:rsidR="00651F7F" w:rsidRDefault="00651F7F" w:rsidP="00651F7F">
      <w:pPr>
        <w:pStyle w:val="Spacerpara"/>
      </w:pPr>
    </w:p>
    <w:p w14:paraId="147A4ECD" w14:textId="77777777" w:rsidR="00651F7F" w:rsidRDefault="00651F7F" w:rsidP="0051125F">
      <w:pPr>
        <w:pStyle w:val="DHHStabletext"/>
        <w:sectPr w:rsidR="00651F7F" w:rsidSect="0080705D">
          <w:headerReference w:type="default" r:id="rId11"/>
          <w:footerReference w:type="default" r:id="rId12"/>
          <w:type w:val="continuous"/>
          <w:pgSz w:w="11906" w:h="16838" w:code="9"/>
          <w:pgMar w:top="1418" w:right="851" w:bottom="1134" w:left="851" w:header="567" w:footer="510" w:gutter="0"/>
          <w:cols w:space="340"/>
          <w:docGrid w:linePitch="360"/>
        </w:sectPr>
      </w:pPr>
    </w:p>
    <w:p w14:paraId="332DC22D" w14:textId="77777777" w:rsidR="000369E0" w:rsidRPr="00B533D5" w:rsidRDefault="00421ECA" w:rsidP="00044D77">
      <w:pPr>
        <w:pStyle w:val="DHHStabletext"/>
        <w:keepNext/>
        <w:keepLines/>
        <w:rPr>
          <w:sz w:val="24"/>
          <w:szCs w:val="24"/>
        </w:rPr>
      </w:pPr>
      <w:r w:rsidRPr="00B533D5">
        <w:rPr>
          <w:rStyle w:val="Strong"/>
          <w:sz w:val="24"/>
          <w:szCs w:val="24"/>
        </w:rPr>
        <w:t xml:space="preserve">Medication </w:t>
      </w:r>
      <w:r w:rsidR="000369E0" w:rsidRPr="00B533D5">
        <w:rPr>
          <w:rStyle w:val="Strong"/>
          <w:sz w:val="24"/>
          <w:szCs w:val="24"/>
        </w:rPr>
        <w:t>1</w:t>
      </w:r>
    </w:p>
    <w:tbl>
      <w:tblPr>
        <w:tblStyle w:val="TableGrid"/>
        <w:tblW w:w="0" w:type="auto"/>
        <w:tblLook w:val="04A0" w:firstRow="1" w:lastRow="0" w:firstColumn="1" w:lastColumn="0" w:noHBand="0" w:noVBand="1"/>
      </w:tblPr>
      <w:tblGrid>
        <w:gridCol w:w="4814"/>
      </w:tblGrid>
      <w:tr w:rsidR="000369E0" w:rsidRPr="000369E0" w14:paraId="0B127958" w14:textId="77777777" w:rsidTr="000369E0">
        <w:tc>
          <w:tcPr>
            <w:tcW w:w="4933" w:type="dxa"/>
          </w:tcPr>
          <w:p w14:paraId="7D7EF88F" w14:textId="77777777" w:rsidR="000369E0" w:rsidRPr="000369E0" w:rsidRDefault="000369E0" w:rsidP="00E7747B">
            <w:pPr>
              <w:pStyle w:val="DHHStabletext"/>
            </w:pPr>
          </w:p>
        </w:tc>
      </w:tr>
    </w:tbl>
    <w:p w14:paraId="5EC5CDF4" w14:textId="77777777" w:rsidR="00E562F4" w:rsidRPr="00044D77" w:rsidRDefault="00421ECA" w:rsidP="0051125F">
      <w:pPr>
        <w:pStyle w:val="DHHStabletext"/>
        <w:rPr>
          <w:b/>
          <w:caps/>
        </w:rPr>
      </w:pPr>
      <w:r w:rsidRPr="00044D77">
        <w:rPr>
          <w:b/>
          <w:caps/>
        </w:rPr>
        <w:t>Purpose of medication</w:t>
      </w:r>
    </w:p>
    <w:p w14:paraId="657AF131" w14:textId="77777777" w:rsidR="00D460C4" w:rsidRDefault="00D460C4" w:rsidP="00D460C4">
      <w:pPr>
        <w:pStyle w:val="DHHStabletext"/>
      </w:pPr>
      <w:r w:rsidRPr="00B533D5">
        <w:t>Check appropriate box</w:t>
      </w:r>
      <w:r>
        <w:t xml:space="preserve"> and provide details</w:t>
      </w:r>
    </w:p>
    <w:tbl>
      <w:tblPr>
        <w:tblStyle w:val="TableGrid"/>
        <w:tblW w:w="3515" w:type="dxa"/>
        <w:tblLook w:val="04A0" w:firstRow="1" w:lastRow="0" w:firstColumn="1" w:lastColumn="0" w:noHBand="0" w:noVBand="1"/>
      </w:tblPr>
      <w:tblGrid>
        <w:gridCol w:w="2948"/>
        <w:gridCol w:w="567"/>
      </w:tblGrid>
      <w:tr w:rsidR="00193464" w:rsidRPr="00193464" w14:paraId="713A1A1B" w14:textId="77777777" w:rsidTr="00D62640">
        <w:tc>
          <w:tcPr>
            <w:tcW w:w="2948" w:type="dxa"/>
          </w:tcPr>
          <w:p w14:paraId="3883BFB1" w14:textId="77777777" w:rsidR="00193464" w:rsidRPr="00F1088F" w:rsidRDefault="00193464" w:rsidP="00FA44CC">
            <w:pPr>
              <w:pStyle w:val="DHHStabletext"/>
              <w:rPr>
                <w:rStyle w:val="Strong"/>
              </w:rPr>
            </w:pPr>
            <w:r w:rsidRPr="00F1088F">
              <w:rPr>
                <w:rStyle w:val="Strong"/>
              </w:rPr>
              <w:t>Physical illness or condition</w:t>
            </w:r>
          </w:p>
        </w:tc>
        <w:tc>
          <w:tcPr>
            <w:tcW w:w="567" w:type="dxa"/>
          </w:tcPr>
          <w:p w14:paraId="315DA971" w14:textId="77777777" w:rsidR="00193464" w:rsidRPr="00193464" w:rsidRDefault="00193464" w:rsidP="00FA44CC">
            <w:pPr>
              <w:pStyle w:val="DHHStabletext"/>
            </w:pPr>
          </w:p>
        </w:tc>
      </w:tr>
    </w:tbl>
    <w:p w14:paraId="5D0877A4" w14:textId="77777777" w:rsidR="00421ECA" w:rsidRPr="000A3311" w:rsidRDefault="00B533D5" w:rsidP="00193464">
      <w:pPr>
        <w:pStyle w:val="DHHStabletext"/>
      </w:pPr>
      <w:r>
        <w:t>S</w:t>
      </w:r>
      <w:r w:rsidR="00421ECA" w:rsidRPr="000A3311">
        <w:t>pecify:</w:t>
      </w:r>
    </w:p>
    <w:tbl>
      <w:tblPr>
        <w:tblStyle w:val="TableGrid"/>
        <w:tblW w:w="0" w:type="auto"/>
        <w:tblLook w:val="04A0" w:firstRow="1" w:lastRow="0" w:firstColumn="1" w:lastColumn="0" w:noHBand="0" w:noVBand="1"/>
      </w:tblPr>
      <w:tblGrid>
        <w:gridCol w:w="4814"/>
      </w:tblGrid>
      <w:tr w:rsidR="00193464" w:rsidRPr="000369E0" w14:paraId="1C694B44" w14:textId="77777777" w:rsidTr="00495454">
        <w:tc>
          <w:tcPr>
            <w:tcW w:w="4933" w:type="dxa"/>
          </w:tcPr>
          <w:p w14:paraId="28E2B5E8" w14:textId="77777777" w:rsidR="00193464" w:rsidRPr="000369E0" w:rsidRDefault="00193464" w:rsidP="00413DF0">
            <w:pPr>
              <w:pStyle w:val="DHHStabletext"/>
            </w:pPr>
          </w:p>
        </w:tc>
      </w:tr>
    </w:tbl>
    <w:p w14:paraId="0E793C35" w14:textId="77777777" w:rsidR="00421ECA" w:rsidRPr="000A3311" w:rsidRDefault="00421ECA" w:rsidP="00193464">
      <w:pPr>
        <w:pStyle w:val="Spacerpara"/>
      </w:pPr>
    </w:p>
    <w:tbl>
      <w:tblPr>
        <w:tblStyle w:val="TableGrid"/>
        <w:tblW w:w="3515" w:type="dxa"/>
        <w:tblLook w:val="04A0" w:firstRow="1" w:lastRow="0" w:firstColumn="1" w:lastColumn="0" w:noHBand="0" w:noVBand="1"/>
      </w:tblPr>
      <w:tblGrid>
        <w:gridCol w:w="2948"/>
        <w:gridCol w:w="567"/>
      </w:tblGrid>
      <w:tr w:rsidR="00193464" w:rsidRPr="00193464" w14:paraId="36817F39" w14:textId="77777777" w:rsidTr="00F1088F">
        <w:tc>
          <w:tcPr>
            <w:tcW w:w="2948" w:type="dxa"/>
          </w:tcPr>
          <w:p w14:paraId="5C078230" w14:textId="77777777" w:rsidR="00193464" w:rsidRPr="00F1088F" w:rsidRDefault="00D62640" w:rsidP="00413DF0">
            <w:pPr>
              <w:pStyle w:val="DHHStabletext"/>
              <w:rPr>
                <w:rStyle w:val="Strong"/>
              </w:rPr>
            </w:pPr>
            <w:r w:rsidRPr="00F1088F">
              <w:rPr>
                <w:rStyle w:val="Strong"/>
              </w:rPr>
              <w:t>Mental health diagnosis</w:t>
            </w:r>
          </w:p>
        </w:tc>
        <w:tc>
          <w:tcPr>
            <w:tcW w:w="567" w:type="dxa"/>
          </w:tcPr>
          <w:p w14:paraId="271A4979" w14:textId="77777777" w:rsidR="00193464" w:rsidRPr="00193464" w:rsidRDefault="00193464" w:rsidP="00413DF0">
            <w:pPr>
              <w:pStyle w:val="DHHStabletext"/>
            </w:pPr>
          </w:p>
        </w:tc>
      </w:tr>
    </w:tbl>
    <w:p w14:paraId="20FA8680" w14:textId="77777777" w:rsidR="00193464" w:rsidRPr="000A3311" w:rsidRDefault="00193464" w:rsidP="00193464">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193464" w:rsidRPr="000369E0" w14:paraId="06358B55" w14:textId="77777777" w:rsidTr="00495454">
        <w:tc>
          <w:tcPr>
            <w:tcW w:w="4933" w:type="dxa"/>
          </w:tcPr>
          <w:p w14:paraId="46069957" w14:textId="77777777" w:rsidR="00193464" w:rsidRPr="000369E0" w:rsidRDefault="00193464" w:rsidP="00413DF0">
            <w:pPr>
              <w:pStyle w:val="DHHStabletext"/>
            </w:pPr>
          </w:p>
        </w:tc>
      </w:tr>
    </w:tbl>
    <w:p w14:paraId="4F2EDE7F" w14:textId="77777777" w:rsidR="00193464" w:rsidRPr="000A3311" w:rsidRDefault="00193464" w:rsidP="00193464">
      <w:pPr>
        <w:pStyle w:val="Spacerpara"/>
      </w:pPr>
    </w:p>
    <w:tbl>
      <w:tblPr>
        <w:tblStyle w:val="TableGrid"/>
        <w:tblW w:w="3515" w:type="dxa"/>
        <w:tblLook w:val="04A0" w:firstRow="1" w:lastRow="0" w:firstColumn="1" w:lastColumn="0" w:noHBand="0" w:noVBand="1"/>
      </w:tblPr>
      <w:tblGrid>
        <w:gridCol w:w="2948"/>
        <w:gridCol w:w="567"/>
      </w:tblGrid>
      <w:tr w:rsidR="00193464" w:rsidRPr="00193464" w14:paraId="330582C2" w14:textId="77777777" w:rsidTr="00F1088F">
        <w:tc>
          <w:tcPr>
            <w:tcW w:w="2948" w:type="dxa"/>
          </w:tcPr>
          <w:p w14:paraId="541A84D4" w14:textId="77777777" w:rsidR="00193464" w:rsidRPr="00F1088F" w:rsidRDefault="00D62640" w:rsidP="00413DF0">
            <w:pPr>
              <w:pStyle w:val="DHHStabletext"/>
              <w:rPr>
                <w:rStyle w:val="Strong"/>
              </w:rPr>
            </w:pPr>
            <w:r w:rsidRPr="00F1088F">
              <w:rPr>
                <w:rStyle w:val="Strong"/>
              </w:rPr>
              <w:t>Behaviour management</w:t>
            </w:r>
          </w:p>
        </w:tc>
        <w:tc>
          <w:tcPr>
            <w:tcW w:w="567" w:type="dxa"/>
          </w:tcPr>
          <w:p w14:paraId="186698ED" w14:textId="77777777" w:rsidR="00193464" w:rsidRPr="00193464" w:rsidRDefault="00193464" w:rsidP="00413DF0">
            <w:pPr>
              <w:pStyle w:val="DHHStabletext"/>
            </w:pPr>
          </w:p>
        </w:tc>
      </w:tr>
    </w:tbl>
    <w:p w14:paraId="75760AF7" w14:textId="77777777" w:rsidR="00193464" w:rsidRPr="000A3311" w:rsidRDefault="00193464" w:rsidP="00193464">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193464" w:rsidRPr="000369E0" w14:paraId="3AEC7574" w14:textId="77777777" w:rsidTr="00495454">
        <w:tc>
          <w:tcPr>
            <w:tcW w:w="4933" w:type="dxa"/>
          </w:tcPr>
          <w:p w14:paraId="4C8F924D" w14:textId="77777777" w:rsidR="00193464" w:rsidRPr="000369E0" w:rsidRDefault="00193464" w:rsidP="00413DF0">
            <w:pPr>
              <w:pStyle w:val="DHHStabletext"/>
            </w:pPr>
          </w:p>
        </w:tc>
      </w:tr>
    </w:tbl>
    <w:p w14:paraId="1C62C90C" w14:textId="77777777" w:rsidR="00193464" w:rsidRPr="000A3311" w:rsidRDefault="00193464" w:rsidP="00193464">
      <w:pPr>
        <w:pStyle w:val="Spacerpara"/>
      </w:pPr>
    </w:p>
    <w:tbl>
      <w:tblPr>
        <w:tblStyle w:val="TableGrid"/>
        <w:tblW w:w="3515" w:type="dxa"/>
        <w:tblLook w:val="04A0" w:firstRow="1" w:lastRow="0" w:firstColumn="1" w:lastColumn="0" w:noHBand="0" w:noVBand="1"/>
      </w:tblPr>
      <w:tblGrid>
        <w:gridCol w:w="2948"/>
        <w:gridCol w:w="567"/>
      </w:tblGrid>
      <w:tr w:rsidR="00193464" w:rsidRPr="00193464" w14:paraId="219E7526" w14:textId="77777777" w:rsidTr="00F1088F">
        <w:tc>
          <w:tcPr>
            <w:tcW w:w="2948" w:type="dxa"/>
          </w:tcPr>
          <w:p w14:paraId="14C78609" w14:textId="77777777" w:rsidR="00193464" w:rsidRPr="00F1088F" w:rsidRDefault="00D62640" w:rsidP="00413DF0">
            <w:pPr>
              <w:pStyle w:val="DHHStabletext"/>
              <w:rPr>
                <w:rStyle w:val="Strong"/>
              </w:rPr>
            </w:pPr>
            <w:r w:rsidRPr="00F1088F">
              <w:rPr>
                <w:rStyle w:val="Strong"/>
              </w:rPr>
              <w:t>Other</w:t>
            </w:r>
          </w:p>
        </w:tc>
        <w:tc>
          <w:tcPr>
            <w:tcW w:w="567" w:type="dxa"/>
          </w:tcPr>
          <w:p w14:paraId="456DD558" w14:textId="77777777" w:rsidR="00193464" w:rsidRPr="00193464" w:rsidRDefault="00193464" w:rsidP="00413DF0">
            <w:pPr>
              <w:pStyle w:val="DHHStabletext"/>
            </w:pPr>
          </w:p>
        </w:tc>
      </w:tr>
    </w:tbl>
    <w:p w14:paraId="57010706" w14:textId="77777777" w:rsidR="00193464" w:rsidRPr="000A3311" w:rsidRDefault="00193464" w:rsidP="00193464">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193464" w:rsidRPr="000369E0" w14:paraId="457745A0" w14:textId="77777777" w:rsidTr="00E30C5B">
        <w:tc>
          <w:tcPr>
            <w:tcW w:w="4933" w:type="dxa"/>
          </w:tcPr>
          <w:p w14:paraId="5D775150" w14:textId="77777777" w:rsidR="00193464" w:rsidRPr="000369E0" w:rsidRDefault="00193464" w:rsidP="00413DF0">
            <w:pPr>
              <w:pStyle w:val="DHHStabletext"/>
            </w:pPr>
          </w:p>
        </w:tc>
      </w:tr>
    </w:tbl>
    <w:p w14:paraId="0BB6E39E" w14:textId="77777777" w:rsidR="00044D77" w:rsidRPr="00B533D5" w:rsidRDefault="00495454" w:rsidP="00044D77">
      <w:pPr>
        <w:pStyle w:val="DHHStabletext"/>
        <w:keepNext/>
        <w:keepLines/>
        <w:spacing w:before="0"/>
        <w:rPr>
          <w:sz w:val="24"/>
          <w:szCs w:val="24"/>
        </w:rPr>
      </w:pPr>
      <w:r>
        <w:rPr>
          <w:rStyle w:val="Strong"/>
          <w:sz w:val="24"/>
          <w:szCs w:val="24"/>
        </w:rPr>
        <w:br w:type="column"/>
      </w:r>
      <w:r w:rsidR="00044D77" w:rsidRPr="00B533D5">
        <w:rPr>
          <w:rStyle w:val="Strong"/>
          <w:sz w:val="24"/>
          <w:szCs w:val="24"/>
        </w:rPr>
        <w:t xml:space="preserve">Medication </w:t>
      </w:r>
      <w:r w:rsidR="00044D77">
        <w:rPr>
          <w:rStyle w:val="Strong"/>
          <w:sz w:val="24"/>
          <w:szCs w:val="24"/>
        </w:rPr>
        <w:t>2</w:t>
      </w:r>
    </w:p>
    <w:tbl>
      <w:tblPr>
        <w:tblStyle w:val="TableGrid"/>
        <w:tblW w:w="0" w:type="auto"/>
        <w:tblLook w:val="04A0" w:firstRow="1" w:lastRow="0" w:firstColumn="1" w:lastColumn="0" w:noHBand="0" w:noVBand="1"/>
      </w:tblPr>
      <w:tblGrid>
        <w:gridCol w:w="4814"/>
      </w:tblGrid>
      <w:tr w:rsidR="00044D77" w:rsidRPr="000369E0" w14:paraId="75CE3BC6" w14:textId="77777777" w:rsidTr="00413DF0">
        <w:tc>
          <w:tcPr>
            <w:tcW w:w="4933" w:type="dxa"/>
          </w:tcPr>
          <w:p w14:paraId="0246EBBC" w14:textId="77777777" w:rsidR="00044D77" w:rsidRPr="000369E0" w:rsidRDefault="00044D77" w:rsidP="00413DF0">
            <w:pPr>
              <w:pStyle w:val="DHHStabletext"/>
            </w:pPr>
          </w:p>
        </w:tc>
      </w:tr>
    </w:tbl>
    <w:p w14:paraId="03D808C8" w14:textId="77777777" w:rsidR="00044D77" w:rsidRPr="00044D77" w:rsidRDefault="00044D77" w:rsidP="00044D77">
      <w:pPr>
        <w:pStyle w:val="DHHStabletext"/>
        <w:rPr>
          <w:b/>
          <w:caps/>
        </w:rPr>
      </w:pPr>
      <w:r w:rsidRPr="00044D77">
        <w:rPr>
          <w:b/>
          <w:caps/>
        </w:rPr>
        <w:t>Purpose of medication</w:t>
      </w:r>
    </w:p>
    <w:p w14:paraId="11D58FCA" w14:textId="77777777" w:rsidR="00D460C4" w:rsidRDefault="00D460C4" w:rsidP="00D460C4">
      <w:pPr>
        <w:pStyle w:val="DHHStabletext"/>
      </w:pPr>
      <w:r w:rsidRPr="00B533D5">
        <w:t>Check appropriate box</w:t>
      </w:r>
      <w:r>
        <w:t xml:space="preserve"> and provide details</w:t>
      </w:r>
    </w:p>
    <w:tbl>
      <w:tblPr>
        <w:tblStyle w:val="TableGrid"/>
        <w:tblW w:w="3515" w:type="dxa"/>
        <w:tblLook w:val="04A0" w:firstRow="1" w:lastRow="0" w:firstColumn="1" w:lastColumn="0" w:noHBand="0" w:noVBand="1"/>
      </w:tblPr>
      <w:tblGrid>
        <w:gridCol w:w="2948"/>
        <w:gridCol w:w="567"/>
      </w:tblGrid>
      <w:tr w:rsidR="00044D77" w:rsidRPr="00193464" w14:paraId="7BCF8480" w14:textId="77777777" w:rsidTr="00413DF0">
        <w:tc>
          <w:tcPr>
            <w:tcW w:w="2948" w:type="dxa"/>
          </w:tcPr>
          <w:p w14:paraId="48F9F586" w14:textId="77777777" w:rsidR="00044D77" w:rsidRPr="00F1088F" w:rsidRDefault="00044D77" w:rsidP="00413DF0">
            <w:pPr>
              <w:pStyle w:val="DHHStabletext"/>
              <w:rPr>
                <w:rStyle w:val="Strong"/>
              </w:rPr>
            </w:pPr>
            <w:r w:rsidRPr="00F1088F">
              <w:rPr>
                <w:rStyle w:val="Strong"/>
              </w:rPr>
              <w:t>Physical illness or condition</w:t>
            </w:r>
          </w:p>
        </w:tc>
        <w:tc>
          <w:tcPr>
            <w:tcW w:w="567" w:type="dxa"/>
          </w:tcPr>
          <w:p w14:paraId="384CF7E9" w14:textId="77777777" w:rsidR="00044D77" w:rsidRPr="00193464" w:rsidRDefault="00044D77" w:rsidP="00413DF0">
            <w:pPr>
              <w:pStyle w:val="DHHStabletext"/>
            </w:pPr>
          </w:p>
        </w:tc>
      </w:tr>
    </w:tbl>
    <w:p w14:paraId="631B210D"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1D03767B" w14:textId="77777777" w:rsidTr="00413DF0">
        <w:tc>
          <w:tcPr>
            <w:tcW w:w="4933" w:type="dxa"/>
          </w:tcPr>
          <w:p w14:paraId="22CFE7FC" w14:textId="77777777" w:rsidR="00E30C5B" w:rsidRPr="000369E0" w:rsidRDefault="00E30C5B" w:rsidP="00413DF0">
            <w:pPr>
              <w:pStyle w:val="DHHStabletext"/>
            </w:pPr>
          </w:p>
        </w:tc>
      </w:tr>
    </w:tbl>
    <w:p w14:paraId="28E50E8C" w14:textId="77777777" w:rsidR="00E30C5B" w:rsidRPr="000A3311" w:rsidRDefault="00E30C5B" w:rsidP="00E30C5B">
      <w:pPr>
        <w:pStyle w:val="Spacerpara"/>
      </w:pPr>
    </w:p>
    <w:tbl>
      <w:tblPr>
        <w:tblStyle w:val="TableGrid"/>
        <w:tblW w:w="3515" w:type="dxa"/>
        <w:tblLook w:val="04A0" w:firstRow="1" w:lastRow="0" w:firstColumn="1" w:lastColumn="0" w:noHBand="0" w:noVBand="1"/>
      </w:tblPr>
      <w:tblGrid>
        <w:gridCol w:w="2948"/>
        <w:gridCol w:w="567"/>
      </w:tblGrid>
      <w:tr w:rsidR="00E30C5B" w:rsidRPr="00193464" w14:paraId="11CD6B69" w14:textId="77777777" w:rsidTr="00413DF0">
        <w:tc>
          <w:tcPr>
            <w:tcW w:w="2948" w:type="dxa"/>
          </w:tcPr>
          <w:p w14:paraId="766BDDBC" w14:textId="77777777" w:rsidR="00E30C5B" w:rsidRPr="00F1088F" w:rsidRDefault="00E30C5B" w:rsidP="00413DF0">
            <w:pPr>
              <w:pStyle w:val="DHHStabletext"/>
              <w:rPr>
                <w:rStyle w:val="Strong"/>
              </w:rPr>
            </w:pPr>
            <w:r w:rsidRPr="00F1088F">
              <w:rPr>
                <w:rStyle w:val="Strong"/>
              </w:rPr>
              <w:t>Mental health diagnosis</w:t>
            </w:r>
          </w:p>
        </w:tc>
        <w:tc>
          <w:tcPr>
            <w:tcW w:w="567" w:type="dxa"/>
          </w:tcPr>
          <w:p w14:paraId="23265D13" w14:textId="77777777" w:rsidR="00E30C5B" w:rsidRPr="00193464" w:rsidRDefault="00E30C5B" w:rsidP="00413DF0">
            <w:pPr>
              <w:pStyle w:val="DHHStabletext"/>
            </w:pPr>
          </w:p>
        </w:tc>
      </w:tr>
    </w:tbl>
    <w:p w14:paraId="109E55E4"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4E7ACA1C" w14:textId="77777777" w:rsidTr="00413DF0">
        <w:tc>
          <w:tcPr>
            <w:tcW w:w="4933" w:type="dxa"/>
          </w:tcPr>
          <w:p w14:paraId="2551CEE4" w14:textId="77777777" w:rsidR="00E30C5B" w:rsidRPr="000369E0" w:rsidRDefault="00E30C5B" w:rsidP="00413DF0">
            <w:pPr>
              <w:pStyle w:val="DHHStabletext"/>
            </w:pPr>
          </w:p>
        </w:tc>
      </w:tr>
    </w:tbl>
    <w:p w14:paraId="57A8605F" w14:textId="77777777" w:rsidR="00E30C5B" w:rsidRPr="000A3311" w:rsidRDefault="00E30C5B" w:rsidP="00E30C5B">
      <w:pPr>
        <w:pStyle w:val="Spacerpara"/>
      </w:pPr>
    </w:p>
    <w:tbl>
      <w:tblPr>
        <w:tblStyle w:val="TableGrid"/>
        <w:tblW w:w="3515" w:type="dxa"/>
        <w:tblLook w:val="04A0" w:firstRow="1" w:lastRow="0" w:firstColumn="1" w:lastColumn="0" w:noHBand="0" w:noVBand="1"/>
      </w:tblPr>
      <w:tblGrid>
        <w:gridCol w:w="2948"/>
        <w:gridCol w:w="567"/>
      </w:tblGrid>
      <w:tr w:rsidR="00E30C5B" w:rsidRPr="00193464" w14:paraId="1AA1B4D5" w14:textId="77777777" w:rsidTr="00413DF0">
        <w:tc>
          <w:tcPr>
            <w:tcW w:w="2948" w:type="dxa"/>
          </w:tcPr>
          <w:p w14:paraId="7186124C" w14:textId="77777777" w:rsidR="00E30C5B" w:rsidRPr="00F1088F" w:rsidRDefault="00E30C5B" w:rsidP="00413DF0">
            <w:pPr>
              <w:pStyle w:val="DHHStabletext"/>
              <w:rPr>
                <w:rStyle w:val="Strong"/>
              </w:rPr>
            </w:pPr>
            <w:r w:rsidRPr="00F1088F">
              <w:rPr>
                <w:rStyle w:val="Strong"/>
              </w:rPr>
              <w:t>Behaviour management</w:t>
            </w:r>
          </w:p>
        </w:tc>
        <w:tc>
          <w:tcPr>
            <w:tcW w:w="567" w:type="dxa"/>
          </w:tcPr>
          <w:p w14:paraId="3F78DC21" w14:textId="77777777" w:rsidR="00E30C5B" w:rsidRPr="00193464" w:rsidRDefault="00E30C5B" w:rsidP="00413DF0">
            <w:pPr>
              <w:pStyle w:val="DHHStabletext"/>
            </w:pPr>
          </w:p>
        </w:tc>
      </w:tr>
    </w:tbl>
    <w:p w14:paraId="48A316DC"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22C2EAA2" w14:textId="77777777" w:rsidTr="00413DF0">
        <w:tc>
          <w:tcPr>
            <w:tcW w:w="4933" w:type="dxa"/>
          </w:tcPr>
          <w:p w14:paraId="33B0DAB4" w14:textId="77777777" w:rsidR="00E30C5B" w:rsidRPr="000369E0" w:rsidRDefault="00E30C5B" w:rsidP="00413DF0">
            <w:pPr>
              <w:pStyle w:val="DHHStabletext"/>
            </w:pPr>
          </w:p>
        </w:tc>
      </w:tr>
    </w:tbl>
    <w:p w14:paraId="2AB00805" w14:textId="77777777" w:rsidR="00E30C5B" w:rsidRPr="000A3311" w:rsidRDefault="00E30C5B" w:rsidP="00E30C5B">
      <w:pPr>
        <w:pStyle w:val="Spacerpara"/>
      </w:pPr>
    </w:p>
    <w:tbl>
      <w:tblPr>
        <w:tblStyle w:val="TableGrid"/>
        <w:tblW w:w="3515" w:type="dxa"/>
        <w:tblLook w:val="04A0" w:firstRow="1" w:lastRow="0" w:firstColumn="1" w:lastColumn="0" w:noHBand="0" w:noVBand="1"/>
      </w:tblPr>
      <w:tblGrid>
        <w:gridCol w:w="2948"/>
        <w:gridCol w:w="567"/>
      </w:tblGrid>
      <w:tr w:rsidR="00E30C5B" w:rsidRPr="00193464" w14:paraId="147BA8E0" w14:textId="77777777" w:rsidTr="00413DF0">
        <w:tc>
          <w:tcPr>
            <w:tcW w:w="2948" w:type="dxa"/>
          </w:tcPr>
          <w:p w14:paraId="3E306003" w14:textId="77777777" w:rsidR="00E30C5B" w:rsidRPr="00F1088F" w:rsidRDefault="00E30C5B" w:rsidP="00413DF0">
            <w:pPr>
              <w:pStyle w:val="DHHStabletext"/>
              <w:rPr>
                <w:rStyle w:val="Strong"/>
              </w:rPr>
            </w:pPr>
            <w:r w:rsidRPr="00F1088F">
              <w:rPr>
                <w:rStyle w:val="Strong"/>
              </w:rPr>
              <w:t>Other</w:t>
            </w:r>
          </w:p>
        </w:tc>
        <w:tc>
          <w:tcPr>
            <w:tcW w:w="567" w:type="dxa"/>
          </w:tcPr>
          <w:p w14:paraId="60E035C5" w14:textId="77777777" w:rsidR="00E30C5B" w:rsidRPr="00193464" w:rsidRDefault="00E30C5B" w:rsidP="00413DF0">
            <w:pPr>
              <w:pStyle w:val="DHHStabletext"/>
            </w:pPr>
          </w:p>
        </w:tc>
      </w:tr>
    </w:tbl>
    <w:p w14:paraId="670A58D6"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5C50048B" w14:textId="77777777" w:rsidTr="00413DF0">
        <w:tc>
          <w:tcPr>
            <w:tcW w:w="4933" w:type="dxa"/>
          </w:tcPr>
          <w:p w14:paraId="12FF042E" w14:textId="77777777" w:rsidR="00E30C5B" w:rsidRPr="000369E0" w:rsidRDefault="00E30C5B" w:rsidP="00413DF0">
            <w:pPr>
              <w:pStyle w:val="DHHStabletext"/>
            </w:pPr>
          </w:p>
        </w:tc>
      </w:tr>
    </w:tbl>
    <w:p w14:paraId="04CB2C4E" w14:textId="77777777" w:rsidR="00193464" w:rsidRPr="000A3311" w:rsidRDefault="00193464" w:rsidP="00193464">
      <w:pPr>
        <w:pStyle w:val="Spacerpara"/>
      </w:pPr>
    </w:p>
    <w:p w14:paraId="016F5DB8" w14:textId="77777777" w:rsidR="00834C74" w:rsidRDefault="00834C74" w:rsidP="0051125F">
      <w:pPr>
        <w:pStyle w:val="DHHStabletext"/>
        <w:sectPr w:rsidR="00834C74" w:rsidSect="0080705D">
          <w:type w:val="continuous"/>
          <w:pgSz w:w="11906" w:h="16838" w:code="9"/>
          <w:pgMar w:top="1418" w:right="851" w:bottom="1134" w:left="851" w:header="567" w:footer="510" w:gutter="0"/>
          <w:cols w:num="2" w:space="340"/>
          <w:docGrid w:linePitch="360"/>
        </w:sectPr>
      </w:pPr>
    </w:p>
    <w:p w14:paraId="286B03DB" w14:textId="77777777" w:rsidR="00044D77" w:rsidRPr="00B533D5" w:rsidRDefault="00044D77" w:rsidP="00044D77">
      <w:pPr>
        <w:pStyle w:val="DHHStabletext"/>
        <w:keepNext/>
        <w:keepLines/>
        <w:rPr>
          <w:sz w:val="24"/>
          <w:szCs w:val="24"/>
        </w:rPr>
      </w:pPr>
      <w:r w:rsidRPr="00B533D5">
        <w:rPr>
          <w:rStyle w:val="Strong"/>
          <w:sz w:val="24"/>
          <w:szCs w:val="24"/>
        </w:rPr>
        <w:lastRenderedPageBreak/>
        <w:t xml:space="preserve">Medication </w:t>
      </w:r>
      <w:r w:rsidR="00495454">
        <w:rPr>
          <w:rStyle w:val="Strong"/>
          <w:sz w:val="24"/>
          <w:szCs w:val="24"/>
        </w:rPr>
        <w:t>3</w:t>
      </w:r>
    </w:p>
    <w:tbl>
      <w:tblPr>
        <w:tblStyle w:val="TableGrid"/>
        <w:tblW w:w="0" w:type="auto"/>
        <w:tblLook w:val="04A0" w:firstRow="1" w:lastRow="0" w:firstColumn="1" w:lastColumn="0" w:noHBand="0" w:noVBand="1"/>
      </w:tblPr>
      <w:tblGrid>
        <w:gridCol w:w="4814"/>
      </w:tblGrid>
      <w:tr w:rsidR="00044D77" w:rsidRPr="000369E0" w14:paraId="3C4BE07D" w14:textId="77777777" w:rsidTr="00413DF0">
        <w:tc>
          <w:tcPr>
            <w:tcW w:w="4933" w:type="dxa"/>
          </w:tcPr>
          <w:p w14:paraId="2C7FC240" w14:textId="77777777" w:rsidR="00044D77" w:rsidRPr="000369E0" w:rsidRDefault="00044D77" w:rsidP="00413DF0">
            <w:pPr>
              <w:pStyle w:val="DHHStabletext"/>
            </w:pPr>
          </w:p>
        </w:tc>
      </w:tr>
    </w:tbl>
    <w:p w14:paraId="45EFE554" w14:textId="77777777" w:rsidR="00044D77" w:rsidRPr="00044D77" w:rsidRDefault="00044D77" w:rsidP="00044D77">
      <w:pPr>
        <w:pStyle w:val="DHHStabletext"/>
        <w:rPr>
          <w:b/>
          <w:caps/>
        </w:rPr>
      </w:pPr>
      <w:r w:rsidRPr="00044D77">
        <w:rPr>
          <w:b/>
          <w:caps/>
        </w:rPr>
        <w:t>Purpose of medication</w:t>
      </w:r>
    </w:p>
    <w:p w14:paraId="1F3D9572" w14:textId="77777777" w:rsidR="00044D77" w:rsidRDefault="00044D77" w:rsidP="00044D77">
      <w:pPr>
        <w:pStyle w:val="DHHStabletext"/>
      </w:pPr>
      <w:r w:rsidRPr="00B533D5">
        <w:t>Check appropriate box</w:t>
      </w:r>
      <w:r w:rsidR="003D2C16">
        <w:t xml:space="preserve"> and provide details</w:t>
      </w:r>
    </w:p>
    <w:tbl>
      <w:tblPr>
        <w:tblStyle w:val="TableGrid"/>
        <w:tblW w:w="3515" w:type="dxa"/>
        <w:tblLook w:val="04A0" w:firstRow="1" w:lastRow="0" w:firstColumn="1" w:lastColumn="0" w:noHBand="0" w:noVBand="1"/>
      </w:tblPr>
      <w:tblGrid>
        <w:gridCol w:w="2948"/>
        <w:gridCol w:w="567"/>
      </w:tblGrid>
      <w:tr w:rsidR="00044D77" w:rsidRPr="00193464" w14:paraId="4E0BAA23" w14:textId="77777777" w:rsidTr="00413DF0">
        <w:tc>
          <w:tcPr>
            <w:tcW w:w="2948" w:type="dxa"/>
          </w:tcPr>
          <w:p w14:paraId="189AE64C" w14:textId="77777777" w:rsidR="00044D77" w:rsidRPr="00F1088F" w:rsidRDefault="00044D77" w:rsidP="00413DF0">
            <w:pPr>
              <w:pStyle w:val="DHHStabletext"/>
              <w:rPr>
                <w:rStyle w:val="Strong"/>
              </w:rPr>
            </w:pPr>
            <w:r w:rsidRPr="00F1088F">
              <w:rPr>
                <w:rStyle w:val="Strong"/>
              </w:rPr>
              <w:t>Physical illness or condition</w:t>
            </w:r>
          </w:p>
        </w:tc>
        <w:tc>
          <w:tcPr>
            <w:tcW w:w="567" w:type="dxa"/>
          </w:tcPr>
          <w:p w14:paraId="0981A7B6" w14:textId="77777777" w:rsidR="00044D77" w:rsidRPr="00193464" w:rsidRDefault="00044D77" w:rsidP="00413DF0">
            <w:pPr>
              <w:pStyle w:val="DHHStabletext"/>
            </w:pPr>
          </w:p>
        </w:tc>
      </w:tr>
    </w:tbl>
    <w:p w14:paraId="308AE352"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32556193" w14:textId="77777777" w:rsidTr="00413DF0">
        <w:tc>
          <w:tcPr>
            <w:tcW w:w="4933" w:type="dxa"/>
          </w:tcPr>
          <w:p w14:paraId="5B3F9C20" w14:textId="77777777" w:rsidR="00E30C5B" w:rsidRPr="000369E0" w:rsidRDefault="00E30C5B" w:rsidP="00413DF0">
            <w:pPr>
              <w:pStyle w:val="DHHStabletext"/>
            </w:pPr>
          </w:p>
        </w:tc>
      </w:tr>
    </w:tbl>
    <w:p w14:paraId="108D181A" w14:textId="77777777" w:rsidR="00E30C5B" w:rsidRPr="000A3311" w:rsidRDefault="00E30C5B" w:rsidP="00E30C5B">
      <w:pPr>
        <w:pStyle w:val="Spacerpara"/>
      </w:pPr>
    </w:p>
    <w:tbl>
      <w:tblPr>
        <w:tblStyle w:val="TableGrid"/>
        <w:tblW w:w="3515" w:type="dxa"/>
        <w:tblLook w:val="04A0" w:firstRow="1" w:lastRow="0" w:firstColumn="1" w:lastColumn="0" w:noHBand="0" w:noVBand="1"/>
      </w:tblPr>
      <w:tblGrid>
        <w:gridCol w:w="2948"/>
        <w:gridCol w:w="567"/>
      </w:tblGrid>
      <w:tr w:rsidR="00E30C5B" w:rsidRPr="00193464" w14:paraId="2F379230" w14:textId="77777777" w:rsidTr="00413DF0">
        <w:tc>
          <w:tcPr>
            <w:tcW w:w="2948" w:type="dxa"/>
          </w:tcPr>
          <w:p w14:paraId="0FE24CCE" w14:textId="77777777" w:rsidR="00E30C5B" w:rsidRPr="00F1088F" w:rsidRDefault="00E30C5B" w:rsidP="00413DF0">
            <w:pPr>
              <w:pStyle w:val="DHHStabletext"/>
              <w:rPr>
                <w:rStyle w:val="Strong"/>
              </w:rPr>
            </w:pPr>
            <w:r w:rsidRPr="00F1088F">
              <w:rPr>
                <w:rStyle w:val="Strong"/>
              </w:rPr>
              <w:t>Mental health diagnosis</w:t>
            </w:r>
          </w:p>
        </w:tc>
        <w:tc>
          <w:tcPr>
            <w:tcW w:w="567" w:type="dxa"/>
          </w:tcPr>
          <w:p w14:paraId="77A92684" w14:textId="77777777" w:rsidR="00E30C5B" w:rsidRPr="00193464" w:rsidRDefault="00E30C5B" w:rsidP="00413DF0">
            <w:pPr>
              <w:pStyle w:val="DHHStabletext"/>
            </w:pPr>
          </w:p>
        </w:tc>
      </w:tr>
    </w:tbl>
    <w:p w14:paraId="01EFF536"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004AA36C" w14:textId="77777777" w:rsidTr="00413DF0">
        <w:tc>
          <w:tcPr>
            <w:tcW w:w="4933" w:type="dxa"/>
          </w:tcPr>
          <w:p w14:paraId="6D9ECDD0" w14:textId="77777777" w:rsidR="00E30C5B" w:rsidRPr="000369E0" w:rsidRDefault="00E30C5B" w:rsidP="00413DF0">
            <w:pPr>
              <w:pStyle w:val="DHHStabletext"/>
            </w:pPr>
          </w:p>
        </w:tc>
      </w:tr>
    </w:tbl>
    <w:p w14:paraId="4A6C1E35" w14:textId="77777777" w:rsidR="00E30C5B" w:rsidRPr="000A3311" w:rsidRDefault="00E30C5B" w:rsidP="00E30C5B">
      <w:pPr>
        <w:pStyle w:val="Spacerpara"/>
      </w:pPr>
    </w:p>
    <w:tbl>
      <w:tblPr>
        <w:tblStyle w:val="TableGrid"/>
        <w:tblW w:w="3515" w:type="dxa"/>
        <w:tblLook w:val="04A0" w:firstRow="1" w:lastRow="0" w:firstColumn="1" w:lastColumn="0" w:noHBand="0" w:noVBand="1"/>
      </w:tblPr>
      <w:tblGrid>
        <w:gridCol w:w="2948"/>
        <w:gridCol w:w="567"/>
      </w:tblGrid>
      <w:tr w:rsidR="00E30C5B" w:rsidRPr="00193464" w14:paraId="3F6C9F7E" w14:textId="77777777" w:rsidTr="00413DF0">
        <w:tc>
          <w:tcPr>
            <w:tcW w:w="2948" w:type="dxa"/>
          </w:tcPr>
          <w:p w14:paraId="30CFA508" w14:textId="77777777" w:rsidR="00E30C5B" w:rsidRPr="00F1088F" w:rsidRDefault="00E30C5B" w:rsidP="00413DF0">
            <w:pPr>
              <w:pStyle w:val="DHHStabletext"/>
              <w:rPr>
                <w:rStyle w:val="Strong"/>
              </w:rPr>
            </w:pPr>
            <w:r w:rsidRPr="00F1088F">
              <w:rPr>
                <w:rStyle w:val="Strong"/>
              </w:rPr>
              <w:t>Behaviour management</w:t>
            </w:r>
          </w:p>
        </w:tc>
        <w:tc>
          <w:tcPr>
            <w:tcW w:w="567" w:type="dxa"/>
          </w:tcPr>
          <w:p w14:paraId="28FAFA9A" w14:textId="77777777" w:rsidR="00E30C5B" w:rsidRPr="00193464" w:rsidRDefault="00E30C5B" w:rsidP="00413DF0">
            <w:pPr>
              <w:pStyle w:val="DHHStabletext"/>
            </w:pPr>
          </w:p>
        </w:tc>
      </w:tr>
    </w:tbl>
    <w:p w14:paraId="452F6B6E"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7A51FB21" w14:textId="77777777" w:rsidTr="00413DF0">
        <w:tc>
          <w:tcPr>
            <w:tcW w:w="4933" w:type="dxa"/>
          </w:tcPr>
          <w:p w14:paraId="47393FD0" w14:textId="77777777" w:rsidR="00E30C5B" w:rsidRPr="000369E0" w:rsidRDefault="00E30C5B" w:rsidP="00413DF0">
            <w:pPr>
              <w:pStyle w:val="DHHStabletext"/>
            </w:pPr>
          </w:p>
        </w:tc>
      </w:tr>
    </w:tbl>
    <w:p w14:paraId="361C28C2" w14:textId="77777777" w:rsidR="00E30C5B" w:rsidRPr="000A3311" w:rsidRDefault="00E30C5B" w:rsidP="00E30C5B">
      <w:pPr>
        <w:pStyle w:val="Spacerpara"/>
      </w:pPr>
    </w:p>
    <w:tbl>
      <w:tblPr>
        <w:tblStyle w:val="TableGrid"/>
        <w:tblW w:w="3515" w:type="dxa"/>
        <w:tblLook w:val="04A0" w:firstRow="1" w:lastRow="0" w:firstColumn="1" w:lastColumn="0" w:noHBand="0" w:noVBand="1"/>
      </w:tblPr>
      <w:tblGrid>
        <w:gridCol w:w="2948"/>
        <w:gridCol w:w="567"/>
      </w:tblGrid>
      <w:tr w:rsidR="00E30C5B" w:rsidRPr="00193464" w14:paraId="5326CE30" w14:textId="77777777" w:rsidTr="00413DF0">
        <w:tc>
          <w:tcPr>
            <w:tcW w:w="2948" w:type="dxa"/>
          </w:tcPr>
          <w:p w14:paraId="71547968" w14:textId="77777777" w:rsidR="00E30C5B" w:rsidRPr="00F1088F" w:rsidRDefault="00E30C5B" w:rsidP="00413DF0">
            <w:pPr>
              <w:pStyle w:val="DHHStabletext"/>
              <w:rPr>
                <w:rStyle w:val="Strong"/>
              </w:rPr>
            </w:pPr>
            <w:r w:rsidRPr="00F1088F">
              <w:rPr>
                <w:rStyle w:val="Strong"/>
              </w:rPr>
              <w:t>Other</w:t>
            </w:r>
          </w:p>
        </w:tc>
        <w:tc>
          <w:tcPr>
            <w:tcW w:w="567" w:type="dxa"/>
          </w:tcPr>
          <w:p w14:paraId="50C2904E" w14:textId="77777777" w:rsidR="00E30C5B" w:rsidRPr="00193464" w:rsidRDefault="00E30C5B" w:rsidP="00413DF0">
            <w:pPr>
              <w:pStyle w:val="DHHStabletext"/>
            </w:pPr>
          </w:p>
        </w:tc>
      </w:tr>
    </w:tbl>
    <w:p w14:paraId="12C0D6B7"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2FC7860A" w14:textId="77777777" w:rsidTr="00413DF0">
        <w:tc>
          <w:tcPr>
            <w:tcW w:w="4933" w:type="dxa"/>
          </w:tcPr>
          <w:p w14:paraId="0AF9E4B4" w14:textId="77777777" w:rsidR="00E30C5B" w:rsidRPr="000369E0" w:rsidRDefault="00E30C5B" w:rsidP="00413DF0">
            <w:pPr>
              <w:pStyle w:val="DHHStabletext"/>
            </w:pPr>
          </w:p>
        </w:tc>
      </w:tr>
    </w:tbl>
    <w:p w14:paraId="146DED66" w14:textId="77777777" w:rsidR="00044D77" w:rsidRPr="00B533D5" w:rsidRDefault="00044D77" w:rsidP="00044D77">
      <w:pPr>
        <w:pStyle w:val="DHHStabletext"/>
        <w:keepNext/>
        <w:keepLines/>
        <w:spacing w:before="0"/>
        <w:rPr>
          <w:sz w:val="24"/>
          <w:szCs w:val="24"/>
        </w:rPr>
      </w:pPr>
      <w:r>
        <w:rPr>
          <w:rStyle w:val="Strong"/>
          <w:sz w:val="24"/>
          <w:szCs w:val="24"/>
        </w:rPr>
        <w:br w:type="column"/>
      </w:r>
      <w:r w:rsidRPr="00B533D5">
        <w:rPr>
          <w:rStyle w:val="Strong"/>
          <w:sz w:val="24"/>
          <w:szCs w:val="24"/>
        </w:rPr>
        <w:t xml:space="preserve">Medication </w:t>
      </w:r>
      <w:r w:rsidR="00495454">
        <w:rPr>
          <w:rStyle w:val="Strong"/>
          <w:sz w:val="24"/>
          <w:szCs w:val="24"/>
        </w:rPr>
        <w:t>4</w:t>
      </w:r>
    </w:p>
    <w:tbl>
      <w:tblPr>
        <w:tblStyle w:val="TableGrid"/>
        <w:tblW w:w="0" w:type="auto"/>
        <w:tblLook w:val="04A0" w:firstRow="1" w:lastRow="0" w:firstColumn="1" w:lastColumn="0" w:noHBand="0" w:noVBand="1"/>
      </w:tblPr>
      <w:tblGrid>
        <w:gridCol w:w="4814"/>
      </w:tblGrid>
      <w:tr w:rsidR="00044D77" w:rsidRPr="000369E0" w14:paraId="244BCDEE" w14:textId="77777777" w:rsidTr="00413DF0">
        <w:tc>
          <w:tcPr>
            <w:tcW w:w="4933" w:type="dxa"/>
          </w:tcPr>
          <w:p w14:paraId="58392BA2" w14:textId="77777777" w:rsidR="00044D77" w:rsidRPr="000369E0" w:rsidRDefault="00044D77" w:rsidP="00413DF0">
            <w:pPr>
              <w:pStyle w:val="DHHStabletext"/>
            </w:pPr>
          </w:p>
        </w:tc>
      </w:tr>
    </w:tbl>
    <w:p w14:paraId="0B27E267" w14:textId="77777777" w:rsidR="00044D77" w:rsidRPr="00044D77" w:rsidRDefault="00044D77" w:rsidP="00044D77">
      <w:pPr>
        <w:pStyle w:val="DHHStabletext"/>
        <w:rPr>
          <w:b/>
          <w:caps/>
        </w:rPr>
      </w:pPr>
      <w:r w:rsidRPr="00044D77">
        <w:rPr>
          <w:b/>
          <w:caps/>
        </w:rPr>
        <w:t>Purpose of medication</w:t>
      </w:r>
    </w:p>
    <w:p w14:paraId="14255313" w14:textId="77777777" w:rsidR="00D460C4" w:rsidRDefault="00D460C4" w:rsidP="00D460C4">
      <w:pPr>
        <w:pStyle w:val="DHHStabletext"/>
      </w:pPr>
      <w:r w:rsidRPr="00B533D5">
        <w:t>Check appropriate box</w:t>
      </w:r>
      <w:r>
        <w:t xml:space="preserve"> and provide details</w:t>
      </w:r>
    </w:p>
    <w:tbl>
      <w:tblPr>
        <w:tblStyle w:val="TableGrid"/>
        <w:tblW w:w="3515" w:type="dxa"/>
        <w:tblLook w:val="04A0" w:firstRow="1" w:lastRow="0" w:firstColumn="1" w:lastColumn="0" w:noHBand="0" w:noVBand="1"/>
      </w:tblPr>
      <w:tblGrid>
        <w:gridCol w:w="2948"/>
        <w:gridCol w:w="567"/>
      </w:tblGrid>
      <w:tr w:rsidR="00044D77" w:rsidRPr="00193464" w14:paraId="0F76102B" w14:textId="77777777" w:rsidTr="00413DF0">
        <w:tc>
          <w:tcPr>
            <w:tcW w:w="2948" w:type="dxa"/>
          </w:tcPr>
          <w:p w14:paraId="76F0C894" w14:textId="77777777" w:rsidR="00044D77" w:rsidRPr="00F1088F" w:rsidRDefault="00044D77" w:rsidP="00413DF0">
            <w:pPr>
              <w:pStyle w:val="DHHStabletext"/>
              <w:rPr>
                <w:rStyle w:val="Strong"/>
              </w:rPr>
            </w:pPr>
            <w:r w:rsidRPr="00F1088F">
              <w:rPr>
                <w:rStyle w:val="Strong"/>
              </w:rPr>
              <w:t>Physical illness or condition</w:t>
            </w:r>
          </w:p>
        </w:tc>
        <w:tc>
          <w:tcPr>
            <w:tcW w:w="567" w:type="dxa"/>
          </w:tcPr>
          <w:p w14:paraId="0E4BDD50" w14:textId="77777777" w:rsidR="00044D77" w:rsidRPr="00193464" w:rsidRDefault="00044D77" w:rsidP="00413DF0">
            <w:pPr>
              <w:pStyle w:val="DHHStabletext"/>
            </w:pPr>
          </w:p>
        </w:tc>
      </w:tr>
    </w:tbl>
    <w:p w14:paraId="3F570DC0"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57338888" w14:textId="77777777" w:rsidTr="00413DF0">
        <w:tc>
          <w:tcPr>
            <w:tcW w:w="4933" w:type="dxa"/>
          </w:tcPr>
          <w:p w14:paraId="09B74736" w14:textId="77777777" w:rsidR="00E30C5B" w:rsidRPr="000369E0" w:rsidRDefault="00E30C5B" w:rsidP="00413DF0">
            <w:pPr>
              <w:pStyle w:val="DHHStabletext"/>
            </w:pPr>
          </w:p>
        </w:tc>
      </w:tr>
    </w:tbl>
    <w:p w14:paraId="6F099FCC" w14:textId="77777777" w:rsidR="00E30C5B" w:rsidRPr="000A3311" w:rsidRDefault="00E30C5B" w:rsidP="00E30C5B">
      <w:pPr>
        <w:pStyle w:val="Spacerpara"/>
      </w:pPr>
    </w:p>
    <w:tbl>
      <w:tblPr>
        <w:tblStyle w:val="TableGrid"/>
        <w:tblW w:w="3515" w:type="dxa"/>
        <w:tblLook w:val="04A0" w:firstRow="1" w:lastRow="0" w:firstColumn="1" w:lastColumn="0" w:noHBand="0" w:noVBand="1"/>
      </w:tblPr>
      <w:tblGrid>
        <w:gridCol w:w="2948"/>
        <w:gridCol w:w="567"/>
      </w:tblGrid>
      <w:tr w:rsidR="00E30C5B" w:rsidRPr="00193464" w14:paraId="721D3A80" w14:textId="77777777" w:rsidTr="00413DF0">
        <w:tc>
          <w:tcPr>
            <w:tcW w:w="2948" w:type="dxa"/>
          </w:tcPr>
          <w:p w14:paraId="5F443F82" w14:textId="77777777" w:rsidR="00E30C5B" w:rsidRPr="00F1088F" w:rsidRDefault="00E30C5B" w:rsidP="00413DF0">
            <w:pPr>
              <w:pStyle w:val="DHHStabletext"/>
              <w:rPr>
                <w:rStyle w:val="Strong"/>
              </w:rPr>
            </w:pPr>
            <w:r w:rsidRPr="00F1088F">
              <w:rPr>
                <w:rStyle w:val="Strong"/>
              </w:rPr>
              <w:t>Mental health diagnosis</w:t>
            </w:r>
          </w:p>
        </w:tc>
        <w:tc>
          <w:tcPr>
            <w:tcW w:w="567" w:type="dxa"/>
          </w:tcPr>
          <w:p w14:paraId="5845355E" w14:textId="77777777" w:rsidR="00E30C5B" w:rsidRPr="00193464" w:rsidRDefault="00E30C5B" w:rsidP="00413DF0">
            <w:pPr>
              <w:pStyle w:val="DHHStabletext"/>
            </w:pPr>
          </w:p>
        </w:tc>
      </w:tr>
    </w:tbl>
    <w:p w14:paraId="665A3B28"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3E6A822A" w14:textId="77777777" w:rsidTr="00413DF0">
        <w:tc>
          <w:tcPr>
            <w:tcW w:w="4933" w:type="dxa"/>
          </w:tcPr>
          <w:p w14:paraId="2E9C54B5" w14:textId="77777777" w:rsidR="00E30C5B" w:rsidRPr="000369E0" w:rsidRDefault="00E30C5B" w:rsidP="00413DF0">
            <w:pPr>
              <w:pStyle w:val="DHHStabletext"/>
            </w:pPr>
          </w:p>
        </w:tc>
      </w:tr>
    </w:tbl>
    <w:p w14:paraId="17105A01" w14:textId="77777777" w:rsidR="00E30C5B" w:rsidRPr="000A3311" w:rsidRDefault="00E30C5B" w:rsidP="00E30C5B">
      <w:pPr>
        <w:pStyle w:val="Spacerpara"/>
      </w:pPr>
    </w:p>
    <w:tbl>
      <w:tblPr>
        <w:tblStyle w:val="TableGrid"/>
        <w:tblW w:w="3515" w:type="dxa"/>
        <w:tblLook w:val="04A0" w:firstRow="1" w:lastRow="0" w:firstColumn="1" w:lastColumn="0" w:noHBand="0" w:noVBand="1"/>
      </w:tblPr>
      <w:tblGrid>
        <w:gridCol w:w="2948"/>
        <w:gridCol w:w="567"/>
      </w:tblGrid>
      <w:tr w:rsidR="00E30C5B" w:rsidRPr="00193464" w14:paraId="4120514D" w14:textId="77777777" w:rsidTr="00413DF0">
        <w:tc>
          <w:tcPr>
            <w:tcW w:w="2948" w:type="dxa"/>
          </w:tcPr>
          <w:p w14:paraId="69599C8C" w14:textId="77777777" w:rsidR="00E30C5B" w:rsidRPr="00F1088F" w:rsidRDefault="00E30C5B" w:rsidP="00413DF0">
            <w:pPr>
              <w:pStyle w:val="DHHStabletext"/>
              <w:rPr>
                <w:rStyle w:val="Strong"/>
              </w:rPr>
            </w:pPr>
            <w:r w:rsidRPr="00F1088F">
              <w:rPr>
                <w:rStyle w:val="Strong"/>
              </w:rPr>
              <w:t>Behaviour management</w:t>
            </w:r>
          </w:p>
        </w:tc>
        <w:tc>
          <w:tcPr>
            <w:tcW w:w="567" w:type="dxa"/>
          </w:tcPr>
          <w:p w14:paraId="2DD78BF0" w14:textId="77777777" w:rsidR="00E30C5B" w:rsidRPr="00193464" w:rsidRDefault="00E30C5B" w:rsidP="00413DF0">
            <w:pPr>
              <w:pStyle w:val="DHHStabletext"/>
            </w:pPr>
          </w:p>
        </w:tc>
      </w:tr>
    </w:tbl>
    <w:p w14:paraId="0FDBCC05"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5C2A972F" w14:textId="77777777" w:rsidTr="00413DF0">
        <w:tc>
          <w:tcPr>
            <w:tcW w:w="4933" w:type="dxa"/>
          </w:tcPr>
          <w:p w14:paraId="7E2E9582" w14:textId="77777777" w:rsidR="00E30C5B" w:rsidRPr="000369E0" w:rsidRDefault="00E30C5B" w:rsidP="00413DF0">
            <w:pPr>
              <w:pStyle w:val="DHHStabletext"/>
            </w:pPr>
          </w:p>
        </w:tc>
      </w:tr>
    </w:tbl>
    <w:p w14:paraId="68F6C2C2" w14:textId="77777777" w:rsidR="00E30C5B" w:rsidRPr="000A3311" w:rsidRDefault="00E30C5B" w:rsidP="00E30C5B">
      <w:pPr>
        <w:pStyle w:val="Spacerpara"/>
      </w:pPr>
    </w:p>
    <w:tbl>
      <w:tblPr>
        <w:tblStyle w:val="TableGrid"/>
        <w:tblW w:w="3515" w:type="dxa"/>
        <w:tblLook w:val="04A0" w:firstRow="1" w:lastRow="0" w:firstColumn="1" w:lastColumn="0" w:noHBand="0" w:noVBand="1"/>
      </w:tblPr>
      <w:tblGrid>
        <w:gridCol w:w="2948"/>
        <w:gridCol w:w="567"/>
      </w:tblGrid>
      <w:tr w:rsidR="00E30C5B" w:rsidRPr="00193464" w14:paraId="4C1FB2E0" w14:textId="77777777" w:rsidTr="00413DF0">
        <w:tc>
          <w:tcPr>
            <w:tcW w:w="2948" w:type="dxa"/>
          </w:tcPr>
          <w:p w14:paraId="5D9A80C4" w14:textId="77777777" w:rsidR="00E30C5B" w:rsidRPr="00F1088F" w:rsidRDefault="00E30C5B" w:rsidP="00413DF0">
            <w:pPr>
              <w:pStyle w:val="DHHStabletext"/>
              <w:rPr>
                <w:rStyle w:val="Strong"/>
              </w:rPr>
            </w:pPr>
            <w:r w:rsidRPr="00F1088F">
              <w:rPr>
                <w:rStyle w:val="Strong"/>
              </w:rPr>
              <w:t>Other</w:t>
            </w:r>
          </w:p>
        </w:tc>
        <w:tc>
          <w:tcPr>
            <w:tcW w:w="567" w:type="dxa"/>
          </w:tcPr>
          <w:p w14:paraId="0B4AB573" w14:textId="77777777" w:rsidR="00E30C5B" w:rsidRPr="00193464" w:rsidRDefault="00E30C5B" w:rsidP="00413DF0">
            <w:pPr>
              <w:pStyle w:val="DHHStabletext"/>
            </w:pPr>
          </w:p>
        </w:tc>
      </w:tr>
    </w:tbl>
    <w:p w14:paraId="771E1AC1"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59806BF7" w14:textId="77777777" w:rsidTr="00413DF0">
        <w:tc>
          <w:tcPr>
            <w:tcW w:w="4933" w:type="dxa"/>
          </w:tcPr>
          <w:p w14:paraId="58F56715" w14:textId="77777777" w:rsidR="00E30C5B" w:rsidRPr="000369E0" w:rsidRDefault="00E30C5B" w:rsidP="00413DF0">
            <w:pPr>
              <w:pStyle w:val="DHHStabletext"/>
            </w:pPr>
          </w:p>
        </w:tc>
      </w:tr>
    </w:tbl>
    <w:p w14:paraId="2EBACCAE" w14:textId="77777777" w:rsidR="00044D77" w:rsidRDefault="00044D77" w:rsidP="00044D77">
      <w:pPr>
        <w:pStyle w:val="DHHSbody"/>
      </w:pPr>
    </w:p>
    <w:p w14:paraId="4F4B02E8" w14:textId="77777777" w:rsidR="00044D77" w:rsidRDefault="00044D77" w:rsidP="00044D77">
      <w:pPr>
        <w:pStyle w:val="DHHSbody"/>
        <w:sectPr w:rsidR="00044D77" w:rsidSect="0080705D">
          <w:pgSz w:w="11906" w:h="16838" w:code="9"/>
          <w:pgMar w:top="1418" w:right="851" w:bottom="1134" w:left="851" w:header="567" w:footer="510" w:gutter="0"/>
          <w:cols w:num="2" w:space="340"/>
          <w:docGrid w:linePitch="360"/>
        </w:sectPr>
      </w:pPr>
    </w:p>
    <w:p w14:paraId="0BBB5401" w14:textId="77777777" w:rsidR="00495454" w:rsidRPr="00B533D5" w:rsidRDefault="00495454" w:rsidP="00495454">
      <w:pPr>
        <w:pStyle w:val="DHHStabletext"/>
        <w:keepNext/>
        <w:keepLines/>
        <w:rPr>
          <w:sz w:val="24"/>
          <w:szCs w:val="24"/>
        </w:rPr>
      </w:pPr>
      <w:r w:rsidRPr="00B533D5">
        <w:rPr>
          <w:rStyle w:val="Strong"/>
          <w:sz w:val="24"/>
          <w:szCs w:val="24"/>
        </w:rPr>
        <w:t xml:space="preserve">Medication </w:t>
      </w:r>
      <w:r>
        <w:rPr>
          <w:rStyle w:val="Strong"/>
          <w:sz w:val="24"/>
          <w:szCs w:val="24"/>
        </w:rPr>
        <w:t>5</w:t>
      </w:r>
    </w:p>
    <w:tbl>
      <w:tblPr>
        <w:tblStyle w:val="TableGrid"/>
        <w:tblW w:w="0" w:type="auto"/>
        <w:tblLook w:val="04A0" w:firstRow="1" w:lastRow="0" w:firstColumn="1" w:lastColumn="0" w:noHBand="0" w:noVBand="1"/>
      </w:tblPr>
      <w:tblGrid>
        <w:gridCol w:w="4814"/>
      </w:tblGrid>
      <w:tr w:rsidR="00495454" w:rsidRPr="000369E0" w14:paraId="04FBE03B" w14:textId="77777777" w:rsidTr="00413DF0">
        <w:tc>
          <w:tcPr>
            <w:tcW w:w="4933" w:type="dxa"/>
          </w:tcPr>
          <w:p w14:paraId="2C92560C" w14:textId="77777777" w:rsidR="00495454" w:rsidRPr="000369E0" w:rsidRDefault="00495454" w:rsidP="00413DF0">
            <w:pPr>
              <w:pStyle w:val="DHHStabletext"/>
            </w:pPr>
          </w:p>
        </w:tc>
      </w:tr>
    </w:tbl>
    <w:p w14:paraId="4DD5F10E" w14:textId="77777777" w:rsidR="00495454" w:rsidRPr="00044D77" w:rsidRDefault="00495454" w:rsidP="00495454">
      <w:pPr>
        <w:pStyle w:val="DHHStabletext"/>
        <w:rPr>
          <w:b/>
          <w:caps/>
        </w:rPr>
      </w:pPr>
      <w:r w:rsidRPr="00044D77">
        <w:rPr>
          <w:b/>
          <w:caps/>
        </w:rPr>
        <w:t>Purpose of medication</w:t>
      </w:r>
    </w:p>
    <w:p w14:paraId="238D73B7" w14:textId="77777777" w:rsidR="00D460C4" w:rsidRDefault="00D460C4" w:rsidP="00D460C4">
      <w:pPr>
        <w:pStyle w:val="DHHStabletext"/>
      </w:pPr>
      <w:r w:rsidRPr="00B533D5">
        <w:t>Check appropriate box</w:t>
      </w:r>
      <w:r>
        <w:t xml:space="preserve"> and provide details</w:t>
      </w:r>
    </w:p>
    <w:tbl>
      <w:tblPr>
        <w:tblStyle w:val="TableGrid"/>
        <w:tblW w:w="3515" w:type="dxa"/>
        <w:tblLook w:val="04A0" w:firstRow="1" w:lastRow="0" w:firstColumn="1" w:lastColumn="0" w:noHBand="0" w:noVBand="1"/>
      </w:tblPr>
      <w:tblGrid>
        <w:gridCol w:w="2948"/>
        <w:gridCol w:w="567"/>
      </w:tblGrid>
      <w:tr w:rsidR="00495454" w:rsidRPr="00193464" w14:paraId="06A1D22F" w14:textId="77777777" w:rsidTr="00413DF0">
        <w:tc>
          <w:tcPr>
            <w:tcW w:w="2948" w:type="dxa"/>
          </w:tcPr>
          <w:p w14:paraId="049CEDDB" w14:textId="77777777" w:rsidR="00495454" w:rsidRPr="00F1088F" w:rsidRDefault="00495454" w:rsidP="00413DF0">
            <w:pPr>
              <w:pStyle w:val="DHHStabletext"/>
              <w:rPr>
                <w:rStyle w:val="Strong"/>
              </w:rPr>
            </w:pPr>
            <w:r w:rsidRPr="00F1088F">
              <w:rPr>
                <w:rStyle w:val="Strong"/>
              </w:rPr>
              <w:t>Physical illness or condition</w:t>
            </w:r>
          </w:p>
        </w:tc>
        <w:tc>
          <w:tcPr>
            <w:tcW w:w="567" w:type="dxa"/>
          </w:tcPr>
          <w:p w14:paraId="135D8AC8" w14:textId="77777777" w:rsidR="00495454" w:rsidRPr="00193464" w:rsidRDefault="00495454" w:rsidP="00413DF0">
            <w:pPr>
              <w:pStyle w:val="DHHStabletext"/>
            </w:pPr>
          </w:p>
        </w:tc>
      </w:tr>
    </w:tbl>
    <w:p w14:paraId="0908F90B"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107FBD38" w14:textId="77777777" w:rsidTr="00413DF0">
        <w:tc>
          <w:tcPr>
            <w:tcW w:w="4933" w:type="dxa"/>
          </w:tcPr>
          <w:p w14:paraId="3846D5AA" w14:textId="77777777" w:rsidR="00E30C5B" w:rsidRPr="000369E0" w:rsidRDefault="00E30C5B" w:rsidP="00413DF0">
            <w:pPr>
              <w:pStyle w:val="DHHStabletext"/>
            </w:pPr>
          </w:p>
        </w:tc>
      </w:tr>
    </w:tbl>
    <w:p w14:paraId="0F8AB462" w14:textId="77777777" w:rsidR="00E30C5B" w:rsidRPr="000A3311" w:rsidRDefault="00E30C5B" w:rsidP="00E30C5B">
      <w:pPr>
        <w:pStyle w:val="Spacerpara"/>
      </w:pPr>
    </w:p>
    <w:tbl>
      <w:tblPr>
        <w:tblStyle w:val="TableGrid"/>
        <w:tblW w:w="3515" w:type="dxa"/>
        <w:tblLook w:val="04A0" w:firstRow="1" w:lastRow="0" w:firstColumn="1" w:lastColumn="0" w:noHBand="0" w:noVBand="1"/>
      </w:tblPr>
      <w:tblGrid>
        <w:gridCol w:w="2948"/>
        <w:gridCol w:w="567"/>
      </w:tblGrid>
      <w:tr w:rsidR="00E30C5B" w:rsidRPr="00193464" w14:paraId="2C210E0B" w14:textId="77777777" w:rsidTr="00413DF0">
        <w:tc>
          <w:tcPr>
            <w:tcW w:w="2948" w:type="dxa"/>
          </w:tcPr>
          <w:p w14:paraId="5736DF6E" w14:textId="77777777" w:rsidR="00E30C5B" w:rsidRPr="00F1088F" w:rsidRDefault="00E30C5B" w:rsidP="00413DF0">
            <w:pPr>
              <w:pStyle w:val="DHHStabletext"/>
              <w:rPr>
                <w:rStyle w:val="Strong"/>
              </w:rPr>
            </w:pPr>
            <w:r w:rsidRPr="00F1088F">
              <w:rPr>
                <w:rStyle w:val="Strong"/>
              </w:rPr>
              <w:t>Mental health diagnosis</w:t>
            </w:r>
          </w:p>
        </w:tc>
        <w:tc>
          <w:tcPr>
            <w:tcW w:w="567" w:type="dxa"/>
          </w:tcPr>
          <w:p w14:paraId="6F2651E7" w14:textId="77777777" w:rsidR="00E30C5B" w:rsidRPr="00193464" w:rsidRDefault="00E30C5B" w:rsidP="00413DF0">
            <w:pPr>
              <w:pStyle w:val="DHHStabletext"/>
            </w:pPr>
          </w:p>
        </w:tc>
      </w:tr>
    </w:tbl>
    <w:p w14:paraId="0B24910B"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7F3CB6E4" w14:textId="77777777" w:rsidTr="00413DF0">
        <w:tc>
          <w:tcPr>
            <w:tcW w:w="4933" w:type="dxa"/>
          </w:tcPr>
          <w:p w14:paraId="14DD0CB2" w14:textId="77777777" w:rsidR="00E30C5B" w:rsidRPr="000369E0" w:rsidRDefault="00E30C5B" w:rsidP="00413DF0">
            <w:pPr>
              <w:pStyle w:val="DHHStabletext"/>
            </w:pPr>
          </w:p>
        </w:tc>
      </w:tr>
    </w:tbl>
    <w:p w14:paraId="57414BCD" w14:textId="77777777" w:rsidR="00E30C5B" w:rsidRPr="000A3311" w:rsidRDefault="00E30C5B" w:rsidP="00E30C5B">
      <w:pPr>
        <w:pStyle w:val="Spacerpara"/>
      </w:pPr>
    </w:p>
    <w:tbl>
      <w:tblPr>
        <w:tblStyle w:val="TableGrid"/>
        <w:tblW w:w="3515" w:type="dxa"/>
        <w:tblLook w:val="04A0" w:firstRow="1" w:lastRow="0" w:firstColumn="1" w:lastColumn="0" w:noHBand="0" w:noVBand="1"/>
      </w:tblPr>
      <w:tblGrid>
        <w:gridCol w:w="2948"/>
        <w:gridCol w:w="567"/>
      </w:tblGrid>
      <w:tr w:rsidR="00E30C5B" w:rsidRPr="00193464" w14:paraId="17218069" w14:textId="77777777" w:rsidTr="00413DF0">
        <w:tc>
          <w:tcPr>
            <w:tcW w:w="2948" w:type="dxa"/>
          </w:tcPr>
          <w:p w14:paraId="7F05E4CA" w14:textId="77777777" w:rsidR="00E30C5B" w:rsidRPr="00F1088F" w:rsidRDefault="00E30C5B" w:rsidP="00413DF0">
            <w:pPr>
              <w:pStyle w:val="DHHStabletext"/>
              <w:rPr>
                <w:rStyle w:val="Strong"/>
              </w:rPr>
            </w:pPr>
            <w:r w:rsidRPr="00F1088F">
              <w:rPr>
                <w:rStyle w:val="Strong"/>
              </w:rPr>
              <w:t>Behaviour management</w:t>
            </w:r>
          </w:p>
        </w:tc>
        <w:tc>
          <w:tcPr>
            <w:tcW w:w="567" w:type="dxa"/>
          </w:tcPr>
          <w:p w14:paraId="20271A1D" w14:textId="77777777" w:rsidR="00E30C5B" w:rsidRPr="00193464" w:rsidRDefault="00E30C5B" w:rsidP="00413DF0">
            <w:pPr>
              <w:pStyle w:val="DHHStabletext"/>
            </w:pPr>
          </w:p>
        </w:tc>
      </w:tr>
    </w:tbl>
    <w:p w14:paraId="7B48069F"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5E4A1038" w14:textId="77777777" w:rsidTr="00413DF0">
        <w:tc>
          <w:tcPr>
            <w:tcW w:w="4933" w:type="dxa"/>
          </w:tcPr>
          <w:p w14:paraId="1532F0BC" w14:textId="77777777" w:rsidR="00E30C5B" w:rsidRPr="000369E0" w:rsidRDefault="00E30C5B" w:rsidP="00413DF0">
            <w:pPr>
              <w:pStyle w:val="DHHStabletext"/>
            </w:pPr>
          </w:p>
        </w:tc>
      </w:tr>
    </w:tbl>
    <w:p w14:paraId="5A5D2FD3" w14:textId="77777777" w:rsidR="00E30C5B" w:rsidRPr="000A3311" w:rsidRDefault="00E30C5B" w:rsidP="00E30C5B">
      <w:pPr>
        <w:pStyle w:val="Spacerpara"/>
      </w:pPr>
    </w:p>
    <w:tbl>
      <w:tblPr>
        <w:tblStyle w:val="TableGrid"/>
        <w:tblW w:w="3515" w:type="dxa"/>
        <w:tblLook w:val="04A0" w:firstRow="1" w:lastRow="0" w:firstColumn="1" w:lastColumn="0" w:noHBand="0" w:noVBand="1"/>
      </w:tblPr>
      <w:tblGrid>
        <w:gridCol w:w="2948"/>
        <w:gridCol w:w="567"/>
      </w:tblGrid>
      <w:tr w:rsidR="00E30C5B" w:rsidRPr="00193464" w14:paraId="7AA8E58F" w14:textId="77777777" w:rsidTr="00413DF0">
        <w:tc>
          <w:tcPr>
            <w:tcW w:w="2948" w:type="dxa"/>
          </w:tcPr>
          <w:p w14:paraId="440098AE" w14:textId="77777777" w:rsidR="00E30C5B" w:rsidRPr="00F1088F" w:rsidRDefault="00E30C5B" w:rsidP="00413DF0">
            <w:pPr>
              <w:pStyle w:val="DHHStabletext"/>
              <w:rPr>
                <w:rStyle w:val="Strong"/>
              </w:rPr>
            </w:pPr>
            <w:r w:rsidRPr="00F1088F">
              <w:rPr>
                <w:rStyle w:val="Strong"/>
              </w:rPr>
              <w:t>Other</w:t>
            </w:r>
          </w:p>
        </w:tc>
        <w:tc>
          <w:tcPr>
            <w:tcW w:w="567" w:type="dxa"/>
          </w:tcPr>
          <w:p w14:paraId="65EE1BAF" w14:textId="77777777" w:rsidR="00E30C5B" w:rsidRPr="00193464" w:rsidRDefault="00E30C5B" w:rsidP="00413DF0">
            <w:pPr>
              <w:pStyle w:val="DHHStabletext"/>
            </w:pPr>
          </w:p>
        </w:tc>
      </w:tr>
    </w:tbl>
    <w:p w14:paraId="3C7B88C0"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4C3FA030" w14:textId="77777777" w:rsidTr="00413DF0">
        <w:tc>
          <w:tcPr>
            <w:tcW w:w="4933" w:type="dxa"/>
          </w:tcPr>
          <w:p w14:paraId="6A39F382" w14:textId="77777777" w:rsidR="00E30C5B" w:rsidRPr="000369E0" w:rsidRDefault="00E30C5B" w:rsidP="00413DF0">
            <w:pPr>
              <w:pStyle w:val="DHHStabletext"/>
            </w:pPr>
          </w:p>
        </w:tc>
      </w:tr>
    </w:tbl>
    <w:p w14:paraId="3FF122BC" w14:textId="77777777" w:rsidR="00495454" w:rsidRPr="00B533D5" w:rsidRDefault="00495454" w:rsidP="00495454">
      <w:pPr>
        <w:pStyle w:val="DHHStabletext"/>
        <w:keepNext/>
        <w:keepLines/>
        <w:spacing w:before="0"/>
        <w:rPr>
          <w:sz w:val="24"/>
          <w:szCs w:val="24"/>
        </w:rPr>
      </w:pPr>
      <w:r>
        <w:rPr>
          <w:rStyle w:val="Strong"/>
          <w:sz w:val="24"/>
          <w:szCs w:val="24"/>
        </w:rPr>
        <w:br w:type="column"/>
      </w:r>
      <w:r w:rsidRPr="00B533D5">
        <w:rPr>
          <w:rStyle w:val="Strong"/>
          <w:sz w:val="24"/>
          <w:szCs w:val="24"/>
        </w:rPr>
        <w:t xml:space="preserve">Medication </w:t>
      </w:r>
      <w:r>
        <w:rPr>
          <w:rStyle w:val="Strong"/>
          <w:sz w:val="24"/>
          <w:szCs w:val="24"/>
        </w:rPr>
        <w:t>6</w:t>
      </w:r>
    </w:p>
    <w:tbl>
      <w:tblPr>
        <w:tblStyle w:val="TableGrid"/>
        <w:tblW w:w="0" w:type="auto"/>
        <w:tblLook w:val="04A0" w:firstRow="1" w:lastRow="0" w:firstColumn="1" w:lastColumn="0" w:noHBand="0" w:noVBand="1"/>
      </w:tblPr>
      <w:tblGrid>
        <w:gridCol w:w="4814"/>
      </w:tblGrid>
      <w:tr w:rsidR="00495454" w:rsidRPr="000369E0" w14:paraId="28C0CB16" w14:textId="77777777" w:rsidTr="00413DF0">
        <w:tc>
          <w:tcPr>
            <w:tcW w:w="4933" w:type="dxa"/>
          </w:tcPr>
          <w:p w14:paraId="20CE6336" w14:textId="77777777" w:rsidR="00495454" w:rsidRPr="000369E0" w:rsidRDefault="00495454" w:rsidP="00413DF0">
            <w:pPr>
              <w:pStyle w:val="DHHStabletext"/>
            </w:pPr>
          </w:p>
        </w:tc>
      </w:tr>
    </w:tbl>
    <w:p w14:paraId="073BD4E0" w14:textId="77777777" w:rsidR="00495454" w:rsidRPr="00044D77" w:rsidRDefault="00495454" w:rsidP="00495454">
      <w:pPr>
        <w:pStyle w:val="DHHStabletext"/>
        <w:rPr>
          <w:b/>
          <w:caps/>
        </w:rPr>
      </w:pPr>
      <w:r w:rsidRPr="00044D77">
        <w:rPr>
          <w:b/>
          <w:caps/>
        </w:rPr>
        <w:t>Purpose of medication</w:t>
      </w:r>
    </w:p>
    <w:p w14:paraId="1D624C99" w14:textId="77777777" w:rsidR="00D460C4" w:rsidRDefault="00D460C4" w:rsidP="00D460C4">
      <w:pPr>
        <w:pStyle w:val="DHHStabletext"/>
      </w:pPr>
      <w:r w:rsidRPr="00B533D5">
        <w:t>Check appropriate box</w:t>
      </w:r>
      <w:r>
        <w:t xml:space="preserve"> and provide details</w:t>
      </w:r>
    </w:p>
    <w:tbl>
      <w:tblPr>
        <w:tblStyle w:val="TableGrid"/>
        <w:tblW w:w="3515" w:type="dxa"/>
        <w:tblLook w:val="04A0" w:firstRow="1" w:lastRow="0" w:firstColumn="1" w:lastColumn="0" w:noHBand="0" w:noVBand="1"/>
      </w:tblPr>
      <w:tblGrid>
        <w:gridCol w:w="2948"/>
        <w:gridCol w:w="567"/>
      </w:tblGrid>
      <w:tr w:rsidR="00495454" w:rsidRPr="00193464" w14:paraId="1A98A200" w14:textId="77777777" w:rsidTr="00413DF0">
        <w:tc>
          <w:tcPr>
            <w:tcW w:w="2948" w:type="dxa"/>
          </w:tcPr>
          <w:p w14:paraId="5F215E66" w14:textId="77777777" w:rsidR="00495454" w:rsidRPr="00F1088F" w:rsidRDefault="00495454" w:rsidP="00413DF0">
            <w:pPr>
              <w:pStyle w:val="DHHStabletext"/>
              <w:rPr>
                <w:rStyle w:val="Strong"/>
              </w:rPr>
            </w:pPr>
            <w:r w:rsidRPr="00F1088F">
              <w:rPr>
                <w:rStyle w:val="Strong"/>
              </w:rPr>
              <w:t>Physical illness or condition</w:t>
            </w:r>
          </w:p>
        </w:tc>
        <w:tc>
          <w:tcPr>
            <w:tcW w:w="567" w:type="dxa"/>
          </w:tcPr>
          <w:p w14:paraId="1E2F6093" w14:textId="77777777" w:rsidR="00495454" w:rsidRPr="00193464" w:rsidRDefault="00495454" w:rsidP="00413DF0">
            <w:pPr>
              <w:pStyle w:val="DHHStabletext"/>
            </w:pPr>
          </w:p>
        </w:tc>
      </w:tr>
    </w:tbl>
    <w:p w14:paraId="6C8B8F1F"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00ECCD43" w14:textId="77777777" w:rsidTr="00413DF0">
        <w:tc>
          <w:tcPr>
            <w:tcW w:w="4933" w:type="dxa"/>
          </w:tcPr>
          <w:p w14:paraId="40FE9026" w14:textId="77777777" w:rsidR="00E30C5B" w:rsidRPr="000369E0" w:rsidRDefault="00E30C5B" w:rsidP="00413DF0">
            <w:pPr>
              <w:pStyle w:val="DHHStabletext"/>
            </w:pPr>
          </w:p>
        </w:tc>
      </w:tr>
    </w:tbl>
    <w:p w14:paraId="178B3372" w14:textId="77777777" w:rsidR="00E30C5B" w:rsidRPr="000A3311" w:rsidRDefault="00E30C5B" w:rsidP="00E30C5B">
      <w:pPr>
        <w:pStyle w:val="Spacerpara"/>
      </w:pPr>
    </w:p>
    <w:tbl>
      <w:tblPr>
        <w:tblStyle w:val="TableGrid"/>
        <w:tblW w:w="3515" w:type="dxa"/>
        <w:tblLook w:val="04A0" w:firstRow="1" w:lastRow="0" w:firstColumn="1" w:lastColumn="0" w:noHBand="0" w:noVBand="1"/>
      </w:tblPr>
      <w:tblGrid>
        <w:gridCol w:w="2948"/>
        <w:gridCol w:w="567"/>
      </w:tblGrid>
      <w:tr w:rsidR="00E30C5B" w:rsidRPr="00193464" w14:paraId="764AB8AA" w14:textId="77777777" w:rsidTr="00413DF0">
        <w:tc>
          <w:tcPr>
            <w:tcW w:w="2948" w:type="dxa"/>
          </w:tcPr>
          <w:p w14:paraId="5241676B" w14:textId="77777777" w:rsidR="00E30C5B" w:rsidRPr="00F1088F" w:rsidRDefault="00E30C5B" w:rsidP="00413DF0">
            <w:pPr>
              <w:pStyle w:val="DHHStabletext"/>
              <w:rPr>
                <w:rStyle w:val="Strong"/>
              </w:rPr>
            </w:pPr>
            <w:r w:rsidRPr="00F1088F">
              <w:rPr>
                <w:rStyle w:val="Strong"/>
              </w:rPr>
              <w:t>Mental health diagnosis</w:t>
            </w:r>
          </w:p>
        </w:tc>
        <w:tc>
          <w:tcPr>
            <w:tcW w:w="567" w:type="dxa"/>
          </w:tcPr>
          <w:p w14:paraId="32295265" w14:textId="77777777" w:rsidR="00E30C5B" w:rsidRPr="00193464" w:rsidRDefault="00E30C5B" w:rsidP="00413DF0">
            <w:pPr>
              <w:pStyle w:val="DHHStabletext"/>
            </w:pPr>
          </w:p>
        </w:tc>
      </w:tr>
    </w:tbl>
    <w:p w14:paraId="2B9B5901"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30B2469E" w14:textId="77777777" w:rsidTr="00413DF0">
        <w:tc>
          <w:tcPr>
            <w:tcW w:w="4933" w:type="dxa"/>
          </w:tcPr>
          <w:p w14:paraId="01B24FF6" w14:textId="77777777" w:rsidR="00E30C5B" w:rsidRPr="000369E0" w:rsidRDefault="00E30C5B" w:rsidP="00413DF0">
            <w:pPr>
              <w:pStyle w:val="DHHStabletext"/>
            </w:pPr>
          </w:p>
        </w:tc>
      </w:tr>
    </w:tbl>
    <w:p w14:paraId="424BE25C" w14:textId="77777777" w:rsidR="00E30C5B" w:rsidRPr="000A3311" w:rsidRDefault="00E30C5B" w:rsidP="00E30C5B">
      <w:pPr>
        <w:pStyle w:val="Spacerpara"/>
      </w:pPr>
    </w:p>
    <w:tbl>
      <w:tblPr>
        <w:tblStyle w:val="TableGrid"/>
        <w:tblW w:w="3515" w:type="dxa"/>
        <w:tblLook w:val="04A0" w:firstRow="1" w:lastRow="0" w:firstColumn="1" w:lastColumn="0" w:noHBand="0" w:noVBand="1"/>
      </w:tblPr>
      <w:tblGrid>
        <w:gridCol w:w="2948"/>
        <w:gridCol w:w="567"/>
      </w:tblGrid>
      <w:tr w:rsidR="00E30C5B" w:rsidRPr="00193464" w14:paraId="75D9B720" w14:textId="77777777" w:rsidTr="00413DF0">
        <w:tc>
          <w:tcPr>
            <w:tcW w:w="2948" w:type="dxa"/>
          </w:tcPr>
          <w:p w14:paraId="7437AE6C" w14:textId="77777777" w:rsidR="00E30C5B" w:rsidRPr="00F1088F" w:rsidRDefault="00E30C5B" w:rsidP="00413DF0">
            <w:pPr>
              <w:pStyle w:val="DHHStabletext"/>
              <w:rPr>
                <w:rStyle w:val="Strong"/>
              </w:rPr>
            </w:pPr>
            <w:r w:rsidRPr="00F1088F">
              <w:rPr>
                <w:rStyle w:val="Strong"/>
              </w:rPr>
              <w:t>Behaviour management</w:t>
            </w:r>
          </w:p>
        </w:tc>
        <w:tc>
          <w:tcPr>
            <w:tcW w:w="567" w:type="dxa"/>
          </w:tcPr>
          <w:p w14:paraId="172B5E9F" w14:textId="77777777" w:rsidR="00E30C5B" w:rsidRPr="00193464" w:rsidRDefault="00E30C5B" w:rsidP="00413DF0">
            <w:pPr>
              <w:pStyle w:val="DHHStabletext"/>
            </w:pPr>
          </w:p>
        </w:tc>
      </w:tr>
    </w:tbl>
    <w:p w14:paraId="3C533DC3"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0B6B604D" w14:textId="77777777" w:rsidTr="00413DF0">
        <w:tc>
          <w:tcPr>
            <w:tcW w:w="4933" w:type="dxa"/>
          </w:tcPr>
          <w:p w14:paraId="6075347C" w14:textId="77777777" w:rsidR="00E30C5B" w:rsidRPr="000369E0" w:rsidRDefault="00E30C5B" w:rsidP="00413DF0">
            <w:pPr>
              <w:pStyle w:val="DHHStabletext"/>
            </w:pPr>
          </w:p>
        </w:tc>
      </w:tr>
    </w:tbl>
    <w:p w14:paraId="315A28FD" w14:textId="77777777" w:rsidR="00E30C5B" w:rsidRPr="000A3311" w:rsidRDefault="00E30C5B" w:rsidP="00E30C5B">
      <w:pPr>
        <w:pStyle w:val="Spacerpara"/>
      </w:pPr>
    </w:p>
    <w:tbl>
      <w:tblPr>
        <w:tblStyle w:val="TableGrid"/>
        <w:tblW w:w="3515" w:type="dxa"/>
        <w:tblLook w:val="04A0" w:firstRow="1" w:lastRow="0" w:firstColumn="1" w:lastColumn="0" w:noHBand="0" w:noVBand="1"/>
      </w:tblPr>
      <w:tblGrid>
        <w:gridCol w:w="2948"/>
        <w:gridCol w:w="567"/>
      </w:tblGrid>
      <w:tr w:rsidR="00E30C5B" w:rsidRPr="00193464" w14:paraId="59A2E625" w14:textId="77777777" w:rsidTr="00413DF0">
        <w:tc>
          <w:tcPr>
            <w:tcW w:w="2948" w:type="dxa"/>
          </w:tcPr>
          <w:p w14:paraId="6AE34288" w14:textId="77777777" w:rsidR="00E30C5B" w:rsidRPr="00F1088F" w:rsidRDefault="00E30C5B" w:rsidP="00413DF0">
            <w:pPr>
              <w:pStyle w:val="DHHStabletext"/>
              <w:rPr>
                <w:rStyle w:val="Strong"/>
              </w:rPr>
            </w:pPr>
            <w:r w:rsidRPr="00F1088F">
              <w:rPr>
                <w:rStyle w:val="Strong"/>
              </w:rPr>
              <w:t>Other</w:t>
            </w:r>
          </w:p>
        </w:tc>
        <w:tc>
          <w:tcPr>
            <w:tcW w:w="567" w:type="dxa"/>
          </w:tcPr>
          <w:p w14:paraId="2B7C4655" w14:textId="77777777" w:rsidR="00E30C5B" w:rsidRPr="00193464" w:rsidRDefault="00E30C5B" w:rsidP="00413DF0">
            <w:pPr>
              <w:pStyle w:val="DHHStabletext"/>
            </w:pPr>
          </w:p>
        </w:tc>
      </w:tr>
    </w:tbl>
    <w:p w14:paraId="59640D48" w14:textId="77777777" w:rsidR="00E30C5B" w:rsidRPr="000A3311" w:rsidRDefault="00E30C5B" w:rsidP="00E30C5B">
      <w:pPr>
        <w:pStyle w:val="DHHStabletext"/>
      </w:pPr>
      <w:r>
        <w:t>S</w:t>
      </w:r>
      <w:r w:rsidRPr="000A3311">
        <w:t>pecify:</w:t>
      </w:r>
    </w:p>
    <w:tbl>
      <w:tblPr>
        <w:tblStyle w:val="TableGrid"/>
        <w:tblW w:w="0" w:type="auto"/>
        <w:tblLook w:val="04A0" w:firstRow="1" w:lastRow="0" w:firstColumn="1" w:lastColumn="0" w:noHBand="0" w:noVBand="1"/>
      </w:tblPr>
      <w:tblGrid>
        <w:gridCol w:w="4814"/>
      </w:tblGrid>
      <w:tr w:rsidR="00E30C5B" w:rsidRPr="000369E0" w14:paraId="34144077" w14:textId="77777777" w:rsidTr="00413DF0">
        <w:tc>
          <w:tcPr>
            <w:tcW w:w="4933" w:type="dxa"/>
          </w:tcPr>
          <w:p w14:paraId="6E5E55F3" w14:textId="77777777" w:rsidR="00E30C5B" w:rsidRPr="000369E0" w:rsidRDefault="00E30C5B" w:rsidP="00413DF0">
            <w:pPr>
              <w:pStyle w:val="DHHStabletext"/>
            </w:pPr>
          </w:p>
        </w:tc>
      </w:tr>
    </w:tbl>
    <w:p w14:paraId="07F9F25F" w14:textId="77777777" w:rsidR="00495454" w:rsidRDefault="00495454" w:rsidP="0051125F">
      <w:pPr>
        <w:pStyle w:val="DHHStabletext"/>
      </w:pPr>
    </w:p>
    <w:p w14:paraId="1AD3D186" w14:textId="77777777" w:rsidR="00495454" w:rsidRDefault="00495454" w:rsidP="0051125F">
      <w:pPr>
        <w:pStyle w:val="DHHStabletext"/>
        <w:sectPr w:rsidR="00495454" w:rsidSect="0080705D">
          <w:type w:val="continuous"/>
          <w:pgSz w:w="11906" w:h="16838" w:code="9"/>
          <w:pgMar w:top="1418" w:right="851" w:bottom="1134" w:left="851" w:header="567" w:footer="510" w:gutter="0"/>
          <w:cols w:num="2" w:space="340"/>
          <w:docGrid w:linePitch="360"/>
        </w:sectPr>
      </w:pPr>
    </w:p>
    <w:p w14:paraId="4B19BF32" w14:textId="77777777" w:rsidR="00E562F4" w:rsidRDefault="00421ECA" w:rsidP="0051125F">
      <w:pPr>
        <w:pStyle w:val="DHHStabletext"/>
      </w:pPr>
      <w:r w:rsidRPr="000A3311">
        <w:t xml:space="preserve">If you need further </w:t>
      </w:r>
      <w:proofErr w:type="gramStart"/>
      <w:r w:rsidRPr="000A3311">
        <w:t>information</w:t>
      </w:r>
      <w:proofErr w:type="gramEnd"/>
      <w:r w:rsidRPr="000A3311">
        <w:t xml:space="preserve"> please phone the office on</w:t>
      </w:r>
      <w:r w:rsidR="00E562F4">
        <w:t xml:space="preserve"> </w:t>
      </w:r>
      <w:r w:rsidRPr="000A3311">
        <w:t xml:space="preserve">(03) 9096 8427 or </w:t>
      </w:r>
      <w:hyperlink r:id="rId13" w:history="1">
        <w:r w:rsidRPr="00E21A1B">
          <w:rPr>
            <w:rStyle w:val="Hyperlink"/>
          </w:rPr>
          <w:t>email the</w:t>
        </w:r>
        <w:r w:rsidR="00E21A1B" w:rsidRPr="00E21A1B">
          <w:rPr>
            <w:rStyle w:val="Hyperlink"/>
          </w:rPr>
          <w:t xml:space="preserve"> </w:t>
        </w:r>
        <w:r w:rsidRPr="00E21A1B">
          <w:rPr>
            <w:rStyle w:val="Hyperlink"/>
          </w:rPr>
          <w:t>Health Integrated Team</w:t>
        </w:r>
      </w:hyperlink>
      <w:r w:rsidRPr="000A3311">
        <w:t xml:space="preserve"> at </w:t>
      </w:r>
      <w:r w:rsidR="000A4A13">
        <w:t>&lt;</w:t>
      </w:r>
      <w:r w:rsidRPr="000A3311">
        <w:t>RIquestions@dhhs.vic.gov.au</w:t>
      </w:r>
      <w:r w:rsidR="000A4A13">
        <w:t>&gt;.</w:t>
      </w:r>
    </w:p>
    <w:tbl>
      <w:tblPr>
        <w:tblW w:w="4895" w:type="pct"/>
        <w:tblInd w:w="113" w:type="dxa"/>
        <w:tblCellMar>
          <w:top w:w="113" w:type="dxa"/>
          <w:bottom w:w="57" w:type="dxa"/>
        </w:tblCellMar>
        <w:tblLook w:val="00A0" w:firstRow="1" w:lastRow="0" w:firstColumn="1" w:lastColumn="0" w:noHBand="0" w:noVBand="0"/>
      </w:tblPr>
      <w:tblGrid>
        <w:gridCol w:w="9980"/>
      </w:tblGrid>
      <w:tr w:rsidR="006254F8" w:rsidRPr="002802E3" w14:paraId="3EC085DD" w14:textId="77777777" w:rsidTr="00C10037">
        <w:trPr>
          <w:cantSplit/>
        </w:trPr>
        <w:tc>
          <w:tcPr>
            <w:tcW w:w="5000" w:type="pct"/>
            <w:tcBorders>
              <w:top w:val="single" w:sz="4" w:space="0" w:color="auto"/>
              <w:left w:val="single" w:sz="4" w:space="0" w:color="auto"/>
              <w:bottom w:val="single" w:sz="4" w:space="0" w:color="auto"/>
              <w:right w:val="single" w:sz="4" w:space="0" w:color="auto"/>
            </w:tcBorders>
            <w:vAlign w:val="bottom"/>
          </w:tcPr>
          <w:p w14:paraId="35C8BFE0" w14:textId="77777777" w:rsidR="006254F8" w:rsidRPr="00C31117" w:rsidRDefault="006254F8" w:rsidP="005C54B5">
            <w:pPr>
              <w:pStyle w:val="DHHSaccessibilitypara"/>
            </w:pPr>
            <w:r w:rsidRPr="00C31117">
              <w:lastRenderedPageBreak/>
              <w:t>To receive this publication in an accessible format phone</w:t>
            </w:r>
            <w:r w:rsidR="00D460C4" w:rsidRPr="00D460C4">
              <w:t xml:space="preserve"> 03 9096 8427</w:t>
            </w:r>
            <w:r w:rsidRPr="00D460C4">
              <w:t>, usi</w:t>
            </w:r>
            <w:r w:rsidRPr="00C31117">
              <w:t xml:space="preserve">ng the National Relay Service 13 36 77 if required, or email </w:t>
            </w:r>
            <w:r w:rsidR="00D460C4" w:rsidRPr="000A3311">
              <w:t xml:space="preserve"> </w:t>
            </w:r>
            <w:hyperlink r:id="rId14" w:history="1">
              <w:r w:rsidR="00D460C4" w:rsidRPr="00E21A1B">
                <w:rPr>
                  <w:rStyle w:val="Hyperlink"/>
                </w:rPr>
                <w:t>email the Health Integrated Team</w:t>
              </w:r>
            </w:hyperlink>
            <w:r w:rsidR="00D460C4" w:rsidRPr="000A3311">
              <w:t xml:space="preserve"> at </w:t>
            </w:r>
            <w:r w:rsidR="00D460C4">
              <w:t>&lt;</w:t>
            </w:r>
            <w:r w:rsidR="00D460C4" w:rsidRPr="000A3311">
              <w:t>RIquestions@dhhs.vic.gov.au</w:t>
            </w:r>
            <w:r w:rsidR="00D460C4">
              <w:t>&gt;</w:t>
            </w:r>
          </w:p>
          <w:p w14:paraId="7175BEA0" w14:textId="77777777" w:rsidR="006254F8" w:rsidRPr="00C31117" w:rsidRDefault="006254F8" w:rsidP="005C54B5">
            <w:pPr>
              <w:pStyle w:val="DHHSbody"/>
            </w:pPr>
            <w:r w:rsidRPr="00C31117">
              <w:t>Authorised and published by the Victorian Government, 1 Treasury Place, Melbourne.</w:t>
            </w:r>
          </w:p>
          <w:p w14:paraId="4D1F008D" w14:textId="77777777" w:rsidR="006254F8" w:rsidRPr="00C31117" w:rsidRDefault="006254F8" w:rsidP="005C54B5">
            <w:pPr>
              <w:pStyle w:val="DHHSbody"/>
            </w:pPr>
            <w:r w:rsidRPr="00C31117">
              <w:t>© State of Victoria, Australia, Department of Health and Human Services</w:t>
            </w:r>
            <w:r w:rsidR="00724643">
              <w:t xml:space="preserve"> October 2017</w:t>
            </w:r>
            <w:r w:rsidRPr="00C31117">
              <w:t>.</w:t>
            </w:r>
          </w:p>
          <w:p w14:paraId="396507F3" w14:textId="77777777" w:rsidR="006254F8" w:rsidRPr="00C31117" w:rsidRDefault="006254F8" w:rsidP="005C54B5">
            <w:pPr>
              <w:pStyle w:val="DHHSbody"/>
            </w:pPr>
            <w:r w:rsidRPr="00C31117">
              <w:t>ISBN/IS</w:t>
            </w:r>
            <w:r w:rsidRPr="006839B9">
              <w:t>SN</w:t>
            </w:r>
            <w:r w:rsidR="006839B9" w:rsidRPr="006839B9">
              <w:t xml:space="preserve"> 978-1-76069-046-5 (pdf/online)</w:t>
            </w:r>
          </w:p>
          <w:p w14:paraId="73EED03D" w14:textId="77777777" w:rsidR="006254F8" w:rsidRPr="006254F8" w:rsidRDefault="006254F8" w:rsidP="005C54B5">
            <w:pPr>
              <w:pStyle w:val="DHHSbody"/>
              <w:rPr>
                <w:color w:val="000000"/>
                <w:szCs w:val="19"/>
              </w:rPr>
            </w:pPr>
            <w:r w:rsidRPr="00C31117">
              <w:rPr>
                <w:szCs w:val="19"/>
              </w:rPr>
              <w:t>Available at</w:t>
            </w:r>
            <w:r w:rsidR="004240D0">
              <w:rPr>
                <w:szCs w:val="19"/>
              </w:rPr>
              <w:t xml:space="preserve"> the </w:t>
            </w:r>
            <w:hyperlink r:id="rId15" w:history="1">
              <w:r w:rsidR="004240D0" w:rsidRPr="004240D0">
                <w:rPr>
                  <w:rStyle w:val="Hyperlink"/>
                  <w:szCs w:val="19"/>
                </w:rPr>
                <w:t>Office of Professional Practice website</w:t>
              </w:r>
            </w:hyperlink>
            <w:r w:rsidR="004240D0">
              <w:rPr>
                <w:szCs w:val="19"/>
              </w:rPr>
              <w:t xml:space="preserve"> </w:t>
            </w:r>
            <w:r w:rsidR="004240D0" w:rsidRPr="004240D0">
              <w:rPr>
                <w:szCs w:val="19"/>
              </w:rPr>
              <w:t>&lt;</w:t>
            </w:r>
            <w:r w:rsidR="00366BD6" w:rsidRPr="00366BD6">
              <w:rPr>
                <w:szCs w:val="19"/>
              </w:rPr>
              <w:t>https://www.dhhs.vic.gov.au/office-professional-practice</w:t>
            </w:r>
            <w:r w:rsidR="004240D0" w:rsidRPr="004240D0">
              <w:rPr>
                <w:szCs w:val="19"/>
              </w:rPr>
              <w:t>&gt;</w:t>
            </w:r>
          </w:p>
          <w:p w14:paraId="2BB7A1A2" w14:textId="77777777" w:rsidR="006254F8" w:rsidRPr="002802E3" w:rsidRDefault="006254F8" w:rsidP="005C54B5">
            <w:pPr>
              <w:pStyle w:val="DHHSbody"/>
            </w:pPr>
            <w:r w:rsidRPr="00C31117">
              <w:t>(</w:t>
            </w:r>
            <w:r w:rsidR="006839B9">
              <w:t>1710002</w:t>
            </w:r>
            <w:r w:rsidRPr="00C31117">
              <w:t>)</w:t>
            </w:r>
          </w:p>
        </w:tc>
      </w:tr>
    </w:tbl>
    <w:p w14:paraId="7ADC4A18" w14:textId="77777777" w:rsidR="00B2752E" w:rsidRPr="00906490" w:rsidRDefault="00B2752E" w:rsidP="00FF6D9D">
      <w:pPr>
        <w:pStyle w:val="DHHSbody"/>
      </w:pPr>
    </w:p>
    <w:sectPr w:rsidR="00B2752E" w:rsidRPr="00906490" w:rsidSect="0080705D">
      <w:type w:val="continuous"/>
      <w:pgSz w:w="11906" w:h="16838" w:code="9"/>
      <w:pgMar w:top="1418" w:right="851" w:bottom="1134" w:left="851" w:header="567" w:footer="510" w:gutter="0"/>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3B569" w14:textId="77777777" w:rsidR="0080705D" w:rsidRDefault="0080705D">
      <w:r>
        <w:separator/>
      </w:r>
    </w:p>
  </w:endnote>
  <w:endnote w:type="continuationSeparator" w:id="0">
    <w:p w14:paraId="4DF7F76E" w14:textId="77777777" w:rsidR="0080705D" w:rsidRDefault="00807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12016" w14:textId="77777777" w:rsidR="009D70A4" w:rsidRPr="00F65AA9" w:rsidRDefault="000E0970" w:rsidP="0051568D">
    <w:pPr>
      <w:pStyle w:val="DHHSfooter"/>
    </w:pPr>
    <w:r>
      <w:rPr>
        <w:noProof/>
        <w:lang w:eastAsia="en-AU"/>
      </w:rPr>
      <w:drawing>
        <wp:anchor distT="0" distB="0" distL="114300" distR="114300" simplePos="0" relativeHeight="251658240" behindDoc="0" locked="1" layoutInCell="0" allowOverlap="1" wp14:anchorId="4C1E53A4" wp14:editId="427BA1AE">
          <wp:simplePos x="0" y="0"/>
          <wp:positionH relativeFrom="page">
            <wp:posOffset>0</wp:posOffset>
          </wp:positionH>
          <wp:positionV relativeFrom="page">
            <wp:posOffset>9901555</wp:posOffset>
          </wp:positionV>
          <wp:extent cx="7561580" cy="791210"/>
          <wp:effectExtent l="0" t="0" r="1270" b="8890"/>
          <wp:wrapNone/>
          <wp:docPr id="14" name="Picture 14" descr="Victoria State Government Department of Health and Huma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ctoria State Government Department of Health and Human Servic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7912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33D58" w14:textId="77777777" w:rsidR="009D70A4" w:rsidRPr="00A11421" w:rsidRDefault="00E21A1B" w:rsidP="0051568D">
    <w:pPr>
      <w:pStyle w:val="DHHSfooter"/>
    </w:pPr>
    <w:r>
      <w:t>Medication purpose f</w:t>
    </w:r>
    <w:r w:rsidR="00E30C5B" w:rsidRPr="00E21A1B">
      <w:t>orm</w:t>
    </w:r>
    <w:r w:rsidR="009D70A4" w:rsidRPr="00A11421">
      <w:tab/>
    </w:r>
    <w:r w:rsidR="009D70A4" w:rsidRPr="00A11421">
      <w:fldChar w:fldCharType="begin"/>
    </w:r>
    <w:r w:rsidR="009D70A4" w:rsidRPr="00A11421">
      <w:instrText xml:space="preserve"> PAGE </w:instrText>
    </w:r>
    <w:r w:rsidR="009D70A4" w:rsidRPr="00A11421">
      <w:fldChar w:fldCharType="separate"/>
    </w:r>
    <w:r w:rsidR="00366BD6">
      <w:rPr>
        <w:noProof/>
      </w:rPr>
      <w:t>2</w:t>
    </w:r>
    <w:r w:rsidR="009D70A4" w:rsidRPr="00A1142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42145" w14:textId="77777777" w:rsidR="0080705D" w:rsidRDefault="0080705D" w:rsidP="002862F1">
      <w:pPr>
        <w:spacing w:before="120"/>
      </w:pPr>
      <w:r>
        <w:separator/>
      </w:r>
    </w:p>
  </w:footnote>
  <w:footnote w:type="continuationSeparator" w:id="0">
    <w:p w14:paraId="0BD66206" w14:textId="77777777" w:rsidR="0080705D" w:rsidRDefault="00807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8EDCB" w14:textId="77777777" w:rsidR="009D70A4" w:rsidRPr="0051568D" w:rsidRDefault="009D70A4" w:rsidP="0051568D">
    <w:pPr>
      <w:pStyle w:val="DHHS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715"/>
    <w:multiLevelType w:val="multilevel"/>
    <w:tmpl w:val="8A86A6B0"/>
    <w:lvl w:ilvl="0">
      <w:start w:val="1"/>
      <w:numFmt w:val="bullet"/>
      <w:lvlText w:val=""/>
      <w:lvlJc w:val="left"/>
      <w:pPr>
        <w:ind w:left="284" w:hanging="284"/>
      </w:pPr>
      <w:rPr>
        <w:rFonts w:ascii="Symbol" w:hAnsi="Symbol" w:hint="default"/>
      </w:rPr>
    </w:lvl>
    <w:lvl w:ilvl="1">
      <w:start w:val="1"/>
      <w:numFmt w:val="bullet"/>
      <w:lvlRestart w:val="0"/>
      <w:lvlText w:val=""/>
      <w:lvlJc w:val="left"/>
      <w:pPr>
        <w:ind w:left="284" w:hanging="284"/>
      </w:pPr>
      <w:rPr>
        <w:rFonts w:ascii="Symbol" w:hAnsi="Symbol" w:hint="default"/>
      </w:rPr>
    </w:lvl>
    <w:lvl w:ilvl="2">
      <w:start w:val="1"/>
      <w:numFmt w:val="bullet"/>
      <w:lvlRestart w:val="0"/>
      <w:lvlText w:val="–"/>
      <w:lvlJc w:val="left"/>
      <w:pPr>
        <w:ind w:left="567" w:hanging="283"/>
      </w:pPr>
      <w:rPr>
        <w:rFonts w:hint="default"/>
      </w:rPr>
    </w:lvl>
    <w:lvl w:ilvl="3">
      <w:start w:val="1"/>
      <w:numFmt w:val="bullet"/>
      <w:lvlRestart w:val="0"/>
      <w:lvlText w:val="–"/>
      <w:lvlJc w:val="left"/>
      <w:pPr>
        <w:ind w:left="567" w:hanging="283"/>
      </w:pPr>
      <w:rPr>
        <w:rFonts w:hint="default"/>
      </w:rPr>
    </w:lvl>
    <w:lvl w:ilvl="4">
      <w:start w:val="1"/>
      <w:numFmt w:val="bullet"/>
      <w:lvlRestart w:val="0"/>
      <w:lvlText w:val=""/>
      <w:lvlJc w:val="left"/>
      <w:pPr>
        <w:ind w:left="680" w:hanging="283"/>
      </w:pPr>
      <w:rPr>
        <w:rFonts w:ascii="Symbol" w:hAnsi="Symbol" w:hint="default"/>
      </w:rPr>
    </w:lvl>
    <w:lvl w:ilvl="5">
      <w:start w:val="1"/>
      <w:numFmt w:val="bullet"/>
      <w:lvlRestart w:val="0"/>
      <w:lvlText w:val=""/>
      <w:lvlJc w:val="left"/>
      <w:pPr>
        <w:ind w:left="680" w:hanging="283"/>
      </w:pPr>
      <w:rPr>
        <w:rFonts w:ascii="Symbol" w:hAnsi="Symbol" w:hint="default"/>
      </w:rPr>
    </w:lvl>
    <w:lvl w:ilvl="6">
      <w:start w:val="1"/>
      <w:numFmt w:val="bullet"/>
      <w:lvlRestart w:val="0"/>
      <w:lvlText w:val=""/>
      <w:lvlJc w:val="left"/>
      <w:pPr>
        <w:ind w:left="227" w:hanging="227"/>
      </w:pPr>
      <w:rPr>
        <w:rFonts w:ascii="Symbol" w:hAnsi="Symbol"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3A50056"/>
    <w:multiLevelType w:val="multilevel"/>
    <w:tmpl w:val="4A1477D0"/>
    <w:numStyleLink w:val="ZZNumbersloweralpha"/>
  </w:abstractNum>
  <w:abstractNum w:abstractNumId="2" w15:restartNumberingAfterBreak="0">
    <w:nsid w:val="0B8D43DB"/>
    <w:multiLevelType w:val="multilevel"/>
    <w:tmpl w:val="1376D9DC"/>
    <w:numStyleLink w:val="ZZNumbersdigit"/>
  </w:abstractNum>
  <w:abstractNum w:abstractNumId="3" w15:restartNumberingAfterBreak="0">
    <w:nsid w:val="0BAD2E30"/>
    <w:multiLevelType w:val="multilevel"/>
    <w:tmpl w:val="4A1477D0"/>
    <w:styleLink w:val="ZZNumbersloweralpha"/>
    <w:lvl w:ilvl="0">
      <w:start w:val="1"/>
      <w:numFmt w:val="lowerLetter"/>
      <w:pStyle w:val="DHHSnumberloweralpha"/>
      <w:lvlText w:val="(%1)"/>
      <w:lvlJc w:val="left"/>
      <w:pPr>
        <w:tabs>
          <w:tab w:val="num" w:pos="397"/>
        </w:tabs>
        <w:ind w:left="397" w:hanging="397"/>
      </w:pPr>
      <w:rPr>
        <w:rFonts w:hint="default"/>
      </w:rPr>
    </w:lvl>
    <w:lvl w:ilvl="1">
      <w:start w:val="1"/>
      <w:numFmt w:val="lowerLetter"/>
      <w:pStyle w:val="DHHSnumberloweralphaindent"/>
      <w:lvlText w:val="(%2)"/>
      <w:lvlJc w:val="left"/>
      <w:pPr>
        <w:tabs>
          <w:tab w:val="num" w:pos="794"/>
        </w:tabs>
        <w:ind w:left="794" w:hanging="397"/>
      </w:pPr>
      <w:rPr>
        <w:rFonts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37B96CDA"/>
    <w:multiLevelType w:val="multilevel"/>
    <w:tmpl w:val="ACFE2276"/>
    <w:lvl w:ilvl="0">
      <w:start w:val="1"/>
      <w:numFmt w:val="decimal"/>
      <w:pStyle w:val="DHHSnumberdigit"/>
      <w:lvlText w:val="%1."/>
      <w:lvlJc w:val="left"/>
      <w:pPr>
        <w:tabs>
          <w:tab w:val="num" w:pos="397"/>
        </w:tabs>
        <w:ind w:left="397" w:hanging="397"/>
      </w:pPr>
      <w:rPr>
        <w:rFonts w:hint="default"/>
      </w:rPr>
    </w:lvl>
    <w:lvl w:ilvl="1">
      <w:start w:val="1"/>
      <w:numFmt w:val="decimal"/>
      <w:lvlRestart w:val="0"/>
      <w:lvlText w:val="%2."/>
      <w:lvlJc w:val="left"/>
      <w:pPr>
        <w:tabs>
          <w:tab w:val="num" w:pos="794"/>
        </w:tabs>
        <w:ind w:left="794" w:hanging="397"/>
      </w:pPr>
      <w:rPr>
        <w:rFonts w:hint="default"/>
      </w:rPr>
    </w:lvl>
    <w:lvl w:ilvl="2">
      <w:start w:val="1"/>
      <w:numFmt w:val="bullet"/>
      <w:lvlRestart w:val="0"/>
      <w:lvlText w:val="•"/>
      <w:lvlJc w:val="left"/>
      <w:pPr>
        <w:tabs>
          <w:tab w:val="num" w:pos="794"/>
        </w:tabs>
        <w:ind w:left="794" w:hanging="397"/>
      </w:pPr>
      <w:rPr>
        <w:rFonts w:ascii="Calibri" w:hAnsi="Calibri" w:hint="default"/>
      </w:rPr>
    </w:lvl>
    <w:lvl w:ilvl="3">
      <w:start w:val="1"/>
      <w:numFmt w:val="bullet"/>
      <w:lvlRestart w:val="0"/>
      <w:lvlText w:val="–"/>
      <w:lvlJc w:val="left"/>
      <w:pPr>
        <w:tabs>
          <w:tab w:val="num" w:pos="1191"/>
        </w:tabs>
        <w:ind w:left="1191" w:hanging="397"/>
      </w:pPr>
      <w:rPr>
        <w:rFonts w:ascii="Calibri" w:hAnsi="Calibri"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5" w15:restartNumberingAfterBreak="0">
    <w:nsid w:val="3E6C68D4"/>
    <w:multiLevelType w:val="multilevel"/>
    <w:tmpl w:val="1376D9DC"/>
    <w:styleLink w:val="ZZNumbersdigit"/>
    <w:lvl w:ilvl="0">
      <w:start w:val="1"/>
      <w:numFmt w:val="decimal"/>
      <w:lvlText w:val="%1."/>
      <w:lvlJc w:val="left"/>
      <w:pPr>
        <w:tabs>
          <w:tab w:val="num" w:pos="397"/>
        </w:tabs>
        <w:ind w:left="397" w:hanging="397"/>
      </w:pPr>
      <w:rPr>
        <w:rFonts w:hint="default"/>
      </w:rPr>
    </w:lvl>
    <w:lvl w:ilvl="1">
      <w:start w:val="1"/>
      <w:numFmt w:val="decimal"/>
      <w:pStyle w:val="DHHSnumberdigitindent"/>
      <w:lvlText w:val="%2."/>
      <w:lvlJc w:val="left"/>
      <w:pPr>
        <w:tabs>
          <w:tab w:val="num" w:pos="794"/>
        </w:tabs>
        <w:ind w:left="794" w:hanging="397"/>
      </w:pPr>
      <w:rPr>
        <w:rFonts w:hint="default"/>
      </w:rPr>
    </w:lvl>
    <w:lvl w:ilvl="2">
      <w:start w:val="1"/>
      <w:numFmt w:val="bullet"/>
      <w:lvlRestart w:val="0"/>
      <w:pStyle w:val="DHHSbulletafternumbers1"/>
      <w:lvlText w:val="•"/>
      <w:lvlJc w:val="left"/>
      <w:pPr>
        <w:ind w:left="794" w:hanging="397"/>
      </w:pPr>
      <w:rPr>
        <w:rFonts w:ascii="Calibri" w:hAnsi="Calibri" w:hint="default"/>
        <w:color w:val="auto"/>
      </w:rPr>
    </w:lvl>
    <w:lvl w:ilvl="3">
      <w:start w:val="1"/>
      <w:numFmt w:val="bullet"/>
      <w:lvlRestart w:val="0"/>
      <w:pStyle w:val="DHHSbulletafternumbers2"/>
      <w:lvlText w:val="–"/>
      <w:lvlJc w:val="left"/>
      <w:pPr>
        <w:ind w:left="1191" w:hanging="397"/>
      </w:pPr>
      <w:rPr>
        <w:rFonts w:ascii="Calibri" w:hAnsi="Calibri"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6" w15:restartNumberingAfterBreak="0">
    <w:nsid w:val="3EC54A41"/>
    <w:multiLevelType w:val="multilevel"/>
    <w:tmpl w:val="46940C74"/>
    <w:styleLink w:val="ZZNumberslowerroman"/>
    <w:lvl w:ilvl="0">
      <w:start w:val="1"/>
      <w:numFmt w:val="lowerRoman"/>
      <w:pStyle w:val="DHHSnumberlowerroman"/>
      <w:lvlText w:val="(%1)"/>
      <w:lvlJc w:val="left"/>
      <w:pPr>
        <w:tabs>
          <w:tab w:val="num" w:pos="397"/>
        </w:tabs>
        <w:ind w:left="397" w:hanging="397"/>
      </w:pPr>
      <w:rPr>
        <w:rFonts w:hint="default"/>
      </w:rPr>
    </w:lvl>
    <w:lvl w:ilvl="1">
      <w:start w:val="1"/>
      <w:numFmt w:val="lowerRoman"/>
      <w:pStyle w:val="DHHSnumberlowerromanindent"/>
      <w:lvlText w:val="(%2)"/>
      <w:lvlJc w:val="left"/>
      <w:pPr>
        <w:tabs>
          <w:tab w:val="num" w:pos="794"/>
        </w:tabs>
        <w:ind w:left="794" w:hanging="397"/>
      </w:pPr>
      <w:rPr>
        <w:rFonts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7" w15:restartNumberingAfterBreak="0">
    <w:nsid w:val="541611C2"/>
    <w:multiLevelType w:val="multilevel"/>
    <w:tmpl w:val="96B4DF56"/>
    <w:styleLink w:val="ZZTablebullets"/>
    <w:lvl w:ilvl="0">
      <w:start w:val="1"/>
      <w:numFmt w:val="bullet"/>
      <w:pStyle w:val="DHHStablebullet1"/>
      <w:lvlText w:val="•"/>
      <w:lvlJc w:val="left"/>
      <w:pPr>
        <w:ind w:left="227" w:hanging="227"/>
      </w:pPr>
      <w:rPr>
        <w:rFonts w:ascii="Calibri" w:hAnsi="Calibri" w:hint="default"/>
      </w:rPr>
    </w:lvl>
    <w:lvl w:ilvl="1">
      <w:start w:val="1"/>
      <w:numFmt w:val="bullet"/>
      <w:lvlRestart w:val="0"/>
      <w:pStyle w:val="DHHStablebullet2"/>
      <w:lvlText w:val="–"/>
      <w:lvlJc w:val="left"/>
      <w:pPr>
        <w:tabs>
          <w:tab w:val="num" w:pos="227"/>
        </w:tabs>
        <w:ind w:left="454" w:hanging="227"/>
      </w:pPr>
      <w:rPr>
        <w:rFonts w:ascii="Calibri" w:hAnsi="Calibri"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8" w15:restartNumberingAfterBreak="0">
    <w:nsid w:val="54BA1E5A"/>
    <w:multiLevelType w:val="multilevel"/>
    <w:tmpl w:val="EC2C0F22"/>
    <w:styleLink w:val="ZZBullets"/>
    <w:lvl w:ilvl="0">
      <w:start w:val="1"/>
      <w:numFmt w:val="bullet"/>
      <w:pStyle w:val="DHHSbullet1"/>
      <w:lvlText w:val="•"/>
      <w:lvlJc w:val="left"/>
      <w:pPr>
        <w:ind w:left="284" w:hanging="284"/>
      </w:pPr>
      <w:rPr>
        <w:rFonts w:ascii="Calibri" w:hAnsi="Calibri" w:hint="default"/>
      </w:rPr>
    </w:lvl>
    <w:lvl w:ilvl="1">
      <w:start w:val="1"/>
      <w:numFmt w:val="bullet"/>
      <w:lvlRestart w:val="0"/>
      <w:pStyle w:val="DHHSbullet2"/>
      <w:lvlText w:val="–"/>
      <w:lvlJc w:val="left"/>
      <w:pPr>
        <w:ind w:left="567" w:hanging="283"/>
      </w:pPr>
      <w:rPr>
        <w:rFonts w:ascii="Calibri" w:hAnsi="Calibri"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9" w15:restartNumberingAfterBreak="0">
    <w:nsid w:val="6309259F"/>
    <w:multiLevelType w:val="multilevel"/>
    <w:tmpl w:val="866C5A8E"/>
    <w:styleLink w:val="ZZQuotebullets"/>
    <w:lvl w:ilvl="0">
      <w:start w:val="1"/>
      <w:numFmt w:val="bullet"/>
      <w:pStyle w:val="DHHSquotebullet1"/>
      <w:lvlText w:val="•"/>
      <w:lvlJc w:val="left"/>
      <w:pPr>
        <w:ind w:left="680" w:hanging="283"/>
      </w:pPr>
      <w:rPr>
        <w:rFonts w:ascii="Calibri" w:hAnsi="Calibri" w:hint="default"/>
        <w:color w:val="auto"/>
      </w:rPr>
    </w:lvl>
    <w:lvl w:ilvl="1">
      <w:start w:val="1"/>
      <w:numFmt w:val="bullet"/>
      <w:lvlRestart w:val="0"/>
      <w:pStyle w:val="DHHSquotebullet2"/>
      <w:lvlText w:val="–"/>
      <w:lvlJc w:val="left"/>
      <w:pPr>
        <w:ind w:left="964" w:hanging="284"/>
      </w:pPr>
      <w:rPr>
        <w:rFonts w:ascii="Calibri" w:hAnsi="Calibri" w:hint="default"/>
        <w:color w:val="auto"/>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6AC262D6"/>
    <w:multiLevelType w:val="multilevel"/>
    <w:tmpl w:val="B38817FE"/>
    <w:lvl w:ilvl="0">
      <w:start w:val="1"/>
      <w:numFmt w:val="bullet"/>
      <w:lvlText w:val="•"/>
      <w:lvlJc w:val="left"/>
      <w:pPr>
        <w:ind w:left="794" w:hanging="397"/>
      </w:pPr>
      <w:rPr>
        <w:rFonts w:ascii="Calibri" w:hAnsi="Calibri" w:hint="default"/>
        <w:color w:val="auto"/>
      </w:rPr>
    </w:lvl>
    <w:lvl w:ilvl="1">
      <w:start w:val="1"/>
      <w:numFmt w:val="bullet"/>
      <w:lvlRestart w:val="0"/>
      <w:lvlText w:val="–"/>
      <w:lvlJc w:val="left"/>
      <w:pPr>
        <w:ind w:left="1191" w:hanging="397"/>
      </w:pPr>
      <w:rPr>
        <w:rFonts w:ascii="Calibri" w:hAnsi="Calibri" w:hint="default"/>
        <w:color w:val="auto"/>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712457491">
    <w:abstractNumId w:val="0"/>
  </w:num>
  <w:num w:numId="2" w16cid:durableId="1433089475">
    <w:abstractNumId w:val="5"/>
  </w:num>
  <w:num w:numId="3" w16cid:durableId="8496094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20521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201194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34739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1472578">
    <w:abstractNumId w:val="8"/>
  </w:num>
  <w:num w:numId="8" w16cid:durableId="980423451">
    <w:abstractNumId w:val="4"/>
  </w:num>
  <w:num w:numId="9" w16cid:durableId="988361700">
    <w:abstractNumId w:val="7"/>
  </w:num>
  <w:num w:numId="10" w16cid:durableId="17630633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57655122">
    <w:abstractNumId w:val="9"/>
  </w:num>
  <w:num w:numId="12" w16cid:durableId="3778978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2897309">
    <w:abstractNumId w:val="6"/>
  </w:num>
  <w:num w:numId="14" w16cid:durableId="7735968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23950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669583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652607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10102870">
    <w:abstractNumId w:val="10"/>
  </w:num>
  <w:num w:numId="19" w16cid:durableId="12259451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18133886">
    <w:abstractNumId w:val="3"/>
  </w:num>
  <w:num w:numId="21" w16cid:durableId="1129780563">
    <w:abstractNumId w:val="1"/>
  </w:num>
  <w:num w:numId="22" w16cid:durableId="3694975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efaultTableStyle w:val="TableGrid"/>
  <w:drawingGridHorizontalSpacing w:val="181"/>
  <w:drawingGridVerticalSpacing w:val="181"/>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5C"/>
    <w:rsid w:val="000072B6"/>
    <w:rsid w:val="0001021B"/>
    <w:rsid w:val="00011D89"/>
    <w:rsid w:val="000154FD"/>
    <w:rsid w:val="00024D89"/>
    <w:rsid w:val="000250B6"/>
    <w:rsid w:val="00033D81"/>
    <w:rsid w:val="000369E0"/>
    <w:rsid w:val="00041BF0"/>
    <w:rsid w:val="00044D77"/>
    <w:rsid w:val="0004536B"/>
    <w:rsid w:val="00046B68"/>
    <w:rsid w:val="000527DD"/>
    <w:rsid w:val="000578B2"/>
    <w:rsid w:val="00060959"/>
    <w:rsid w:val="000663CD"/>
    <w:rsid w:val="000733FE"/>
    <w:rsid w:val="00074219"/>
    <w:rsid w:val="00074ED5"/>
    <w:rsid w:val="0008508E"/>
    <w:rsid w:val="0009113B"/>
    <w:rsid w:val="00093402"/>
    <w:rsid w:val="00094DA3"/>
    <w:rsid w:val="00096CD1"/>
    <w:rsid w:val="000A012C"/>
    <w:rsid w:val="000A0EB9"/>
    <w:rsid w:val="000A186C"/>
    <w:rsid w:val="000A1EA4"/>
    <w:rsid w:val="000A4A13"/>
    <w:rsid w:val="000B3EDB"/>
    <w:rsid w:val="000B543D"/>
    <w:rsid w:val="000B5BF7"/>
    <w:rsid w:val="000B6BC8"/>
    <w:rsid w:val="000C0303"/>
    <w:rsid w:val="000C42EA"/>
    <w:rsid w:val="000C4546"/>
    <w:rsid w:val="000D1242"/>
    <w:rsid w:val="000E0970"/>
    <w:rsid w:val="000E3CC7"/>
    <w:rsid w:val="000E6BD4"/>
    <w:rsid w:val="000F1F1E"/>
    <w:rsid w:val="000F2259"/>
    <w:rsid w:val="0010392D"/>
    <w:rsid w:val="0010447F"/>
    <w:rsid w:val="00104FE3"/>
    <w:rsid w:val="00120BD3"/>
    <w:rsid w:val="00122FEA"/>
    <w:rsid w:val="001232BD"/>
    <w:rsid w:val="00124ED5"/>
    <w:rsid w:val="001276FA"/>
    <w:rsid w:val="001447B3"/>
    <w:rsid w:val="00152073"/>
    <w:rsid w:val="00156598"/>
    <w:rsid w:val="00161939"/>
    <w:rsid w:val="00161AA0"/>
    <w:rsid w:val="00162093"/>
    <w:rsid w:val="00172BAF"/>
    <w:rsid w:val="001771DD"/>
    <w:rsid w:val="00177995"/>
    <w:rsid w:val="00177A8C"/>
    <w:rsid w:val="00186B33"/>
    <w:rsid w:val="00192F9D"/>
    <w:rsid w:val="00193464"/>
    <w:rsid w:val="00196EB8"/>
    <w:rsid w:val="00196EFB"/>
    <w:rsid w:val="001979FF"/>
    <w:rsid w:val="00197B17"/>
    <w:rsid w:val="001A1C54"/>
    <w:rsid w:val="001A3ACE"/>
    <w:rsid w:val="001C277E"/>
    <w:rsid w:val="001C2A72"/>
    <w:rsid w:val="001D0B75"/>
    <w:rsid w:val="001D3C09"/>
    <w:rsid w:val="001D44E8"/>
    <w:rsid w:val="001D60EC"/>
    <w:rsid w:val="001E43E5"/>
    <w:rsid w:val="001E44DF"/>
    <w:rsid w:val="001E68A5"/>
    <w:rsid w:val="001E6BB0"/>
    <w:rsid w:val="001F3826"/>
    <w:rsid w:val="001F6E46"/>
    <w:rsid w:val="001F7C91"/>
    <w:rsid w:val="00206463"/>
    <w:rsid w:val="00206F2F"/>
    <w:rsid w:val="0021053D"/>
    <w:rsid w:val="00210A92"/>
    <w:rsid w:val="00216C03"/>
    <w:rsid w:val="00220C04"/>
    <w:rsid w:val="0022278D"/>
    <w:rsid w:val="0022701F"/>
    <w:rsid w:val="002333F5"/>
    <w:rsid w:val="00233724"/>
    <w:rsid w:val="002432E1"/>
    <w:rsid w:val="00246207"/>
    <w:rsid w:val="00246C5E"/>
    <w:rsid w:val="00251343"/>
    <w:rsid w:val="002536A4"/>
    <w:rsid w:val="00254F58"/>
    <w:rsid w:val="002620BC"/>
    <w:rsid w:val="00262802"/>
    <w:rsid w:val="00263A90"/>
    <w:rsid w:val="0026408B"/>
    <w:rsid w:val="00267C3E"/>
    <w:rsid w:val="002709BB"/>
    <w:rsid w:val="00273BAC"/>
    <w:rsid w:val="002763B3"/>
    <w:rsid w:val="002802E3"/>
    <w:rsid w:val="0028213D"/>
    <w:rsid w:val="002862F1"/>
    <w:rsid w:val="00291373"/>
    <w:rsid w:val="0029597D"/>
    <w:rsid w:val="002962C3"/>
    <w:rsid w:val="0029752B"/>
    <w:rsid w:val="002A483C"/>
    <w:rsid w:val="002B0C7C"/>
    <w:rsid w:val="002B1729"/>
    <w:rsid w:val="002B36C7"/>
    <w:rsid w:val="002B4DD4"/>
    <w:rsid w:val="002B5277"/>
    <w:rsid w:val="002B5375"/>
    <w:rsid w:val="002B77C1"/>
    <w:rsid w:val="002C2728"/>
    <w:rsid w:val="002D5006"/>
    <w:rsid w:val="002E01D0"/>
    <w:rsid w:val="002E161D"/>
    <w:rsid w:val="002E3100"/>
    <w:rsid w:val="002E6C95"/>
    <w:rsid w:val="002E7C36"/>
    <w:rsid w:val="002F5F31"/>
    <w:rsid w:val="002F5F46"/>
    <w:rsid w:val="00302216"/>
    <w:rsid w:val="00303E53"/>
    <w:rsid w:val="00305A05"/>
    <w:rsid w:val="00306E5F"/>
    <w:rsid w:val="00307E14"/>
    <w:rsid w:val="00314054"/>
    <w:rsid w:val="00316F27"/>
    <w:rsid w:val="00322E4B"/>
    <w:rsid w:val="00327870"/>
    <w:rsid w:val="0033259D"/>
    <w:rsid w:val="003333D2"/>
    <w:rsid w:val="003406C6"/>
    <w:rsid w:val="003418CC"/>
    <w:rsid w:val="003459BD"/>
    <w:rsid w:val="00350D38"/>
    <w:rsid w:val="00351B36"/>
    <w:rsid w:val="00357B4E"/>
    <w:rsid w:val="00366B7E"/>
    <w:rsid w:val="00366BD6"/>
    <w:rsid w:val="003716FD"/>
    <w:rsid w:val="0037204B"/>
    <w:rsid w:val="003744CF"/>
    <w:rsid w:val="00374717"/>
    <w:rsid w:val="0037676C"/>
    <w:rsid w:val="00381043"/>
    <w:rsid w:val="003829E5"/>
    <w:rsid w:val="003956CC"/>
    <w:rsid w:val="00395C9A"/>
    <w:rsid w:val="003A6B67"/>
    <w:rsid w:val="003B13B6"/>
    <w:rsid w:val="003B15E6"/>
    <w:rsid w:val="003C08A2"/>
    <w:rsid w:val="003C2045"/>
    <w:rsid w:val="003C43A1"/>
    <w:rsid w:val="003C4FC0"/>
    <w:rsid w:val="003C55F4"/>
    <w:rsid w:val="003C7897"/>
    <w:rsid w:val="003C7A3F"/>
    <w:rsid w:val="003D2766"/>
    <w:rsid w:val="003D2C16"/>
    <w:rsid w:val="003D3E8F"/>
    <w:rsid w:val="003D6475"/>
    <w:rsid w:val="003E375C"/>
    <w:rsid w:val="003E4086"/>
    <w:rsid w:val="003F0445"/>
    <w:rsid w:val="003F0CF0"/>
    <w:rsid w:val="003F14B1"/>
    <w:rsid w:val="003F3289"/>
    <w:rsid w:val="004013C7"/>
    <w:rsid w:val="00401FCF"/>
    <w:rsid w:val="00406285"/>
    <w:rsid w:val="004148F9"/>
    <w:rsid w:val="0042084E"/>
    <w:rsid w:val="00421ECA"/>
    <w:rsid w:val="00421EEF"/>
    <w:rsid w:val="004240D0"/>
    <w:rsid w:val="00424D65"/>
    <w:rsid w:val="004330B8"/>
    <w:rsid w:val="00442C6C"/>
    <w:rsid w:val="00443CBE"/>
    <w:rsid w:val="00443E8A"/>
    <w:rsid w:val="004441BC"/>
    <w:rsid w:val="004468B4"/>
    <w:rsid w:val="0045230A"/>
    <w:rsid w:val="00457337"/>
    <w:rsid w:val="0047372D"/>
    <w:rsid w:val="00473BA3"/>
    <w:rsid w:val="004743DD"/>
    <w:rsid w:val="00474CEA"/>
    <w:rsid w:val="00483968"/>
    <w:rsid w:val="00484F86"/>
    <w:rsid w:val="00490746"/>
    <w:rsid w:val="00490852"/>
    <w:rsid w:val="00492F30"/>
    <w:rsid w:val="00493C79"/>
    <w:rsid w:val="004946F4"/>
    <w:rsid w:val="0049487E"/>
    <w:rsid w:val="00495454"/>
    <w:rsid w:val="004A160D"/>
    <w:rsid w:val="004A3E81"/>
    <w:rsid w:val="004A5C62"/>
    <w:rsid w:val="004A707D"/>
    <w:rsid w:val="004C6EEE"/>
    <w:rsid w:val="004C702B"/>
    <w:rsid w:val="004D0033"/>
    <w:rsid w:val="004D016B"/>
    <w:rsid w:val="004D1B22"/>
    <w:rsid w:val="004D36F2"/>
    <w:rsid w:val="004E1106"/>
    <w:rsid w:val="004E138F"/>
    <w:rsid w:val="004E4649"/>
    <w:rsid w:val="004E5C2B"/>
    <w:rsid w:val="004F00DD"/>
    <w:rsid w:val="004F2133"/>
    <w:rsid w:val="004F55F1"/>
    <w:rsid w:val="004F6936"/>
    <w:rsid w:val="00503DC6"/>
    <w:rsid w:val="00506F5D"/>
    <w:rsid w:val="0051125F"/>
    <w:rsid w:val="005126D0"/>
    <w:rsid w:val="0051568D"/>
    <w:rsid w:val="00526C15"/>
    <w:rsid w:val="00536499"/>
    <w:rsid w:val="00543903"/>
    <w:rsid w:val="00543F11"/>
    <w:rsid w:val="00547A95"/>
    <w:rsid w:val="00572031"/>
    <w:rsid w:val="00572282"/>
    <w:rsid w:val="00576E84"/>
    <w:rsid w:val="00581780"/>
    <w:rsid w:val="00582B8C"/>
    <w:rsid w:val="0058757E"/>
    <w:rsid w:val="00596A4B"/>
    <w:rsid w:val="00597507"/>
    <w:rsid w:val="005B1C6D"/>
    <w:rsid w:val="005B21B6"/>
    <w:rsid w:val="005B3A08"/>
    <w:rsid w:val="005B7A63"/>
    <w:rsid w:val="005C0955"/>
    <w:rsid w:val="005C49DA"/>
    <w:rsid w:val="005C50F3"/>
    <w:rsid w:val="005C54B5"/>
    <w:rsid w:val="005C5D80"/>
    <w:rsid w:val="005C5D91"/>
    <w:rsid w:val="005D07B8"/>
    <w:rsid w:val="005D6597"/>
    <w:rsid w:val="005E0778"/>
    <w:rsid w:val="005E14E7"/>
    <w:rsid w:val="005E26A3"/>
    <w:rsid w:val="005E447E"/>
    <w:rsid w:val="005F0775"/>
    <w:rsid w:val="005F0CF5"/>
    <w:rsid w:val="005F21EB"/>
    <w:rsid w:val="00605908"/>
    <w:rsid w:val="00610D7C"/>
    <w:rsid w:val="00613414"/>
    <w:rsid w:val="00620154"/>
    <w:rsid w:val="0062408D"/>
    <w:rsid w:val="006240CC"/>
    <w:rsid w:val="006254F8"/>
    <w:rsid w:val="00627DA7"/>
    <w:rsid w:val="006358B4"/>
    <w:rsid w:val="006419AA"/>
    <w:rsid w:val="00644B1F"/>
    <w:rsid w:val="00644B7E"/>
    <w:rsid w:val="006454E6"/>
    <w:rsid w:val="00646235"/>
    <w:rsid w:val="00646A68"/>
    <w:rsid w:val="0065092E"/>
    <w:rsid w:val="00651F7F"/>
    <w:rsid w:val="006557A7"/>
    <w:rsid w:val="00656290"/>
    <w:rsid w:val="0065725D"/>
    <w:rsid w:val="006621D7"/>
    <w:rsid w:val="0066302A"/>
    <w:rsid w:val="00670597"/>
    <w:rsid w:val="006706D0"/>
    <w:rsid w:val="00677574"/>
    <w:rsid w:val="006839B9"/>
    <w:rsid w:val="0068454C"/>
    <w:rsid w:val="00691B62"/>
    <w:rsid w:val="006933B5"/>
    <w:rsid w:val="00693D14"/>
    <w:rsid w:val="006A18C2"/>
    <w:rsid w:val="006B077C"/>
    <w:rsid w:val="006B27DF"/>
    <w:rsid w:val="006B6803"/>
    <w:rsid w:val="006D0F16"/>
    <w:rsid w:val="006D2A3F"/>
    <w:rsid w:val="006D2FBC"/>
    <w:rsid w:val="006E138B"/>
    <w:rsid w:val="006F1FDC"/>
    <w:rsid w:val="006F6B8C"/>
    <w:rsid w:val="007013EF"/>
    <w:rsid w:val="00706D7B"/>
    <w:rsid w:val="007173CA"/>
    <w:rsid w:val="007216AA"/>
    <w:rsid w:val="00721AB5"/>
    <w:rsid w:val="00721CFB"/>
    <w:rsid w:val="00721DEF"/>
    <w:rsid w:val="00724643"/>
    <w:rsid w:val="00724A43"/>
    <w:rsid w:val="007346E4"/>
    <w:rsid w:val="00740F22"/>
    <w:rsid w:val="00741F1A"/>
    <w:rsid w:val="007450F8"/>
    <w:rsid w:val="0074696E"/>
    <w:rsid w:val="00750135"/>
    <w:rsid w:val="00750EC2"/>
    <w:rsid w:val="00752B28"/>
    <w:rsid w:val="00754E36"/>
    <w:rsid w:val="00763139"/>
    <w:rsid w:val="00770F37"/>
    <w:rsid w:val="007711A0"/>
    <w:rsid w:val="00772D5E"/>
    <w:rsid w:val="00776928"/>
    <w:rsid w:val="00785677"/>
    <w:rsid w:val="00786F16"/>
    <w:rsid w:val="00791BD7"/>
    <w:rsid w:val="007933F7"/>
    <w:rsid w:val="00796E20"/>
    <w:rsid w:val="00797C32"/>
    <w:rsid w:val="007A11E8"/>
    <w:rsid w:val="007A71EB"/>
    <w:rsid w:val="007B0914"/>
    <w:rsid w:val="007B1374"/>
    <w:rsid w:val="007B589F"/>
    <w:rsid w:val="007B6186"/>
    <w:rsid w:val="007B73BC"/>
    <w:rsid w:val="007C01BD"/>
    <w:rsid w:val="007C20B9"/>
    <w:rsid w:val="007C7301"/>
    <w:rsid w:val="007C7859"/>
    <w:rsid w:val="007D2BDE"/>
    <w:rsid w:val="007D2FB6"/>
    <w:rsid w:val="007D49EB"/>
    <w:rsid w:val="007E0DE2"/>
    <w:rsid w:val="007E3B98"/>
    <w:rsid w:val="007E417A"/>
    <w:rsid w:val="007F31B6"/>
    <w:rsid w:val="007F546C"/>
    <w:rsid w:val="007F625F"/>
    <w:rsid w:val="007F665E"/>
    <w:rsid w:val="00800412"/>
    <w:rsid w:val="0080587B"/>
    <w:rsid w:val="00806468"/>
    <w:rsid w:val="0080705D"/>
    <w:rsid w:val="008155F0"/>
    <w:rsid w:val="00816735"/>
    <w:rsid w:val="00816A86"/>
    <w:rsid w:val="00820141"/>
    <w:rsid w:val="00820E0C"/>
    <w:rsid w:val="0082366F"/>
    <w:rsid w:val="00825D75"/>
    <w:rsid w:val="008338A2"/>
    <w:rsid w:val="00834C74"/>
    <w:rsid w:val="00841AA9"/>
    <w:rsid w:val="00853EE4"/>
    <w:rsid w:val="00855535"/>
    <w:rsid w:val="00857C5A"/>
    <w:rsid w:val="0086255E"/>
    <w:rsid w:val="008633F0"/>
    <w:rsid w:val="00867D9D"/>
    <w:rsid w:val="00872E0A"/>
    <w:rsid w:val="00875285"/>
    <w:rsid w:val="00884B62"/>
    <w:rsid w:val="0088529C"/>
    <w:rsid w:val="00887903"/>
    <w:rsid w:val="0089270A"/>
    <w:rsid w:val="00893AF6"/>
    <w:rsid w:val="00894BC4"/>
    <w:rsid w:val="008A5B32"/>
    <w:rsid w:val="008B2EE4"/>
    <w:rsid w:val="008B4D3D"/>
    <w:rsid w:val="008B57C7"/>
    <w:rsid w:val="008C2F92"/>
    <w:rsid w:val="008D2846"/>
    <w:rsid w:val="008D4236"/>
    <w:rsid w:val="008D462F"/>
    <w:rsid w:val="008D6DCF"/>
    <w:rsid w:val="008E4376"/>
    <w:rsid w:val="008E7A0A"/>
    <w:rsid w:val="008E7B49"/>
    <w:rsid w:val="008F59F6"/>
    <w:rsid w:val="00900719"/>
    <w:rsid w:val="009017AC"/>
    <w:rsid w:val="00904A1C"/>
    <w:rsid w:val="00905030"/>
    <w:rsid w:val="00906490"/>
    <w:rsid w:val="009111B2"/>
    <w:rsid w:val="00924AE1"/>
    <w:rsid w:val="009269B1"/>
    <w:rsid w:val="0092724D"/>
    <w:rsid w:val="0093338F"/>
    <w:rsid w:val="00937BD9"/>
    <w:rsid w:val="00946B7C"/>
    <w:rsid w:val="00950E2C"/>
    <w:rsid w:val="00951D50"/>
    <w:rsid w:val="009525EB"/>
    <w:rsid w:val="00954874"/>
    <w:rsid w:val="00961400"/>
    <w:rsid w:val="00963646"/>
    <w:rsid w:val="0096632D"/>
    <w:rsid w:val="0097559F"/>
    <w:rsid w:val="009853E1"/>
    <w:rsid w:val="00986E6B"/>
    <w:rsid w:val="00991769"/>
    <w:rsid w:val="00994386"/>
    <w:rsid w:val="009A13D8"/>
    <w:rsid w:val="009A279E"/>
    <w:rsid w:val="009B0A6F"/>
    <w:rsid w:val="009B0A94"/>
    <w:rsid w:val="009B59E9"/>
    <w:rsid w:val="009B70AA"/>
    <w:rsid w:val="009C5E77"/>
    <w:rsid w:val="009C7A7E"/>
    <w:rsid w:val="009D02E8"/>
    <w:rsid w:val="009D51D0"/>
    <w:rsid w:val="009D70A4"/>
    <w:rsid w:val="009E08D1"/>
    <w:rsid w:val="009E1B95"/>
    <w:rsid w:val="009E496F"/>
    <w:rsid w:val="009E4B0D"/>
    <w:rsid w:val="009E7F92"/>
    <w:rsid w:val="009F02A3"/>
    <w:rsid w:val="009F2F27"/>
    <w:rsid w:val="009F34AA"/>
    <w:rsid w:val="009F6BCB"/>
    <w:rsid w:val="009F7B78"/>
    <w:rsid w:val="00A0057A"/>
    <w:rsid w:val="00A0776B"/>
    <w:rsid w:val="00A11421"/>
    <w:rsid w:val="00A157B1"/>
    <w:rsid w:val="00A22229"/>
    <w:rsid w:val="00A330BB"/>
    <w:rsid w:val="00A44882"/>
    <w:rsid w:val="00A5018E"/>
    <w:rsid w:val="00A54715"/>
    <w:rsid w:val="00A6061C"/>
    <w:rsid w:val="00A62D44"/>
    <w:rsid w:val="00A67263"/>
    <w:rsid w:val="00A7161C"/>
    <w:rsid w:val="00A77AA3"/>
    <w:rsid w:val="00A854EB"/>
    <w:rsid w:val="00A872E5"/>
    <w:rsid w:val="00A91406"/>
    <w:rsid w:val="00A96E65"/>
    <w:rsid w:val="00A97C72"/>
    <w:rsid w:val="00AA63D4"/>
    <w:rsid w:val="00AB06E8"/>
    <w:rsid w:val="00AB1808"/>
    <w:rsid w:val="00AB1CD3"/>
    <w:rsid w:val="00AB352F"/>
    <w:rsid w:val="00AC274B"/>
    <w:rsid w:val="00AC4764"/>
    <w:rsid w:val="00AC6D36"/>
    <w:rsid w:val="00AD0CBA"/>
    <w:rsid w:val="00AD26E2"/>
    <w:rsid w:val="00AD784C"/>
    <w:rsid w:val="00AE126A"/>
    <w:rsid w:val="00AE3005"/>
    <w:rsid w:val="00AE3BD5"/>
    <w:rsid w:val="00AE59A0"/>
    <w:rsid w:val="00AF0C57"/>
    <w:rsid w:val="00AF26F3"/>
    <w:rsid w:val="00AF5F04"/>
    <w:rsid w:val="00B00672"/>
    <w:rsid w:val="00B01B4D"/>
    <w:rsid w:val="00B06571"/>
    <w:rsid w:val="00B068BA"/>
    <w:rsid w:val="00B072DF"/>
    <w:rsid w:val="00B13851"/>
    <w:rsid w:val="00B13B1C"/>
    <w:rsid w:val="00B22291"/>
    <w:rsid w:val="00B23F9A"/>
    <w:rsid w:val="00B2417B"/>
    <w:rsid w:val="00B24E6F"/>
    <w:rsid w:val="00B26CB5"/>
    <w:rsid w:val="00B2752E"/>
    <w:rsid w:val="00B307CC"/>
    <w:rsid w:val="00B326B7"/>
    <w:rsid w:val="00B431E8"/>
    <w:rsid w:val="00B443EC"/>
    <w:rsid w:val="00B45141"/>
    <w:rsid w:val="00B5273A"/>
    <w:rsid w:val="00B533D5"/>
    <w:rsid w:val="00B57329"/>
    <w:rsid w:val="00B60E61"/>
    <w:rsid w:val="00B62B50"/>
    <w:rsid w:val="00B635B7"/>
    <w:rsid w:val="00B63AE8"/>
    <w:rsid w:val="00B65950"/>
    <w:rsid w:val="00B66D83"/>
    <w:rsid w:val="00B672C0"/>
    <w:rsid w:val="00B75646"/>
    <w:rsid w:val="00B90729"/>
    <w:rsid w:val="00B907DA"/>
    <w:rsid w:val="00B950BC"/>
    <w:rsid w:val="00B9714C"/>
    <w:rsid w:val="00BA29AD"/>
    <w:rsid w:val="00BA3F8D"/>
    <w:rsid w:val="00BB7A10"/>
    <w:rsid w:val="00BC30D8"/>
    <w:rsid w:val="00BC7468"/>
    <w:rsid w:val="00BC7D4F"/>
    <w:rsid w:val="00BC7ED7"/>
    <w:rsid w:val="00BD2850"/>
    <w:rsid w:val="00BE28D2"/>
    <w:rsid w:val="00BE4A64"/>
    <w:rsid w:val="00BF557D"/>
    <w:rsid w:val="00BF7F58"/>
    <w:rsid w:val="00C01381"/>
    <w:rsid w:val="00C01AB1"/>
    <w:rsid w:val="00C06E4A"/>
    <w:rsid w:val="00C079B8"/>
    <w:rsid w:val="00C10037"/>
    <w:rsid w:val="00C123EA"/>
    <w:rsid w:val="00C12A49"/>
    <w:rsid w:val="00C133EE"/>
    <w:rsid w:val="00C149D0"/>
    <w:rsid w:val="00C26588"/>
    <w:rsid w:val="00C27DE9"/>
    <w:rsid w:val="00C33388"/>
    <w:rsid w:val="00C35484"/>
    <w:rsid w:val="00C4173A"/>
    <w:rsid w:val="00C602FF"/>
    <w:rsid w:val="00C61174"/>
    <w:rsid w:val="00C6148F"/>
    <w:rsid w:val="00C62F7A"/>
    <w:rsid w:val="00C63B9C"/>
    <w:rsid w:val="00C6682F"/>
    <w:rsid w:val="00C7275E"/>
    <w:rsid w:val="00C74C5D"/>
    <w:rsid w:val="00C863C4"/>
    <w:rsid w:val="00C920EA"/>
    <w:rsid w:val="00C93C3E"/>
    <w:rsid w:val="00CA12E3"/>
    <w:rsid w:val="00CA6611"/>
    <w:rsid w:val="00CA6AE6"/>
    <w:rsid w:val="00CA782F"/>
    <w:rsid w:val="00CB3285"/>
    <w:rsid w:val="00CC0C72"/>
    <w:rsid w:val="00CC2BFD"/>
    <w:rsid w:val="00CD3476"/>
    <w:rsid w:val="00CD64DF"/>
    <w:rsid w:val="00CF2F50"/>
    <w:rsid w:val="00CF6198"/>
    <w:rsid w:val="00D02919"/>
    <w:rsid w:val="00D04C61"/>
    <w:rsid w:val="00D05B8D"/>
    <w:rsid w:val="00D065A2"/>
    <w:rsid w:val="00D07F00"/>
    <w:rsid w:val="00D17B72"/>
    <w:rsid w:val="00D3185C"/>
    <w:rsid w:val="00D3318E"/>
    <w:rsid w:val="00D33E72"/>
    <w:rsid w:val="00D35BD6"/>
    <w:rsid w:val="00D361B5"/>
    <w:rsid w:val="00D411A2"/>
    <w:rsid w:val="00D4606D"/>
    <w:rsid w:val="00D460C4"/>
    <w:rsid w:val="00D50B9C"/>
    <w:rsid w:val="00D52D73"/>
    <w:rsid w:val="00D52E58"/>
    <w:rsid w:val="00D56B20"/>
    <w:rsid w:val="00D62640"/>
    <w:rsid w:val="00D714CC"/>
    <w:rsid w:val="00D72D64"/>
    <w:rsid w:val="00D75EA7"/>
    <w:rsid w:val="00D81F21"/>
    <w:rsid w:val="00D95470"/>
    <w:rsid w:val="00DA2619"/>
    <w:rsid w:val="00DA4239"/>
    <w:rsid w:val="00DB0B61"/>
    <w:rsid w:val="00DB52FB"/>
    <w:rsid w:val="00DC090B"/>
    <w:rsid w:val="00DC1679"/>
    <w:rsid w:val="00DC2CF1"/>
    <w:rsid w:val="00DC4FCF"/>
    <w:rsid w:val="00DC50E0"/>
    <w:rsid w:val="00DC6386"/>
    <w:rsid w:val="00DD1130"/>
    <w:rsid w:val="00DD1951"/>
    <w:rsid w:val="00DD6628"/>
    <w:rsid w:val="00DD6945"/>
    <w:rsid w:val="00DE3250"/>
    <w:rsid w:val="00DE6028"/>
    <w:rsid w:val="00DE78A3"/>
    <w:rsid w:val="00DF1A71"/>
    <w:rsid w:val="00DF68C7"/>
    <w:rsid w:val="00DF731A"/>
    <w:rsid w:val="00E11332"/>
    <w:rsid w:val="00E11352"/>
    <w:rsid w:val="00E170DC"/>
    <w:rsid w:val="00E21A1B"/>
    <w:rsid w:val="00E26818"/>
    <w:rsid w:val="00E27FFC"/>
    <w:rsid w:val="00E30B15"/>
    <w:rsid w:val="00E30C5B"/>
    <w:rsid w:val="00E40181"/>
    <w:rsid w:val="00E562F4"/>
    <w:rsid w:val="00E56A01"/>
    <w:rsid w:val="00E629A1"/>
    <w:rsid w:val="00E6794C"/>
    <w:rsid w:val="00E71591"/>
    <w:rsid w:val="00E745D5"/>
    <w:rsid w:val="00E80DE3"/>
    <w:rsid w:val="00E82C55"/>
    <w:rsid w:val="00E85F8F"/>
    <w:rsid w:val="00E92AC3"/>
    <w:rsid w:val="00E93053"/>
    <w:rsid w:val="00EB00E0"/>
    <w:rsid w:val="00EC059F"/>
    <w:rsid w:val="00EC1F24"/>
    <w:rsid w:val="00EC22F6"/>
    <w:rsid w:val="00ED5B9B"/>
    <w:rsid w:val="00ED6BAD"/>
    <w:rsid w:val="00ED7447"/>
    <w:rsid w:val="00EE1488"/>
    <w:rsid w:val="00EE3E24"/>
    <w:rsid w:val="00EE4D5D"/>
    <w:rsid w:val="00EE5131"/>
    <w:rsid w:val="00EF109B"/>
    <w:rsid w:val="00EF36AF"/>
    <w:rsid w:val="00EF72A2"/>
    <w:rsid w:val="00F00F9C"/>
    <w:rsid w:val="00F01E5F"/>
    <w:rsid w:val="00F02ABA"/>
    <w:rsid w:val="00F0437A"/>
    <w:rsid w:val="00F1088F"/>
    <w:rsid w:val="00F11037"/>
    <w:rsid w:val="00F16F1B"/>
    <w:rsid w:val="00F250A9"/>
    <w:rsid w:val="00F30FF4"/>
    <w:rsid w:val="00F3122E"/>
    <w:rsid w:val="00F331AD"/>
    <w:rsid w:val="00F35287"/>
    <w:rsid w:val="00F43A37"/>
    <w:rsid w:val="00F4641B"/>
    <w:rsid w:val="00F46EB8"/>
    <w:rsid w:val="00F50CD1"/>
    <w:rsid w:val="00F511E4"/>
    <w:rsid w:val="00F52D09"/>
    <w:rsid w:val="00F52E08"/>
    <w:rsid w:val="00F55B21"/>
    <w:rsid w:val="00F56EF6"/>
    <w:rsid w:val="00F61A9F"/>
    <w:rsid w:val="00F64696"/>
    <w:rsid w:val="00F65AA9"/>
    <w:rsid w:val="00F6768F"/>
    <w:rsid w:val="00F72C2C"/>
    <w:rsid w:val="00F76CAB"/>
    <w:rsid w:val="00F772C6"/>
    <w:rsid w:val="00F815B5"/>
    <w:rsid w:val="00F85195"/>
    <w:rsid w:val="00F934BF"/>
    <w:rsid w:val="00F938BA"/>
    <w:rsid w:val="00F95A76"/>
    <w:rsid w:val="00FA2C46"/>
    <w:rsid w:val="00FA3525"/>
    <w:rsid w:val="00FA5A53"/>
    <w:rsid w:val="00FB4769"/>
    <w:rsid w:val="00FB4CDA"/>
    <w:rsid w:val="00FC0F81"/>
    <w:rsid w:val="00FC395C"/>
    <w:rsid w:val="00FD3766"/>
    <w:rsid w:val="00FD47C4"/>
    <w:rsid w:val="00FE2DCF"/>
    <w:rsid w:val="00FE3FA7"/>
    <w:rsid w:val="00FF2FCE"/>
    <w:rsid w:val="00FF4F7D"/>
    <w:rsid w:val="00FF6D9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F34A88"/>
  <w15:docId w15:val="{6E51218A-2C4C-2A4D-B108-9C3882BD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lsdException w:name="heading 1" w:uiPriority="1" w:qFormat="1"/>
    <w:lsdException w:name="heading 2" w:uiPriority="1" w:qFormat="1"/>
    <w:lsdException w:name="heading 3" w:uiPriority="1" w:qFormat="1"/>
    <w:lsdException w:name="heading 4" w:uiPriority="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semiHidden="1" w:uiPriority="67" w:qFormat="1"/>
    <w:lsdException w:name="Intense Reference" w:semiHidden="1" w:uiPriority="68" w:qFormat="1"/>
    <w:lsdException w:name="Book Title" w:semiHidden="1" w:uiPriority="69" w:qFormat="1"/>
    <w:lsdException w:name="Bibliography" w:semiHidden="1"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0154FD"/>
    <w:rPr>
      <w:rFonts w:ascii="Cambria" w:hAnsi="Cambria"/>
      <w:lang w:eastAsia="en-US"/>
    </w:rPr>
  </w:style>
  <w:style w:type="paragraph" w:styleId="Heading1">
    <w:name w:val="heading 1"/>
    <w:next w:val="DHHSbody"/>
    <w:link w:val="Heading1Char"/>
    <w:uiPriority w:val="1"/>
    <w:qFormat/>
    <w:rsid w:val="007A71EB"/>
    <w:pPr>
      <w:keepNext/>
      <w:keepLines/>
      <w:spacing w:before="320" w:after="200" w:line="440" w:lineRule="atLeast"/>
      <w:outlineLvl w:val="0"/>
    </w:pPr>
    <w:rPr>
      <w:rFonts w:ascii="Arial" w:eastAsia="MS Gothic" w:hAnsi="Arial" w:cs="Arial"/>
      <w:bCs/>
      <w:color w:val="007B4B"/>
      <w:kern w:val="32"/>
      <w:sz w:val="36"/>
      <w:szCs w:val="40"/>
      <w:lang w:eastAsia="en-US"/>
    </w:rPr>
  </w:style>
  <w:style w:type="paragraph" w:styleId="Heading2">
    <w:name w:val="heading 2"/>
    <w:next w:val="DHHSbody"/>
    <w:link w:val="Heading2Char"/>
    <w:uiPriority w:val="1"/>
    <w:qFormat/>
    <w:rsid w:val="007A71EB"/>
    <w:pPr>
      <w:keepNext/>
      <w:keepLines/>
      <w:spacing w:before="240" w:after="90" w:line="320" w:lineRule="atLeast"/>
      <w:outlineLvl w:val="1"/>
    </w:pPr>
    <w:rPr>
      <w:rFonts w:ascii="Arial" w:hAnsi="Arial"/>
      <w:b/>
      <w:color w:val="007B4B"/>
      <w:sz w:val="28"/>
      <w:szCs w:val="28"/>
      <w:lang w:eastAsia="en-US"/>
    </w:rPr>
  </w:style>
  <w:style w:type="paragraph" w:styleId="Heading3">
    <w:name w:val="heading 3"/>
    <w:next w:val="DHHSbody"/>
    <w:link w:val="Heading3Char"/>
    <w:uiPriority w:val="1"/>
    <w:qFormat/>
    <w:rsid w:val="00152073"/>
    <w:pPr>
      <w:keepNext/>
      <w:keepLines/>
      <w:spacing w:before="280" w:after="120" w:line="280" w:lineRule="atLeast"/>
      <w:outlineLvl w:val="2"/>
    </w:pPr>
    <w:rPr>
      <w:rFonts w:ascii="Arial" w:eastAsia="MS Gothic" w:hAnsi="Arial"/>
      <w:b/>
      <w:bCs/>
      <w:sz w:val="24"/>
      <w:szCs w:val="26"/>
      <w:lang w:eastAsia="en-US"/>
    </w:rPr>
  </w:style>
  <w:style w:type="paragraph" w:styleId="Heading4">
    <w:name w:val="heading 4"/>
    <w:next w:val="DHHSbody"/>
    <w:link w:val="Heading4Char"/>
    <w:uiPriority w:val="1"/>
    <w:qFormat/>
    <w:rsid w:val="00152073"/>
    <w:pPr>
      <w:keepNext/>
      <w:keepLines/>
      <w:spacing w:before="240" w:after="120" w:line="240" w:lineRule="atLeast"/>
      <w:outlineLvl w:val="3"/>
    </w:pPr>
    <w:rPr>
      <w:rFonts w:ascii="Arial" w:eastAsia="MS Mincho" w:hAnsi="Arial"/>
      <w:b/>
      <w:bCs/>
      <w:lang w:eastAsia="en-US"/>
    </w:rPr>
  </w:style>
  <w:style w:type="paragraph" w:styleId="Heading5">
    <w:name w:val="heading 5"/>
    <w:basedOn w:val="Normal"/>
    <w:next w:val="Normal"/>
    <w:link w:val="Heading5Char"/>
    <w:uiPriority w:val="9"/>
    <w:semiHidden/>
    <w:qFormat/>
    <w:rsid w:val="003744CF"/>
    <w:pPr>
      <w:spacing w:before="240" w:after="60"/>
      <w:outlineLvl w:val="4"/>
    </w:pPr>
    <w:rPr>
      <w:rFonts w:eastAsia="MS Mincho"/>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HHSbody">
    <w:name w:val="DHHS body"/>
    <w:qFormat/>
    <w:rsid w:val="00DE6028"/>
    <w:pPr>
      <w:spacing w:after="120" w:line="270" w:lineRule="atLeast"/>
    </w:pPr>
    <w:rPr>
      <w:rFonts w:ascii="Arial" w:eastAsia="Times" w:hAnsi="Arial"/>
      <w:lang w:eastAsia="en-US"/>
    </w:rPr>
  </w:style>
  <w:style w:type="character" w:customStyle="1" w:styleId="Heading1Char">
    <w:name w:val="Heading 1 Char"/>
    <w:link w:val="Heading1"/>
    <w:uiPriority w:val="1"/>
    <w:rsid w:val="007A71EB"/>
    <w:rPr>
      <w:rFonts w:ascii="Arial" w:eastAsia="MS Gothic" w:hAnsi="Arial" w:cs="Arial"/>
      <w:bCs/>
      <w:color w:val="007B4B"/>
      <w:kern w:val="32"/>
      <w:sz w:val="36"/>
      <w:szCs w:val="40"/>
      <w:lang w:eastAsia="en-US"/>
    </w:rPr>
  </w:style>
  <w:style w:type="character" w:customStyle="1" w:styleId="Heading2Char">
    <w:name w:val="Heading 2 Char"/>
    <w:link w:val="Heading2"/>
    <w:uiPriority w:val="1"/>
    <w:rsid w:val="007A71EB"/>
    <w:rPr>
      <w:rFonts w:ascii="Arial" w:hAnsi="Arial"/>
      <w:b/>
      <w:color w:val="007B4B"/>
      <w:sz w:val="28"/>
      <w:szCs w:val="28"/>
      <w:lang w:eastAsia="en-US"/>
    </w:rPr>
  </w:style>
  <w:style w:type="character" w:customStyle="1" w:styleId="Heading3Char">
    <w:name w:val="Heading 3 Char"/>
    <w:link w:val="Heading3"/>
    <w:uiPriority w:val="1"/>
    <w:rsid w:val="00152073"/>
    <w:rPr>
      <w:rFonts w:ascii="Arial" w:eastAsia="MS Gothic" w:hAnsi="Arial"/>
      <w:b/>
      <w:bCs/>
      <w:sz w:val="24"/>
      <w:szCs w:val="26"/>
      <w:lang w:eastAsia="en-US"/>
    </w:rPr>
  </w:style>
  <w:style w:type="character" w:customStyle="1" w:styleId="Heading4Char">
    <w:name w:val="Heading 4 Char"/>
    <w:link w:val="Heading4"/>
    <w:uiPriority w:val="1"/>
    <w:rsid w:val="00152073"/>
    <w:rPr>
      <w:rFonts w:ascii="Arial" w:eastAsia="MS Mincho" w:hAnsi="Arial"/>
      <w:b/>
      <w:bCs/>
      <w:lang w:eastAsia="en-US"/>
    </w:rPr>
  </w:style>
  <w:style w:type="paragraph" w:styleId="Header">
    <w:name w:val="header"/>
    <w:basedOn w:val="DHHSheader"/>
    <w:uiPriority w:val="10"/>
    <w:rsid w:val="00262802"/>
  </w:style>
  <w:style w:type="paragraph" w:styleId="Footer">
    <w:name w:val="footer"/>
    <w:basedOn w:val="DHHSfooter"/>
    <w:uiPriority w:val="8"/>
    <w:rsid w:val="00C27DE9"/>
  </w:style>
  <w:style w:type="character" w:styleId="FollowedHyperlink">
    <w:name w:val="FollowedHyperlink"/>
    <w:uiPriority w:val="99"/>
    <w:rsid w:val="007A11E8"/>
    <w:rPr>
      <w:color w:val="87189D"/>
      <w:u w:val="dotted"/>
    </w:rPr>
  </w:style>
  <w:style w:type="paragraph" w:customStyle="1" w:styleId="DHHStabletext6pt">
    <w:name w:val="DHHS table text + 6pt"/>
    <w:basedOn w:val="DHHStabletext"/>
    <w:rsid w:val="00152073"/>
    <w:pPr>
      <w:spacing w:after="120"/>
    </w:pPr>
  </w:style>
  <w:style w:type="paragraph" w:styleId="EndnoteText">
    <w:name w:val="endnote text"/>
    <w:basedOn w:val="Normal"/>
    <w:link w:val="EndnoteTextChar"/>
    <w:semiHidden/>
    <w:rsid w:val="00EA6F2B"/>
    <w:rPr>
      <w:sz w:val="24"/>
      <w:szCs w:val="24"/>
    </w:rPr>
  </w:style>
  <w:style w:type="character" w:customStyle="1" w:styleId="EndnoteTextChar">
    <w:name w:val="Endnote Text Char"/>
    <w:link w:val="EndnoteText"/>
    <w:semiHidden/>
    <w:rsid w:val="0042084E"/>
    <w:rPr>
      <w:rFonts w:ascii="Verdana" w:hAnsi="Verdana"/>
      <w:sz w:val="24"/>
      <w:szCs w:val="24"/>
      <w:lang w:eastAsia="en-US"/>
    </w:rPr>
  </w:style>
  <w:style w:type="character" w:styleId="EndnoteReference">
    <w:name w:val="endnote reference"/>
    <w:semiHidden/>
    <w:rsid w:val="00EA6F2B"/>
    <w:rPr>
      <w:vertAlign w:val="superscript"/>
    </w:rPr>
  </w:style>
  <w:style w:type="table" w:styleId="TableGrid">
    <w:name w:val="Table Grid"/>
    <w:basedOn w:val="TableNormal"/>
    <w:rsid w:val="009B0A6F"/>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HHSbodynospace">
    <w:name w:val="DHHS body no space"/>
    <w:basedOn w:val="DHHSbody"/>
    <w:uiPriority w:val="1"/>
    <w:rsid w:val="00F772C6"/>
    <w:pPr>
      <w:spacing w:after="0"/>
    </w:pPr>
  </w:style>
  <w:style w:type="paragraph" w:customStyle="1" w:styleId="DHHSbullet1">
    <w:name w:val="DHHS bullet 1"/>
    <w:basedOn w:val="DHHSbody"/>
    <w:qFormat/>
    <w:rsid w:val="008E7B49"/>
    <w:pPr>
      <w:numPr>
        <w:numId w:val="7"/>
      </w:numPr>
      <w:spacing w:after="40"/>
    </w:pPr>
  </w:style>
  <w:style w:type="paragraph" w:styleId="DocumentMap">
    <w:name w:val="Document Map"/>
    <w:basedOn w:val="Normal"/>
    <w:link w:val="DocumentMapChar"/>
    <w:uiPriority w:val="99"/>
    <w:semiHidden/>
    <w:unhideWhenUsed/>
    <w:rsid w:val="001D60EC"/>
    <w:rPr>
      <w:rFonts w:ascii="Lucida Grande" w:hAnsi="Lucida Grande" w:cs="Lucida Grande"/>
      <w:sz w:val="24"/>
      <w:szCs w:val="24"/>
    </w:rPr>
  </w:style>
  <w:style w:type="character" w:customStyle="1" w:styleId="DocumentMapChar">
    <w:name w:val="Document Map Char"/>
    <w:link w:val="DocumentMap"/>
    <w:uiPriority w:val="99"/>
    <w:semiHidden/>
    <w:rsid w:val="001D60EC"/>
    <w:rPr>
      <w:rFonts w:ascii="Lucida Grande" w:hAnsi="Lucida Grande" w:cs="Lucida Grande"/>
      <w:sz w:val="24"/>
      <w:szCs w:val="24"/>
    </w:rPr>
  </w:style>
  <w:style w:type="character" w:styleId="PageNumber">
    <w:name w:val="page number"/>
    <w:uiPriority w:val="99"/>
    <w:semiHidden/>
    <w:unhideWhenUsed/>
    <w:rsid w:val="003744CF"/>
    <w:rPr>
      <w:sz w:val="18"/>
    </w:rPr>
  </w:style>
  <w:style w:type="paragraph" w:styleId="TOC1">
    <w:name w:val="toc 1"/>
    <w:uiPriority w:val="39"/>
    <w:rsid w:val="000F2259"/>
    <w:pPr>
      <w:keepLines/>
      <w:tabs>
        <w:tab w:val="right" w:leader="dot" w:pos="10206"/>
      </w:tabs>
      <w:spacing w:before="120" w:after="60"/>
      <w:ind w:right="680"/>
    </w:pPr>
    <w:rPr>
      <w:rFonts w:ascii="Arial" w:hAnsi="Arial"/>
      <w:b/>
      <w:noProof/>
      <w:lang w:eastAsia="en-US"/>
    </w:rPr>
  </w:style>
  <w:style w:type="character" w:customStyle="1" w:styleId="Heading5Char">
    <w:name w:val="Heading 5 Char"/>
    <w:link w:val="Heading5"/>
    <w:uiPriority w:val="9"/>
    <w:semiHidden/>
    <w:rsid w:val="00CF2F50"/>
    <w:rPr>
      <w:rFonts w:ascii="Cambria" w:eastAsia="MS Mincho" w:hAnsi="Cambria"/>
      <w:b/>
      <w:bCs/>
      <w:i/>
      <w:iCs/>
      <w:sz w:val="26"/>
      <w:szCs w:val="26"/>
      <w:lang w:eastAsia="en-US"/>
    </w:rPr>
  </w:style>
  <w:style w:type="character" w:styleId="Strong">
    <w:name w:val="Strong"/>
    <w:uiPriority w:val="22"/>
    <w:qFormat/>
    <w:rsid w:val="00FA3525"/>
    <w:rPr>
      <w:b/>
      <w:bCs/>
    </w:rPr>
  </w:style>
  <w:style w:type="paragraph" w:customStyle="1" w:styleId="DHHSTOCheadingfactsheet">
    <w:name w:val="DHHS TOC heading fact sheet"/>
    <w:basedOn w:val="Heading2"/>
    <w:next w:val="DHHSbody"/>
    <w:link w:val="DHHSTOCheadingfactsheetChar"/>
    <w:uiPriority w:val="4"/>
    <w:rsid w:val="007A71EB"/>
    <w:pPr>
      <w:spacing w:before="0" w:after="200"/>
      <w:outlineLvl w:val="9"/>
    </w:pPr>
  </w:style>
  <w:style w:type="character" w:customStyle="1" w:styleId="DHHSTOCheadingfactsheetChar">
    <w:name w:val="DHHS TOC heading fact sheet Char"/>
    <w:link w:val="DHHSTOCheadingfactsheet"/>
    <w:uiPriority w:val="4"/>
    <w:rsid w:val="007A71EB"/>
    <w:rPr>
      <w:rFonts w:ascii="Arial" w:hAnsi="Arial"/>
      <w:b/>
      <w:color w:val="007B4B"/>
      <w:sz w:val="28"/>
      <w:szCs w:val="28"/>
      <w:lang w:eastAsia="en-US"/>
    </w:rPr>
  </w:style>
  <w:style w:type="paragraph" w:styleId="TOC2">
    <w:name w:val="toc 2"/>
    <w:uiPriority w:val="39"/>
    <w:rsid w:val="000F2259"/>
    <w:pPr>
      <w:keepLines/>
      <w:tabs>
        <w:tab w:val="right" w:leader="dot" w:pos="10206"/>
      </w:tabs>
      <w:spacing w:after="60"/>
      <w:ind w:right="680"/>
    </w:pPr>
    <w:rPr>
      <w:rFonts w:ascii="Arial" w:hAnsi="Arial"/>
      <w:noProof/>
      <w:lang w:eastAsia="en-US"/>
    </w:rPr>
  </w:style>
  <w:style w:type="paragraph" w:styleId="TOC3">
    <w:name w:val="toc 3"/>
    <w:basedOn w:val="TOC2"/>
    <w:next w:val="DHHSbody"/>
    <w:uiPriority w:val="10"/>
    <w:semiHidden/>
    <w:rsid w:val="005E447E"/>
    <w:pPr>
      <w:ind w:left="284"/>
    </w:pPr>
  </w:style>
  <w:style w:type="paragraph" w:styleId="TOC4">
    <w:name w:val="toc 4"/>
    <w:basedOn w:val="TOC3"/>
    <w:autoRedefine/>
    <w:uiPriority w:val="5"/>
    <w:semiHidden/>
    <w:rsid w:val="00024D89"/>
    <w:pPr>
      <w:ind w:left="567"/>
    </w:pPr>
  </w:style>
  <w:style w:type="paragraph" w:styleId="TOC5">
    <w:name w:val="toc 5"/>
    <w:basedOn w:val="Normal"/>
    <w:next w:val="Normal"/>
    <w:autoRedefine/>
    <w:uiPriority w:val="39"/>
    <w:semiHidden/>
    <w:rsid w:val="0021053D"/>
    <w:pPr>
      <w:ind w:left="800"/>
    </w:pPr>
  </w:style>
  <w:style w:type="paragraph" w:styleId="TOC6">
    <w:name w:val="toc 6"/>
    <w:basedOn w:val="Normal"/>
    <w:next w:val="Normal"/>
    <w:autoRedefine/>
    <w:uiPriority w:val="39"/>
    <w:semiHidden/>
    <w:rsid w:val="0021053D"/>
    <w:pPr>
      <w:ind w:left="1000"/>
    </w:pPr>
  </w:style>
  <w:style w:type="paragraph" w:styleId="TOC7">
    <w:name w:val="toc 7"/>
    <w:basedOn w:val="Normal"/>
    <w:next w:val="Normal"/>
    <w:autoRedefine/>
    <w:uiPriority w:val="39"/>
    <w:semiHidden/>
    <w:rsid w:val="0021053D"/>
    <w:pPr>
      <w:ind w:left="1200"/>
    </w:pPr>
  </w:style>
  <w:style w:type="paragraph" w:styleId="TOC8">
    <w:name w:val="toc 8"/>
    <w:basedOn w:val="Normal"/>
    <w:next w:val="Normal"/>
    <w:autoRedefine/>
    <w:uiPriority w:val="39"/>
    <w:semiHidden/>
    <w:rsid w:val="0021053D"/>
    <w:pPr>
      <w:ind w:left="1400"/>
    </w:pPr>
  </w:style>
  <w:style w:type="paragraph" w:styleId="TOC9">
    <w:name w:val="toc 9"/>
    <w:basedOn w:val="Normal"/>
    <w:next w:val="Normal"/>
    <w:autoRedefine/>
    <w:uiPriority w:val="39"/>
    <w:semiHidden/>
    <w:rsid w:val="0021053D"/>
    <w:pPr>
      <w:ind w:left="1600"/>
    </w:pPr>
  </w:style>
  <w:style w:type="paragraph" w:styleId="Subtitle">
    <w:name w:val="Subtitle"/>
    <w:basedOn w:val="Normal"/>
    <w:next w:val="Normal"/>
    <w:link w:val="SubtitleChar"/>
    <w:uiPriority w:val="11"/>
    <w:semiHidden/>
    <w:qFormat/>
    <w:rsid w:val="00152073"/>
    <w:pPr>
      <w:spacing w:after="60"/>
      <w:jc w:val="center"/>
    </w:pPr>
    <w:rPr>
      <w:rFonts w:ascii="Calibri Light" w:hAnsi="Calibri Light"/>
      <w:sz w:val="24"/>
      <w:szCs w:val="24"/>
    </w:rPr>
  </w:style>
  <w:style w:type="paragraph" w:customStyle="1" w:styleId="Sectionbreakfirstpage">
    <w:name w:val="Section break first page"/>
    <w:uiPriority w:val="5"/>
    <w:rsid w:val="004C6EEE"/>
    <w:pPr>
      <w:spacing w:after="400"/>
    </w:pPr>
    <w:rPr>
      <w:rFonts w:ascii="Arial" w:hAnsi="Arial"/>
      <w:lang w:eastAsia="en-US"/>
    </w:rPr>
  </w:style>
  <w:style w:type="paragraph" w:customStyle="1" w:styleId="DHHStabletext">
    <w:name w:val="DHHS table text"/>
    <w:uiPriority w:val="3"/>
    <w:qFormat/>
    <w:rsid w:val="00B533D5"/>
    <w:pPr>
      <w:spacing w:before="80" w:after="60"/>
    </w:pPr>
    <w:rPr>
      <w:rFonts w:ascii="Arial" w:hAnsi="Arial"/>
      <w:lang w:eastAsia="en-US"/>
    </w:rPr>
  </w:style>
  <w:style w:type="paragraph" w:customStyle="1" w:styleId="DHHStablecaption">
    <w:name w:val="DHHS table caption"/>
    <w:next w:val="DHHSbody"/>
    <w:uiPriority w:val="3"/>
    <w:qFormat/>
    <w:rsid w:val="00233724"/>
    <w:pPr>
      <w:keepNext/>
      <w:keepLines/>
      <w:spacing w:before="240" w:after="120" w:line="240" w:lineRule="atLeast"/>
    </w:pPr>
    <w:rPr>
      <w:rFonts w:ascii="Arial" w:hAnsi="Arial"/>
      <w:b/>
      <w:lang w:eastAsia="en-US"/>
    </w:rPr>
  </w:style>
  <w:style w:type="paragraph" w:customStyle="1" w:styleId="DHHSmainheading">
    <w:name w:val="DHHS main heading"/>
    <w:uiPriority w:val="8"/>
    <w:rsid w:val="004946F4"/>
    <w:pPr>
      <w:spacing w:line="560" w:lineRule="atLeast"/>
    </w:pPr>
    <w:rPr>
      <w:rFonts w:ascii="Arial" w:hAnsi="Arial"/>
      <w:color w:val="FFFFFF"/>
      <w:sz w:val="50"/>
      <w:szCs w:val="50"/>
      <w:lang w:eastAsia="en-US"/>
    </w:rPr>
  </w:style>
  <w:style w:type="character" w:styleId="FootnoteReference">
    <w:name w:val="footnote reference"/>
    <w:uiPriority w:val="8"/>
    <w:rsid w:val="00BC7ED7"/>
    <w:rPr>
      <w:vertAlign w:val="superscript"/>
    </w:rPr>
  </w:style>
  <w:style w:type="paragraph" w:customStyle="1" w:styleId="DHHSaccessibilitypara">
    <w:name w:val="DHHS accessibility para"/>
    <w:uiPriority w:val="8"/>
    <w:rsid w:val="00770F37"/>
    <w:pPr>
      <w:spacing w:after="200" w:line="300" w:lineRule="atLeast"/>
    </w:pPr>
    <w:rPr>
      <w:rFonts w:ascii="Arial" w:eastAsia="Times" w:hAnsi="Arial"/>
      <w:sz w:val="24"/>
      <w:szCs w:val="19"/>
      <w:lang w:eastAsia="en-US"/>
    </w:rPr>
  </w:style>
  <w:style w:type="paragraph" w:customStyle="1" w:styleId="DHHSfigurecaption">
    <w:name w:val="DHHS figure caption"/>
    <w:next w:val="DHHSbody"/>
    <w:rsid w:val="00770F37"/>
    <w:pPr>
      <w:keepNext/>
      <w:keepLines/>
      <w:spacing w:before="240" w:after="120"/>
    </w:pPr>
    <w:rPr>
      <w:rFonts w:ascii="Arial" w:hAnsi="Arial"/>
      <w:b/>
      <w:lang w:eastAsia="en-US"/>
    </w:rPr>
  </w:style>
  <w:style w:type="paragraph" w:customStyle="1" w:styleId="DHHSbullet2">
    <w:name w:val="DHHS bullet 2"/>
    <w:basedOn w:val="DHHSbody"/>
    <w:uiPriority w:val="2"/>
    <w:qFormat/>
    <w:rsid w:val="008E7B49"/>
    <w:pPr>
      <w:numPr>
        <w:ilvl w:val="1"/>
        <w:numId w:val="7"/>
      </w:numPr>
      <w:spacing w:after="40"/>
    </w:pPr>
  </w:style>
  <w:style w:type="paragraph" w:customStyle="1" w:styleId="DHHSbodyafterbullets">
    <w:name w:val="DHHS body after bullets"/>
    <w:basedOn w:val="DHHSbody"/>
    <w:uiPriority w:val="11"/>
    <w:rsid w:val="00E11352"/>
    <w:pPr>
      <w:spacing w:before="120"/>
    </w:pPr>
  </w:style>
  <w:style w:type="paragraph" w:customStyle="1" w:styleId="DHHStablebullet2">
    <w:name w:val="DHHS table bullet 2"/>
    <w:basedOn w:val="DHHStabletext"/>
    <w:uiPriority w:val="11"/>
    <w:rsid w:val="008E7B49"/>
    <w:pPr>
      <w:numPr>
        <w:ilvl w:val="1"/>
        <w:numId w:val="9"/>
      </w:numPr>
    </w:pPr>
  </w:style>
  <w:style w:type="character" w:customStyle="1" w:styleId="SubtitleChar">
    <w:name w:val="Subtitle Char"/>
    <w:link w:val="Subtitle"/>
    <w:uiPriority w:val="11"/>
    <w:semiHidden/>
    <w:rsid w:val="00152073"/>
    <w:rPr>
      <w:rFonts w:ascii="Calibri Light" w:hAnsi="Calibri Light"/>
      <w:sz w:val="24"/>
      <w:szCs w:val="24"/>
      <w:lang w:eastAsia="en-US"/>
    </w:rPr>
  </w:style>
  <w:style w:type="paragraph" w:customStyle="1" w:styleId="DHHStablebullet1">
    <w:name w:val="DHHS table bullet 1"/>
    <w:basedOn w:val="DHHStabletext"/>
    <w:uiPriority w:val="3"/>
    <w:qFormat/>
    <w:rsid w:val="008E7B49"/>
    <w:pPr>
      <w:numPr>
        <w:numId w:val="9"/>
      </w:numPr>
    </w:pPr>
  </w:style>
  <w:style w:type="numbering" w:customStyle="1" w:styleId="ZZTablebullets">
    <w:name w:val="ZZ Table bullets"/>
    <w:basedOn w:val="NoList"/>
    <w:rsid w:val="008E7B49"/>
    <w:pPr>
      <w:numPr>
        <w:numId w:val="9"/>
      </w:numPr>
    </w:pPr>
  </w:style>
  <w:style w:type="paragraph" w:customStyle="1" w:styleId="DHHStablecolhead">
    <w:name w:val="DHHS table col head"/>
    <w:uiPriority w:val="3"/>
    <w:qFormat/>
    <w:rsid w:val="007A71EB"/>
    <w:pPr>
      <w:spacing w:before="80" w:after="60"/>
    </w:pPr>
    <w:rPr>
      <w:rFonts w:ascii="Arial" w:hAnsi="Arial"/>
      <w:b/>
      <w:color w:val="007B4B"/>
      <w:lang w:eastAsia="en-US"/>
    </w:rPr>
  </w:style>
  <w:style w:type="paragraph" w:customStyle="1" w:styleId="DHHSbulletafternumbers1">
    <w:name w:val="DHHS bullet after numbers 1"/>
    <w:basedOn w:val="DHHSbody"/>
    <w:uiPriority w:val="4"/>
    <w:rsid w:val="008E7B49"/>
    <w:pPr>
      <w:numPr>
        <w:ilvl w:val="2"/>
        <w:numId w:val="2"/>
      </w:numPr>
    </w:pPr>
  </w:style>
  <w:style w:type="character" w:styleId="Hyperlink">
    <w:name w:val="Hyperlink"/>
    <w:uiPriority w:val="99"/>
    <w:rsid w:val="007A11E8"/>
    <w:rPr>
      <w:color w:val="0072CE"/>
      <w:u w:val="dotted"/>
    </w:rPr>
  </w:style>
  <w:style w:type="paragraph" w:customStyle="1" w:styleId="DHHSmainsubheading">
    <w:name w:val="DHHS main subheading"/>
    <w:uiPriority w:val="8"/>
    <w:rsid w:val="00AD784C"/>
    <w:rPr>
      <w:rFonts w:ascii="Arial" w:hAnsi="Arial"/>
      <w:color w:val="FFFFFF"/>
      <w:sz w:val="28"/>
      <w:szCs w:val="24"/>
      <w:lang w:eastAsia="en-US"/>
    </w:rPr>
  </w:style>
  <w:style w:type="paragraph" w:styleId="FootnoteText">
    <w:name w:val="footnote text"/>
    <w:basedOn w:val="Normal"/>
    <w:link w:val="FootnoteTextChar"/>
    <w:uiPriority w:val="8"/>
    <w:rsid w:val="00152073"/>
    <w:pPr>
      <w:spacing w:before="60" w:after="60" w:line="200" w:lineRule="atLeast"/>
    </w:pPr>
    <w:rPr>
      <w:rFonts w:ascii="Arial" w:eastAsia="MS Gothic" w:hAnsi="Arial" w:cs="Arial"/>
      <w:sz w:val="16"/>
      <w:szCs w:val="16"/>
    </w:rPr>
  </w:style>
  <w:style w:type="character" w:customStyle="1" w:styleId="FootnoteTextChar">
    <w:name w:val="Footnote Text Char"/>
    <w:link w:val="FootnoteText"/>
    <w:uiPriority w:val="8"/>
    <w:rsid w:val="003F0445"/>
    <w:rPr>
      <w:rFonts w:ascii="Arial" w:eastAsia="MS Gothic" w:hAnsi="Arial" w:cs="Arial"/>
      <w:sz w:val="16"/>
      <w:szCs w:val="16"/>
      <w:lang w:eastAsia="en-US"/>
    </w:rPr>
  </w:style>
  <w:style w:type="paragraph" w:customStyle="1" w:styleId="Spacerparatopoffirstpage">
    <w:name w:val="Spacer para top of first page"/>
    <w:basedOn w:val="DHHSbodynospace"/>
    <w:semiHidden/>
    <w:rsid w:val="00DE6028"/>
    <w:pPr>
      <w:spacing w:line="240" w:lineRule="auto"/>
    </w:pPr>
    <w:rPr>
      <w:noProof/>
      <w:sz w:val="12"/>
    </w:rPr>
  </w:style>
  <w:style w:type="paragraph" w:styleId="Title">
    <w:name w:val="Title"/>
    <w:basedOn w:val="Normal"/>
    <w:next w:val="Normal"/>
    <w:link w:val="TitleChar"/>
    <w:uiPriority w:val="10"/>
    <w:semiHidden/>
    <w:qFormat/>
    <w:rsid w:val="00152073"/>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152073"/>
    <w:rPr>
      <w:rFonts w:ascii="Calibri Light" w:hAnsi="Calibri Light"/>
      <w:b/>
      <w:bCs/>
      <w:kern w:val="28"/>
      <w:sz w:val="32"/>
      <w:szCs w:val="32"/>
      <w:lang w:eastAsia="en-US"/>
    </w:rPr>
  </w:style>
  <w:style w:type="numbering" w:customStyle="1" w:styleId="ZZBullets">
    <w:name w:val="ZZ Bullets"/>
    <w:rsid w:val="008E7B49"/>
    <w:pPr>
      <w:numPr>
        <w:numId w:val="7"/>
      </w:numPr>
    </w:pPr>
  </w:style>
  <w:style w:type="numbering" w:customStyle="1" w:styleId="ZZNumbersdigit">
    <w:name w:val="ZZ Numbers digit"/>
    <w:rsid w:val="008E7B49"/>
    <w:pPr>
      <w:numPr>
        <w:numId w:val="2"/>
      </w:numPr>
    </w:pPr>
  </w:style>
  <w:style w:type="numbering" w:customStyle="1" w:styleId="ZZQuotebullets">
    <w:name w:val="ZZ Quote bullets"/>
    <w:basedOn w:val="ZZNumbersdigit"/>
    <w:rsid w:val="008E7B49"/>
    <w:pPr>
      <w:numPr>
        <w:numId w:val="11"/>
      </w:numPr>
    </w:pPr>
  </w:style>
  <w:style w:type="paragraph" w:customStyle="1" w:styleId="DHHSnumberdigit">
    <w:name w:val="DHHS number digit"/>
    <w:basedOn w:val="DHHSbody"/>
    <w:uiPriority w:val="2"/>
    <w:rsid w:val="00857C5A"/>
    <w:pPr>
      <w:numPr>
        <w:numId w:val="8"/>
      </w:numPr>
    </w:pPr>
  </w:style>
  <w:style w:type="paragraph" w:customStyle="1" w:styleId="DHHSnumberloweralphaindent">
    <w:name w:val="DHHS number lower alpha indent"/>
    <w:basedOn w:val="DHHSbody"/>
    <w:uiPriority w:val="3"/>
    <w:rsid w:val="00721CFB"/>
    <w:pPr>
      <w:numPr>
        <w:ilvl w:val="1"/>
        <w:numId w:val="20"/>
      </w:numPr>
    </w:pPr>
  </w:style>
  <w:style w:type="paragraph" w:customStyle="1" w:styleId="DHHSnumberdigitindent">
    <w:name w:val="DHHS number digit indent"/>
    <w:basedOn w:val="DHHSnumberloweralphaindent"/>
    <w:uiPriority w:val="3"/>
    <w:rsid w:val="008E7B49"/>
    <w:pPr>
      <w:numPr>
        <w:numId w:val="2"/>
      </w:numPr>
    </w:pPr>
  </w:style>
  <w:style w:type="paragraph" w:customStyle="1" w:styleId="DHHSnumberloweralpha">
    <w:name w:val="DHHS number lower alpha"/>
    <w:basedOn w:val="DHHSbody"/>
    <w:uiPriority w:val="3"/>
    <w:rsid w:val="00721CFB"/>
    <w:pPr>
      <w:numPr>
        <w:numId w:val="20"/>
      </w:numPr>
    </w:pPr>
  </w:style>
  <w:style w:type="paragraph" w:customStyle="1" w:styleId="DHHSnumberlowerroman">
    <w:name w:val="DHHS number lower roman"/>
    <w:basedOn w:val="DHHSbody"/>
    <w:uiPriority w:val="3"/>
    <w:rsid w:val="00721CFB"/>
    <w:pPr>
      <w:numPr>
        <w:numId w:val="13"/>
      </w:numPr>
    </w:pPr>
  </w:style>
  <w:style w:type="paragraph" w:customStyle="1" w:styleId="DHHSnumberlowerromanindent">
    <w:name w:val="DHHS number lower roman indent"/>
    <w:basedOn w:val="DHHSbody"/>
    <w:uiPriority w:val="3"/>
    <w:rsid w:val="00721CFB"/>
    <w:pPr>
      <w:numPr>
        <w:ilvl w:val="1"/>
        <w:numId w:val="13"/>
      </w:numPr>
    </w:pPr>
  </w:style>
  <w:style w:type="paragraph" w:customStyle="1" w:styleId="DHHSquote">
    <w:name w:val="DHHS quote"/>
    <w:basedOn w:val="DHHSbody"/>
    <w:uiPriority w:val="4"/>
    <w:rsid w:val="00152073"/>
    <w:pPr>
      <w:ind w:left="397"/>
    </w:pPr>
    <w:rPr>
      <w:szCs w:val="18"/>
    </w:rPr>
  </w:style>
  <w:style w:type="paragraph" w:customStyle="1" w:styleId="DHHStablefigurenote">
    <w:name w:val="DHHS table/figure note"/>
    <w:uiPriority w:val="4"/>
    <w:rsid w:val="00A330BB"/>
    <w:pPr>
      <w:spacing w:before="60" w:after="60" w:line="240" w:lineRule="exact"/>
    </w:pPr>
    <w:rPr>
      <w:rFonts w:ascii="Arial" w:hAnsi="Arial"/>
      <w:sz w:val="18"/>
      <w:lang w:eastAsia="en-US"/>
    </w:rPr>
  </w:style>
  <w:style w:type="paragraph" w:customStyle="1" w:styleId="DHHSbodyaftertablefigure">
    <w:name w:val="DHHS body after table/figure"/>
    <w:basedOn w:val="DHHSbody"/>
    <w:next w:val="DHHSbody"/>
    <w:uiPriority w:val="1"/>
    <w:rsid w:val="00951D50"/>
    <w:pPr>
      <w:spacing w:before="240"/>
    </w:pPr>
  </w:style>
  <w:style w:type="paragraph" w:customStyle="1" w:styleId="DHHSfooter">
    <w:name w:val="DHHS footer"/>
    <w:uiPriority w:val="11"/>
    <w:rsid w:val="0051568D"/>
    <w:pPr>
      <w:tabs>
        <w:tab w:val="right" w:pos="10206"/>
      </w:tabs>
    </w:pPr>
    <w:rPr>
      <w:rFonts w:ascii="Arial" w:hAnsi="Arial" w:cs="Arial"/>
      <w:sz w:val="18"/>
      <w:szCs w:val="18"/>
      <w:lang w:eastAsia="en-US"/>
    </w:rPr>
  </w:style>
  <w:style w:type="paragraph" w:customStyle="1" w:styleId="DHHSheader">
    <w:name w:val="DHHS header"/>
    <w:basedOn w:val="DHHSfooter"/>
    <w:uiPriority w:val="11"/>
    <w:rsid w:val="0051568D"/>
  </w:style>
  <w:style w:type="paragraph" w:customStyle="1" w:styleId="DHHSbulletafternumbers2">
    <w:name w:val="DHHS bullet after numbers 2"/>
    <w:basedOn w:val="DHHSbody"/>
    <w:rsid w:val="008E7B49"/>
    <w:pPr>
      <w:numPr>
        <w:ilvl w:val="3"/>
        <w:numId w:val="2"/>
      </w:numPr>
    </w:pPr>
  </w:style>
  <w:style w:type="numbering" w:customStyle="1" w:styleId="ZZNumberslowerroman">
    <w:name w:val="ZZ Numbers lower roman"/>
    <w:basedOn w:val="ZZQuotebullets"/>
    <w:rsid w:val="00721CFB"/>
    <w:pPr>
      <w:numPr>
        <w:numId w:val="13"/>
      </w:numPr>
    </w:pPr>
  </w:style>
  <w:style w:type="numbering" w:customStyle="1" w:styleId="ZZNumbersloweralpha">
    <w:name w:val="ZZ Numbers lower alpha"/>
    <w:basedOn w:val="NoList"/>
    <w:rsid w:val="00721CFB"/>
    <w:pPr>
      <w:numPr>
        <w:numId w:val="20"/>
      </w:numPr>
    </w:pPr>
  </w:style>
  <w:style w:type="paragraph" w:customStyle="1" w:styleId="DHHSquotebullet1">
    <w:name w:val="DHHS quote bullet 1"/>
    <w:basedOn w:val="DHHSquote"/>
    <w:rsid w:val="008E7B49"/>
    <w:pPr>
      <w:numPr>
        <w:numId w:val="11"/>
      </w:numPr>
    </w:pPr>
  </w:style>
  <w:style w:type="paragraph" w:customStyle="1" w:styleId="DHHSquotebullet2">
    <w:name w:val="DHHS quote bullet 2"/>
    <w:basedOn w:val="DHHSquote"/>
    <w:rsid w:val="008E7B49"/>
    <w:pPr>
      <w:numPr>
        <w:ilvl w:val="1"/>
        <w:numId w:val="11"/>
      </w:numPr>
    </w:pPr>
  </w:style>
  <w:style w:type="paragraph" w:styleId="PlainText">
    <w:name w:val="Plain Text"/>
    <w:basedOn w:val="Normal"/>
    <w:link w:val="PlainTextChar"/>
    <w:uiPriority w:val="99"/>
    <w:unhideWhenUsed/>
    <w:rsid w:val="00421ECA"/>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421ECA"/>
    <w:rPr>
      <w:rFonts w:ascii="Consolas" w:eastAsiaTheme="minorHAnsi" w:hAnsi="Consolas" w:cs="Consolas"/>
      <w:sz w:val="21"/>
      <w:szCs w:val="21"/>
      <w:lang w:eastAsia="en-US"/>
    </w:rPr>
  </w:style>
  <w:style w:type="character" w:styleId="Emphasis">
    <w:name w:val="Emphasis"/>
    <w:basedOn w:val="DefaultParagraphFont"/>
    <w:uiPriority w:val="20"/>
    <w:rsid w:val="00E562F4"/>
    <w:rPr>
      <w:i/>
      <w:iCs/>
    </w:rPr>
  </w:style>
  <w:style w:type="character" w:customStyle="1" w:styleId="Underline">
    <w:name w:val="Underline"/>
    <w:basedOn w:val="DefaultParagraphFont"/>
    <w:uiPriority w:val="1"/>
    <w:rsid w:val="00A5018E"/>
    <w:rPr>
      <w:u w:val="single"/>
    </w:rPr>
  </w:style>
  <w:style w:type="character" w:customStyle="1" w:styleId="UnresolvedMention1">
    <w:name w:val="Unresolved Mention1"/>
    <w:basedOn w:val="DefaultParagraphFont"/>
    <w:uiPriority w:val="99"/>
    <w:semiHidden/>
    <w:unhideWhenUsed/>
    <w:rsid w:val="005E0778"/>
    <w:rPr>
      <w:color w:val="808080"/>
      <w:shd w:val="clear" w:color="auto" w:fill="E6E6E6"/>
    </w:rPr>
  </w:style>
  <w:style w:type="paragraph" w:customStyle="1" w:styleId="Spacerpara">
    <w:name w:val="Spacer para"/>
    <w:uiPriority w:val="11"/>
    <w:rsid w:val="00B072DF"/>
    <w:rPr>
      <w:rFonts w:ascii="Arial" w:eastAsia="Times" w:hAnsi="Arial"/>
      <w:sz w:val="12"/>
      <w:szCs w:val="12"/>
      <w:lang w:eastAsia="en-US"/>
    </w:rPr>
  </w:style>
  <w:style w:type="character" w:styleId="CommentReference">
    <w:name w:val="annotation reference"/>
    <w:basedOn w:val="DefaultParagraphFont"/>
    <w:uiPriority w:val="99"/>
    <w:semiHidden/>
    <w:unhideWhenUsed/>
    <w:rsid w:val="00493C79"/>
    <w:rPr>
      <w:sz w:val="16"/>
      <w:szCs w:val="16"/>
    </w:rPr>
  </w:style>
  <w:style w:type="paragraph" w:styleId="CommentText">
    <w:name w:val="annotation text"/>
    <w:basedOn w:val="Normal"/>
    <w:link w:val="CommentTextChar"/>
    <w:uiPriority w:val="99"/>
    <w:semiHidden/>
    <w:unhideWhenUsed/>
    <w:rsid w:val="00493C79"/>
  </w:style>
  <w:style w:type="character" w:customStyle="1" w:styleId="CommentTextChar">
    <w:name w:val="Comment Text Char"/>
    <w:basedOn w:val="DefaultParagraphFont"/>
    <w:link w:val="CommentText"/>
    <w:uiPriority w:val="99"/>
    <w:semiHidden/>
    <w:rsid w:val="00493C79"/>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493C79"/>
    <w:rPr>
      <w:b/>
      <w:bCs/>
    </w:rPr>
  </w:style>
  <w:style w:type="character" w:customStyle="1" w:styleId="CommentSubjectChar">
    <w:name w:val="Comment Subject Char"/>
    <w:basedOn w:val="CommentTextChar"/>
    <w:link w:val="CommentSubject"/>
    <w:uiPriority w:val="99"/>
    <w:semiHidden/>
    <w:rsid w:val="00493C79"/>
    <w:rPr>
      <w:rFonts w:ascii="Cambria" w:hAnsi="Cambria"/>
      <w:b/>
      <w:bCs/>
      <w:lang w:eastAsia="en-US"/>
    </w:rPr>
  </w:style>
  <w:style w:type="paragraph" w:styleId="Revision">
    <w:name w:val="Revision"/>
    <w:hidden/>
    <w:uiPriority w:val="71"/>
    <w:rsid w:val="00493C79"/>
    <w:rPr>
      <w:rFonts w:ascii="Cambria" w:hAnsi="Cambria"/>
      <w:lang w:eastAsia="en-US"/>
    </w:rPr>
  </w:style>
  <w:style w:type="paragraph" w:styleId="BalloonText">
    <w:name w:val="Balloon Text"/>
    <w:basedOn w:val="Normal"/>
    <w:link w:val="BalloonTextChar"/>
    <w:uiPriority w:val="99"/>
    <w:semiHidden/>
    <w:unhideWhenUsed/>
    <w:rsid w:val="00493C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7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467878">
      <w:bodyDiv w:val="1"/>
      <w:marLeft w:val="0"/>
      <w:marRight w:val="0"/>
      <w:marTop w:val="0"/>
      <w:marBottom w:val="0"/>
      <w:divBdr>
        <w:top w:val="none" w:sz="0" w:space="0" w:color="auto"/>
        <w:left w:val="none" w:sz="0" w:space="0" w:color="auto"/>
        <w:bottom w:val="none" w:sz="0" w:space="0" w:color="auto"/>
        <w:right w:val="none" w:sz="0" w:space="0" w:color="auto"/>
      </w:divBdr>
    </w:div>
    <w:div w:id="1409155498">
      <w:bodyDiv w:val="1"/>
      <w:marLeft w:val="0"/>
      <w:marRight w:val="0"/>
      <w:marTop w:val="0"/>
      <w:marBottom w:val="0"/>
      <w:divBdr>
        <w:top w:val="none" w:sz="0" w:space="0" w:color="auto"/>
        <w:left w:val="none" w:sz="0" w:space="0" w:color="auto"/>
        <w:bottom w:val="none" w:sz="0" w:space="0" w:color="auto"/>
        <w:right w:val="none" w:sz="0" w:space="0" w:color="auto"/>
      </w:divBdr>
    </w:div>
    <w:div w:id="1748379978">
      <w:bodyDiv w:val="1"/>
      <w:marLeft w:val="0"/>
      <w:marRight w:val="0"/>
      <w:marTop w:val="0"/>
      <w:marBottom w:val="0"/>
      <w:divBdr>
        <w:top w:val="none" w:sz="0" w:space="0" w:color="auto"/>
        <w:left w:val="none" w:sz="0" w:space="0" w:color="auto"/>
        <w:bottom w:val="none" w:sz="0" w:space="0" w:color="auto"/>
        <w:right w:val="none" w:sz="0" w:space="0" w:color="auto"/>
      </w:divBdr>
    </w:div>
    <w:div w:id="193975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RIquestions@dhhs.vic.gov.a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dhhs.vic.gov.au/office-professional-practice" TargetMode="External"/><Relationship Id="rId10" Type="http://schemas.openxmlformats.org/officeDocument/2006/relationships/hyperlink" Target="http://www.surveygizmo.com/s3/2741253/Has-a-Restrictive-Intervention-Occurr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RIquestions@dhhs.vic.gov.a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Medication purpose form</vt:lpstr>
    </vt:vector>
  </TitlesOfParts>
  <Company>Department of Health and Human Services</Company>
  <LinksUpToDate>false</LinksUpToDate>
  <CharactersWithSpaces>6506</CharactersWithSpaces>
  <SharedDoc>false</SharedDoc>
  <HyperlinkBase/>
  <HLinks>
    <vt:vector size="48" baseType="variant">
      <vt:variant>
        <vt:i4>7602296</vt:i4>
      </vt:variant>
      <vt:variant>
        <vt:i4>36</vt:i4>
      </vt:variant>
      <vt:variant>
        <vt:i4>0</vt:i4>
      </vt:variant>
      <vt:variant>
        <vt:i4>5</vt:i4>
      </vt:variant>
      <vt:variant>
        <vt:lpwstr>https://intranet.dhhs.vic.gov.au/graphic-design-process</vt:lpwstr>
      </vt:variant>
      <vt:variant>
        <vt:lpwstr/>
      </vt:variant>
      <vt:variant>
        <vt:i4>7209064</vt:i4>
      </vt:variant>
      <vt:variant>
        <vt:i4>33</vt:i4>
      </vt:variant>
      <vt:variant>
        <vt:i4>0</vt:i4>
      </vt:variant>
      <vt:variant>
        <vt:i4>5</vt:i4>
      </vt:variant>
      <vt:variant>
        <vt:lpwstr>https://intranet.dhhs.vic.gov.au/print-and-distribute-communications-materials</vt:lpwstr>
      </vt:variant>
      <vt:variant>
        <vt:lpwstr/>
      </vt:variant>
      <vt:variant>
        <vt:i4>3145752</vt:i4>
      </vt:variant>
      <vt:variant>
        <vt:i4>30</vt:i4>
      </vt:variant>
      <vt:variant>
        <vt:i4>0</vt:i4>
      </vt:variant>
      <vt:variant>
        <vt:i4>5</vt:i4>
      </vt:variant>
      <vt:variant>
        <vt:lpwstr>http://library.intranet.vic.gov.au/client/en_US/vglsweb-dh-dhs/;jsessionid=CC61035498BF1611F26BEBCD4A100F9A.enterprise-14600?rm=ISBN0%7C%7C%7C1%7C%7C%7C0%7C%7C%7Ctrue</vt:lpwstr>
      </vt:variant>
      <vt:variant>
        <vt:lpwstr/>
      </vt:variant>
      <vt:variant>
        <vt:i4>7864376</vt:i4>
      </vt:variant>
      <vt:variant>
        <vt:i4>27</vt:i4>
      </vt:variant>
      <vt:variant>
        <vt:i4>0</vt:i4>
      </vt:variant>
      <vt:variant>
        <vt:i4>5</vt:i4>
      </vt:variant>
      <vt:variant>
        <vt:lpwstr>https://intranet.dhhs.vic.gov.au/templates-our-visual-style</vt:lpwstr>
      </vt:variant>
      <vt:variant>
        <vt:lpwstr/>
      </vt:variant>
      <vt:variant>
        <vt:i4>1310776</vt:i4>
      </vt:variant>
      <vt:variant>
        <vt:i4>20</vt:i4>
      </vt:variant>
      <vt:variant>
        <vt:i4>0</vt:i4>
      </vt:variant>
      <vt:variant>
        <vt:i4>5</vt:i4>
      </vt:variant>
      <vt:variant>
        <vt:lpwstr/>
      </vt:variant>
      <vt:variant>
        <vt:lpwstr>_Toc480380487</vt:lpwstr>
      </vt:variant>
      <vt:variant>
        <vt:i4>1310776</vt:i4>
      </vt:variant>
      <vt:variant>
        <vt:i4>14</vt:i4>
      </vt:variant>
      <vt:variant>
        <vt:i4>0</vt:i4>
      </vt:variant>
      <vt:variant>
        <vt:i4>5</vt:i4>
      </vt:variant>
      <vt:variant>
        <vt:lpwstr/>
      </vt:variant>
      <vt:variant>
        <vt:lpwstr>_Toc480380486</vt:lpwstr>
      </vt:variant>
      <vt:variant>
        <vt:i4>1310776</vt:i4>
      </vt:variant>
      <vt:variant>
        <vt:i4>8</vt:i4>
      </vt:variant>
      <vt:variant>
        <vt:i4>0</vt:i4>
      </vt:variant>
      <vt:variant>
        <vt:i4>5</vt:i4>
      </vt:variant>
      <vt:variant>
        <vt:lpwstr/>
      </vt:variant>
      <vt:variant>
        <vt:lpwstr>_Toc480380485</vt:lpwstr>
      </vt:variant>
      <vt:variant>
        <vt:i4>1310776</vt:i4>
      </vt:variant>
      <vt:variant>
        <vt:i4>2</vt:i4>
      </vt:variant>
      <vt:variant>
        <vt:i4>0</vt:i4>
      </vt:variant>
      <vt:variant>
        <vt:i4>5</vt:i4>
      </vt:variant>
      <vt:variant>
        <vt:lpwstr/>
      </vt:variant>
      <vt:variant>
        <vt:lpwstr>_Toc480380484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Medication purpose form</dc:title>
  <dc:creator>Office of Professional Practice</dc:creator>
  <cp:keywords>medication purpose form, Senior Practitioner – Disability, Disability Act relating to medication administration, Chemical restraint, behaviour management, restrictive interventions</cp:keywords>
  <cp:lastModifiedBy>Taye Ajao</cp:lastModifiedBy>
  <cp:revision>2</cp:revision>
  <cp:lastPrinted>2017-10-11T22:48:00Z</cp:lastPrinted>
  <dcterms:created xsi:type="dcterms:W3CDTF">2024-03-18T00:15:00Z</dcterms:created>
  <dcterms:modified xsi:type="dcterms:W3CDTF">2024-03-18T00:15:00Z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