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EDE" w:rsidRPr="00F55552" w:rsidRDefault="003F4EDE" w:rsidP="00772324">
      <w:pPr>
        <w:rPr>
          <w:rFonts w:ascii="Times New Roman" w:hAnsi="Times New Roman"/>
          <w:b/>
        </w:rPr>
      </w:pPr>
      <w:r w:rsidRPr="00F55552">
        <w:rPr>
          <w:rFonts w:ascii="Times New Roman" w:hAnsi="Times New Roman"/>
          <w:b/>
        </w:rPr>
        <w:t>SESYNC RFP: Graduate Pursuits</w:t>
      </w:r>
    </w:p>
    <w:p w:rsidR="003F4EDE" w:rsidRPr="00F55552" w:rsidRDefault="003F4EDE" w:rsidP="00772324">
      <w:pPr>
        <w:rPr>
          <w:rFonts w:ascii="Times New Roman" w:hAnsi="Times New Roman"/>
        </w:rPr>
      </w:pPr>
    </w:p>
    <w:p w:rsidR="00772324" w:rsidRPr="00F55552" w:rsidRDefault="00772324" w:rsidP="00772324">
      <w:pPr>
        <w:rPr>
          <w:rFonts w:ascii="Times New Roman" w:hAnsi="Times New Roman"/>
        </w:rPr>
      </w:pPr>
      <w:r w:rsidRPr="00F55552">
        <w:rPr>
          <w:rFonts w:ascii="Times New Roman" w:hAnsi="Times New Roman"/>
        </w:rPr>
        <w:t>Application Deadline: November 2, 2018</w:t>
      </w:r>
    </w:p>
    <w:p w:rsidR="00772324" w:rsidRPr="00F55552" w:rsidRDefault="00772324" w:rsidP="00772324">
      <w:pPr>
        <w:rPr>
          <w:rFonts w:ascii="Times New Roman" w:hAnsi="Times New Roman"/>
        </w:rPr>
      </w:pPr>
    </w:p>
    <w:p w:rsidR="00772324" w:rsidRPr="00F55552" w:rsidRDefault="00772324" w:rsidP="00772324">
      <w:pPr>
        <w:rPr>
          <w:rFonts w:ascii="Times New Roman" w:hAnsi="Times New Roman"/>
        </w:rPr>
      </w:pPr>
      <w:r w:rsidRPr="00F55552">
        <w:rPr>
          <w:rFonts w:ascii="Times New Roman" w:hAnsi="Times New Roman"/>
        </w:rPr>
        <w:t>The National Socio-Environmental Synthesis Center (SESYNC) in Annapolis, MD invites proposals from highly qualified graduate students interested in conducting collaborative, socio-environmental synthesis research (i.e. “Graduate Pursuits”).</w:t>
      </w:r>
    </w:p>
    <w:p w:rsidR="00772324" w:rsidRPr="00F55552" w:rsidRDefault="00772324" w:rsidP="00772324">
      <w:pPr>
        <w:rPr>
          <w:rFonts w:ascii="Times New Roman" w:hAnsi="Times New Roman"/>
        </w:rPr>
      </w:pPr>
    </w:p>
    <w:p w:rsidR="00772324" w:rsidRPr="00F55552" w:rsidRDefault="00772324" w:rsidP="00772324">
      <w:pPr>
        <w:rPr>
          <w:rFonts w:ascii="Times New Roman" w:hAnsi="Times New Roman"/>
        </w:rPr>
      </w:pPr>
      <w:r w:rsidRPr="00F55552">
        <w:rPr>
          <w:rFonts w:ascii="Times New Roman" w:hAnsi="Times New Roman"/>
        </w:rPr>
        <w:t>Graduate Pursuits are supported for a period of 18 months. Such support centers around 3–4 team meetings at SESYNC, but also includes a suite of services ranging from team facilitation to computational and cyber infrastructure resources to science communication.</w:t>
      </w:r>
    </w:p>
    <w:p w:rsidR="00772324" w:rsidRPr="00F55552" w:rsidRDefault="00772324" w:rsidP="00772324">
      <w:pPr>
        <w:rPr>
          <w:rFonts w:ascii="Times New Roman" w:hAnsi="Times New Roman"/>
        </w:rPr>
      </w:pPr>
    </w:p>
    <w:p w:rsidR="00BE16DF" w:rsidRPr="00F55552" w:rsidRDefault="00772324" w:rsidP="00772324">
      <w:pPr>
        <w:rPr>
          <w:rFonts w:ascii="Times New Roman" w:hAnsi="Times New Roman"/>
        </w:rPr>
      </w:pPr>
      <w:r w:rsidRPr="00F55552">
        <w:rPr>
          <w:rFonts w:ascii="Times New Roman" w:hAnsi="Times New Roman"/>
        </w:rPr>
        <w:t>SESYNC is particularly interested in Graduate Pursuit proposals that bring together diverse backgrounds and disciplines as well as diverse sources of data in novel, integrative ways. Graduate Pursuit proposals that are designed to be applicable or generalizable across multiple locations and scales in addition to those with potential to contribute to decision-making and non-academic communities are also of special interest to SESYNC.</w:t>
      </w:r>
    </w:p>
    <w:p w:rsidR="00772324" w:rsidRPr="00F55552" w:rsidRDefault="00772324" w:rsidP="00772324">
      <w:pPr>
        <w:rPr>
          <w:rFonts w:ascii="Times New Roman" w:hAnsi="Times New Roman"/>
        </w:rPr>
      </w:pPr>
    </w:p>
    <w:p w:rsidR="00772324" w:rsidRPr="00F55552" w:rsidRDefault="00772324" w:rsidP="00772324">
      <w:pPr>
        <w:rPr>
          <w:rFonts w:ascii="Times New Roman" w:hAnsi="Times New Roman"/>
        </w:rPr>
      </w:pPr>
      <w:r w:rsidRPr="00F55552">
        <w:rPr>
          <w:rFonts w:ascii="Times New Roman" w:hAnsi="Times New Roman"/>
        </w:rPr>
        <w:t xml:space="preserve">Informational webinars are one of the ways SESYNC actively facilitates team formation and idea generation in real time. Webinars will be held </w:t>
      </w:r>
      <w:r w:rsidR="00A03D4F" w:rsidRPr="00F55552">
        <w:rPr>
          <w:rFonts w:ascii="Times New Roman" w:hAnsi="Times New Roman"/>
        </w:rPr>
        <w:t>Monday, September 10</w:t>
      </w:r>
      <w:r w:rsidRPr="00F55552">
        <w:rPr>
          <w:rFonts w:ascii="Times New Roman" w:hAnsi="Times New Roman"/>
        </w:rPr>
        <w:t xml:space="preserve"> and Wednesday, September 12 from 12:30-2:30pm Eastern Time.</w:t>
      </w:r>
    </w:p>
    <w:p w:rsidR="00772324" w:rsidRPr="00F55552" w:rsidRDefault="00772324" w:rsidP="00772324">
      <w:pPr>
        <w:rPr>
          <w:rFonts w:ascii="Times New Roman" w:hAnsi="Times New Roman"/>
        </w:rPr>
      </w:pPr>
    </w:p>
    <w:p w:rsidR="00772324" w:rsidRPr="00F55552" w:rsidRDefault="00772324" w:rsidP="00772324">
      <w:pPr>
        <w:rPr>
          <w:rFonts w:ascii="Times New Roman" w:hAnsi="Times New Roman"/>
        </w:rPr>
      </w:pPr>
      <w:r w:rsidRPr="00F55552">
        <w:rPr>
          <w:rFonts w:ascii="Times New Roman" w:hAnsi="Times New Roman"/>
        </w:rPr>
        <w:t xml:space="preserve">For any questions about the Graduate Pursuits or SESYNC, please email SESYNC’s Graduate Program Manager, Dr. Nicole </w:t>
      </w:r>
      <w:proofErr w:type="spellStart"/>
      <w:r w:rsidRPr="00F55552">
        <w:rPr>
          <w:rFonts w:ascii="Times New Roman" w:hAnsi="Times New Roman"/>
        </w:rPr>
        <w:t>Motzer</w:t>
      </w:r>
      <w:proofErr w:type="spellEnd"/>
      <w:r w:rsidRPr="00F55552">
        <w:rPr>
          <w:rFonts w:ascii="Times New Roman" w:hAnsi="Times New Roman"/>
        </w:rPr>
        <w:t xml:space="preserve">, at </w:t>
      </w:r>
      <w:hyperlink r:id="rId4" w:history="1">
        <w:r w:rsidRPr="00F55552">
          <w:rPr>
            <w:rStyle w:val="Hyperlink"/>
            <w:rFonts w:ascii="Times New Roman" w:hAnsi="Times New Roman"/>
          </w:rPr>
          <w:t>nmotzer@sesync.org</w:t>
        </w:r>
      </w:hyperlink>
      <w:r w:rsidRPr="00F55552">
        <w:rPr>
          <w:rFonts w:ascii="Times New Roman" w:hAnsi="Times New Roman"/>
        </w:rPr>
        <w:t>. To learn more about the opportunity and webinars:</w:t>
      </w:r>
    </w:p>
    <w:p w:rsidR="00772324" w:rsidRPr="00F55552" w:rsidRDefault="0034633A" w:rsidP="00772324">
      <w:pPr>
        <w:rPr>
          <w:rFonts w:ascii="Times New Roman" w:hAnsi="Times New Roman"/>
        </w:rPr>
      </w:pPr>
      <w:hyperlink r:id="rId5" w:history="1">
        <w:r w:rsidRPr="00F55552">
          <w:rPr>
            <w:rStyle w:val="Hyperlink"/>
            <w:rFonts w:ascii="Times New Roman" w:hAnsi="Times New Roman"/>
          </w:rPr>
          <w:t>https://www.sesync.org/opportunities/research-thematic-pursuits/graduate-pursuits-request-for-proposals</w:t>
        </w:r>
      </w:hyperlink>
    </w:p>
    <w:p w:rsidR="0034633A" w:rsidRPr="00F55552" w:rsidRDefault="0034633A" w:rsidP="00772324">
      <w:pPr>
        <w:rPr>
          <w:rFonts w:ascii="Times New Roman" w:hAnsi="Times New Roman"/>
        </w:rPr>
      </w:pPr>
    </w:p>
    <w:p w:rsidR="0034633A" w:rsidRPr="00F55552" w:rsidRDefault="003F4EDE" w:rsidP="00772324">
      <w:pPr>
        <w:rPr>
          <w:rFonts w:ascii="Times New Roman" w:hAnsi="Times New Roman"/>
          <w:b/>
        </w:rPr>
      </w:pPr>
      <w:r w:rsidRPr="00F55552">
        <w:rPr>
          <w:rFonts w:ascii="Times New Roman" w:hAnsi="Times New Roman"/>
          <w:b/>
        </w:rPr>
        <w:t>SESYNC RFP: Pursuits and Workshops</w:t>
      </w:r>
    </w:p>
    <w:p w:rsidR="003F4EDE" w:rsidRPr="00F55552" w:rsidRDefault="003F4EDE" w:rsidP="00772324">
      <w:pPr>
        <w:rPr>
          <w:rFonts w:ascii="Times New Roman" w:hAnsi="Times New Roman"/>
          <w:b/>
        </w:rPr>
      </w:pPr>
    </w:p>
    <w:p w:rsidR="003F4EDE" w:rsidRPr="00F55552" w:rsidRDefault="003F4EDE" w:rsidP="00772324">
      <w:pPr>
        <w:rPr>
          <w:rFonts w:ascii="Times New Roman" w:hAnsi="Times New Roman"/>
        </w:rPr>
      </w:pPr>
      <w:r w:rsidRPr="00F55552">
        <w:rPr>
          <w:rFonts w:ascii="Times New Roman" w:hAnsi="Times New Roman"/>
        </w:rPr>
        <w:t>Application Deadline: October 22, 2018</w:t>
      </w:r>
    </w:p>
    <w:p w:rsidR="003F4EDE" w:rsidRPr="00F55552" w:rsidRDefault="003F4EDE" w:rsidP="00772324">
      <w:pPr>
        <w:rPr>
          <w:rFonts w:ascii="Times New Roman" w:hAnsi="Times New Roman"/>
        </w:rPr>
      </w:pPr>
    </w:p>
    <w:p w:rsidR="00F55552" w:rsidRPr="00F55552" w:rsidRDefault="00F55552" w:rsidP="00F55552">
      <w:pPr>
        <w:autoSpaceDE w:val="0"/>
        <w:autoSpaceDN w:val="0"/>
        <w:adjustRightInd w:val="0"/>
        <w:spacing w:after="240" w:line="360" w:lineRule="atLeast"/>
        <w:rPr>
          <w:rFonts w:ascii="Times New Roman" w:hAnsi="Times New Roman" w:cs="Times"/>
          <w:color w:val="000000"/>
        </w:rPr>
      </w:pPr>
      <w:r w:rsidRPr="00F55552">
        <w:rPr>
          <w:rFonts w:ascii="Times New Roman" w:hAnsi="Times New Roman" w:cs="Times"/>
          <w:color w:val="000000"/>
        </w:rPr>
        <w:t>The National Socio-Environmental Synthesis Center (SESYNC) requests proposals for collaborative and interdisciplinary team-based research projects under two programs: Pursuits and Workshops.</w:t>
      </w:r>
    </w:p>
    <w:p w:rsidR="00F55552" w:rsidRPr="00F55552" w:rsidRDefault="00F55552" w:rsidP="00F55552">
      <w:pPr>
        <w:autoSpaceDE w:val="0"/>
        <w:autoSpaceDN w:val="0"/>
        <w:adjustRightInd w:val="0"/>
        <w:spacing w:after="240" w:line="360" w:lineRule="atLeast"/>
        <w:rPr>
          <w:rFonts w:ascii="Times New Roman" w:hAnsi="Times New Roman" w:cs="Times"/>
          <w:color w:val="000000"/>
        </w:rPr>
      </w:pPr>
      <w:r w:rsidRPr="00F55552">
        <w:rPr>
          <w:rFonts w:ascii="Times New Roman" w:hAnsi="Times New Roman" w:cs="Times"/>
          <w:color w:val="000000"/>
        </w:rPr>
        <w:t>SESYNC is a synthesis research center that brings together diverse groups in new, interdisciplinary collaborations to identify solutions to society’s most challenging and complex environmental problems. Proposals are invited for synthesis projects focused on tools, methods, and other practices applicable to actionable team research on socio-environmental problems.</w:t>
      </w:r>
    </w:p>
    <w:p w:rsidR="00F55552" w:rsidRDefault="00F55552" w:rsidP="00F55552">
      <w:pPr>
        <w:autoSpaceDE w:val="0"/>
        <w:autoSpaceDN w:val="0"/>
        <w:adjustRightInd w:val="0"/>
        <w:spacing w:after="240" w:line="360" w:lineRule="atLeast"/>
        <w:rPr>
          <w:rFonts w:ascii="Times New Roman" w:hAnsi="Times New Roman" w:cs="Times"/>
          <w:color w:val="000000"/>
        </w:rPr>
      </w:pPr>
      <w:r w:rsidRPr="00F55552">
        <w:rPr>
          <w:rFonts w:ascii="Times New Roman" w:hAnsi="Times New Roman" w:cs="Times"/>
          <w:color w:val="000000"/>
        </w:rPr>
        <w:t xml:space="preserve">We encourage those interested in these opportunities to discuss their ideas with SESYNC prior to developing their proposal. Discussions with team leaders can often help determine if an idea is appropriate for SESYNC, as well as how syntheses might be structured to achieve strong </w:t>
      </w:r>
      <w:r w:rsidRPr="00F55552">
        <w:rPr>
          <w:rFonts w:ascii="Times New Roman" w:hAnsi="Times New Roman" w:cs="Times"/>
          <w:color w:val="000000"/>
        </w:rPr>
        <w:lastRenderedPageBreak/>
        <w:t>interdisciplinary/transdisciplinary outcomes. Please contact </w:t>
      </w:r>
      <w:hyperlink r:id="rId6" w:history="1">
        <w:r w:rsidRPr="00F55552">
          <w:rPr>
            <w:rFonts w:ascii="Times New Roman" w:hAnsi="Times New Roman" w:cs="Times"/>
            <w:color w:val="2F658D"/>
          </w:rPr>
          <w:t>research@sesync.org</w:t>
        </w:r>
      </w:hyperlink>
      <w:r w:rsidRPr="00F55552">
        <w:rPr>
          <w:rFonts w:ascii="Times New Roman" w:hAnsi="Times New Roman" w:cs="Times"/>
          <w:color w:val="000000"/>
        </w:rPr>
        <w:t> to schedule a conversation.</w:t>
      </w:r>
    </w:p>
    <w:p w:rsidR="00F55552" w:rsidRDefault="00F55552" w:rsidP="00F55552">
      <w:pPr>
        <w:autoSpaceDE w:val="0"/>
        <w:autoSpaceDN w:val="0"/>
        <w:adjustRightInd w:val="0"/>
        <w:spacing w:after="240" w:line="360" w:lineRule="atLeast"/>
        <w:rPr>
          <w:rFonts w:ascii="Times New Roman" w:hAnsi="Times New Roman" w:cs="Times"/>
          <w:color w:val="000000"/>
        </w:rPr>
      </w:pPr>
      <w:r>
        <w:rPr>
          <w:rFonts w:ascii="Times New Roman" w:hAnsi="Times New Roman" w:cs="Times"/>
          <w:color w:val="000000"/>
        </w:rPr>
        <w:t>Learn more about the themes and how to apply:</w:t>
      </w:r>
    </w:p>
    <w:p w:rsidR="00F55552" w:rsidRDefault="00F55552" w:rsidP="00F55552">
      <w:pPr>
        <w:autoSpaceDE w:val="0"/>
        <w:autoSpaceDN w:val="0"/>
        <w:adjustRightInd w:val="0"/>
        <w:spacing w:after="240" w:line="360" w:lineRule="atLeast"/>
        <w:rPr>
          <w:rFonts w:ascii="Times New Roman" w:hAnsi="Times New Roman" w:cs="Times"/>
          <w:color w:val="000000"/>
        </w:rPr>
      </w:pPr>
      <w:hyperlink r:id="rId7" w:history="1">
        <w:r w:rsidRPr="00E13163">
          <w:rPr>
            <w:rStyle w:val="Hyperlink"/>
            <w:rFonts w:ascii="Times New Roman" w:hAnsi="Times New Roman" w:cs="Times"/>
          </w:rPr>
          <w:t>https://www.sesync.org/news/mon-2018-09-10-1520/sesync-invites-proposals-for-interdisciplinary-team-based-research</w:t>
        </w:r>
      </w:hyperlink>
    </w:p>
    <w:p w:rsidR="00F55552" w:rsidRPr="00F55552" w:rsidRDefault="00F55552" w:rsidP="00F55552">
      <w:pPr>
        <w:autoSpaceDE w:val="0"/>
        <w:autoSpaceDN w:val="0"/>
        <w:adjustRightInd w:val="0"/>
        <w:spacing w:after="240" w:line="360" w:lineRule="atLeast"/>
        <w:rPr>
          <w:rFonts w:ascii="Times New Roman" w:hAnsi="Times New Roman" w:cs="Times"/>
          <w:color w:val="000000"/>
        </w:rPr>
      </w:pPr>
      <w:bookmarkStart w:id="0" w:name="_GoBack"/>
      <w:bookmarkEnd w:id="0"/>
    </w:p>
    <w:p w:rsidR="003F4EDE" w:rsidRPr="003F4EDE" w:rsidRDefault="003F4EDE" w:rsidP="00772324"/>
    <w:sectPr w:rsidR="003F4EDE" w:rsidRPr="003F4EDE" w:rsidSect="00153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Times">
    <w:panose1 w:val="000000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324"/>
    <w:rsid w:val="00000A48"/>
    <w:rsid w:val="00153F53"/>
    <w:rsid w:val="0034633A"/>
    <w:rsid w:val="003F4EDE"/>
    <w:rsid w:val="00772324"/>
    <w:rsid w:val="00A03D4F"/>
    <w:rsid w:val="00F55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D9FBDB"/>
  <w15:chartTrackingRefBased/>
  <w15:docId w15:val="{A883036C-EEE6-314F-915D-956B4DABB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2324"/>
    <w:rPr>
      <w:color w:val="0563C1" w:themeColor="hyperlink"/>
      <w:u w:val="single"/>
    </w:rPr>
  </w:style>
  <w:style w:type="character" w:styleId="UnresolvedMention">
    <w:name w:val="Unresolved Mention"/>
    <w:basedOn w:val="DefaultParagraphFont"/>
    <w:uiPriority w:val="99"/>
    <w:semiHidden/>
    <w:unhideWhenUsed/>
    <w:rsid w:val="007723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602857">
      <w:bodyDiv w:val="1"/>
      <w:marLeft w:val="0"/>
      <w:marRight w:val="0"/>
      <w:marTop w:val="0"/>
      <w:marBottom w:val="0"/>
      <w:divBdr>
        <w:top w:val="none" w:sz="0" w:space="0" w:color="auto"/>
        <w:left w:val="none" w:sz="0" w:space="0" w:color="auto"/>
        <w:bottom w:val="none" w:sz="0" w:space="0" w:color="auto"/>
        <w:right w:val="none" w:sz="0" w:space="0" w:color="auto"/>
      </w:divBdr>
    </w:div>
    <w:div w:id="1856265955">
      <w:bodyDiv w:val="1"/>
      <w:marLeft w:val="0"/>
      <w:marRight w:val="0"/>
      <w:marTop w:val="0"/>
      <w:marBottom w:val="0"/>
      <w:divBdr>
        <w:top w:val="none" w:sz="0" w:space="0" w:color="auto"/>
        <w:left w:val="none" w:sz="0" w:space="0" w:color="auto"/>
        <w:bottom w:val="none" w:sz="0" w:space="0" w:color="auto"/>
        <w:right w:val="none" w:sz="0" w:space="0" w:color="auto"/>
      </w:divBdr>
    </w:div>
    <w:div w:id="196904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esync.org/news/mon-2018-09-10-1520/sesync-invites-proposals-for-interdisciplinary-team-based-resear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esearch@sesync.org" TargetMode="External"/><Relationship Id="rId5" Type="http://schemas.openxmlformats.org/officeDocument/2006/relationships/hyperlink" Target="https://www.sesync.org/opportunities/research-thematic-pursuits/graduate-pursuits-request-for-proposals" TargetMode="External"/><Relationship Id="rId4" Type="http://schemas.openxmlformats.org/officeDocument/2006/relationships/hyperlink" Target="mailto:nmotzer@sesync.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591</Words>
  <Characters>2471</Characters>
  <Application>Microsoft Office Word</Application>
  <DocSecurity>0</DocSecurity>
  <Lines>57</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Green</dc:creator>
  <cp:keywords/>
  <dc:description/>
  <cp:lastModifiedBy>Elizabeth Green</cp:lastModifiedBy>
  <cp:revision>1</cp:revision>
  <dcterms:created xsi:type="dcterms:W3CDTF">2018-09-04T14:00:00Z</dcterms:created>
  <dcterms:modified xsi:type="dcterms:W3CDTF">2018-09-10T19:22:00Z</dcterms:modified>
</cp:coreProperties>
</file>