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AAF3" w14:textId="14B7060F" w:rsidR="007007B9" w:rsidRPr="007007B9" w:rsidRDefault="007007B9" w:rsidP="007007B9">
      <w:p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7007B9">
        <w:rPr>
          <w:rFonts w:ascii="Times New Roman" w:hAnsi="Times New Roman" w:cs="Times New Roman"/>
        </w:rPr>
        <w:t>3-2 Milestone Two</w:t>
      </w:r>
      <w:r w:rsidRPr="007007B9">
        <w:rPr>
          <w:rFonts w:ascii="Times New Roman" w:hAnsi="Times New Roman" w:cs="Times New Roman"/>
        </w:rPr>
        <w:t xml:space="preserve"> Narrative </w:t>
      </w:r>
      <w:r w:rsidRPr="007007B9">
        <w:rPr>
          <w:rFonts w:ascii="Times New Roman" w:hAnsi="Times New Roman" w:cs="Times New Roman"/>
        </w:rPr>
        <w:tab/>
      </w:r>
      <w:r w:rsidRPr="007007B9">
        <w:rPr>
          <w:rFonts w:ascii="Times New Roman" w:hAnsi="Times New Roman" w:cs="Times New Roman"/>
        </w:rPr>
        <w:tab/>
      </w:r>
      <w:r w:rsidRPr="007007B9">
        <w:rPr>
          <w:rFonts w:ascii="Times New Roman" w:hAnsi="Times New Roman" w:cs="Times New Roman"/>
        </w:rPr>
        <w:tab/>
      </w:r>
      <w:r w:rsidRPr="007007B9">
        <w:rPr>
          <w:rFonts w:ascii="Times New Roman" w:hAnsi="Times New Roman" w:cs="Times New Roman"/>
        </w:rPr>
        <w:tab/>
      </w:r>
      <w:r w:rsidRPr="007007B9">
        <w:rPr>
          <w:rFonts w:ascii="Times New Roman" w:hAnsi="Times New Roman" w:cs="Times New Roman"/>
        </w:rPr>
        <w:tab/>
      </w:r>
      <w:r w:rsidRPr="007007B9">
        <w:rPr>
          <w:rFonts w:ascii="Times New Roman" w:hAnsi="Times New Roman" w:cs="Times New Roman"/>
        </w:rPr>
        <w:tab/>
      </w:r>
      <w:r w:rsidRPr="007007B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007B9">
        <w:rPr>
          <w:rFonts w:ascii="Times New Roman" w:hAnsi="Times New Roman" w:cs="Times New Roman"/>
        </w:rPr>
        <w:t>Brian Keller</w:t>
      </w:r>
    </w:p>
    <w:p w14:paraId="173805B8" w14:textId="5909FF4C" w:rsidR="007007B9" w:rsidRPr="007007B9" w:rsidRDefault="009C32DA" w:rsidP="007007B9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007B9">
        <w:rPr>
          <w:rFonts w:ascii="Times New Roman" w:hAnsi="Times New Roman" w:cs="Times New Roman"/>
        </w:rPr>
        <w:t>Briefly describe the artifact. What is it? When was it created?</w:t>
      </w:r>
    </w:p>
    <w:p w14:paraId="081EF89B" w14:textId="6C384FD2" w:rsidR="009C32DA" w:rsidRPr="007007B9" w:rsidRDefault="009C32DA" w:rsidP="007007B9">
      <w:pPr>
        <w:spacing w:line="480" w:lineRule="auto"/>
        <w:ind w:left="720"/>
        <w:rPr>
          <w:rFonts w:ascii="Times New Roman" w:hAnsi="Times New Roman" w:cs="Times New Roman"/>
        </w:rPr>
      </w:pPr>
      <w:r w:rsidRPr="007007B9">
        <w:rPr>
          <w:rFonts w:ascii="Times New Roman" w:hAnsi="Times New Roman" w:cs="Times New Roman"/>
        </w:rPr>
        <w:t xml:space="preserve">This artifact is an OpenGL scene completed for CS330 </w:t>
      </w:r>
      <w:r w:rsidRPr="007007B9">
        <w:rPr>
          <w:rFonts w:ascii="Times New Roman" w:hAnsi="Times New Roman" w:cs="Times New Roman"/>
        </w:rPr>
        <w:t>Comp Graphic and Visualization</w:t>
      </w:r>
      <w:r w:rsidRPr="007007B9">
        <w:rPr>
          <w:rFonts w:ascii="Times New Roman" w:hAnsi="Times New Roman" w:cs="Times New Roman"/>
        </w:rPr>
        <w:t xml:space="preserve"> in Sep 2025.</w:t>
      </w:r>
      <w:r w:rsidRPr="007007B9">
        <w:rPr>
          <w:rFonts w:ascii="Times New Roman" w:hAnsi="Times New Roman" w:cs="Times New Roman"/>
          <w:b/>
          <w:bCs/>
        </w:rPr>
        <w:t xml:space="preserve"> </w:t>
      </w:r>
      <w:r w:rsidRPr="007007B9">
        <w:rPr>
          <w:rFonts w:ascii="Times New Roman" w:hAnsi="Times New Roman" w:cs="Times New Roman"/>
        </w:rPr>
        <w:t xml:space="preserve">The </w:t>
      </w:r>
      <w:r w:rsidR="007007B9" w:rsidRPr="007007B9">
        <w:rPr>
          <w:rFonts w:ascii="Times New Roman" w:hAnsi="Times New Roman" w:cs="Times New Roman"/>
        </w:rPr>
        <w:t>s</w:t>
      </w:r>
      <w:r w:rsidRPr="007007B9">
        <w:rPr>
          <w:rFonts w:ascii="Times New Roman" w:hAnsi="Times New Roman" w:cs="Times New Roman"/>
        </w:rPr>
        <w:t xml:space="preserve">cene is a recreation of a scene made in my room of art supplies and a lamp. </w:t>
      </w:r>
    </w:p>
    <w:p w14:paraId="24BAABF6" w14:textId="77777777" w:rsidR="009C32DA" w:rsidRPr="007007B9" w:rsidRDefault="009C32DA" w:rsidP="007007B9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007B9">
        <w:rPr>
          <w:rFonts w:ascii="Times New Roman" w:hAnsi="Times New Roman" w:cs="Times New Roman"/>
        </w:rPr>
        <w:t xml:space="preserve">Justify the inclusion of the artifact in your </w:t>
      </w:r>
      <w:proofErr w:type="spellStart"/>
      <w:r w:rsidRPr="007007B9">
        <w:rPr>
          <w:rFonts w:ascii="Times New Roman" w:hAnsi="Times New Roman" w:cs="Times New Roman"/>
        </w:rPr>
        <w:t>ePortfolio</w:t>
      </w:r>
      <w:proofErr w:type="spellEnd"/>
      <w:r w:rsidRPr="007007B9">
        <w:rPr>
          <w:rFonts w:ascii="Times New Roman" w:hAnsi="Times New Roman" w:cs="Times New Roman"/>
        </w:rPr>
        <w:t xml:space="preserve">. Why did you select this item? What specific components of the artifact showcase your skills and abilities in software development? How </w:t>
      </w:r>
      <w:proofErr w:type="gramStart"/>
      <w:r w:rsidRPr="007007B9">
        <w:rPr>
          <w:rFonts w:ascii="Times New Roman" w:hAnsi="Times New Roman" w:cs="Times New Roman"/>
        </w:rPr>
        <w:t>was</w:t>
      </w:r>
      <w:proofErr w:type="gramEnd"/>
      <w:r w:rsidRPr="007007B9">
        <w:rPr>
          <w:rFonts w:ascii="Times New Roman" w:hAnsi="Times New Roman" w:cs="Times New Roman"/>
        </w:rPr>
        <w:t xml:space="preserve"> the artifact </w:t>
      </w:r>
      <w:proofErr w:type="gramStart"/>
      <w:r w:rsidRPr="007007B9">
        <w:rPr>
          <w:rFonts w:ascii="Times New Roman" w:hAnsi="Times New Roman" w:cs="Times New Roman"/>
        </w:rPr>
        <w:t>improved</w:t>
      </w:r>
      <w:proofErr w:type="gramEnd"/>
      <w:r w:rsidRPr="007007B9">
        <w:rPr>
          <w:rFonts w:ascii="Times New Roman" w:hAnsi="Times New Roman" w:cs="Times New Roman"/>
        </w:rPr>
        <w:t>?</w:t>
      </w:r>
    </w:p>
    <w:p w14:paraId="105B4C8B" w14:textId="06FB4811" w:rsidR="009C32DA" w:rsidRPr="007007B9" w:rsidRDefault="004B448A" w:rsidP="007007B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7007B9">
        <w:rPr>
          <w:rFonts w:ascii="Times New Roman" w:hAnsi="Times New Roman" w:cs="Times New Roman"/>
        </w:rPr>
        <w:t>I selected this artifact because it demonstrates my ability to improve an existing C++ OpenGL project. It showcases skills in code organization, graphics programming</w:t>
      </w:r>
      <w:r w:rsidR="007007B9" w:rsidRPr="007007B9">
        <w:rPr>
          <w:rFonts w:ascii="Times New Roman" w:hAnsi="Times New Roman" w:cs="Times New Roman"/>
        </w:rPr>
        <w:t xml:space="preserve"> </w:t>
      </w:r>
      <w:r w:rsidRPr="007007B9">
        <w:rPr>
          <w:rFonts w:ascii="Times New Roman" w:hAnsi="Times New Roman" w:cs="Times New Roman"/>
        </w:rPr>
        <w:t>and debugging. I improved it by dividing the large rendering method into smaller functions, replacing repeated code with a loop, adding a wireframe</w:t>
      </w:r>
      <w:r w:rsidR="007007B9" w:rsidRPr="007007B9">
        <w:rPr>
          <w:rFonts w:ascii="Times New Roman" w:hAnsi="Times New Roman" w:cs="Times New Roman"/>
        </w:rPr>
        <w:t xml:space="preserve"> view</w:t>
      </w:r>
      <w:r w:rsidRPr="007007B9">
        <w:rPr>
          <w:rFonts w:ascii="Times New Roman" w:hAnsi="Times New Roman" w:cs="Times New Roman"/>
        </w:rPr>
        <w:t xml:space="preserve"> mode, and correcting issues</w:t>
      </w:r>
      <w:r w:rsidR="007007B9" w:rsidRPr="007007B9">
        <w:rPr>
          <w:rFonts w:ascii="Times New Roman" w:hAnsi="Times New Roman" w:cs="Times New Roman"/>
        </w:rPr>
        <w:t xml:space="preserve"> discovered during code review</w:t>
      </w:r>
      <w:r w:rsidRPr="007007B9">
        <w:rPr>
          <w:rFonts w:ascii="Times New Roman" w:hAnsi="Times New Roman" w:cs="Times New Roman"/>
        </w:rPr>
        <w:t>. These changes made the program easier to maintain, more reliable, and more user-friendly.</w:t>
      </w:r>
    </w:p>
    <w:p w14:paraId="0E188429" w14:textId="77777777" w:rsidR="007007B9" w:rsidRPr="007007B9" w:rsidRDefault="009C32DA" w:rsidP="007007B9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007B9">
        <w:rPr>
          <w:rFonts w:ascii="Times New Roman" w:hAnsi="Times New Roman" w:cs="Times New Roman"/>
        </w:rPr>
        <w:t>Did you meet the course outcomes you planned to meet with this enhancement in Module One? Do you have any updates to your outcome-coverage plans?</w:t>
      </w:r>
    </w:p>
    <w:p w14:paraId="4E7D055B" w14:textId="5A0F0AA7" w:rsidR="009C32DA" w:rsidRPr="007007B9" w:rsidRDefault="00A160F5" w:rsidP="007007B9">
      <w:pPr>
        <w:spacing w:line="480" w:lineRule="auto"/>
        <w:ind w:left="720"/>
        <w:rPr>
          <w:rFonts w:ascii="Times New Roman" w:hAnsi="Times New Roman" w:cs="Times New Roman"/>
        </w:rPr>
      </w:pPr>
      <w:r w:rsidRPr="007007B9">
        <w:rPr>
          <w:rFonts w:ascii="Times New Roman" w:hAnsi="Times New Roman" w:cs="Times New Roman"/>
        </w:rPr>
        <w:t xml:space="preserve">I believe I met the course outcomes I intended to with this artifact. </w:t>
      </w:r>
      <w:r w:rsidRPr="007007B9">
        <w:rPr>
          <w:rFonts w:ascii="Times New Roman" w:hAnsi="Times New Roman" w:cs="Times New Roman"/>
        </w:rPr>
        <w:t>Outcome 3</w:t>
      </w:r>
      <w:r w:rsidRPr="007007B9">
        <w:rPr>
          <w:rFonts w:ascii="Times New Roman" w:hAnsi="Times New Roman" w:cs="Times New Roman"/>
        </w:rPr>
        <w:t xml:space="preserve"> is “</w:t>
      </w:r>
      <w:r w:rsidRPr="007007B9">
        <w:rPr>
          <w:rFonts w:ascii="Times New Roman" w:hAnsi="Times New Roman" w:cs="Times New Roman"/>
        </w:rPr>
        <w:t>Design and evaluate computing solutions using algorithmic principles and computer science practices while considering trade-offs.</w:t>
      </w:r>
      <w:r w:rsidRPr="007007B9">
        <w:rPr>
          <w:rFonts w:ascii="Times New Roman" w:hAnsi="Times New Roman" w:cs="Times New Roman"/>
        </w:rPr>
        <w:t xml:space="preserve">” The artifact was evaluated and I </w:t>
      </w:r>
      <w:r w:rsidRPr="007007B9">
        <w:rPr>
          <w:rFonts w:ascii="Times New Roman" w:hAnsi="Times New Roman" w:cs="Times New Roman"/>
        </w:rPr>
        <w:t>improved its structure, efficiency</w:t>
      </w:r>
      <w:r w:rsidRPr="007007B9">
        <w:rPr>
          <w:rFonts w:ascii="Times New Roman" w:hAnsi="Times New Roman" w:cs="Times New Roman"/>
        </w:rPr>
        <w:t xml:space="preserve"> </w:t>
      </w:r>
      <w:r w:rsidRPr="007007B9">
        <w:rPr>
          <w:rFonts w:ascii="Times New Roman" w:hAnsi="Times New Roman" w:cs="Times New Roman"/>
        </w:rPr>
        <w:t>and functionality.</w:t>
      </w:r>
      <w:r w:rsidRPr="007007B9">
        <w:rPr>
          <w:rFonts w:ascii="Times New Roman" w:hAnsi="Times New Roman" w:cs="Times New Roman"/>
        </w:rPr>
        <w:t xml:space="preserve"> Trade offs of </w:t>
      </w:r>
      <w:r w:rsidR="00BD5F02" w:rsidRPr="007007B9">
        <w:rPr>
          <w:rFonts w:ascii="Times New Roman" w:hAnsi="Times New Roman" w:cs="Times New Roman"/>
        </w:rPr>
        <w:t xml:space="preserve">readability and efficiency were decided to make the code as understandable but simple as possible. Many of the changes </w:t>
      </w:r>
      <w:r w:rsidR="00BD5F02" w:rsidRPr="007007B9">
        <w:rPr>
          <w:rFonts w:ascii="Times New Roman" w:hAnsi="Times New Roman" w:cs="Times New Roman"/>
        </w:rPr>
        <w:lastRenderedPageBreak/>
        <w:t xml:space="preserve">were made to aid in communication and help future programmers understand the project so Outcome 2 can also be applied. </w:t>
      </w:r>
    </w:p>
    <w:p w14:paraId="186E28D1" w14:textId="77777777" w:rsidR="009C32DA" w:rsidRPr="007007B9" w:rsidRDefault="009C32DA" w:rsidP="007007B9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007B9">
        <w:rPr>
          <w:rFonts w:ascii="Times New Roman" w:hAnsi="Times New Roman" w:cs="Times New Roman"/>
        </w:rPr>
        <w:t>Reflect on the process of enhancing and modifying the artifact. What did you learn as you were creating it and improving it? What challenges did you face?</w:t>
      </w:r>
    </w:p>
    <w:p w14:paraId="4E3D80C4" w14:textId="7898647C" w:rsidR="009C32DA" w:rsidRPr="007007B9" w:rsidRDefault="007007B9" w:rsidP="007007B9">
      <w:pPr>
        <w:pStyle w:val="pdq2pgselectionanchorcontainer"/>
        <w:spacing w:line="480" w:lineRule="auto"/>
        <w:ind w:left="720"/>
      </w:pPr>
      <w:r w:rsidRPr="007007B9">
        <w:t>While modifying this artifact, I learned how to communicate technical concepts more clearly through comments and better code organization. The original project worked, but the structure was difficult to follow.</w:t>
      </w:r>
      <w:r w:rsidRPr="007007B9">
        <w:t xml:space="preserve"> If any changes were to be made trial and error and searching for the necessary sections would be necessary.</w:t>
      </w:r>
      <w:r w:rsidRPr="007007B9">
        <w:t xml:space="preserve"> By revising the comments and separating the code into clearer sections, I made the project easier for future developers or students to understand.</w:t>
      </w:r>
      <w:r>
        <w:t xml:space="preserve"> </w:t>
      </w:r>
      <w:r w:rsidRPr="007007B9">
        <w:t>One challenge</w:t>
      </w:r>
      <w:r>
        <w:t xml:space="preserve"> I faced</w:t>
      </w:r>
      <w:r w:rsidRPr="007007B9">
        <w:t xml:space="preserve"> was researching unfamiliar concepts and integrating them into the existing project without direct guidance. Determining what improvements were possible and how to implement them required experimentation and problem-solving. Adding the wireframe mode was a good example of this process.</w:t>
      </w:r>
    </w:p>
    <w:sectPr w:rsidR="009C32DA" w:rsidRPr="00700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18F8"/>
    <w:multiLevelType w:val="multilevel"/>
    <w:tmpl w:val="725A7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673C20"/>
    <w:multiLevelType w:val="multilevel"/>
    <w:tmpl w:val="91DE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41608">
    <w:abstractNumId w:val="0"/>
  </w:num>
  <w:num w:numId="2" w16cid:durableId="261497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DA"/>
    <w:rsid w:val="004B448A"/>
    <w:rsid w:val="007007B9"/>
    <w:rsid w:val="009C32DA"/>
    <w:rsid w:val="00A160F5"/>
    <w:rsid w:val="00B954C1"/>
    <w:rsid w:val="00BD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4039"/>
  <w15:chartTrackingRefBased/>
  <w15:docId w15:val="{EE91BA8D-46AD-4A4A-B7C0-7D2FE5B9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2DA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00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0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Keller, Brian</dc:creator>
  <cp:keywords/>
  <dc:description/>
  <cp:lastModifiedBy>Keller, Brian</cp:lastModifiedBy>
  <cp:revision>1</cp:revision>
  <dcterms:created xsi:type="dcterms:W3CDTF">2026-07-19T23:46:00Z</dcterms:created>
  <dcterms:modified xsi:type="dcterms:W3CDTF">2026-07-20T00:35:00Z</dcterms:modified>
</cp:coreProperties>
</file>