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Implement DHCPv4</w:t>
      </w:r>
      <w:r w:rsidDel="00000000" w:rsidR="00000000" w:rsidRPr="00000000">
        <w:rPr>
          <w:rtl w:val="0"/>
        </w:rPr>
      </w:r>
    </w:p>
    <w:p w:rsidR="00000000" w:rsidDel="00000000" w:rsidP="00000000" w:rsidRDefault="00000000" w:rsidRPr="00000000" w14:paraId="00000002">
      <w:pPr>
        <w:pStyle w:val="Heading1"/>
        <w:numPr>
          <w:ilvl w:val="0"/>
          <w:numId w:val="1"/>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552315" cy="562719"/>
            <wp:effectExtent b="0" l="0" r="0" t="0"/>
            <wp:docPr descr="This topology has 2 PCs, 2 routers and 2 switches. PC-A is connected to S1 F6. S1 F0/5 is connected to R1 g0/0/1. R1 G0/0/0 is connected to R2 g0/0/0. R2 G0/0/1 is connected to S2 F0/5. S2 F0/18 is connected to PC-B" id="3" name="image2.png"/>
            <a:graphic>
              <a:graphicData uri="http://schemas.openxmlformats.org/drawingml/2006/picture">
                <pic:pic>
                  <pic:nvPicPr>
                    <pic:cNvPr descr="This topology has 2 PCs, 2 routers and 2 switches. PC-A is connected to S1 F6. S1 F0/5 is connected to R1 g0/0/1. R1 G0/0/0 is connected to R2 g0/0/0. R2 G0/0/1 is connected to S2 F0/5. S2 F0/18 is connected to PC-B" id="0" name="image2.png"/>
                    <pic:cNvPicPr preferRelativeResize="0"/>
                  </pic:nvPicPr>
                  <pic:blipFill>
                    <a:blip r:embed="rId7"/>
                    <a:srcRect b="0" l="0" r="0" t="0"/>
                    <a:stretch>
                      <a:fillRect/>
                    </a:stretch>
                  </pic:blipFill>
                  <pic:spPr>
                    <a:xfrm>
                      <a:off x="0" y="0"/>
                      <a:ext cx="6552315" cy="56271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102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3"/>
        <w:gridCol w:w="2054"/>
        <w:gridCol w:w="2054"/>
        <w:gridCol w:w="2054"/>
        <w:gridCol w:w="2054"/>
        <w:tblGridChange w:id="0">
          <w:tblGrid>
            <w:gridCol w:w="2053"/>
            <w:gridCol w:w="2054"/>
            <w:gridCol w:w="2054"/>
            <w:gridCol w:w="2054"/>
            <w:gridCol w:w="205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shd w:fill="ffffff" w:val="clea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shd w:fill="ffffff" w:val="clea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shd w:fill="ffffff" w:val="clea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10.0.0.1</w:t>
            </w:r>
          </w:p>
        </w:tc>
        <w:tc>
          <w:tcPr>
            <w:shd w:fill="ffffff" w:val="clea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tcBorders>
              <w:bottom w:color="000000" w:space="0" w:sz="0" w:val="nil"/>
            </w:tcBorders>
            <w:shd w:fill="ffffff" w:val="clea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ffffff" w:val="clea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ffffff" w:val="cle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shd w:fill="ffffff" w:val="clea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ffffff" w:val="clea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G0/0/1.100</w:t>
            </w:r>
          </w:p>
        </w:tc>
        <w:tc>
          <w:tcPr>
            <w:shd w:fill="ffffff" w:val="cle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sz w:val="28"/>
                <w:szCs w:val="28"/>
                <w:u w:val="none"/>
                <w:shd w:fill="auto" w:val="clear"/>
                <w:vertAlign w:val="baseline"/>
              </w:rPr>
            </w:pPr>
            <w:r w:rsidDel="00000000" w:rsidR="00000000" w:rsidRPr="00000000">
              <w:rPr>
                <w:i w:val="1"/>
                <w:sz w:val="28"/>
                <w:szCs w:val="28"/>
                <w:rtl w:val="0"/>
              </w:rPr>
              <w:t xml:space="preserve">192.168.1.1</w:t>
            </w:r>
            <w:r w:rsidDel="00000000" w:rsidR="00000000" w:rsidRPr="00000000">
              <w:rPr>
                <w:rtl w:val="0"/>
              </w:rPr>
            </w:r>
          </w:p>
        </w:tc>
        <w:tc>
          <w:tcPr>
            <w:shd w:fill="ffffff"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blank</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ffffff"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G0/0/1.200</w:t>
            </w:r>
          </w:p>
        </w:tc>
        <w:tc>
          <w:tcPr>
            <w:shd w:fill="ffffff"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blank</w:t>
            </w:r>
          </w:p>
        </w:tc>
        <w:tc>
          <w:tcPr>
            <w:shd w:fill="ffffff"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blank</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shd w:fill="ffffff"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ffffff" w:val="clea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G0/0/1.1000</w:t>
            </w:r>
          </w:p>
        </w:tc>
        <w:tc>
          <w:tcPr>
            <w:shd w:fill="ffffff" w:val="clea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shd w:fill="ffffff"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tcBorders>
              <w:top w:color="000000" w:space="0" w:sz="0" w:val="nil"/>
              <w:bottom w:color="000000" w:space="0" w:sz="4" w:val="single"/>
            </w:tcBorders>
            <w:shd w:fill="ffffff" w:val="clea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shd w:fill="f2f2f2"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shd w:fill="f2f2f2" w:val="cle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G0/0/0</w:t>
            </w:r>
          </w:p>
        </w:tc>
        <w:tc>
          <w:tcPr>
            <w:shd w:fill="f2f2f2"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10.0.0.2</w:t>
            </w:r>
          </w:p>
        </w:tc>
        <w:tc>
          <w:tcPr>
            <w:shd w:fill="f2f2f2"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tcBorders>
              <w:bottom w:color="000000" w:space="0" w:sz="0" w:val="nil"/>
            </w:tcBorders>
            <w:shd w:fill="f2f2f2" w:val="clea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tcBorders>
            <w:shd w:fill="f2f2f2" w:val="clea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R2</w:t>
            </w:r>
            <w:r w:rsidDel="00000000" w:rsidR="00000000" w:rsidRPr="00000000">
              <w:rPr>
                <w:rtl w:val="0"/>
              </w:rPr>
            </w:r>
          </w:p>
        </w:tc>
        <w:tc>
          <w:tcPr>
            <w:shd w:fill="f2f2f2" w:val="clea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f2f2f2" w:val="clea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blank</w:t>
            </w:r>
          </w:p>
        </w:tc>
        <w:tc>
          <w:tcPr>
            <w:shd w:fill="f2f2f2" w:val="clea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blank</w:t>
            </w:r>
          </w:p>
        </w:tc>
        <w:tc>
          <w:tcPr>
            <w:tcBorders>
              <w:top w:color="000000" w:space="0" w:sz="0" w:val="nil"/>
            </w:tcBorders>
            <w:shd w:fill="f2f2f2" w:val="clear"/>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shd w:fill="ffffff" w:val="clea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w:t>
            </w:r>
          </w:p>
        </w:tc>
        <w:tc>
          <w:tcPr>
            <w:shd w:fill="ffffff" w:val="clea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200</w:t>
            </w:r>
          </w:p>
        </w:tc>
        <w:tc>
          <w:tcPr>
            <w:shd w:fill="ffffff" w:val="clea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blank</w:t>
            </w:r>
          </w:p>
        </w:tc>
        <w:tc>
          <w:tcPr>
            <w:shd w:fill="ffffff" w:val="clea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blank</w:t>
            </w:r>
          </w:p>
        </w:tc>
        <w:tc>
          <w:tcPr>
            <w:shd w:fill="ffffff" w:val="clear"/>
            <w:vAlign w:val="bottom"/>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blank</w:t>
            </w:r>
          </w:p>
        </w:tc>
      </w:tr>
      <w:tr>
        <w:trPr>
          <w:cantSplit w:val="1"/>
          <w:tblHeader w:val="0"/>
        </w:trPr>
        <w:tc>
          <w:tcPr>
            <w:shd w:fill="f2f2f2" w:val="clea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w:t>
            </w:r>
          </w:p>
        </w:tc>
        <w:tc>
          <w:tcPr>
            <w:shd w:fill="f2f2f2" w:val="clea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1</w:t>
            </w:r>
          </w:p>
        </w:tc>
        <w:tc>
          <w:tcPr>
            <w:shd w:fill="f2f2f2" w:val="clea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blank</w:t>
            </w:r>
          </w:p>
        </w:tc>
        <w:tc>
          <w:tcPr>
            <w:shd w:fill="f2f2f2" w:val="clea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blank</w:t>
            </w:r>
          </w:p>
        </w:tc>
        <w:tc>
          <w:tcPr>
            <w:shd w:fill="f2f2f2" w:val="clear"/>
            <w:vAlign w:val="bottom"/>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2f2f2"/>
                <w:sz w:val="6"/>
                <w:szCs w:val="6"/>
                <w:u w:val="none"/>
                <w:shd w:fill="auto" w:val="clear"/>
                <w:vertAlign w:val="baseline"/>
              </w:rPr>
            </w:pPr>
            <w:r w:rsidDel="00000000" w:rsidR="00000000" w:rsidRPr="00000000">
              <w:rPr>
                <w:rFonts w:ascii="Arial" w:cs="Arial" w:eastAsia="Arial" w:hAnsi="Arial"/>
                <w:b w:val="0"/>
                <w:i w:val="1"/>
                <w:smallCaps w:val="0"/>
                <w:strike w:val="0"/>
                <w:color w:val="f2f2f2"/>
                <w:sz w:val="6"/>
                <w:szCs w:val="6"/>
                <w:u w:val="none"/>
                <w:shd w:fill="auto" w:val="clear"/>
                <w:vertAlign w:val="baseline"/>
                <w:rtl w:val="0"/>
              </w:rPr>
              <w:t xml:space="preserve">blank</w:t>
            </w:r>
          </w:p>
        </w:tc>
      </w:tr>
      <w:tr>
        <w:trPr>
          <w:cantSplit w:val="1"/>
          <w:tblHeader w:val="0"/>
        </w:trPr>
        <w:tc>
          <w:tcPr>
            <w:shd w:fill="ffffff" w:val="clea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shd w:fill="ffffff" w:val="clea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shd w:fill="ffffff" w:val="clea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DHCP</w:t>
            </w:r>
          </w:p>
        </w:tc>
        <w:tc>
          <w:tcPr>
            <w:shd w:fill="ffffff" w:val="clea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DHCP</w:t>
            </w:r>
          </w:p>
        </w:tc>
        <w:tc>
          <w:tcPr>
            <w:shd w:fill="ffffff" w:val="clea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DHCP</w:t>
            </w:r>
          </w:p>
        </w:tc>
      </w:tr>
      <w:tr>
        <w:trPr>
          <w:cantSplit w:val="1"/>
          <w:tblHeader w:val="0"/>
        </w:trPr>
        <w:tc>
          <w:tcPr>
            <w:shd w:fill="f2f2f2" w:val="clea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shd w:fill="f2f2f2" w:val="clea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shd w:fill="f2f2f2" w:val="clea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DHCP</w:t>
            </w:r>
          </w:p>
        </w:tc>
        <w:tc>
          <w:tcPr>
            <w:shd w:fill="f2f2f2" w:val="clear"/>
            <w:vAlign w:val="bottom"/>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DHCP</w:t>
            </w:r>
          </w:p>
        </w:tc>
        <w:tc>
          <w:tcPr>
            <w:shd w:fill="f2f2f2" w:val="clear"/>
            <w:vAlign w:val="bottom"/>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DHCP</w:t>
            </w:r>
          </w:p>
        </w:tc>
      </w:tr>
    </w:tbl>
    <w:p w:rsidR="00000000" w:rsidDel="00000000" w:rsidP="00000000" w:rsidRDefault="00000000" w:rsidRPr="00000000" w14:paraId="00000041">
      <w:pPr>
        <w:pStyle w:val="Heading1"/>
        <w:rPr/>
      </w:pPr>
      <w:r w:rsidDel="00000000" w:rsidR="00000000" w:rsidRPr="00000000">
        <w:rPr>
          <w:rtl w:val="0"/>
        </w:rPr>
        <w:t xml:space="preserve">VLAN Table</w:t>
      </w:r>
    </w:p>
    <w:tbl>
      <w:tblPr>
        <w:tblStyle w:val="Table2"/>
        <w:tblW w:w="100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3348"/>
        <w:gridCol w:w="3348"/>
        <w:tblGridChange w:id="0">
          <w:tblGrid>
            <w:gridCol w:w="3348"/>
            <w:gridCol w:w="3348"/>
            <w:gridCol w:w="33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VLAN</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 Assigned</w:t>
            </w:r>
          </w:p>
        </w:tc>
      </w:tr>
      <w:tr>
        <w:trPr>
          <w:cantSplit w:val="1"/>
          <w:tblHeader w:val="0"/>
        </w:trPr>
        <w:tc>
          <w:tcPr>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F0/18</w:t>
            </w:r>
          </w:p>
        </w:tc>
      </w:tr>
      <w:tr>
        <w:trPr>
          <w:cantSplit w:val="1"/>
          <w:tblHeader w:val="0"/>
        </w:trPr>
        <w:tc>
          <w:tcP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w:t>
            </w:r>
          </w:p>
        </w:tc>
        <w:tc>
          <w:tcPr>
            <w:vAlign w:val="bottom"/>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F0/6</w:t>
            </w:r>
          </w:p>
        </w:tc>
      </w:tr>
      <w:tr>
        <w:trPr>
          <w:cantSplit w:val="1"/>
          <w:tblHeader w:val="0"/>
        </w:trPr>
        <w:tc>
          <w:tcPr>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w:t>
            </w:r>
          </w:p>
        </w:tc>
        <w:tc>
          <w:tcP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VLAN 200 </w:t>
            </w:r>
          </w:p>
        </w:tc>
      </w:tr>
      <w:tr>
        <w:trPr>
          <w:cantSplit w:val="1"/>
          <w:tblHeader w:val="0"/>
        </w:trPr>
        <w:tc>
          <w:tcPr>
            <w:vAlign w:val="bottom"/>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999</w:t>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Parking_Lot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F0/1-4, F0/7-24, G0/1-2</w:t>
            </w:r>
          </w:p>
        </w:tc>
      </w:tr>
      <w:tr>
        <w:trPr>
          <w:cantSplit w:val="1"/>
          <w:tblHeader w:val="0"/>
        </w:trPr>
        <w:tc>
          <w:tcPr>
            <w:vAlign w:val="bottom"/>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w:t>
            </w:r>
          </w:p>
        </w:tc>
        <w:tc>
          <w:tcPr>
            <w:vAlign w:val="bottom"/>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Native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054">
      <w:pPr>
        <w:pStyle w:val="Heading1"/>
        <w:rPr/>
      </w:pPr>
      <w:r w:rsidDel="00000000" w:rsidR="00000000" w:rsidRPr="00000000">
        <w:rPr>
          <w:rtl w:val="0"/>
        </w:rPr>
        <w:t xml:space="preserve">Objectives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two DHCPv4 Servers on R1</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3: Configure and verify a DHCP Relay on R2</w:t>
      </w:r>
    </w:p>
    <w:p w:rsidR="00000000" w:rsidDel="00000000" w:rsidP="00000000" w:rsidRDefault="00000000" w:rsidRPr="00000000" w14:paraId="00000058">
      <w:pPr>
        <w:pStyle w:val="Heading1"/>
        <w:numPr>
          <w:ilvl w:val="0"/>
          <w:numId w:val="1"/>
        </w:numPr>
        <w:ind w:left="0" w:firstLine="0"/>
        <w:rPr/>
      </w:pPr>
      <w:r w:rsidDel="00000000" w:rsidR="00000000" w:rsidRPr="00000000">
        <w:rPr>
          <w:rtl w:val="0"/>
        </w:rPr>
        <w:t xml:space="preserve">Background / Scenario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scenario, the company has grown in size, and the network administrators can no longer assign IP addresses to devices manually. Your job is to configure the R1 router to assign IPv4 addresses on two different subnets.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5D">
      <w:pPr>
        <w:pStyle w:val="Heading1"/>
        <w:numPr>
          <w:ilvl w:val="0"/>
          <w:numId w:val="1"/>
        </w:numPr>
        <w:ind w:left="0" w:firstLine="0"/>
        <w:rPr/>
      </w:pPr>
      <w:r w:rsidDel="00000000" w:rsidR="00000000" w:rsidRPr="00000000">
        <w:rPr>
          <w:rtl w:val="0"/>
        </w:rPr>
        <w:t xml:space="preserve">Required Resources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63">
      <w:pPr>
        <w:pStyle w:val="Heading1"/>
        <w:numPr>
          <w:ilvl w:val="0"/>
          <w:numId w:val="1"/>
        </w:numPr>
        <w:ind w:left="0" w:firstLine="0"/>
        <w:rPr/>
      </w:pPr>
      <w:r w:rsidDel="00000000" w:rsidR="00000000" w:rsidRPr="00000000">
        <w:rPr>
          <w:rtl w:val="0"/>
        </w:rPr>
        <w:t xml:space="preserve">Instructions</w:t>
      </w:r>
    </w:p>
    <w:p w:rsidR="00000000" w:rsidDel="00000000" w:rsidP="00000000" w:rsidRDefault="00000000" w:rsidRPr="00000000" w14:paraId="00000064">
      <w:pPr>
        <w:pStyle w:val="Heading2"/>
        <w:numPr>
          <w:ilvl w:val="1"/>
          <w:numId w:val="1"/>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66">
      <w:pPr>
        <w:pStyle w:val="Heading3"/>
        <w:numPr>
          <w:ilvl w:val="2"/>
          <w:numId w:val="1"/>
        </w:numPr>
        <w:ind w:left="0" w:firstLine="0"/>
        <w:rPr/>
      </w:pPr>
      <w:r w:rsidDel="00000000" w:rsidR="00000000" w:rsidRPr="00000000">
        <w:rPr>
          <w:rtl w:val="0"/>
        </w:rPr>
        <w:t xml:space="preserve">Establish an addressing scheme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Subnet the network 192.168.1.0/24 to meet the following requirements:</w:t>
      </w:r>
    </w:p>
    <w:p w:rsidR="00000000" w:rsidDel="00000000" w:rsidP="00000000" w:rsidRDefault="00000000" w:rsidRPr="00000000" w14:paraId="0000006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subnet, “Subnet A”, supporting 58 hosts (the client VLAN at R1).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Subnet 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Record the first IP address in the Addressing Table for R1 G0/0/1.100. Record the second IP address in the Address Table for S1 VLAN 200 and enter the associated default gateway.</w:t>
      </w:r>
    </w:p>
    <w:p w:rsidR="00000000" w:rsidDel="00000000" w:rsidP="00000000" w:rsidRDefault="00000000" w:rsidRPr="00000000" w14:paraId="0000006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subnet, “Subnet B”, supporting 28 hosts (the management VLAN at R1).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Subnet B:</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Record the first IP address in the Addressing Table for R1 G0/0/1.200. Record the second IP address in the Address Table for S1 VLAN 1 and enter the associated default gateway.</w:t>
      </w:r>
    </w:p>
    <w:p w:rsidR="00000000" w:rsidDel="00000000" w:rsidP="00000000" w:rsidRDefault="00000000" w:rsidRPr="00000000" w14:paraId="0000007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One subnet, “Subnet C”, supporting 12 hosts (the client network at R2).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Subnet 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Record the first IP address in the Addressing Table for R2 G0/0/1.</w:t>
      </w:r>
    </w:p>
    <w:p w:rsidR="00000000" w:rsidDel="00000000" w:rsidP="00000000" w:rsidRDefault="00000000" w:rsidRPr="00000000" w14:paraId="00000074">
      <w:pPr>
        <w:pStyle w:val="Heading3"/>
        <w:numPr>
          <w:ilvl w:val="2"/>
          <w:numId w:val="1"/>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76">
      <w:pPr>
        <w:pStyle w:val="Heading3"/>
        <w:numPr>
          <w:ilvl w:val="2"/>
          <w:numId w:val="1"/>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7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7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7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7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7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8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the clock on the router to today’s time and date.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Use the question mark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help with the correct sequence of parameters needed to execute this command.</w:t>
      </w:r>
    </w:p>
    <w:p w:rsidR="00000000" w:rsidDel="00000000" w:rsidP="00000000" w:rsidRDefault="00000000" w:rsidRPr="00000000" w14:paraId="00000082">
      <w:pPr>
        <w:pStyle w:val="Heading3"/>
        <w:numPr>
          <w:ilvl w:val="2"/>
          <w:numId w:val="1"/>
        </w:numPr>
        <w:ind w:left="0" w:firstLine="0"/>
        <w:rPr/>
      </w:pPr>
      <w:r w:rsidDel="00000000" w:rsidR="00000000" w:rsidRPr="00000000">
        <w:rPr>
          <w:rtl w:val="0"/>
        </w:rPr>
        <w:t xml:space="preserve">Configure Inter-VLAN Routing on R1</w:t>
      </w:r>
    </w:p>
    <w:p w:rsidR="00000000" w:rsidDel="00000000" w:rsidP="00000000" w:rsidRDefault="00000000" w:rsidRPr="00000000" w14:paraId="0000008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Activate interface G0/0/1 on the router. </w:t>
      </w:r>
      <w:r w:rsidDel="00000000" w:rsidR="00000000" w:rsidRPr="00000000">
        <w:rPr>
          <w:rFonts w:ascii="Arial" w:cs="Arial" w:eastAsia="Arial" w:hAnsi="Arial"/>
          <w:b w:val="0"/>
          <w:i w:val="0"/>
          <w:smallCaps w:val="0"/>
          <w:strike w:val="0"/>
          <w:color w:val="000000"/>
          <w:sz w:val="20"/>
          <w:szCs w:val="20"/>
          <w:highlight w:val="red"/>
          <w:u w:val="none"/>
          <w:vertAlign w:val="baseline"/>
          <w:rtl w:val="0"/>
        </w:rPr>
        <w:t xml:space="preserve">R1(config)#int g0/0/1</w:t>
      </w:r>
    </w:p>
    <w:p w:rsidR="00000000" w:rsidDel="00000000" w:rsidP="00000000" w:rsidRDefault="00000000" w:rsidRPr="00000000" w14:paraId="00000084">
      <w:pPr>
        <w:spacing w:after="0" w:before="0" w:line="240" w:lineRule="auto"/>
        <w:ind w:left="720" w:firstLine="0"/>
        <w:rPr>
          <w:rFonts w:ascii="Arial" w:cs="Arial" w:eastAsia="Arial" w:hAnsi="Arial"/>
          <w:b w:val="0"/>
          <w:i w:val="0"/>
          <w:smallCaps w:val="0"/>
          <w:strike w:val="0"/>
          <w:color w:val="000000"/>
          <w:sz w:val="20"/>
          <w:szCs w:val="20"/>
          <w:highlight w:val="red"/>
          <w:u w:val="none"/>
          <w:vertAlign w:val="baseline"/>
        </w:rPr>
      </w:pPr>
      <w:r w:rsidDel="00000000" w:rsidR="00000000" w:rsidRPr="00000000">
        <w:rPr>
          <w:rFonts w:ascii="Arial" w:cs="Arial" w:eastAsia="Arial" w:hAnsi="Arial"/>
          <w:b w:val="0"/>
          <w:i w:val="0"/>
          <w:smallCaps w:val="0"/>
          <w:strike w:val="0"/>
          <w:color w:val="000000"/>
          <w:sz w:val="20"/>
          <w:szCs w:val="20"/>
          <w:highlight w:val="red"/>
          <w:u w:val="none"/>
          <w:vertAlign w:val="baseline"/>
          <w:rtl w:val="0"/>
        </w:rPr>
        <w:t xml:space="preserve">R1(config-if)#no shu</w:t>
      </w:r>
      <w:r w:rsidDel="00000000" w:rsidR="00000000" w:rsidRPr="00000000">
        <w:rPr>
          <w:sz w:val="20"/>
          <w:szCs w:val="20"/>
          <w:highlight w:val="red"/>
          <w:rtl w:val="0"/>
        </w:rPr>
        <w:t xml:space="preserve">t </w:t>
      </w:r>
      <w:r w:rsidDel="00000000" w:rsidR="00000000" w:rsidRPr="00000000">
        <w:rPr>
          <w:rFonts w:ascii="Arial" w:cs="Arial" w:eastAsia="Arial" w:hAnsi="Arial"/>
          <w:b w:val="0"/>
          <w:i w:val="0"/>
          <w:smallCaps w:val="0"/>
          <w:strike w:val="0"/>
          <w:color w:val="000000"/>
          <w:sz w:val="20"/>
          <w:szCs w:val="20"/>
          <w:highlight w:val="red"/>
          <w:u w:val="none"/>
          <w:vertAlign w:val="baseline"/>
          <w:rtl w:val="0"/>
        </w:rPr>
        <w:t xml:space="preserve">R1(config-if)#exit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rsidR="00000000" w:rsidDel="00000000" w:rsidP="00000000" w:rsidRDefault="00000000" w:rsidRPr="00000000" w14:paraId="0000008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the sub-interfaces are operational.</w:t>
      </w:r>
    </w:p>
    <w:p w:rsidR="00000000" w:rsidDel="00000000" w:rsidP="00000000" w:rsidRDefault="00000000" w:rsidRPr="00000000" w14:paraId="00000088">
      <w:pPr>
        <w:pStyle w:val="Heading3"/>
        <w:numPr>
          <w:ilvl w:val="2"/>
          <w:numId w:val="1"/>
        </w:numPr>
        <w:ind w:left="0" w:firstLine="0"/>
        <w:rPr/>
      </w:pPr>
      <w:r w:rsidDel="00000000" w:rsidR="00000000" w:rsidRPr="00000000">
        <w:rPr>
          <w:rtl w:val="0"/>
        </w:rPr>
        <w:t xml:space="preserve">Configure G0/0/1 on R2, then G0/0/0 and static routing for both routers</w:t>
      </w:r>
    </w:p>
    <w:p w:rsidR="00000000" w:rsidDel="00000000" w:rsidP="00000000" w:rsidRDefault="00000000" w:rsidRPr="00000000" w14:paraId="0000008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G0/0/1 on R2 with the first IP address of Subnet C you calculated earlier.</w:t>
      </w:r>
    </w:p>
    <w:p w:rsidR="00000000" w:rsidDel="00000000" w:rsidP="00000000" w:rsidRDefault="00000000" w:rsidRPr="00000000" w14:paraId="0000008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G0/0/0 for each router based on the IP Addressing table above.</w:t>
      </w:r>
    </w:p>
    <w:p w:rsidR="00000000" w:rsidDel="00000000" w:rsidP="00000000" w:rsidRDefault="00000000" w:rsidRPr="00000000" w14:paraId="0000008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 default route on each router pointed to the IP address of G0/0/0 on the other router.</w:t>
      </w:r>
    </w:p>
    <w:p w:rsidR="00000000" w:rsidDel="00000000" w:rsidP="00000000" w:rsidRDefault="00000000" w:rsidRPr="00000000" w14:paraId="0000008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static routing is working by pinging R2’s G0/0/1 address from R1.</w:t>
      </w:r>
    </w:p>
    <w:p w:rsidR="00000000" w:rsidDel="00000000" w:rsidP="00000000" w:rsidRDefault="00000000" w:rsidRPr="00000000" w14:paraId="0000008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8F">
      <w:pPr>
        <w:pStyle w:val="Heading3"/>
        <w:numPr>
          <w:ilvl w:val="2"/>
          <w:numId w:val="1"/>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9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9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9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9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9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9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9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9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the clock on the switch to today’s time and date.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Use the question mark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help with the correct sequence of parameters needed to execute this command.</w:t>
      </w:r>
    </w:p>
    <w:p w:rsidR="00000000" w:rsidDel="00000000" w:rsidP="00000000" w:rsidRDefault="00000000" w:rsidRPr="00000000" w14:paraId="0000009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Copy the running configuration to the startup configuration.</w:t>
      </w:r>
    </w:p>
    <w:p w:rsidR="00000000" w:rsidDel="00000000" w:rsidP="00000000" w:rsidRDefault="00000000" w:rsidRPr="00000000" w14:paraId="0000009C">
      <w:pPr>
        <w:pStyle w:val="Heading3"/>
        <w:numPr>
          <w:ilvl w:val="2"/>
          <w:numId w:val="1"/>
        </w:numPr>
        <w:ind w:left="0" w:firstLine="0"/>
        <w:rPr/>
      </w:pPr>
      <w:r w:rsidDel="00000000" w:rsidR="00000000" w:rsidRPr="00000000">
        <w:rPr>
          <w:rtl w:val="0"/>
        </w:rPr>
        <w:t xml:space="preserve">Create VLANs on S1.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S2 is only configured with basic settings.</w:t>
      </w:r>
    </w:p>
    <w:p w:rsidR="00000000" w:rsidDel="00000000" w:rsidP="00000000" w:rsidRDefault="00000000" w:rsidRPr="00000000" w14:paraId="0000009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and name the required VLANs on switch 1 from the table above.</w:t>
      </w:r>
    </w:p>
    <w:p w:rsidR="00000000" w:rsidDel="00000000" w:rsidP="00000000" w:rsidRDefault="00000000" w:rsidRPr="00000000" w14:paraId="0000009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and activate the management interface on S1 </w:t>
      </w:r>
      <w:r w:rsidDel="00000000" w:rsidR="00000000" w:rsidRPr="00000000">
        <w:rPr>
          <w:rFonts w:ascii="Arial" w:cs="Arial" w:eastAsia="Arial" w:hAnsi="Arial"/>
          <w:b w:val="0"/>
          <w:i w:val="0"/>
          <w:smallCaps w:val="0"/>
          <w:strike w:val="0"/>
          <w:color w:val="000000"/>
          <w:sz w:val="20"/>
          <w:szCs w:val="20"/>
          <w:highlight w:val="red"/>
          <w:u w:val="none"/>
          <w:vertAlign w:val="baseline"/>
          <w:rtl w:val="0"/>
        </w:rPr>
        <w:t xml:space="preserve">(VLAN 200) using the s</w:t>
      </w:r>
      <w:r w:rsidDel="00000000" w:rsidR="00000000" w:rsidRPr="00000000">
        <w:rPr>
          <w:sz w:val="20"/>
          <w:szCs w:val="20"/>
          <w:highlight w:val="red"/>
          <w:rtl w:val="0"/>
        </w:rPr>
        <w:t xml:space="preserve">econd IP </w:t>
      </w:r>
      <w:r w:rsidDel="00000000" w:rsidR="00000000" w:rsidRPr="00000000">
        <w:rPr>
          <w:rFonts w:ascii="Arial" w:cs="Arial" w:eastAsia="Arial" w:hAnsi="Arial"/>
          <w:b w:val="0"/>
          <w:i w:val="0"/>
          <w:smallCaps w:val="0"/>
          <w:strike w:val="0"/>
          <w:color w:val="000000"/>
          <w:sz w:val="20"/>
          <w:szCs w:val="20"/>
          <w:highlight w:val="red"/>
          <w:u w:val="none"/>
          <w:vertAlign w:val="baseline"/>
          <w:rtl w:val="0"/>
        </w:rPr>
        <w:t xml:space="preserve">address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from the subnet calculated earlier. Additionally, set the default gateway on S1.</w:t>
      </w:r>
    </w:p>
    <w:p w:rsidR="00000000" w:rsidDel="00000000" w:rsidP="00000000" w:rsidRDefault="00000000" w:rsidRPr="00000000" w14:paraId="000000A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and activate the management interface on S2 (VLAN 1) using the second IP address from the subnet calculated earlier. Additionally, set the default gateway on S2</w:t>
      </w:r>
    </w:p>
    <w:p w:rsidR="00000000" w:rsidDel="00000000" w:rsidP="00000000" w:rsidRDefault="00000000" w:rsidRPr="00000000" w14:paraId="000000A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all unused ports on S1 to the Parking_Lot VLAN, configure them for static access mode, and administratively deactivate them. On S2, administratively deactivate all the unused ports.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interface range command is helpful to accomplish this task with as few commands as necessary.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A6">
      <w:pPr>
        <w:pStyle w:val="Heading3"/>
        <w:numPr>
          <w:ilvl w:val="2"/>
          <w:numId w:val="1"/>
        </w:numPr>
        <w:spacing w:before="120" w:lineRule="auto"/>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A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used ports to the appropriate VLAN (specified in the VLAN table above) and configure them for static access mode.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A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that the VLANs are assigned to the correct interfaces.</w:t>
      </w:r>
    </w:p>
    <w:p w:rsidR="00000000" w:rsidDel="00000000" w:rsidP="00000000" w:rsidRDefault="00000000" w:rsidRPr="00000000" w14:paraId="000000AA">
      <w:pPr>
        <w:pStyle w:val="Heading4"/>
        <w:ind w:firstLine="720"/>
        <w:rPr/>
      </w:pPr>
      <w:r w:rsidDel="00000000" w:rsidR="00000000" w:rsidRPr="00000000">
        <w:rPr>
          <w:rtl w:val="0"/>
        </w:rPr>
        <w:t xml:space="preserve">Question: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is interface F0/5 listed under VLAN 1?</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D">
      <w:pPr>
        <w:pStyle w:val="Heading3"/>
        <w:numPr>
          <w:ilvl w:val="2"/>
          <w:numId w:val="1"/>
        </w:numPr>
        <w:ind w:left="0" w:firstLine="0"/>
        <w:rPr/>
      </w:pPr>
      <w:r w:rsidDel="00000000" w:rsidR="00000000" w:rsidRPr="00000000">
        <w:rPr>
          <w:rtl w:val="0"/>
        </w:rPr>
        <w:t xml:space="preserve">Manually configure S1’s interface F0/5 as an 802.1Q </w:t>
      </w:r>
      <w:r w:rsidDel="00000000" w:rsidR="00000000" w:rsidRPr="00000000">
        <w:rPr>
          <w:highlight w:val="red"/>
          <w:rtl w:val="0"/>
        </w:rPr>
        <w:t xml:space="preserve">trunk</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the switchport mode on the interface to force trunking.</w:t>
      </w:r>
    </w:p>
    <w:p w:rsidR="00000000" w:rsidDel="00000000" w:rsidP="00000000" w:rsidRDefault="00000000" w:rsidRPr="00000000" w14:paraId="000000A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part of the trunk configuration, set the native VLAN to 1000.</w:t>
      </w:r>
    </w:p>
    <w:p w:rsidR="00000000" w:rsidDel="00000000" w:rsidP="00000000" w:rsidRDefault="00000000" w:rsidRPr="00000000" w14:paraId="000000B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another part of trunk configuration, specify that VLANs 100, 200, and 1000 are allowed to cross the trunk.</w:t>
      </w:r>
    </w:p>
    <w:p w:rsidR="00000000" w:rsidDel="00000000" w:rsidP="00000000" w:rsidRDefault="00000000" w:rsidRPr="00000000" w14:paraId="000000B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B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bfbfbf"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trunking status.</w:t>
      </w:r>
      <w:r w:rsidDel="00000000" w:rsidR="00000000" w:rsidRPr="00000000">
        <w:rPr>
          <w:rtl w:val="0"/>
        </w:rPr>
      </w:r>
    </w:p>
    <w:p w:rsidR="00000000" w:rsidDel="00000000" w:rsidP="00000000" w:rsidRDefault="00000000" w:rsidRPr="00000000" w14:paraId="000000B3">
      <w:pPr>
        <w:pStyle w:val="Heading4"/>
        <w:ind w:firstLine="720"/>
        <w:rPr/>
      </w:pPr>
      <w:r w:rsidDel="00000000" w:rsidR="00000000" w:rsidRPr="00000000">
        <w:rPr>
          <w:rtl w:val="0"/>
        </w:rPr>
        <w:t xml:space="preserve">Question: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this point, what IP address would the PC’s have if they were connected to the network using DHCP?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B7">
      <w:pPr>
        <w:pStyle w:val="Heading2"/>
        <w:numPr>
          <w:ilvl w:val="1"/>
          <w:numId w:val="1"/>
        </w:numPr>
        <w:spacing w:before="120" w:lineRule="auto"/>
        <w:ind w:left="0" w:firstLine="0"/>
        <w:rPr/>
      </w:pPr>
      <w:r w:rsidDel="00000000" w:rsidR="00000000" w:rsidRPr="00000000">
        <w:rPr>
          <w:rtl w:val="0"/>
        </w:rPr>
        <w:t xml:space="preserve">Configure and verify two DHCPv4 Servers on R1</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2, you will configure and verify a DHCPv4 Server on R1. The DHCPv4 server will service two subnets, Subnet A and Subnet C.</w:t>
      </w:r>
    </w:p>
    <w:p w:rsidR="00000000" w:rsidDel="00000000" w:rsidP="00000000" w:rsidRDefault="00000000" w:rsidRPr="00000000" w14:paraId="000000B9">
      <w:pPr>
        <w:pStyle w:val="Heading3"/>
        <w:numPr>
          <w:ilvl w:val="2"/>
          <w:numId w:val="1"/>
        </w:numPr>
        <w:ind w:left="0" w:firstLine="0"/>
        <w:rPr/>
      </w:pPr>
      <w:r w:rsidDel="00000000" w:rsidR="00000000" w:rsidRPr="00000000">
        <w:rPr>
          <w:rtl w:val="0"/>
        </w:rPr>
        <w:t xml:space="preserve">Configure R1 with DHCPv4 pools for the two supported subnets. Only the DHCP Pool for subnet A is given below</w:t>
      </w:r>
    </w:p>
    <w:p w:rsidR="00000000" w:rsidDel="00000000" w:rsidP="00000000" w:rsidRDefault="00000000" w:rsidRPr="00000000" w14:paraId="000000B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Exclude the first five useable addresses from each address pool.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B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the DHCP pool (Use a unique name for each pool).</w:t>
      </w:r>
    </w:p>
    <w:p w:rsidR="00000000" w:rsidDel="00000000" w:rsidP="00000000" w:rsidRDefault="00000000" w:rsidRPr="00000000" w14:paraId="000000B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Specify the network that this DHCP server is supporting.</w:t>
      </w:r>
    </w:p>
    <w:p w:rsidR="00000000" w:rsidDel="00000000" w:rsidP="00000000" w:rsidRDefault="00000000" w:rsidRPr="00000000" w14:paraId="000000B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domain name as ccna-lab.com</w:t>
      </w:r>
    </w:p>
    <w:p w:rsidR="00000000" w:rsidDel="00000000" w:rsidP="00000000" w:rsidRDefault="00000000" w:rsidRPr="00000000" w14:paraId="000000B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appropriate default gateway for each DHCP pool.</w:t>
      </w:r>
    </w:p>
    <w:p w:rsidR="00000000" w:rsidDel="00000000" w:rsidP="00000000" w:rsidRDefault="00000000" w:rsidRPr="00000000" w14:paraId="000000C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lease time for 2 days 12 hours and 30 minutes.</w:t>
      </w:r>
    </w:p>
    <w:p w:rsidR="00000000" w:rsidDel="00000000" w:rsidP="00000000" w:rsidRDefault="00000000" w:rsidRPr="00000000" w14:paraId="000000C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configure the second DHCPv4 Pool using the pool name R2_Client_LAN and the calculated network, default-router and use the same domain name and lease time from the previous DHCP pool.</w:t>
      </w:r>
    </w:p>
    <w:p w:rsidR="00000000" w:rsidDel="00000000" w:rsidP="00000000" w:rsidRDefault="00000000" w:rsidRPr="00000000" w14:paraId="000000C2">
      <w:pPr>
        <w:pStyle w:val="Heading3"/>
        <w:numPr>
          <w:ilvl w:val="2"/>
          <w:numId w:val="1"/>
        </w:numPr>
        <w:ind w:left="0" w:firstLine="0"/>
        <w:rPr/>
      </w:pPr>
      <w:r w:rsidDel="00000000" w:rsidR="00000000" w:rsidRPr="00000000">
        <w:rPr>
          <w:rtl w:val="0"/>
        </w:rPr>
        <w:t xml:space="preserve">Save your configuration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C5">
      <w:pPr>
        <w:pStyle w:val="Heading3"/>
        <w:numPr>
          <w:ilvl w:val="2"/>
          <w:numId w:val="1"/>
        </w:numPr>
        <w:spacing w:before="120" w:lineRule="auto"/>
        <w:ind w:left="0" w:firstLine="0"/>
        <w:rPr/>
      </w:pPr>
      <w:r w:rsidDel="00000000" w:rsidR="00000000" w:rsidRPr="00000000">
        <w:rPr>
          <w:rtl w:val="0"/>
        </w:rPr>
        <w:t xml:space="preserve">Verify the DHCPv4 Server configuration</w:t>
      </w:r>
    </w:p>
    <w:p w:rsidR="00000000" w:rsidDel="00000000" w:rsidP="00000000" w:rsidRDefault="00000000" w:rsidRPr="00000000" w14:paraId="000000C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dhcp pool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examine the pool details.</w:t>
      </w:r>
    </w:p>
    <w:p w:rsidR="00000000" w:rsidDel="00000000" w:rsidP="00000000" w:rsidRDefault="00000000" w:rsidRPr="00000000" w14:paraId="000000C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dhcp bindings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examine established DHCP address assignments.</w:t>
      </w:r>
    </w:p>
    <w:p w:rsidR="00000000" w:rsidDel="00000000" w:rsidP="00000000" w:rsidRDefault="00000000" w:rsidRPr="00000000" w14:paraId="000000C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dhcp server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statistics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examine DHCP messages.</w:t>
      </w:r>
    </w:p>
    <w:p w:rsidR="00000000" w:rsidDel="00000000" w:rsidP="00000000" w:rsidRDefault="00000000" w:rsidRPr="00000000" w14:paraId="000000C9">
      <w:pPr>
        <w:pStyle w:val="Heading3"/>
        <w:numPr>
          <w:ilvl w:val="2"/>
          <w:numId w:val="1"/>
        </w:numPr>
        <w:ind w:left="0" w:firstLine="0"/>
        <w:rPr/>
      </w:pPr>
      <w:r w:rsidDel="00000000" w:rsidR="00000000" w:rsidRPr="00000000">
        <w:rPr>
          <w:rtl w:val="0"/>
        </w:rPr>
        <w:t xml:space="preserve">Attempt to acquire an IP address from DHCP on PC-A</w:t>
      </w:r>
    </w:p>
    <w:p w:rsidR="00000000" w:rsidDel="00000000" w:rsidP="00000000" w:rsidRDefault="00000000" w:rsidRPr="00000000" w14:paraId="000000C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a command prompt on PC-A and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 /renew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Once the renewal process is complete,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view the new IP information.</w:t>
      </w:r>
    </w:p>
    <w:p w:rsidR="00000000" w:rsidDel="00000000" w:rsidP="00000000" w:rsidRDefault="00000000" w:rsidRPr="00000000" w14:paraId="000000C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connectivity by pinging R1’s G0/0/1 interface IP address.</w:t>
      </w:r>
    </w:p>
    <w:p w:rsidR="00000000" w:rsidDel="00000000" w:rsidP="00000000" w:rsidRDefault="00000000" w:rsidRPr="00000000" w14:paraId="000000CD">
      <w:pPr>
        <w:pStyle w:val="Heading2"/>
        <w:numPr>
          <w:ilvl w:val="1"/>
          <w:numId w:val="1"/>
        </w:numPr>
        <w:ind w:left="0" w:firstLine="0"/>
        <w:rPr/>
      </w:pPr>
      <w:r w:rsidDel="00000000" w:rsidR="00000000" w:rsidRPr="00000000">
        <w:rPr>
          <w:rtl w:val="0"/>
        </w:rPr>
        <w:t xml:space="preserve">Configure and verify a DHCP Relay on R2</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 3, you will configure R2 to relay DHCP requests from the local area network on interface G0/0/1 to the DHCP server (R1). </w:t>
      </w:r>
    </w:p>
    <w:p w:rsidR="00000000" w:rsidDel="00000000" w:rsidP="00000000" w:rsidRDefault="00000000" w:rsidRPr="00000000" w14:paraId="000000CF">
      <w:pPr>
        <w:pStyle w:val="Heading3"/>
        <w:numPr>
          <w:ilvl w:val="2"/>
          <w:numId w:val="1"/>
        </w:numPr>
        <w:ind w:left="0" w:firstLine="0"/>
        <w:rPr/>
      </w:pPr>
      <w:r w:rsidDel="00000000" w:rsidR="00000000" w:rsidRPr="00000000">
        <w:rPr>
          <w:rtl w:val="0"/>
        </w:rPr>
        <w:t xml:space="preserve">Configure R2 as a DHCP relay agent for the LAN on G0/0/1</w:t>
      </w:r>
    </w:p>
    <w:p w:rsidR="00000000" w:rsidDel="00000000" w:rsidP="00000000" w:rsidRDefault="00000000" w:rsidRPr="00000000" w14:paraId="000000D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ip helper-address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on G0/0/1 specifying R1’s G0/0/0 IP address.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D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your configuration.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D4">
      <w:pPr>
        <w:pStyle w:val="Heading3"/>
        <w:numPr>
          <w:ilvl w:val="2"/>
          <w:numId w:val="1"/>
        </w:numPr>
        <w:spacing w:before="120" w:lineRule="auto"/>
        <w:ind w:left="0" w:firstLine="0"/>
        <w:rPr/>
      </w:pPr>
      <w:r w:rsidDel="00000000" w:rsidR="00000000" w:rsidRPr="00000000">
        <w:rPr>
          <w:rtl w:val="0"/>
        </w:rPr>
        <w:t xml:space="preserve">Attempt to acquire an IP address from DHCP on PC-B</w:t>
      </w:r>
    </w:p>
    <w:p w:rsidR="00000000" w:rsidDel="00000000" w:rsidP="00000000" w:rsidRDefault="00000000" w:rsidRPr="00000000" w14:paraId="000000D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a command prompt on PC-B and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 /renew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Once the renewal process is complete, issue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view the new IP information.</w:t>
      </w:r>
    </w:p>
    <w:p w:rsidR="00000000" w:rsidDel="00000000" w:rsidP="00000000" w:rsidRDefault="00000000" w:rsidRPr="00000000" w14:paraId="000000D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connectivity by pinging R1’s G0/0/1 interface IP address.</w:t>
      </w:r>
    </w:p>
    <w:p w:rsidR="00000000" w:rsidDel="00000000" w:rsidP="00000000" w:rsidRDefault="00000000" w:rsidRPr="00000000" w14:paraId="000000D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dhcp binding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R1 to verify DHCP bindings.</w:t>
      </w:r>
    </w:p>
    <w:p w:rsidR="00000000" w:rsidDel="00000000" w:rsidP="00000000" w:rsidRDefault="00000000" w:rsidRPr="00000000" w14:paraId="000000D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dhcp server statistics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R1 and R2 to verify DHCP messages.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8" w:type="default"/>
      <w:headerReference r:id="rId9" w:type="first"/>
      <w:footerReference r:id="rId10" w:type="default"/>
      <w:footerReference r:id="rId11" w:type="first"/>
      <w:pgSz w:h="15840" w:w="12240" w:orient="portrait"/>
      <w:pgMar w:bottom="1152"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Implement DHCPv4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ind w:left="-288" w:firstLine="0"/>
      <w:rPr/>
    </w:pPr>
    <w:r w:rsidDel="00000000" w:rsidR="00000000" w:rsidRPr="00000000">
      <w:rPr/>
      <w:drawing>
        <wp:inline distB="0" distT="0" distL="0" distR="0">
          <wp:extent cx="2587752" cy="804672"/>
          <wp:effectExtent b="0" l="0" r="0" t="0"/>
          <wp:docPr descr="Cisco Network Academy logo" id="4"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Normal" w:default="1">
    <w:name w:val="Normal"/>
    <w:unhideWhenUsed w:val="1"/>
    <w:qFormat w:val="1"/>
    <w:rsid w:val="002B5F0B"/>
    <w:pPr>
      <w:spacing w:after="60" w:before="60" w:line="276" w:lineRule="auto"/>
    </w:pPr>
    <w:rPr>
      <w:sz w:val="22"/>
      <w:szCs w:val="22"/>
    </w:rPr>
  </w:style>
  <w:style w:type="paragraph" w:styleId="Heading1">
    <w:name w:val="heading 1"/>
    <w:basedOn w:val="Normal"/>
    <w:next w:val="BodyTextL25"/>
    <w:link w:val="Heading1Char"/>
    <w:uiPriority w:val="9"/>
    <w:unhideWhenUsed w:val="1"/>
    <w:qFormat w:val="1"/>
    <w:rsid w:val="00CF26E3"/>
    <w:pPr>
      <w:keepNext w:val="1"/>
      <w:keepLines w:val="1"/>
      <w:numPr>
        <w:numId w:val="5"/>
      </w:numPr>
      <w:spacing w:after="120" w:before="240" w:line="240" w:lineRule="auto"/>
      <w:outlineLvl w:val="0"/>
    </w:pPr>
    <w:rPr>
      <w:b w:val="1"/>
      <w:bCs w:val="1"/>
      <w:noProof w:val="1"/>
      <w:sz w:val="26"/>
      <w:szCs w:val="26"/>
    </w:rPr>
  </w:style>
  <w:style w:type="paragraph" w:styleId="Heading2">
    <w:name w:val="heading 2"/>
    <w:basedOn w:val="Normal"/>
    <w:next w:val="BodyTextL25"/>
    <w:link w:val="Heading2Char"/>
    <w:uiPriority w:val="9"/>
    <w:unhideWhenUsed w:val="1"/>
    <w:qFormat w:val="1"/>
    <w:rsid w:val="00CF26E3"/>
    <w:pPr>
      <w:keepNext w:val="1"/>
      <w:numPr>
        <w:ilvl w:val="1"/>
        <w:numId w:val="5"/>
      </w:numPr>
      <w:spacing w:after="120" w:before="240" w:line="240" w:lineRule="auto"/>
      <w:outlineLvl w:val="1"/>
    </w:pPr>
    <w:rPr>
      <w:rFonts w:eastAsia="Times New Roman"/>
      <w:b w:val="1"/>
      <w:bCs w:val="1"/>
      <w:sz w:val="26"/>
      <w:szCs w:val="26"/>
    </w:rPr>
  </w:style>
  <w:style w:type="paragraph" w:styleId="Heading3">
    <w:name w:val="heading 3"/>
    <w:basedOn w:val="Normal"/>
    <w:next w:val="Normal"/>
    <w:link w:val="Heading3Char"/>
    <w:uiPriority w:val="9"/>
    <w:unhideWhenUsed w:val="1"/>
    <w:qFormat w:val="1"/>
    <w:rsid w:val="00D531D0"/>
    <w:pPr>
      <w:keepNext w:val="1"/>
      <w:numPr>
        <w:ilvl w:val="2"/>
        <w:numId w:val="5"/>
      </w:numPr>
      <w:spacing w:after="120" w:before="240" w:line="240" w:lineRule="auto"/>
      <w:outlineLvl w:val="2"/>
    </w:pPr>
    <w:rPr>
      <w:rFonts w:eastAsia="Times New Roman"/>
      <w:b w:val="1"/>
      <w:bCs w:val="1"/>
      <w:szCs w:val="26"/>
    </w:rPr>
  </w:style>
  <w:style w:type="paragraph" w:styleId="Heading4">
    <w:name w:val="heading 4"/>
    <w:basedOn w:val="BodyTextL25"/>
    <w:next w:val="BodyTextL25"/>
    <w:link w:val="Heading4Char"/>
    <w:unhideWhenUsed w:val="1"/>
    <w:qFormat w:val="1"/>
    <w:rsid w:val="00377EA1"/>
    <w:pPr>
      <w:keepNext w:val="1"/>
      <w:spacing w:after="0" w:before="0"/>
      <w:ind w:left="720"/>
      <w:outlineLvl w:val="3"/>
    </w:pPr>
    <w:rPr>
      <w:rFonts w:eastAsia="Times New Roman"/>
      <w:bCs w:val="1"/>
      <w:color w:val="ffffff" w:themeColor="background1"/>
      <w:sz w:val="6"/>
      <w:szCs w:val="28"/>
    </w:rPr>
  </w:style>
  <w:style w:type="paragraph" w:styleId="Heading5">
    <w:name w:val="heading 5"/>
    <w:basedOn w:val="Normal"/>
    <w:next w:val="Normal"/>
    <w:link w:val="Heading5Char"/>
    <w:semiHidden w:val="1"/>
    <w:unhideWhenUsed w:val="1"/>
    <w:qFormat w:val="1"/>
    <w:rsid w:val="00231DCA"/>
    <w:pPr>
      <w:spacing w:before="240" w:line="240" w:lineRule="auto"/>
      <w:outlineLvl w:val="4"/>
    </w:pPr>
    <w:rPr>
      <w:rFonts w:eastAsia="Times New Roman"/>
      <w:b w:val="1"/>
      <w:bCs w:val="1"/>
      <w:i w:val="1"/>
      <w:iCs w:val="1"/>
      <w:sz w:val="26"/>
      <w:szCs w:val="26"/>
    </w:rPr>
  </w:style>
  <w:style w:type="paragraph" w:styleId="Heading6">
    <w:name w:val="heading 6"/>
    <w:basedOn w:val="Normal"/>
    <w:next w:val="Normal"/>
    <w:link w:val="Heading6Char"/>
    <w:semiHidden w:val="1"/>
    <w:unhideWhenUsed w:val="1"/>
    <w:qFormat w:val="1"/>
    <w:rsid w:val="00231DCA"/>
    <w:pPr>
      <w:spacing w:before="240" w:line="240" w:lineRule="auto"/>
      <w:outlineLvl w:val="5"/>
    </w:pPr>
    <w:rPr>
      <w:rFonts w:eastAsia="Times New Roman"/>
      <w:b w:val="1"/>
      <w:bCs w:val="1"/>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B912F5"/>
    <w:rPr>
      <w:b w:val="1"/>
      <w:i w:val="1"/>
      <w:color w:val="ffffff" w:themeColor="background1"/>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C81874"/>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675A52"/>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377EA1"/>
    <w:rPr>
      <w:rFonts w:eastAsia="Times New Roman"/>
      <w:bCs w:val="1"/>
      <w:color w:val="ffffff" w:themeColor="background1"/>
      <w:sz w:val="6"/>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paragraph" w:styleId="Title">
    <w:name w:val="Title"/>
    <w:basedOn w:val="Normal"/>
    <w:next w:val="BodyTextL25"/>
    <w:link w:val="TitleChar"/>
    <w:qFormat w:val="1"/>
    <w:rsid w:val="00A33890"/>
    <w:pPr>
      <w:spacing w:after="120" w:before="0" w:line="240" w:lineRule="auto"/>
      <w:contextualSpacing w:val="1"/>
    </w:pPr>
    <w:rPr>
      <w:rFonts w:cstheme="majorBidi" w:eastAsiaTheme="majorEastAsia"/>
      <w:b w:val="1"/>
      <w:kern w:val="28"/>
      <w:sz w:val="32"/>
      <w:szCs w:val="56"/>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675A52"/>
    <w:rPr>
      <w:b w:val="1"/>
      <w:sz w:val="32"/>
    </w:rPr>
  </w:style>
  <w:style w:type="paragraph" w:styleId="BodyText1" w:customStyle="1">
    <w:name w:val="Body Text1"/>
    <w:basedOn w:val="Normal"/>
    <w:qFormat w:val="1"/>
    <w:rsid w:val="00675A52"/>
    <w:pPr>
      <w:spacing w:line="240" w:lineRule="auto"/>
    </w:pPr>
    <w:rPr>
      <w:sz w:val="20"/>
    </w:rPr>
  </w:style>
  <w:style w:type="paragraph" w:styleId="ListParagraph">
    <w:name w:val="List Paragraph"/>
    <w:basedOn w:val="Normal"/>
    <w:uiPriority w:val="34"/>
    <w:unhideWhenUsed w:val="1"/>
    <w:qFormat w:val="1"/>
    <w:rsid w:val="00675A52"/>
    <w:pPr>
      <w:ind w:left="720"/>
    </w:pPr>
  </w:style>
  <w:style w:type="paragraph" w:styleId="Revision">
    <w:name w:val="Revision"/>
    <w:hidden w:val="1"/>
    <w:uiPriority w:val="99"/>
    <w:semiHidden w:val="1"/>
    <w:rsid w:val="00675A52"/>
    <w:rPr>
      <w:sz w:val="22"/>
      <w:szCs w:val="22"/>
    </w:rPr>
  </w:style>
  <w:style w:type="paragraph" w:styleId="CMDL75" w:customStyle="1">
    <w:name w:val="CMD L75"/>
    <w:basedOn w:val="CMD"/>
    <w:qFormat w:val="1"/>
    <w:rsid w:val="00675A52"/>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pnpPQPPEdHt8OX6KlGYjPEZLg==">CgMxLjAyCGguZ2pkZ3hzOAByITFNZGxsWnFncE1XeG1vZWs5cEVLUEVtdDd3TkJsbWx6Wg==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2019-12-02T00:54:00Z</dcterms:created>
  <dc:creator>SP</dc:creator>
</cp:coreProperties>
</file>