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8C12" w14:textId="77777777" w:rsidR="00D750BF" w:rsidRDefault="00D750BF">
      <w:r>
        <w:t>The Learning Environment &amp; Visual/Aural Learning Styles</w:t>
      </w:r>
    </w:p>
    <w:p w14:paraId="1DCB55A6" w14:textId="77777777" w:rsidR="00D750BF" w:rsidRDefault="00D750BF"/>
    <w:p w14:paraId="1CA1833E" w14:textId="77777777" w:rsidR="00D750BF" w:rsidRDefault="00D750BF">
      <w:r>
        <w:t>Presented by: (</w:t>
      </w:r>
      <w:proofErr w:type="spellStart"/>
      <w:r>
        <w:t>Alexandrei</w:t>
      </w:r>
      <w:proofErr w:type="spellEnd"/>
      <w:r>
        <w:t xml:space="preserve"> Raymundo)</w:t>
      </w:r>
    </w:p>
    <w:p w14:paraId="7B34B55D" w14:textId="77777777" w:rsidR="00D750BF" w:rsidRDefault="00D750BF"/>
    <w:p w14:paraId="301EBACE" w14:textId="77777777" w:rsidR="00D750BF" w:rsidRDefault="00D750BF">
      <w:r>
        <w:t>First – What is the Learning Environment?</w:t>
      </w:r>
    </w:p>
    <w:p w14:paraId="25F13AA4" w14:textId="77777777" w:rsidR="00D750BF" w:rsidRDefault="00D750BF"/>
    <w:p w14:paraId="32637C32" w14:textId="77777777" w:rsidR="00D750BF" w:rsidRDefault="00D750BF">
      <w:r>
        <w:t>• Refers to the classroom or surroundings where students learn.</w:t>
      </w:r>
    </w:p>
    <w:p w14:paraId="2DA0631B" w14:textId="77777777" w:rsidR="00D750BF" w:rsidRDefault="00D750BF">
      <w:r>
        <w:t>• Includes teachers, classmates, facilities, and learning atmosphere.</w:t>
      </w:r>
    </w:p>
    <w:p w14:paraId="7D06CD95" w14:textId="77777777" w:rsidR="00D750BF" w:rsidRDefault="00D750BF">
      <w:r>
        <w:t>• A positive environment improves focus, motivation, and participation.</w:t>
      </w:r>
    </w:p>
    <w:p w14:paraId="0909D7FA" w14:textId="77777777" w:rsidR="00D750BF" w:rsidRDefault="00D750BF"/>
    <w:p w14:paraId="59AF3543" w14:textId="77777777" w:rsidR="00D750BF" w:rsidRDefault="00D750BF">
      <w:r>
        <w:t>Visual Learning Style</w:t>
      </w:r>
    </w:p>
    <w:p w14:paraId="319B21F5" w14:textId="77777777" w:rsidR="00D750BF" w:rsidRDefault="00D750BF"/>
    <w:p w14:paraId="27728CF2" w14:textId="77777777" w:rsidR="00D750BF" w:rsidRDefault="00D750BF">
      <w:r>
        <w:t>• Learns by seeing</w:t>
      </w:r>
    </w:p>
    <w:p w14:paraId="7095EAB1" w14:textId="77777777" w:rsidR="00D750BF" w:rsidRDefault="00D750BF">
      <w:r>
        <w:t>• Prefers pictures, charts, graphs, videos, and diagrams</w:t>
      </w:r>
    </w:p>
    <w:p w14:paraId="42596CC8" w14:textId="77777777" w:rsidR="00D750BF" w:rsidRDefault="00D750BF">
      <w:r>
        <w:t>• Fast talkers</w:t>
      </w:r>
    </w:p>
    <w:p w14:paraId="7BAEFE75" w14:textId="77777777" w:rsidR="00D750BF" w:rsidRDefault="00D750BF">
      <w:r>
        <w:t>• Can easily visualize ideas</w:t>
      </w:r>
    </w:p>
    <w:p w14:paraId="0364CB7D" w14:textId="77777777" w:rsidR="00D750BF" w:rsidRDefault="00D750BF">
      <w:r>
        <w:t>• Teaching Tip: Use charts, graphs, and visual aids</w:t>
      </w:r>
    </w:p>
    <w:p w14:paraId="4CDF2CFC" w14:textId="77777777" w:rsidR="00D750BF" w:rsidRDefault="00D750BF"/>
    <w:p w14:paraId="28CDB0B1" w14:textId="77777777" w:rsidR="00D750BF" w:rsidRDefault="00D750BF">
      <w:r>
        <w:t>Aural Learning Style</w:t>
      </w:r>
    </w:p>
    <w:p w14:paraId="7600346A" w14:textId="77777777" w:rsidR="00D750BF" w:rsidRDefault="00D750BF"/>
    <w:p w14:paraId="00E7B69B" w14:textId="77777777" w:rsidR="00D750BF" w:rsidRDefault="00D750BF">
      <w:r>
        <w:t>• Learns by hearing</w:t>
      </w:r>
    </w:p>
    <w:p w14:paraId="54550198" w14:textId="77777777" w:rsidR="00D750BF" w:rsidRDefault="00D750BF">
      <w:r>
        <w:t>• Prefers lectures and discussions</w:t>
      </w:r>
    </w:p>
    <w:p w14:paraId="5C2B0148" w14:textId="77777777" w:rsidR="00D750BF" w:rsidRDefault="00D750BF">
      <w:r>
        <w:t>• Natural listeners</w:t>
      </w:r>
    </w:p>
    <w:p w14:paraId="78DCFD05" w14:textId="77777777" w:rsidR="00D750BF" w:rsidRDefault="00D750BF">
      <w:r>
        <w:t>• Slow speakers</w:t>
      </w:r>
    </w:p>
    <w:p w14:paraId="50E3AF2A" w14:textId="77777777" w:rsidR="00D750BF" w:rsidRDefault="00D750BF">
      <w:r>
        <w:t>• Teaching Tip: Use verbal explanations and discussions</w:t>
      </w:r>
    </w:p>
    <w:p w14:paraId="49C3ABF5" w14:textId="77777777" w:rsidR="00D750BF" w:rsidRDefault="00D750BF"/>
    <w:p w14:paraId="72A8BDB4" w14:textId="77777777" w:rsidR="00D750BF" w:rsidRDefault="00D750BF">
      <w:r>
        <w:t>Lastly in Conclusion</w:t>
      </w:r>
    </w:p>
    <w:p w14:paraId="4E828B37" w14:textId="77777777" w:rsidR="00D750BF" w:rsidRDefault="00D750BF"/>
    <w:p w14:paraId="01239B52" w14:textId="77777777" w:rsidR="00D750BF" w:rsidRDefault="00D750BF">
      <w:r>
        <w:t>• Students have different learning styles.</w:t>
      </w:r>
    </w:p>
    <w:p w14:paraId="4E0A4033" w14:textId="77777777" w:rsidR="00D750BF" w:rsidRDefault="00D750BF">
      <w:r>
        <w:t>• A positive learning environment supports learning.</w:t>
      </w:r>
    </w:p>
    <w:p w14:paraId="7A4DD332" w14:textId="77777777" w:rsidR="00D750BF" w:rsidRDefault="00D750BF">
      <w:r>
        <w:t>• Combining visual and aural teaching methods benefits all students.</w:t>
      </w:r>
    </w:p>
    <w:p w14:paraId="16AC1556" w14:textId="77777777" w:rsidR="00D750BF" w:rsidRDefault="00D750BF"/>
    <w:sectPr w:rsidR="00D75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BF"/>
    <w:rsid w:val="000F4234"/>
    <w:rsid w:val="00230DD6"/>
    <w:rsid w:val="005B7AF8"/>
    <w:rsid w:val="00D7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172BA"/>
  <w15:chartTrackingRefBased/>
  <w15:docId w15:val="{CD1C2826-9282-764D-8E55-2F770096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Alexandrei Raymundo</dc:creator>
  <cp:keywords/>
  <dc:description/>
  <cp:lastModifiedBy>Alexandrei Raymundo</cp:lastModifiedBy>
  <cp:revision>2</cp:revision>
  <dcterms:created xsi:type="dcterms:W3CDTF">2026-07-09T01:20:00Z</dcterms:created>
  <dcterms:modified xsi:type="dcterms:W3CDTF">2026-07-09T01:20:00Z</dcterms:modified>
</cp:coreProperties>
</file>