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98" w:rsidRPr="00902F4E" w:rsidRDefault="00A27FE6" w:rsidP="00902F4E">
      <w:pPr>
        <w:spacing w:before="240" w:after="240" w:line="360" w:lineRule="auto"/>
        <w:jc w:val="center"/>
        <w:rPr>
          <w:rFonts w:ascii="华文中宋" w:eastAsia="华文中宋" w:hAnsi="华文中宋"/>
          <w:sz w:val="28"/>
          <w:szCs w:val="28"/>
        </w:rPr>
      </w:pPr>
      <w:r w:rsidRPr="00A27FE6">
        <w:rPr>
          <w:rFonts w:ascii="华文中宋" w:eastAsia="华文中宋" w:hAnsi="华文中宋" w:hint="eastAsia"/>
          <w:sz w:val="28"/>
          <w:szCs w:val="28"/>
        </w:rPr>
        <w:t>TDOA定位的Chan算法MATLAB源代码</w:t>
      </w:r>
    </w:p>
    <w:p w:rsidR="00A27FE6" w:rsidRDefault="00A27FE6" w:rsidP="00A27FE6">
      <w:pPr>
        <w:spacing w:before="240" w:after="240" w:line="276" w:lineRule="auto"/>
        <w:ind w:firstLineChars="200" w:firstLine="480"/>
        <w:rPr>
          <w:rFonts w:ascii="楷体_GB2312" w:eastAsia="楷体_GB2312"/>
          <w:sz w:val="24"/>
          <w:szCs w:val="24"/>
        </w:rPr>
      </w:pPr>
      <w:r w:rsidRPr="00A27FE6">
        <w:rPr>
          <w:rFonts w:ascii="楷体_GB2312" w:eastAsia="楷体_GB2312" w:hint="eastAsia"/>
          <w:sz w:val="24"/>
          <w:szCs w:val="24"/>
        </w:rPr>
        <w:t>Chan算法是解决TDOA</w:t>
      </w:r>
      <w:r>
        <w:rPr>
          <w:rFonts w:ascii="楷体_GB2312" w:eastAsia="楷体_GB2312" w:hint="eastAsia"/>
          <w:sz w:val="24"/>
          <w:szCs w:val="24"/>
        </w:rPr>
        <w:t>定位的经典</w:t>
      </w:r>
      <w:r w:rsidRPr="00A27FE6">
        <w:rPr>
          <w:rFonts w:ascii="楷体_GB2312" w:eastAsia="楷体_GB2312" w:hint="eastAsia"/>
          <w:sz w:val="24"/>
          <w:szCs w:val="24"/>
        </w:rPr>
        <w:t>算法，被众多的论文所引用。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function [POS_ref,POS1,POS2,POS3,POS4] = TDOA_chan(R,Pbs,Q)</w:t>
      </w:r>
    </w:p>
    <w:p w:rsidR="00A27FE6" w:rsidRDefault="00A27FE6" w:rsidP="00A27FE6">
      <w:pPr>
        <w:rPr>
          <w:rFonts w:ascii="Times New Roman" w:hAnsi="Times New Roman" w:cs="Times New Roman" w:hint="eastAsia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%% TDOA</w:t>
      </w:r>
      <w:r w:rsidRPr="00A27FE6">
        <w:rPr>
          <w:rFonts w:ascii="Times New Roman" w:hAnsi="Times New Roman" w:cs="Times New Roman" w:hint="eastAsia"/>
          <w:szCs w:val="21"/>
        </w:rPr>
        <w:t>定位定位</w:t>
      </w:r>
      <w:r w:rsidRPr="00A27FE6">
        <w:rPr>
          <w:rFonts w:ascii="Times New Roman" w:hAnsi="Times New Roman" w:cs="Times New Roman" w:hint="eastAsia"/>
          <w:szCs w:val="21"/>
        </w:rPr>
        <w:t>Chan</w:t>
      </w:r>
      <w:r w:rsidRPr="00A27FE6">
        <w:rPr>
          <w:rFonts w:ascii="Times New Roman" w:hAnsi="Times New Roman" w:cs="Times New Roman" w:hint="eastAsia"/>
          <w:szCs w:val="21"/>
        </w:rPr>
        <w:t>算法</w:t>
      </w:r>
    </w:p>
    <w:p w:rsidR="00095874" w:rsidRDefault="00095874" w:rsidP="00095874"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%  GreenSim</w:t>
      </w:r>
      <w:r>
        <w:rPr>
          <w:rFonts w:ascii="Times New Roman" w:cs="Times New Roman" w:hint="eastAsia"/>
          <w:szCs w:val="21"/>
        </w:rPr>
        <w:t>团队——专业级算法设计</w:t>
      </w:r>
      <w:r>
        <w:rPr>
          <w:rFonts w:ascii="Times New Roman" w:cs="Times New Roman"/>
          <w:szCs w:val="21"/>
        </w:rPr>
        <w:t>&amp;</w:t>
      </w:r>
      <w:r>
        <w:rPr>
          <w:rFonts w:ascii="Times New Roman" w:cs="Times New Roman" w:hint="eastAsia"/>
          <w:szCs w:val="21"/>
        </w:rPr>
        <w:t>代写程序</w:t>
      </w:r>
    </w:p>
    <w:p w:rsidR="00095874" w:rsidRPr="00A27FE6" w:rsidRDefault="00095874" w:rsidP="0009587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%  </w:t>
      </w:r>
      <w:r>
        <w:rPr>
          <w:rFonts w:ascii="Times New Roman" w:cs="Times New Roman" w:hint="eastAsia"/>
          <w:kern w:val="0"/>
          <w:szCs w:val="21"/>
        </w:rPr>
        <w:t>欢迎访问</w:t>
      </w:r>
      <w:r>
        <w:rPr>
          <w:rFonts w:ascii="Times New Roman" w:hAnsi="Times New Roman" w:cs="Times New Roman"/>
          <w:kern w:val="0"/>
          <w:szCs w:val="21"/>
        </w:rPr>
        <w:t>GreenSim</w:t>
      </w:r>
      <w:r>
        <w:rPr>
          <w:rFonts w:ascii="Times New Roman" w:cs="Times New Roman" w:hint="eastAsia"/>
          <w:kern w:val="0"/>
          <w:szCs w:val="21"/>
        </w:rPr>
        <w:t>团队主页</w:t>
      </w:r>
      <w:r>
        <w:rPr>
          <w:rFonts w:ascii="Times New Roman" w:hAnsi="Times New Roman" w:cs="Times New Roman"/>
          <w:kern w:val="0"/>
          <w:szCs w:val="21"/>
        </w:rPr>
        <w:t>→http://blog.sina.com.cn/greensim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%*********************************************************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CHAN</w:t>
      </w:r>
      <w:r w:rsidRPr="00A27FE6">
        <w:rPr>
          <w:rFonts w:ascii="Times New Roman" w:hAnsi="Times New Roman" w:cs="Times New Roman" w:hint="eastAsia"/>
          <w:szCs w:val="21"/>
        </w:rPr>
        <w:t>算法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假设移动台与各基站位置较近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需进行三四</w:t>
      </w:r>
      <w:r w:rsidRPr="00A27FE6">
        <w:rPr>
          <w:rFonts w:ascii="Times New Roman" w:hAnsi="Times New Roman" w:cs="Times New Roman" w:hint="eastAsia"/>
          <w:szCs w:val="21"/>
        </w:rPr>
        <w:t>WLS</w:t>
      </w:r>
      <w:r w:rsidRPr="00A27FE6">
        <w:rPr>
          <w:rFonts w:ascii="Times New Roman" w:hAnsi="Times New Roman" w:cs="Times New Roman" w:hint="eastAsia"/>
          <w:szCs w:val="21"/>
        </w:rPr>
        <w:t>计算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 xml:space="preserve">%  </w:t>
      </w:r>
      <w:r w:rsidRPr="00A27FE6">
        <w:rPr>
          <w:rFonts w:ascii="Times New Roman" w:hAnsi="Times New Roman" w:cs="Times New Roman" w:hint="eastAsia"/>
          <w:szCs w:val="21"/>
        </w:rPr>
        <w:t>输入参数</w:t>
      </w:r>
      <w:r w:rsidRPr="00A27FE6">
        <w:rPr>
          <w:rFonts w:ascii="Times New Roman" w:hAnsi="Times New Roman" w:cs="Times New Roman" w:hint="eastAsia"/>
          <w:szCs w:val="21"/>
        </w:rPr>
        <w:t>: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R(N-1</w:t>
      </w:r>
      <w:r w:rsidRPr="00A27FE6">
        <w:rPr>
          <w:rFonts w:ascii="Times New Roman" w:hAnsi="Times New Roman" w:cs="Times New Roman" w:hint="eastAsia"/>
          <w:szCs w:val="21"/>
        </w:rPr>
        <w:t>×</w:t>
      </w:r>
      <w:r w:rsidRPr="00A27FE6">
        <w:rPr>
          <w:rFonts w:ascii="Times New Roman" w:hAnsi="Times New Roman" w:cs="Times New Roman" w:hint="eastAsia"/>
          <w:szCs w:val="21"/>
        </w:rPr>
        <w:t>1): TDOA</w:t>
      </w:r>
      <w:r w:rsidRPr="00A27FE6">
        <w:rPr>
          <w:rFonts w:ascii="Times New Roman" w:hAnsi="Times New Roman" w:cs="Times New Roman" w:hint="eastAsia"/>
          <w:szCs w:val="21"/>
        </w:rPr>
        <w:t>测量值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Pbs(N</w:t>
      </w:r>
      <w:r w:rsidRPr="00A27FE6">
        <w:rPr>
          <w:rFonts w:ascii="Times New Roman" w:hAnsi="Times New Roman" w:cs="Times New Roman" w:hint="eastAsia"/>
          <w:szCs w:val="21"/>
        </w:rPr>
        <w:t>×</w:t>
      </w:r>
      <w:r w:rsidRPr="00A27FE6">
        <w:rPr>
          <w:rFonts w:ascii="Times New Roman" w:hAnsi="Times New Roman" w:cs="Times New Roman" w:hint="eastAsia"/>
          <w:szCs w:val="21"/>
        </w:rPr>
        <w:t xml:space="preserve">2): </w:t>
      </w:r>
      <w:r w:rsidRPr="00A27FE6">
        <w:rPr>
          <w:rFonts w:ascii="Times New Roman" w:hAnsi="Times New Roman" w:cs="Times New Roman" w:hint="eastAsia"/>
          <w:szCs w:val="21"/>
        </w:rPr>
        <w:t>基站的坐标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第一列为</w:t>
      </w:r>
      <w:r w:rsidRPr="00A27FE6">
        <w:rPr>
          <w:rFonts w:ascii="Times New Roman" w:hAnsi="Times New Roman" w:cs="Times New Roman" w:hint="eastAsia"/>
          <w:szCs w:val="21"/>
        </w:rPr>
        <w:t>X,</w:t>
      </w:r>
      <w:r w:rsidRPr="00A27FE6">
        <w:rPr>
          <w:rFonts w:ascii="Times New Roman" w:hAnsi="Times New Roman" w:cs="Times New Roman" w:hint="eastAsia"/>
          <w:szCs w:val="21"/>
        </w:rPr>
        <w:t>第二列为</w:t>
      </w:r>
      <w:r w:rsidRPr="00A27FE6">
        <w:rPr>
          <w:rFonts w:ascii="Times New Roman" w:hAnsi="Times New Roman" w:cs="Times New Roman" w:hint="eastAsia"/>
          <w:szCs w:val="21"/>
        </w:rPr>
        <w:t>Y;</w:t>
      </w:r>
      <w:r w:rsidRPr="00A27FE6">
        <w:rPr>
          <w:rFonts w:ascii="Times New Roman" w:hAnsi="Times New Roman" w:cs="Times New Roman" w:hint="eastAsia"/>
          <w:szCs w:val="21"/>
        </w:rPr>
        <w:t>参考基站坐标位于第一行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 xml:space="preserve">%  </w:t>
      </w:r>
      <w:r w:rsidRPr="00A27FE6">
        <w:rPr>
          <w:rFonts w:ascii="Times New Roman" w:hAnsi="Times New Roman" w:cs="Times New Roman" w:hint="eastAsia"/>
          <w:szCs w:val="21"/>
        </w:rPr>
        <w:t>输出参数</w:t>
      </w:r>
      <w:r w:rsidRPr="00A27FE6">
        <w:rPr>
          <w:rFonts w:ascii="Times New Roman" w:hAnsi="Times New Roman" w:cs="Times New Roman" w:hint="eastAsia"/>
          <w:szCs w:val="21"/>
        </w:rPr>
        <w:t xml:space="preserve">: 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POS_ref(2X1):</w:t>
      </w:r>
      <w:r w:rsidRPr="00A27FE6">
        <w:rPr>
          <w:rFonts w:ascii="Times New Roman" w:hAnsi="Times New Roman" w:cs="Times New Roman" w:hint="eastAsia"/>
          <w:szCs w:val="21"/>
        </w:rPr>
        <w:t>第一次</w:t>
      </w:r>
      <w:r w:rsidRPr="00A27FE6">
        <w:rPr>
          <w:rFonts w:ascii="Times New Roman" w:hAnsi="Times New Roman" w:cs="Times New Roman" w:hint="eastAsia"/>
          <w:szCs w:val="21"/>
        </w:rPr>
        <w:t>WLS</w:t>
      </w:r>
      <w:r w:rsidRPr="00A27FE6">
        <w:rPr>
          <w:rFonts w:ascii="Times New Roman" w:hAnsi="Times New Roman" w:cs="Times New Roman" w:hint="eastAsia"/>
          <w:szCs w:val="21"/>
        </w:rPr>
        <w:t>的估计结果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作为参考作最终定位结果的判决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POS1(2X1)   :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1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POS2(2X1)   :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2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POS3(2X1)   :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3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           POS4(2X1)   :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4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</w:t>
      </w:r>
      <w:r w:rsidRPr="00A27FE6">
        <w:rPr>
          <w:rFonts w:ascii="Times New Roman" w:hAnsi="Times New Roman" w:cs="Times New Roman" w:hint="eastAsia"/>
          <w:szCs w:val="21"/>
        </w:rPr>
        <w:t>这段程序用于自己产生算法输入参数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用于算法测试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delta = 10;          %TDOA</w:t>
      </w:r>
      <w:r w:rsidRPr="00A27FE6">
        <w:rPr>
          <w:rFonts w:ascii="Times New Roman" w:hAnsi="Times New Roman" w:cs="Times New Roman" w:hint="eastAsia"/>
          <w:szCs w:val="21"/>
        </w:rPr>
        <w:t>测量误差的标准差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用于产生</w:t>
      </w:r>
      <w:r w:rsidRPr="00A27FE6">
        <w:rPr>
          <w:rFonts w:ascii="Times New Roman" w:hAnsi="Times New Roman" w:cs="Times New Roman" w:hint="eastAsia"/>
          <w:szCs w:val="21"/>
        </w:rPr>
        <w:t>Q</w:t>
      </w:r>
      <w:r w:rsidRPr="00A27FE6">
        <w:rPr>
          <w:rFonts w:ascii="Times New Roman" w:hAnsi="Times New Roman" w:cs="Times New Roman" w:hint="eastAsia"/>
          <w:szCs w:val="21"/>
        </w:rPr>
        <w:t>矩阵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M=4;                 %</w:t>
      </w:r>
      <w:r w:rsidRPr="00A27FE6">
        <w:rPr>
          <w:rFonts w:ascii="Times New Roman" w:hAnsi="Times New Roman" w:cs="Times New Roman" w:hint="eastAsia"/>
          <w:szCs w:val="21"/>
        </w:rPr>
        <w:t>参考基站外的基站数量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Xb = 20;Yb = 100;    %</w:t>
      </w:r>
      <w:r w:rsidRPr="00A27FE6">
        <w:rPr>
          <w:rFonts w:ascii="Times New Roman" w:hAnsi="Times New Roman" w:cs="Times New Roman" w:hint="eastAsia"/>
          <w:szCs w:val="21"/>
        </w:rPr>
        <w:t>参考的基站坐标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X = zeros(M,2);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a = 2*pi/M;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for i=1:M            %</w:t>
      </w:r>
      <w:r w:rsidRPr="00A27FE6">
        <w:rPr>
          <w:rFonts w:ascii="Times New Roman" w:hAnsi="Times New Roman" w:cs="Times New Roman" w:hint="eastAsia"/>
          <w:szCs w:val="21"/>
        </w:rPr>
        <w:t>生成其他基站的坐标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    X(i,1) = 400*cos(a*(i-1));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    X(i,2) = 400*sin(a*(i-1));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end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Xreal = -150;Yreal = 200;%</w:t>
      </w:r>
      <w:r w:rsidRPr="00A27FE6">
        <w:rPr>
          <w:rFonts w:ascii="Times New Roman" w:hAnsi="Times New Roman" w:cs="Times New Roman" w:hint="eastAsia"/>
          <w:szCs w:val="21"/>
        </w:rPr>
        <w:t>移动台真实坐标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%</w:t>
      </w:r>
      <w:r w:rsidRPr="00A27FE6">
        <w:rPr>
          <w:rFonts w:ascii="Times New Roman" w:hAnsi="Times New Roman" w:cs="Times New Roman" w:hint="eastAsia"/>
          <w:szCs w:val="21"/>
        </w:rPr>
        <w:t>产生</w:t>
      </w:r>
      <w:r w:rsidRPr="00A27FE6">
        <w:rPr>
          <w:rFonts w:ascii="Times New Roman" w:hAnsi="Times New Roman" w:cs="Times New Roman" w:hint="eastAsia"/>
          <w:szCs w:val="21"/>
        </w:rPr>
        <w:t>TDOA</w:t>
      </w:r>
      <w:r w:rsidRPr="00A27FE6">
        <w:rPr>
          <w:rFonts w:ascii="Times New Roman" w:hAnsi="Times New Roman" w:cs="Times New Roman" w:hint="eastAsia"/>
          <w:szCs w:val="21"/>
        </w:rPr>
        <w:t>测量结果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Rb = sqrt((Xreal - Xb)^2+(Yreal - Yb)^2);%</w:t>
      </w:r>
      <w:r w:rsidRPr="00A27FE6">
        <w:rPr>
          <w:rFonts w:ascii="Times New Roman" w:hAnsi="Times New Roman" w:cs="Times New Roman" w:hint="eastAsia"/>
          <w:szCs w:val="21"/>
        </w:rPr>
        <w:t>移动台到基站的真实距离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N = normrnd(0,delta,1,M);%</w:t>
      </w:r>
      <w:r w:rsidRPr="00A27FE6">
        <w:rPr>
          <w:rFonts w:ascii="Times New Roman" w:hAnsi="Times New Roman" w:cs="Times New Roman" w:hint="eastAsia"/>
          <w:szCs w:val="21"/>
        </w:rPr>
        <w:t>产生</w:t>
      </w:r>
      <w:r w:rsidRPr="00A27FE6">
        <w:rPr>
          <w:rFonts w:ascii="Times New Roman" w:hAnsi="Times New Roman" w:cs="Times New Roman" w:hint="eastAsia"/>
          <w:szCs w:val="21"/>
        </w:rPr>
        <w:t>TDOA</w:t>
      </w:r>
      <w:r w:rsidRPr="00A27FE6">
        <w:rPr>
          <w:rFonts w:ascii="Times New Roman" w:hAnsi="Times New Roman" w:cs="Times New Roman" w:hint="eastAsia"/>
          <w:szCs w:val="21"/>
        </w:rPr>
        <w:t>测量误差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Kb = Xb^2+Yb^2;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R = zeros(M,1);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 for i=1:M                %</w:t>
      </w:r>
      <w:r w:rsidRPr="00A27FE6">
        <w:rPr>
          <w:rFonts w:ascii="Times New Roman" w:hAnsi="Times New Roman" w:cs="Times New Roman" w:hint="eastAsia"/>
          <w:szCs w:val="21"/>
        </w:rPr>
        <w:t>产生</w:t>
      </w:r>
      <w:r w:rsidRPr="00A27FE6">
        <w:rPr>
          <w:rFonts w:ascii="Times New Roman" w:hAnsi="Times New Roman" w:cs="Times New Roman" w:hint="eastAsia"/>
          <w:szCs w:val="21"/>
        </w:rPr>
        <w:t>TDOA</w:t>
      </w:r>
      <w:r w:rsidRPr="00A27FE6">
        <w:rPr>
          <w:rFonts w:ascii="Times New Roman" w:hAnsi="Times New Roman" w:cs="Times New Roman" w:hint="eastAsia"/>
          <w:szCs w:val="21"/>
        </w:rPr>
        <w:t>测量值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    R(i) = -Rb+sqrt((Xreal - X(i,1))^2+(Yreal - X(i,2))^2)+N(i);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 xml:space="preserve">% end 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Q = (0.5*eye(M)+0.5*ones(M))*(delta^2);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Pbs = [Xb Yb;X];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N = 5;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% [POS_ref POS1 POS2 POS3 POS4] = TDOA_chan(R,Pbs,Q)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N = size(Pbs,1);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lastRenderedPageBreak/>
        <w:t>K = zeros(1,N);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K = Pbs(:,1).^2 + Pbs(:,2).^2;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ha = 0.5*(R.^2-K(2:N)+K(1))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Ga = -[Pbs(2:N,1)-Pbs(1,1) Pbs(2:N,2)-Pbs(1,2) R]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</w:t>
      </w:r>
      <w:r w:rsidRPr="00A27FE6">
        <w:rPr>
          <w:rFonts w:ascii="Times New Roman" w:hAnsi="Times New Roman" w:cs="Times New Roman" w:hint="eastAsia"/>
          <w:szCs w:val="21"/>
        </w:rPr>
        <w:t>计算第一次</w:t>
      </w:r>
      <w:r w:rsidRPr="00A27FE6">
        <w:rPr>
          <w:rFonts w:ascii="Times New Roman" w:hAnsi="Times New Roman" w:cs="Times New Roman" w:hint="eastAsia"/>
          <w:szCs w:val="21"/>
        </w:rPr>
        <w:t>WLS</w:t>
      </w:r>
      <w:r w:rsidRPr="00A27FE6">
        <w:rPr>
          <w:rFonts w:ascii="Times New Roman" w:hAnsi="Times New Roman" w:cs="Times New Roman" w:hint="eastAsia"/>
          <w:szCs w:val="21"/>
        </w:rPr>
        <w:t>估计结果（远距算法）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Za = inv(Ga.'*inv(Q)*Ga)*Ga.'*inv(Q)*ha;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Ba = diag(Va);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Fa = Ba*Q*Ba;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Zacov = inv(Ga.'*inv(Fa)*Ga);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</w:t>
      </w:r>
      <w:r w:rsidRPr="00A27FE6">
        <w:rPr>
          <w:rFonts w:ascii="Times New Roman" w:hAnsi="Times New Roman" w:cs="Times New Roman" w:hint="eastAsia"/>
          <w:szCs w:val="21"/>
        </w:rPr>
        <w:t>第一次ＷＬＳ计算（近距算法）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Va2 = sqrt((Za2(1)-Pbs(2:N,1)).^2+(Za2(2)-Pbs(2:N,2)).^2);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Ba2 = diag(Va2);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Fa2 = Ba2*Q*Ba2;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Zacov2 = inv(Ga.'*inv(Fa2)*Ga);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%</w:t>
      </w:r>
      <w:r w:rsidRPr="00A27FE6">
        <w:rPr>
          <w:rFonts w:ascii="Times New Roman" w:hAnsi="Times New Roman" w:cs="Times New Roman" w:hint="eastAsia"/>
          <w:szCs w:val="21"/>
        </w:rPr>
        <w:t>第二次ＷＬＳ计算（近距算法）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Gb = [1 0;0 1;1 1];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Bb2 = [Za2(1)-Pbs(1,1) 0 0;0 Za2(2)-Pbs(1,2) 0;0 0 sqrt((Za2(1)-Pbs(1,1))^2+(Za2(2)-Pbs(1,2))^2)];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/>
          <w:szCs w:val="21"/>
        </w:rPr>
        <w:t>Fb2 = 4*Bb2*Zacov2*Bb2;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POS_ref = Za2(1:2,1);        %</w:t>
      </w:r>
      <w:r w:rsidRPr="00A27FE6">
        <w:rPr>
          <w:rFonts w:ascii="Times New Roman" w:hAnsi="Times New Roman" w:cs="Times New Roman" w:hint="eastAsia"/>
          <w:szCs w:val="21"/>
        </w:rPr>
        <w:t>第一次</w:t>
      </w:r>
      <w:r w:rsidRPr="00A27FE6">
        <w:rPr>
          <w:rFonts w:ascii="Times New Roman" w:hAnsi="Times New Roman" w:cs="Times New Roman" w:hint="eastAsia"/>
          <w:szCs w:val="21"/>
        </w:rPr>
        <w:t>WLS</w:t>
      </w:r>
      <w:r w:rsidRPr="00A27FE6">
        <w:rPr>
          <w:rFonts w:ascii="Times New Roman" w:hAnsi="Times New Roman" w:cs="Times New Roman" w:hint="eastAsia"/>
          <w:szCs w:val="21"/>
        </w:rPr>
        <w:t>的估计结果</w:t>
      </w:r>
      <w:r w:rsidRPr="00A27FE6">
        <w:rPr>
          <w:rFonts w:ascii="Times New Roman" w:hAnsi="Times New Roman" w:cs="Times New Roman" w:hint="eastAsia"/>
          <w:szCs w:val="21"/>
        </w:rPr>
        <w:t>,</w:t>
      </w:r>
      <w:r w:rsidRPr="00A27FE6">
        <w:rPr>
          <w:rFonts w:ascii="Times New Roman" w:hAnsi="Times New Roman" w:cs="Times New Roman" w:hint="eastAsia"/>
          <w:szCs w:val="21"/>
        </w:rPr>
        <w:t>作为参考作最终定位结果的判决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POS1 = sqrt(Zb2)+Pbs(1,:).'; %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1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POS2 = -sqrt(Zb2)+Pbs(1,:).';%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2</w:t>
      </w:r>
    </w:p>
    <w:p w:rsidR="00A27FE6" w:rsidRPr="00A27FE6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POS3 = [-sqrt(Zb2(1));sqrt(Zb2(2))]+Pbs(1,:).';%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3</w:t>
      </w:r>
    </w:p>
    <w:p w:rsidR="00902F4E" w:rsidRPr="00D93A5A" w:rsidRDefault="00A27FE6" w:rsidP="00A27FE6">
      <w:pPr>
        <w:rPr>
          <w:rFonts w:ascii="Times New Roman" w:hAnsi="Times New Roman" w:cs="Times New Roman"/>
          <w:szCs w:val="21"/>
        </w:rPr>
      </w:pPr>
      <w:r w:rsidRPr="00A27FE6">
        <w:rPr>
          <w:rFonts w:ascii="Times New Roman" w:hAnsi="Times New Roman" w:cs="Times New Roman" w:hint="eastAsia"/>
          <w:szCs w:val="21"/>
        </w:rPr>
        <w:t>POS4 = [sqrt(Zb2(1));-sqrt(Zb2(2))]+Pbs(1,:).';%</w:t>
      </w:r>
      <w:r w:rsidRPr="00A27FE6">
        <w:rPr>
          <w:rFonts w:ascii="Times New Roman" w:hAnsi="Times New Roman" w:cs="Times New Roman" w:hint="eastAsia"/>
          <w:szCs w:val="21"/>
        </w:rPr>
        <w:t>定位结果</w:t>
      </w:r>
      <w:r w:rsidRPr="00A27FE6">
        <w:rPr>
          <w:rFonts w:ascii="Times New Roman" w:hAnsi="Times New Roman" w:cs="Times New Roman" w:hint="eastAsia"/>
          <w:szCs w:val="21"/>
        </w:rPr>
        <w:t>4</w:t>
      </w:r>
    </w:p>
    <w:p w:rsidR="00E57448" w:rsidRDefault="00E57448" w:rsidP="00902F4E"/>
    <w:p w:rsidR="00902F4E" w:rsidRPr="00E57448" w:rsidRDefault="00E57448" w:rsidP="00E57448">
      <w:p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源代码</w:t>
      </w:r>
      <w:r w:rsidRPr="00E57448">
        <w:rPr>
          <w:rFonts w:ascii="楷体_GB2312" w:eastAsia="楷体_GB2312" w:hint="eastAsia"/>
          <w:sz w:val="24"/>
          <w:szCs w:val="24"/>
        </w:rPr>
        <w:t>运行</w:t>
      </w:r>
      <w:r>
        <w:rPr>
          <w:rFonts w:ascii="楷体_GB2312" w:eastAsia="楷体_GB2312" w:hint="eastAsia"/>
          <w:sz w:val="24"/>
          <w:szCs w:val="24"/>
        </w:rPr>
        <w:t>结果展示</w:t>
      </w:r>
    </w:p>
    <w:p w:rsidR="00902F4E" w:rsidRDefault="00A27FE6" w:rsidP="00902F4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964" cy="6912490"/>
            <wp:effectExtent l="19050" t="0" r="886" b="0"/>
            <wp:docPr id="2" name="图片 1" descr="037附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7附图1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623" cy="69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E6" w:rsidRDefault="00A27FE6" w:rsidP="00902F4E"/>
    <w:sectPr w:rsidR="00A27FE6" w:rsidSect="006C2D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3EF" w:rsidRDefault="006173EF" w:rsidP="00902F4E">
      <w:r>
        <w:separator/>
      </w:r>
    </w:p>
  </w:endnote>
  <w:endnote w:type="continuationSeparator" w:id="1">
    <w:p w:rsidR="006173EF" w:rsidRDefault="006173EF" w:rsidP="00902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6654"/>
      <w:docPartObj>
        <w:docPartGallery w:val="Page Numbers (Bottom of Page)"/>
        <w:docPartUnique/>
      </w:docPartObj>
    </w:sdtPr>
    <w:sdtContent>
      <w:p w:rsidR="00BD7FDA" w:rsidRDefault="00BD7FDA">
        <w:pPr>
          <w:pStyle w:val="a4"/>
          <w:jc w:val="center"/>
        </w:pPr>
        <w:r w:rsidRPr="004140A3">
          <w:rPr>
            <w:rFonts w:ascii="Times New Roman" w:eastAsia="楷体_GB2312" w:hAnsi="Times New Roman" w:cs="Times New Roman"/>
          </w:rPr>
          <w:t xml:space="preserve"> </w:t>
        </w:r>
        <w:r w:rsidRPr="004140A3">
          <w:rPr>
            <w:rFonts w:ascii="Times New Roman" w:eastAsia="楷体_GB2312" w:hAnsi="Times New Roman" w:cs="Times New Roman"/>
          </w:rPr>
          <w:t>第</w:t>
        </w:r>
        <w:r w:rsidR="00E96514" w:rsidRPr="004140A3">
          <w:rPr>
            <w:rFonts w:ascii="Times New Roman" w:eastAsia="楷体_GB2312" w:hAnsi="Times New Roman" w:cs="Times New Roman"/>
          </w:rPr>
          <w:fldChar w:fldCharType="begin"/>
        </w:r>
        <w:r w:rsidRPr="004140A3">
          <w:rPr>
            <w:rFonts w:ascii="Times New Roman" w:eastAsia="楷体_GB2312" w:hAnsi="Times New Roman" w:cs="Times New Roman"/>
          </w:rPr>
          <w:instrText xml:space="preserve"> PAGE   \* MERGEFORMAT </w:instrText>
        </w:r>
        <w:r w:rsidR="00E96514" w:rsidRPr="004140A3">
          <w:rPr>
            <w:rFonts w:ascii="Times New Roman" w:eastAsia="楷体_GB2312" w:hAnsi="Times New Roman" w:cs="Times New Roman"/>
          </w:rPr>
          <w:fldChar w:fldCharType="separate"/>
        </w:r>
        <w:r w:rsidR="00095874" w:rsidRPr="00095874">
          <w:rPr>
            <w:rFonts w:ascii="Times New Roman" w:eastAsia="楷体_GB2312" w:hAnsi="Times New Roman" w:cs="Times New Roman"/>
            <w:noProof/>
            <w:lang w:val="zh-CN"/>
          </w:rPr>
          <w:t>1</w:t>
        </w:r>
        <w:r w:rsidR="00E96514" w:rsidRPr="004140A3">
          <w:rPr>
            <w:rFonts w:ascii="Times New Roman" w:eastAsia="楷体_GB2312" w:hAnsi="Times New Roman" w:cs="Times New Roman"/>
          </w:rPr>
          <w:fldChar w:fldCharType="end"/>
        </w:r>
        <w:r w:rsidRPr="004140A3">
          <w:rPr>
            <w:rFonts w:ascii="Times New Roman" w:eastAsia="楷体_GB2312" w:hAnsi="Times New Roman" w:cs="Times New Roman"/>
          </w:rPr>
          <w:t>页</w:t>
        </w:r>
      </w:p>
    </w:sdtContent>
  </w:sdt>
  <w:p w:rsidR="00106078" w:rsidRDefault="001060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3EF" w:rsidRDefault="006173EF" w:rsidP="00902F4E">
      <w:r>
        <w:separator/>
      </w:r>
    </w:p>
  </w:footnote>
  <w:footnote w:type="continuationSeparator" w:id="1">
    <w:p w:rsidR="006173EF" w:rsidRDefault="006173EF" w:rsidP="00902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5A" w:rsidRDefault="00E9651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6672" o:spid="_x0000_s1033" type="#_x0000_t136" style="position:absolute;left:0;text-align:left;margin-left:0;margin-top:0;width:534.55pt;height:50.9pt;rotation:315;z-index:-251654144;mso-position-horizontal:center;mso-position-horizontal-relative:margin;mso-position-vertical:center;mso-position-vertical-relative:margin" o:allowincell="f" fillcolor="#01e928" stroked="f">
          <v:fill opacity=".5"/>
          <v:textpath style="font-family:&quot;华文细黑&quot;;font-size:1pt" string="GreenSim团队原创作品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525" w:rsidRPr="00523BFA" w:rsidRDefault="00E96514" w:rsidP="00523BFA">
    <w:pPr>
      <w:pStyle w:val="a3"/>
      <w:rPr>
        <w:rFonts w:ascii="Times New Roman" w:eastAsia="楷体_GB2312" w:hAnsi="Times New Roman" w:cs="Times New Roman"/>
      </w:rPr>
    </w:pPr>
    <w:r w:rsidRPr="00E9651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6673" o:spid="_x0000_s1034" type="#_x0000_t136" style="position:absolute;left:0;text-align:left;margin-left:0;margin-top:0;width:534.55pt;height:50.9pt;rotation:315;z-index:-251652096;mso-position-horizontal:center;mso-position-horizontal-relative:margin;mso-position-vertical:center;mso-position-vertical-relative:margin" o:allowincell="f" fillcolor="#01e928" stroked="f">
          <v:fill opacity=".5"/>
          <v:textpath style="font-family:&quot;华文细黑&quot;;font-size:1pt" string="GreenSim团队原创作品"/>
          <w10:wrap anchorx="margin" anchory="margin"/>
        </v:shape>
      </w:pict>
    </w:r>
    <w:r w:rsidR="00574525" w:rsidRPr="00523BFA">
      <w:rPr>
        <w:rFonts w:ascii="Times New Roman" w:eastAsia="楷体_GB2312" w:hAnsi="Times New Roman" w:cs="Times New Roman"/>
      </w:rPr>
      <w:t>欢迎访问</w:t>
    </w:r>
    <w:r w:rsidR="00574525" w:rsidRPr="00523BFA">
      <w:rPr>
        <w:rFonts w:ascii="Times New Roman" w:eastAsia="楷体_GB2312" w:hAnsi="Times New Roman" w:cs="Times New Roman"/>
      </w:rPr>
      <w:t>GreenSim</w:t>
    </w:r>
    <w:r w:rsidR="00574525" w:rsidRPr="00523BFA">
      <w:rPr>
        <w:rFonts w:ascii="Times New Roman" w:eastAsia="楷体_GB2312" w:hAnsi="Times New Roman" w:cs="Times New Roman"/>
      </w:rPr>
      <w:t>团队主页</w:t>
    </w:r>
    <w:r w:rsidR="00574525" w:rsidRPr="00523BFA">
      <w:rPr>
        <w:rFonts w:ascii="Times New Roman" w:eastAsia="楷体_GB2312" w:hAnsi="Times New Roman" w:cs="Times New Roman"/>
      </w:rPr>
      <w:t>→</w:t>
    </w:r>
    <w:hyperlink r:id="rId1" w:history="1">
      <w:r w:rsidR="00574525" w:rsidRPr="00523BFA">
        <w:rPr>
          <w:rStyle w:val="a6"/>
          <w:rFonts w:ascii="Times New Roman" w:eastAsia="楷体_GB2312" w:hAnsi="Times New Roman" w:cs="Times New Roman" w:hint="eastAsia"/>
        </w:rPr>
        <w:t>http://blog.sina.com.cn/greensim</w:t>
      </w:r>
    </w:hyperlink>
    <w:r w:rsidR="00523BFA">
      <w:rPr>
        <w:rFonts w:ascii="Times New Roman" w:eastAsia="楷体_GB2312" w:hAnsi="Times New Roman" w:cs="Times New Roman" w:hint="eastAsia"/>
      </w:rPr>
      <w:t xml:space="preserve">  </w:t>
    </w:r>
    <w:r w:rsidR="00574525" w:rsidRPr="00523BFA">
      <w:rPr>
        <w:rFonts w:ascii="Times New Roman" w:eastAsia="楷体_GB2312" w:hAnsi="Times New Roman" w:cs="Times New Roman"/>
      </w:rPr>
      <w:t>邮箱：</w:t>
    </w:r>
    <w:hyperlink r:id="rId2" w:history="1">
      <w:r w:rsidR="00574525" w:rsidRPr="00523BFA">
        <w:rPr>
          <w:rStyle w:val="a6"/>
          <w:rFonts w:ascii="Times New Roman" w:eastAsia="楷体_GB2312" w:hAnsi="Times New Roman" w:cs="Times New Roman" w:hint="eastAsia"/>
        </w:rPr>
        <w:t>greensim@163.com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5A" w:rsidRDefault="00E9651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6671" o:spid="_x0000_s1032" type="#_x0000_t136" style="position:absolute;left:0;text-align:left;margin-left:0;margin-top:0;width:534.55pt;height:50.9pt;rotation:315;z-index:-251656192;mso-position-horizontal:center;mso-position-horizontal-relative:margin;mso-position-vertical:center;mso-position-vertical-relative:margin" o:allowincell="f" fillcolor="#01e928" stroked="f">
          <v:fill opacity=".5"/>
          <v:textpath style="font-family:&quot;华文细黑&quot;;font-size:1pt" string="GreenSim团队原创作品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F4E"/>
    <w:rsid w:val="00095874"/>
    <w:rsid w:val="00106078"/>
    <w:rsid w:val="002546EC"/>
    <w:rsid w:val="00261F2F"/>
    <w:rsid w:val="002A5083"/>
    <w:rsid w:val="004140A3"/>
    <w:rsid w:val="00523BFA"/>
    <w:rsid w:val="00574525"/>
    <w:rsid w:val="006173EF"/>
    <w:rsid w:val="006C2D98"/>
    <w:rsid w:val="006F2BF7"/>
    <w:rsid w:val="00902F4E"/>
    <w:rsid w:val="009107B1"/>
    <w:rsid w:val="00A27FE6"/>
    <w:rsid w:val="00A4789A"/>
    <w:rsid w:val="00B02F5A"/>
    <w:rsid w:val="00BD7FDA"/>
    <w:rsid w:val="00C209D5"/>
    <w:rsid w:val="00D93A5A"/>
    <w:rsid w:val="00E57448"/>
    <w:rsid w:val="00E96514"/>
    <w:rsid w:val="00EF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F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2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2F4E"/>
    <w:rPr>
      <w:sz w:val="18"/>
      <w:szCs w:val="18"/>
    </w:rPr>
  </w:style>
  <w:style w:type="character" w:styleId="a6">
    <w:name w:val="Hyperlink"/>
    <w:basedOn w:val="a0"/>
    <w:uiPriority w:val="99"/>
    <w:unhideWhenUsed/>
    <w:rsid w:val="00523B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greensim@163.com" TargetMode="External"/><Relationship Id="rId1" Type="http://schemas.openxmlformats.org/officeDocument/2006/relationships/hyperlink" Target="http://blog.sina.com.cn/greensi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6AF39-412D-4717-9832-FD33C2DD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2012-07-17T11:34:00Z</dcterms:created>
  <dcterms:modified xsi:type="dcterms:W3CDTF">2012-08-11T14:26:00Z</dcterms:modified>
</cp:coreProperties>
</file>