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F772" w14:textId="5810E57C" w:rsidR="0041428B" w:rsidRDefault="0041428B" w:rsidP="0041428B">
      <w:pPr>
        <w:pStyle w:val="ListParagraph"/>
        <w:numPr>
          <w:ilvl w:val="0"/>
          <w:numId w:val="27"/>
        </w:numPr>
      </w:pPr>
      <w:r>
        <w:t>Introduction to Focus</w:t>
      </w:r>
    </w:p>
    <w:p w14:paraId="1B40A32F" w14:textId="3BE67854" w:rsidR="000C7ED7" w:rsidRDefault="000C7ED7" w:rsidP="000C7ED7">
      <w:pPr>
        <w:pStyle w:val="ListParagraph"/>
      </w:pPr>
      <w:r>
        <w:t>Focus is the control of the user from the clipboard and the keyboard.</w:t>
      </w:r>
      <w:r w:rsidR="00190884">
        <w:t xml:space="preserve"> The act of clicking on a text field focuses the field.</w:t>
      </w:r>
      <w:r w:rsidR="009E65F6">
        <w:t xml:space="preserve"> Tab moves to the next available control.</w:t>
      </w:r>
    </w:p>
    <w:p w14:paraId="13A2F9E6" w14:textId="093DE8EC" w:rsidR="00331730" w:rsidRDefault="00331730" w:rsidP="000C7ED7">
      <w:pPr>
        <w:pStyle w:val="ListParagraph"/>
      </w:pPr>
      <w:r>
        <w:t>WCAG 2.0 Checklist 2.1.1 = All page functionality is available using the keyboard, unless the functionality cannot be accomplished in any known way using a keyboard.</w:t>
      </w:r>
    </w:p>
    <w:p w14:paraId="4D7CC18E" w14:textId="03BBC281" w:rsidR="0041428B" w:rsidRDefault="0041428B" w:rsidP="0041428B">
      <w:pPr>
        <w:pStyle w:val="ListParagraph"/>
        <w:numPr>
          <w:ilvl w:val="0"/>
          <w:numId w:val="27"/>
        </w:numPr>
      </w:pPr>
      <w:r>
        <w:t>What is Focus?</w:t>
      </w:r>
    </w:p>
    <w:p w14:paraId="5521814B" w14:textId="08C58F5E" w:rsidR="00CC0257" w:rsidRDefault="00AE4C0F" w:rsidP="00CC0257">
      <w:pPr>
        <w:pStyle w:val="ListParagraph"/>
      </w:pPr>
      <w:r>
        <w:t>Focus determines where keyboard events go in the page.</w:t>
      </w:r>
    </w:p>
    <w:p w14:paraId="1E19BD27" w14:textId="3E52E340" w:rsidR="00E66240" w:rsidRDefault="00E66240" w:rsidP="00CC0257">
      <w:pPr>
        <w:pStyle w:val="ListParagraph"/>
      </w:pPr>
      <w:r>
        <w:t>Tab moves focus forward, shift + tab moves focus backwards, and arrow keys to move focus around within a component.</w:t>
      </w:r>
    </w:p>
    <w:p w14:paraId="0CE4D1C4" w14:textId="2F95042F" w:rsidR="00176F4D" w:rsidRDefault="00176F4D" w:rsidP="00CC0257">
      <w:pPr>
        <w:pStyle w:val="ListParagraph"/>
      </w:pPr>
      <w:r>
        <w:t>Tab Order should be logical. Input button and select are implicitly focusable.</w:t>
      </w:r>
    </w:p>
    <w:p w14:paraId="02CE516D" w14:textId="0A152078" w:rsidR="00176F4D" w:rsidRDefault="00176F4D" w:rsidP="00CC0257">
      <w:pPr>
        <w:pStyle w:val="ListParagraph"/>
      </w:pPr>
      <w:r>
        <w:t>(automatically in the tab order and have their own built-in keyboard event handling)</w:t>
      </w:r>
    </w:p>
    <w:p w14:paraId="461A4911" w14:textId="1446B86A" w:rsidR="0041428B" w:rsidRDefault="0041428B" w:rsidP="0041428B">
      <w:pPr>
        <w:pStyle w:val="ListParagraph"/>
        <w:numPr>
          <w:ilvl w:val="0"/>
          <w:numId w:val="27"/>
        </w:numPr>
      </w:pPr>
      <w:r>
        <w:t>Quiz: Experiencing Focus</w:t>
      </w:r>
    </w:p>
    <w:p w14:paraId="781D8129" w14:textId="42C387A5" w:rsidR="00726D79" w:rsidRDefault="00726D79" w:rsidP="00726D79">
      <w:pPr>
        <w:pStyle w:val="ListParagraph"/>
      </w:pPr>
      <w:r>
        <w:t>Space bar to uncheck a box.</w:t>
      </w:r>
      <w:r w:rsidR="005B2F40">
        <w:t xml:space="preserve"> Form just works with focus behavior.</w:t>
      </w:r>
    </w:p>
    <w:p w14:paraId="7971DAE7" w14:textId="69B491B3" w:rsidR="0041428B" w:rsidRDefault="0041428B" w:rsidP="0041428B">
      <w:pPr>
        <w:pStyle w:val="ListParagraph"/>
        <w:numPr>
          <w:ilvl w:val="0"/>
          <w:numId w:val="27"/>
        </w:numPr>
      </w:pPr>
      <w:r>
        <w:t>DOM Order Matters</w:t>
      </w:r>
    </w:p>
    <w:p w14:paraId="4F4665C8" w14:textId="2658AB53" w:rsidR="00DD4C7F" w:rsidRDefault="001B3CA0" w:rsidP="00DD4C7F">
      <w:pPr>
        <w:pStyle w:val="ListParagraph"/>
      </w:pPr>
      <w:r>
        <w:t>CSS can allow things to appear in the DOM in a different order than the Tab Order will be.</w:t>
      </w:r>
    </w:p>
    <w:p w14:paraId="1FE7C5EF" w14:textId="4939CDAF" w:rsidR="0041428B" w:rsidRDefault="0041428B" w:rsidP="0041428B">
      <w:pPr>
        <w:pStyle w:val="ListParagraph"/>
        <w:numPr>
          <w:ilvl w:val="0"/>
          <w:numId w:val="27"/>
        </w:numPr>
      </w:pPr>
      <w:r>
        <w:t>Quiz: Fixing DOM Order</w:t>
      </w:r>
    </w:p>
    <w:p w14:paraId="19A11899" w14:textId="488BB2FC" w:rsidR="0041428B" w:rsidRDefault="0041428B" w:rsidP="0041428B">
      <w:pPr>
        <w:pStyle w:val="ListParagraph"/>
        <w:numPr>
          <w:ilvl w:val="0"/>
          <w:numId w:val="27"/>
        </w:numPr>
      </w:pPr>
      <w:r>
        <w:t xml:space="preserve">Using </w:t>
      </w:r>
      <w:proofErr w:type="spellStart"/>
      <w:r>
        <w:t>Tabindex</w:t>
      </w:r>
      <w:proofErr w:type="spellEnd"/>
    </w:p>
    <w:p w14:paraId="325E5360" w14:textId="235F5109" w:rsidR="00095771" w:rsidRDefault="00E5202F" w:rsidP="00095771">
      <w:pPr>
        <w:pStyle w:val="ListParagraph"/>
      </w:pPr>
      <w:proofErr w:type="spellStart"/>
      <w:r>
        <w:t>Tabindex</w:t>
      </w:r>
      <w:proofErr w:type="spellEnd"/>
      <w:r>
        <w:t xml:space="preserve"> attribute = “-1” </w:t>
      </w:r>
      <w:r w:rsidR="004379D2">
        <w:t>can be focused programmatically with JS.</w:t>
      </w:r>
    </w:p>
    <w:p w14:paraId="444B20D1" w14:textId="2E569332" w:rsidR="005D7F51" w:rsidRDefault="005D7F51" w:rsidP="005D7F51">
      <w:pPr>
        <w:pStyle w:val="ListParagraph"/>
      </w:pPr>
      <w:proofErr w:type="spellStart"/>
      <w:r>
        <w:t>Document.querySelector</w:t>
      </w:r>
      <w:proofErr w:type="spellEnd"/>
      <w:r>
        <w:t>(‘#modal’</w:t>
      </w:r>
      <w:proofErr w:type="gramStart"/>
      <w:r>
        <w:t>).focus</w:t>
      </w:r>
      <w:proofErr w:type="gramEnd"/>
      <w:r>
        <w:t>()</w:t>
      </w:r>
    </w:p>
    <w:p w14:paraId="4A59B7F6" w14:textId="1F2A580A" w:rsidR="00F170D7" w:rsidRDefault="00F170D7" w:rsidP="005D7F51">
      <w:pPr>
        <w:pStyle w:val="ListParagraph"/>
      </w:pPr>
      <w:proofErr w:type="spellStart"/>
      <w:r>
        <w:t>Tabindex</w:t>
      </w:r>
      <w:proofErr w:type="spellEnd"/>
      <w:r>
        <w:t xml:space="preserve"> = “0” is in the natural focus order and programmable.</w:t>
      </w:r>
    </w:p>
    <w:p w14:paraId="36802DA8" w14:textId="0E5BB53C" w:rsidR="00F170D7" w:rsidRDefault="00F170D7" w:rsidP="005D7F51">
      <w:pPr>
        <w:pStyle w:val="ListParagraph"/>
      </w:pPr>
      <w:proofErr w:type="spellStart"/>
      <w:r>
        <w:t>Tabindex</w:t>
      </w:r>
      <w:proofErr w:type="spellEnd"/>
      <w:r>
        <w:t xml:space="preserve"> &gt; 0 will be in the order which they appear. {discouraged}</w:t>
      </w:r>
    </w:p>
    <w:p w14:paraId="543976F4" w14:textId="7B531D1B" w:rsidR="0041428B" w:rsidRDefault="0041428B" w:rsidP="0041428B">
      <w:pPr>
        <w:pStyle w:val="ListParagraph"/>
        <w:numPr>
          <w:ilvl w:val="0"/>
          <w:numId w:val="27"/>
        </w:numPr>
      </w:pPr>
      <w:r>
        <w:lastRenderedPageBreak/>
        <w:t xml:space="preserve">Deciding </w:t>
      </w:r>
      <w:proofErr w:type="spellStart"/>
      <w:r>
        <w:t>whats</w:t>
      </w:r>
      <w:proofErr w:type="spellEnd"/>
      <w:r>
        <w:t xml:space="preserve"> in focus</w:t>
      </w:r>
    </w:p>
    <w:p w14:paraId="3E907C6F" w14:textId="4E516B72" w:rsidR="00D36EC0" w:rsidRDefault="0044367E" w:rsidP="00D36EC0">
      <w:pPr>
        <w:pStyle w:val="ListParagraph"/>
      </w:pPr>
      <w:r>
        <w:t>“Is this something the user is going to interact with?”</w:t>
      </w:r>
      <w:r w:rsidR="00B63499">
        <w:t xml:space="preserve"> – before adding a </w:t>
      </w:r>
      <w:proofErr w:type="spellStart"/>
      <w:r w:rsidR="00B63499">
        <w:t>tabindex</w:t>
      </w:r>
      <w:proofErr w:type="spellEnd"/>
      <w:r w:rsidR="00B63499">
        <w:t>.</w:t>
      </w:r>
    </w:p>
    <w:p w14:paraId="3B955285" w14:textId="3D4ABC4B" w:rsidR="0041428B" w:rsidRDefault="0041428B" w:rsidP="0041428B">
      <w:pPr>
        <w:pStyle w:val="ListParagraph"/>
        <w:numPr>
          <w:ilvl w:val="0"/>
          <w:numId w:val="27"/>
        </w:numPr>
      </w:pPr>
      <w:r>
        <w:t>Quiz: Which Elements Should Have Focus?</w:t>
      </w:r>
    </w:p>
    <w:p w14:paraId="6A8B9706" w14:textId="4C6D2581" w:rsidR="0041428B" w:rsidRDefault="0041428B" w:rsidP="0041428B">
      <w:pPr>
        <w:pStyle w:val="ListParagraph"/>
        <w:numPr>
          <w:ilvl w:val="0"/>
          <w:numId w:val="27"/>
        </w:numPr>
      </w:pPr>
      <w:r>
        <w:t>Managing Focus</w:t>
      </w:r>
    </w:p>
    <w:p w14:paraId="1244B5E2" w14:textId="64ADD510" w:rsidR="0090223E" w:rsidRDefault="00052C47" w:rsidP="0090223E">
      <w:pPr>
        <w:pStyle w:val="ListParagraph"/>
      </w:pPr>
      <w:r>
        <w:t xml:space="preserve">Animated scrolls/changing content without refreshing you should give a </w:t>
      </w:r>
      <w:proofErr w:type="spellStart"/>
      <w:r>
        <w:t>tabindex</w:t>
      </w:r>
      <w:proofErr w:type="spellEnd"/>
      <w:r>
        <w:t xml:space="preserve"> of -1 to the appropriate header, and then call it’s focus method after the user </w:t>
      </w:r>
      <w:proofErr w:type="gramStart"/>
      <w:r>
        <w:t>takes action</w:t>
      </w:r>
      <w:proofErr w:type="gramEnd"/>
      <w:r>
        <w:t xml:space="preserve"> upon the header.</w:t>
      </w:r>
    </w:p>
    <w:p w14:paraId="082DB1CD" w14:textId="77777777" w:rsidR="0041428B" w:rsidRDefault="0041428B" w:rsidP="0041428B">
      <w:pPr>
        <w:pStyle w:val="ListParagraph"/>
        <w:numPr>
          <w:ilvl w:val="0"/>
          <w:numId w:val="27"/>
        </w:numPr>
      </w:pPr>
      <w:r>
        <w:t>Quiz: Manage Focus Yourself</w:t>
      </w:r>
    </w:p>
    <w:p w14:paraId="5C0AB92C" w14:textId="7CB91CEE" w:rsidR="0041428B" w:rsidRDefault="0041428B" w:rsidP="0041428B">
      <w:pPr>
        <w:pStyle w:val="ListParagraph"/>
        <w:numPr>
          <w:ilvl w:val="0"/>
          <w:numId w:val="27"/>
        </w:numPr>
      </w:pPr>
      <w:r>
        <w:t>Skip Links</w:t>
      </w:r>
    </w:p>
    <w:p w14:paraId="6497D4B7" w14:textId="4B123D7F" w:rsidR="00855678" w:rsidRDefault="00855678" w:rsidP="00855678">
      <w:pPr>
        <w:pStyle w:val="ListParagraph"/>
      </w:pPr>
      <w:r>
        <w:t>Jump around rather than tabbing through everything!</w:t>
      </w:r>
    </w:p>
    <w:p w14:paraId="15CE1D1C" w14:textId="5E66611E" w:rsidR="00836158" w:rsidRDefault="00836158" w:rsidP="0085567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spellStart"/>
      <w:proofErr w:type="gramEnd"/>
      <w:r>
        <w:t>maincontent</w:t>
      </w:r>
      <w:proofErr w:type="spellEnd"/>
      <w:r>
        <w:t>” class=”skip-link” &gt; Skip to main content</w:t>
      </w:r>
      <w:r w:rsidR="005B4F05">
        <w:t>&lt;/a&gt;</w:t>
      </w:r>
    </w:p>
    <w:p w14:paraId="55CF1816" w14:textId="655A945E" w:rsidR="00184DE6" w:rsidRDefault="005B4F05" w:rsidP="00184DE6">
      <w:pPr>
        <w:pStyle w:val="ListParagraph"/>
      </w:pPr>
      <w:r>
        <w:t>&lt;main id</w:t>
      </w:r>
      <w:proofErr w:type="gramStart"/>
      <w:r>
        <w:t>=”</w:t>
      </w:r>
      <w:proofErr w:type="spellStart"/>
      <w:r>
        <w:t>maincontent</w:t>
      </w:r>
      <w:proofErr w:type="spellEnd"/>
      <w:proofErr w:type="gramEnd"/>
      <w:r>
        <w:t>”</w:t>
      </w:r>
      <w:r w:rsidR="00184DE6">
        <w:t xml:space="preserve"> </w:t>
      </w:r>
      <w:proofErr w:type="spellStart"/>
      <w:r w:rsidR="00184DE6">
        <w:t>tabindex</w:t>
      </w:r>
      <w:proofErr w:type="spellEnd"/>
      <w:r w:rsidR="00184DE6">
        <w:t>=”-1”</w:t>
      </w:r>
      <w:r>
        <w:t>&gt;</w:t>
      </w:r>
    </w:p>
    <w:p w14:paraId="5EFABD47" w14:textId="11149141" w:rsidR="008C6D3C" w:rsidRDefault="008C6D3C" w:rsidP="00184DE6">
      <w:pPr>
        <w:pStyle w:val="ListParagraph"/>
      </w:pPr>
      <w:r>
        <w:rPr>
          <w:noProof/>
        </w:rPr>
        <w:drawing>
          <wp:inline distT="0" distB="0" distL="0" distR="0" wp14:anchorId="5D151A91" wp14:editId="17BA5063">
            <wp:extent cx="3474720" cy="17299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390" w14:textId="610E6893" w:rsidR="0041428B" w:rsidRDefault="0041428B" w:rsidP="0041428B">
      <w:pPr>
        <w:pStyle w:val="ListParagraph"/>
        <w:numPr>
          <w:ilvl w:val="0"/>
          <w:numId w:val="27"/>
        </w:numPr>
      </w:pPr>
      <w:r>
        <w:t>Focus in Complex Components</w:t>
      </w:r>
    </w:p>
    <w:p w14:paraId="00CEB1B6" w14:textId="36108582" w:rsidR="00473D50" w:rsidRDefault="00473D50" w:rsidP="00473D50">
      <w:pPr>
        <w:pStyle w:val="ListParagraph"/>
      </w:pPr>
      <w:hyperlink r:id="rId8" w:history="1">
        <w:r w:rsidRPr="0024597E">
          <w:rPr>
            <w:rStyle w:val="Hyperlink"/>
          </w:rPr>
          <w:t>https://www.w3.org/TR/wai-aria-practices/</w:t>
        </w:r>
      </w:hyperlink>
    </w:p>
    <w:p w14:paraId="0BEB6858" w14:textId="530C4347" w:rsidR="0041428B" w:rsidRDefault="0041428B" w:rsidP="0041428B">
      <w:pPr>
        <w:pStyle w:val="ListParagraph"/>
        <w:numPr>
          <w:ilvl w:val="0"/>
          <w:numId w:val="27"/>
        </w:numPr>
      </w:pPr>
      <w:r>
        <w:t>Keyboard Design Patterns</w:t>
      </w:r>
    </w:p>
    <w:p w14:paraId="483215FC" w14:textId="2927B5E0" w:rsidR="00D00C5F" w:rsidRDefault="00D00C5F" w:rsidP="00D00C5F">
      <w:pPr>
        <w:pStyle w:val="ListParagraph"/>
      </w:pPr>
      <w:r>
        <w:t xml:space="preserve">Roving focus = set </w:t>
      </w:r>
      <w:proofErr w:type="spellStart"/>
      <w:r>
        <w:t>tabindex</w:t>
      </w:r>
      <w:proofErr w:type="spellEnd"/>
      <w:r>
        <w:t xml:space="preserve"> to -1 on all items except the currently selected is 0.</w:t>
      </w:r>
    </w:p>
    <w:p w14:paraId="610EA0F4" w14:textId="77777777" w:rsidR="0041428B" w:rsidRDefault="0041428B" w:rsidP="0041428B">
      <w:pPr>
        <w:pStyle w:val="ListParagraph"/>
        <w:numPr>
          <w:ilvl w:val="0"/>
          <w:numId w:val="27"/>
        </w:numPr>
      </w:pPr>
      <w:r>
        <w:t>Quiz: Implementing Keyboard Event Listeners</w:t>
      </w:r>
    </w:p>
    <w:p w14:paraId="09419832" w14:textId="6EC86B1A" w:rsidR="0041428B" w:rsidRDefault="0041428B" w:rsidP="0041428B">
      <w:pPr>
        <w:pStyle w:val="ListParagraph"/>
        <w:numPr>
          <w:ilvl w:val="0"/>
          <w:numId w:val="27"/>
        </w:numPr>
      </w:pPr>
      <w:r>
        <w:lastRenderedPageBreak/>
        <w:t>Offscreen Content</w:t>
      </w:r>
    </w:p>
    <w:p w14:paraId="19C1C27A" w14:textId="02D4FC54" w:rsidR="001F44C8" w:rsidRDefault="001F44C8" w:rsidP="001F44C8">
      <w:pPr>
        <w:pStyle w:val="ListParagraph"/>
      </w:pPr>
      <w:r>
        <w:t xml:space="preserve">Focus can move to an </w:t>
      </w:r>
      <w:proofErr w:type="spellStart"/>
      <w:r>
        <w:t>offscreenobject</w:t>
      </w:r>
      <w:proofErr w:type="spellEnd"/>
      <w:r>
        <w:t>.</w:t>
      </w:r>
    </w:p>
    <w:p w14:paraId="3FE0E5A7" w14:textId="770C23E8" w:rsidR="002D4962" w:rsidRDefault="002D4962" w:rsidP="001F44C8">
      <w:pPr>
        <w:pStyle w:val="ListParagraph"/>
      </w:pPr>
      <w:proofErr w:type="spellStart"/>
      <w:r>
        <w:t>Document.activeElement</w:t>
      </w:r>
      <w:proofErr w:type="spellEnd"/>
      <w:r>
        <w:t xml:space="preserve"> in console.</w:t>
      </w:r>
    </w:p>
    <w:p w14:paraId="27CA6A40" w14:textId="6EC35F3D" w:rsidR="002D4962" w:rsidRDefault="002D4962" w:rsidP="001F44C8">
      <w:pPr>
        <w:pStyle w:val="ListParagraph"/>
      </w:pPr>
      <w:r>
        <w:t>Accessibility Developer Tools</w:t>
      </w:r>
    </w:p>
    <w:p w14:paraId="58298844" w14:textId="418D296E" w:rsidR="00154B3C" w:rsidRDefault="00154B3C" w:rsidP="001F44C8">
      <w:pPr>
        <w:pStyle w:val="ListParagraph"/>
      </w:pPr>
      <w:r>
        <w:t xml:space="preserve">Display: none or </w:t>
      </w:r>
      <w:proofErr w:type="spellStart"/>
      <w:proofErr w:type="gramStart"/>
      <w:r>
        <w:t>visibility:hidden</w:t>
      </w:r>
      <w:proofErr w:type="spellEnd"/>
      <w:proofErr w:type="gramEnd"/>
      <w:r>
        <w:t xml:space="preserve"> if object is offscreen in CSS.</w:t>
      </w:r>
    </w:p>
    <w:p w14:paraId="5F7B34F4" w14:textId="6EE410F4" w:rsidR="00154B3C" w:rsidRDefault="00F76CDC" w:rsidP="001F44C8">
      <w:pPr>
        <w:pStyle w:val="ListParagraph"/>
      </w:pPr>
      <w:r>
        <w:t xml:space="preserve">Display: block or </w:t>
      </w:r>
      <w:proofErr w:type="spellStart"/>
      <w:proofErr w:type="gramStart"/>
      <w:r>
        <w:t>visibility:visible</w:t>
      </w:r>
      <w:proofErr w:type="spellEnd"/>
      <w:proofErr w:type="gramEnd"/>
      <w:r>
        <w:t xml:space="preserve"> if object appears.</w:t>
      </w:r>
    </w:p>
    <w:p w14:paraId="34786AB1" w14:textId="728E5509" w:rsidR="0041428B" w:rsidRDefault="0041428B" w:rsidP="0041428B">
      <w:pPr>
        <w:pStyle w:val="ListParagraph"/>
        <w:numPr>
          <w:ilvl w:val="0"/>
          <w:numId w:val="27"/>
        </w:numPr>
      </w:pPr>
      <w:r>
        <w:t>Quiz: Implementing Offscreen Content</w:t>
      </w:r>
    </w:p>
    <w:p w14:paraId="59612C16" w14:textId="311E0E26" w:rsidR="0036707E" w:rsidRDefault="0036707E" w:rsidP="0036707E">
      <w:pPr>
        <w:pStyle w:val="ListParagraph"/>
      </w:pPr>
      <w:hyperlink r:id="rId9" w:history="1">
        <w:r w:rsidRPr="0024597E">
          <w:rPr>
            <w:rStyle w:val="Hyperlink"/>
          </w:rPr>
          <w:t>https://github.com/udacity/ud891/tree/gh-pages/lesson2-focus</w:t>
        </w:r>
      </w:hyperlink>
    </w:p>
    <w:p w14:paraId="0AA1C871" w14:textId="42D9B25A" w:rsidR="0041428B" w:rsidRDefault="0041428B" w:rsidP="0041428B">
      <w:pPr>
        <w:pStyle w:val="ListParagraph"/>
        <w:numPr>
          <w:ilvl w:val="0"/>
          <w:numId w:val="27"/>
        </w:numPr>
      </w:pPr>
      <w:r>
        <w:t>Modals and Keyboard Traps</w:t>
      </w:r>
    </w:p>
    <w:p w14:paraId="349BF1ED" w14:textId="62F77F8C" w:rsidR="00D061FF" w:rsidRDefault="00D061FF" w:rsidP="00D061FF">
      <w:pPr>
        <w:pStyle w:val="ListParagraph"/>
      </w:pPr>
      <w:r>
        <w:t>Tabs can get stuck in keyboard traps. 2.1.2 = NO keyboard traps.</w:t>
      </w:r>
    </w:p>
    <w:p w14:paraId="4BE510B9" w14:textId="560D79F4" w:rsidR="00786E1B" w:rsidRDefault="00B15ACC" w:rsidP="00D061FF">
      <w:pPr>
        <w:pStyle w:val="ListParagraph"/>
      </w:pPr>
      <w:r>
        <w:t>Temporary keyboard trap is desirable with modals.</w:t>
      </w:r>
    </w:p>
    <w:p w14:paraId="5E0C63AD" w14:textId="1FA3E9C1" w:rsidR="008B4C56" w:rsidRDefault="008B4C56" w:rsidP="00D061FF">
      <w:pPr>
        <w:pStyle w:val="ListParagraph"/>
      </w:pPr>
      <w:r>
        <w:t>Modals are the boss battle of accessibility.</w:t>
      </w:r>
    </w:p>
    <w:p w14:paraId="38700607" w14:textId="6C433CBD" w:rsidR="000032CC" w:rsidRDefault="0041428B" w:rsidP="0041428B">
      <w:pPr>
        <w:pStyle w:val="ListParagraph"/>
        <w:numPr>
          <w:ilvl w:val="0"/>
          <w:numId w:val="27"/>
        </w:numPr>
      </w:pPr>
      <w:r>
        <w:t>Lesson 2 Outro</w:t>
      </w:r>
    </w:p>
    <w:p w14:paraId="6A7E0D8D" w14:textId="53A3F8BD" w:rsidR="006F3C77" w:rsidRPr="003B4EDA" w:rsidRDefault="006F3C77" w:rsidP="006F3C77">
      <w:pPr>
        <w:pStyle w:val="ListParagraph"/>
      </w:pPr>
      <w:r>
        <w:t>Accessible websites are important for all users!</w:t>
      </w:r>
      <w:bookmarkStart w:id="0" w:name="_GoBack"/>
      <w:bookmarkEnd w:id="0"/>
    </w:p>
    <w:sectPr w:rsidR="006F3C77" w:rsidRPr="003B4E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FEC32" w14:textId="77777777" w:rsidR="003D6FE4" w:rsidRDefault="003D6FE4" w:rsidP="00AC6DB6">
      <w:pPr>
        <w:spacing w:after="0" w:line="240" w:lineRule="auto"/>
      </w:pPr>
      <w:r>
        <w:separator/>
      </w:r>
    </w:p>
  </w:endnote>
  <w:endnote w:type="continuationSeparator" w:id="0">
    <w:p w14:paraId="43E8859B" w14:textId="77777777" w:rsidR="003D6FE4" w:rsidRDefault="003D6FE4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717C" w14:textId="77777777" w:rsidR="003D6FE4" w:rsidRDefault="003D6FE4" w:rsidP="00AC6DB6">
      <w:pPr>
        <w:spacing w:after="0" w:line="240" w:lineRule="auto"/>
      </w:pPr>
      <w:r>
        <w:separator/>
      </w:r>
    </w:p>
  </w:footnote>
  <w:footnote w:type="continuationSeparator" w:id="0">
    <w:p w14:paraId="1A43682C" w14:textId="77777777" w:rsidR="003D6FE4" w:rsidRDefault="003D6FE4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7321FC0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A56893">
      <w:t>2</w:t>
    </w:r>
    <w:r w:rsidR="00AC6DB6">
      <w:tab/>
    </w:r>
    <w:r w:rsidR="001A41CD">
      <w:t>9/</w:t>
    </w:r>
    <w:r w:rsidR="003C6689">
      <w:t>2</w:t>
    </w:r>
    <w:r w:rsidR="00222E03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208F7"/>
    <w:rsid w:val="000227AE"/>
    <w:rsid w:val="00025319"/>
    <w:rsid w:val="00026803"/>
    <w:rsid w:val="00030799"/>
    <w:rsid w:val="000316E8"/>
    <w:rsid w:val="000351DC"/>
    <w:rsid w:val="00041D7A"/>
    <w:rsid w:val="000443BD"/>
    <w:rsid w:val="00047D85"/>
    <w:rsid w:val="00052C47"/>
    <w:rsid w:val="000536CD"/>
    <w:rsid w:val="00054F0C"/>
    <w:rsid w:val="00060919"/>
    <w:rsid w:val="00072581"/>
    <w:rsid w:val="0007498C"/>
    <w:rsid w:val="00074C68"/>
    <w:rsid w:val="0007582D"/>
    <w:rsid w:val="000762F4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C0A2A"/>
    <w:rsid w:val="000C23ED"/>
    <w:rsid w:val="000C7AE3"/>
    <w:rsid w:val="000C7C44"/>
    <w:rsid w:val="000C7ED7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14044"/>
    <w:rsid w:val="00124C0B"/>
    <w:rsid w:val="001331D8"/>
    <w:rsid w:val="001433D0"/>
    <w:rsid w:val="00150143"/>
    <w:rsid w:val="0015352C"/>
    <w:rsid w:val="001536A2"/>
    <w:rsid w:val="00154B3C"/>
    <w:rsid w:val="00154D86"/>
    <w:rsid w:val="00166ADE"/>
    <w:rsid w:val="00166C08"/>
    <w:rsid w:val="00167582"/>
    <w:rsid w:val="00173AFD"/>
    <w:rsid w:val="00176F4D"/>
    <w:rsid w:val="0018081C"/>
    <w:rsid w:val="00184DE6"/>
    <w:rsid w:val="00190884"/>
    <w:rsid w:val="0019177B"/>
    <w:rsid w:val="00197C77"/>
    <w:rsid w:val="001A136B"/>
    <w:rsid w:val="001A2FDF"/>
    <w:rsid w:val="001A41CD"/>
    <w:rsid w:val="001A491B"/>
    <w:rsid w:val="001A4D63"/>
    <w:rsid w:val="001B16EA"/>
    <w:rsid w:val="001B3CA0"/>
    <w:rsid w:val="001B56D8"/>
    <w:rsid w:val="001B706A"/>
    <w:rsid w:val="001C0036"/>
    <w:rsid w:val="001C2263"/>
    <w:rsid w:val="001C57F0"/>
    <w:rsid w:val="001D006F"/>
    <w:rsid w:val="001D1FB3"/>
    <w:rsid w:val="001F0FAF"/>
    <w:rsid w:val="001F44C8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962"/>
    <w:rsid w:val="002D4CE6"/>
    <w:rsid w:val="002D7C06"/>
    <w:rsid w:val="002E77E5"/>
    <w:rsid w:val="002E7A58"/>
    <w:rsid w:val="002F1E82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A1583"/>
    <w:rsid w:val="003A4744"/>
    <w:rsid w:val="003A4F0F"/>
    <w:rsid w:val="003B1EBD"/>
    <w:rsid w:val="003B2364"/>
    <w:rsid w:val="003B354B"/>
    <w:rsid w:val="003B4EDA"/>
    <w:rsid w:val="003B5A33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29FB"/>
    <w:rsid w:val="004032FF"/>
    <w:rsid w:val="004048CC"/>
    <w:rsid w:val="00404CD8"/>
    <w:rsid w:val="00413E96"/>
    <w:rsid w:val="0041428B"/>
    <w:rsid w:val="004144FF"/>
    <w:rsid w:val="00417564"/>
    <w:rsid w:val="00423AB2"/>
    <w:rsid w:val="00426E4E"/>
    <w:rsid w:val="00430CB6"/>
    <w:rsid w:val="00435BE1"/>
    <w:rsid w:val="004379D2"/>
    <w:rsid w:val="00437F34"/>
    <w:rsid w:val="0044367E"/>
    <w:rsid w:val="00445F6C"/>
    <w:rsid w:val="00450CCF"/>
    <w:rsid w:val="00454C23"/>
    <w:rsid w:val="00454E0B"/>
    <w:rsid w:val="00460101"/>
    <w:rsid w:val="004639C8"/>
    <w:rsid w:val="004649D7"/>
    <w:rsid w:val="00464F6E"/>
    <w:rsid w:val="00471AC9"/>
    <w:rsid w:val="00473D50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186E"/>
    <w:rsid w:val="0052249E"/>
    <w:rsid w:val="00523FB8"/>
    <w:rsid w:val="00525F53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4719"/>
    <w:rsid w:val="005D694A"/>
    <w:rsid w:val="005D7F51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2141"/>
    <w:rsid w:val="006A5C50"/>
    <w:rsid w:val="006B2FF6"/>
    <w:rsid w:val="006B6DCE"/>
    <w:rsid w:val="006C1E06"/>
    <w:rsid w:val="006C4E35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732E"/>
    <w:rsid w:val="00707DF6"/>
    <w:rsid w:val="00712DE1"/>
    <w:rsid w:val="00713B45"/>
    <w:rsid w:val="007178C2"/>
    <w:rsid w:val="00717D16"/>
    <w:rsid w:val="00720FC8"/>
    <w:rsid w:val="00726D79"/>
    <w:rsid w:val="00727148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71A2E"/>
    <w:rsid w:val="007805BF"/>
    <w:rsid w:val="0078181C"/>
    <w:rsid w:val="00784069"/>
    <w:rsid w:val="0078618F"/>
    <w:rsid w:val="00786E1B"/>
    <w:rsid w:val="00790ACE"/>
    <w:rsid w:val="00792AF7"/>
    <w:rsid w:val="007972E7"/>
    <w:rsid w:val="00797D1E"/>
    <w:rsid w:val="007A4133"/>
    <w:rsid w:val="007B3981"/>
    <w:rsid w:val="007C17B4"/>
    <w:rsid w:val="007C395B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36158"/>
    <w:rsid w:val="00842A45"/>
    <w:rsid w:val="00842BC9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223E"/>
    <w:rsid w:val="0090414D"/>
    <w:rsid w:val="00905A4C"/>
    <w:rsid w:val="00911379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B7351"/>
    <w:rsid w:val="009C25CF"/>
    <w:rsid w:val="009C3D17"/>
    <w:rsid w:val="009D4F3C"/>
    <w:rsid w:val="009E20CB"/>
    <w:rsid w:val="009E65F6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1AAA"/>
    <w:rsid w:val="00AD492B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5ACC"/>
    <w:rsid w:val="00B16992"/>
    <w:rsid w:val="00B23AC7"/>
    <w:rsid w:val="00B26C72"/>
    <w:rsid w:val="00B47A12"/>
    <w:rsid w:val="00B517B2"/>
    <w:rsid w:val="00B5389F"/>
    <w:rsid w:val="00B5647A"/>
    <w:rsid w:val="00B63499"/>
    <w:rsid w:val="00B6364C"/>
    <w:rsid w:val="00B67063"/>
    <w:rsid w:val="00B854E7"/>
    <w:rsid w:val="00B86778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51F37"/>
    <w:rsid w:val="00C63D6B"/>
    <w:rsid w:val="00C67AC8"/>
    <w:rsid w:val="00C74131"/>
    <w:rsid w:val="00C76424"/>
    <w:rsid w:val="00C866E8"/>
    <w:rsid w:val="00C87C13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0C5F"/>
    <w:rsid w:val="00D01525"/>
    <w:rsid w:val="00D020E0"/>
    <w:rsid w:val="00D061FF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26BC"/>
    <w:rsid w:val="00DC318D"/>
    <w:rsid w:val="00DC3F53"/>
    <w:rsid w:val="00DC4B93"/>
    <w:rsid w:val="00DD4441"/>
    <w:rsid w:val="00DD4C7F"/>
    <w:rsid w:val="00DE369F"/>
    <w:rsid w:val="00DE6EBC"/>
    <w:rsid w:val="00DF0434"/>
    <w:rsid w:val="00DF53CF"/>
    <w:rsid w:val="00DF6BDE"/>
    <w:rsid w:val="00DF7083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170D7"/>
    <w:rsid w:val="00F23580"/>
    <w:rsid w:val="00F23F8C"/>
    <w:rsid w:val="00F31D7F"/>
    <w:rsid w:val="00F31F70"/>
    <w:rsid w:val="00F36426"/>
    <w:rsid w:val="00F37E87"/>
    <w:rsid w:val="00F4114D"/>
    <w:rsid w:val="00F4712A"/>
    <w:rsid w:val="00F50290"/>
    <w:rsid w:val="00F5434B"/>
    <w:rsid w:val="00F63310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-pract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city/ud891/tree/gh-pages/lesson2-fo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528</cp:revision>
  <dcterms:created xsi:type="dcterms:W3CDTF">2018-01-12T19:31:00Z</dcterms:created>
  <dcterms:modified xsi:type="dcterms:W3CDTF">2018-09-23T23:15:00Z</dcterms:modified>
</cp:coreProperties>
</file>