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F17" w:rsidRDefault="00720F17" w:rsidP="00720F17">
      <w:pPr>
        <w:jc w:val="center"/>
        <w:rPr>
          <w:rFonts w:ascii="Arial" w:hAnsi="Arial" w:cs="Arial"/>
          <w:b/>
          <w:sz w:val="72"/>
        </w:rPr>
      </w:pPr>
      <w:r w:rsidRPr="00580F88">
        <w:rPr>
          <w:rFonts w:ascii="Arial" w:hAnsi="Arial" w:cs="Arial"/>
          <w:b/>
          <w:sz w:val="44"/>
        </w:rPr>
        <w:t>Brian Sullivan</w:t>
      </w:r>
      <w:r w:rsidRPr="008814BD">
        <w:rPr>
          <w:rFonts w:ascii="Arial" w:hAnsi="Arial" w:cs="Arial"/>
          <w:b/>
        </w:rPr>
        <w:pict>
          <v:rect id="_x0000_i1025" style="width:0;height:1.5pt" o:hralign="center" o:hrstd="t" o:hr="t" fillcolor="#a0a0a0" stroked="f"/>
        </w:pict>
      </w:r>
    </w:p>
    <w:tbl>
      <w:tblPr>
        <w:tblStyle w:val="TableGrid"/>
        <w:tblW w:w="0" w:type="auto"/>
        <w:tblLook w:val="04A0" w:firstRow="1" w:lastRow="0" w:firstColumn="1" w:lastColumn="0" w:noHBand="0" w:noVBand="1"/>
      </w:tblPr>
      <w:tblGrid>
        <w:gridCol w:w="4675"/>
        <w:gridCol w:w="4675"/>
      </w:tblGrid>
      <w:tr w:rsidR="00D66890" w:rsidRPr="00101760" w:rsidTr="00D66890">
        <w:tc>
          <w:tcPr>
            <w:tcW w:w="4675" w:type="dxa"/>
          </w:tcPr>
          <w:p w:rsidR="00D66890" w:rsidRPr="00101760" w:rsidRDefault="00D66890" w:rsidP="00D66890">
            <w:pPr>
              <w:rPr>
                <w:rFonts w:ascii="Arial" w:hAnsi="Arial" w:cs="Arial"/>
                <w:i/>
                <w:sz w:val="23"/>
                <w:szCs w:val="23"/>
              </w:rPr>
            </w:pPr>
            <w:r w:rsidRPr="00101760">
              <w:rPr>
                <w:rFonts w:ascii="Arial" w:hAnsi="Arial" w:cs="Arial"/>
                <w:i/>
                <w:sz w:val="23"/>
                <w:szCs w:val="23"/>
              </w:rPr>
              <w:t>To:</w:t>
            </w:r>
          </w:p>
        </w:tc>
        <w:tc>
          <w:tcPr>
            <w:tcW w:w="4675" w:type="dxa"/>
          </w:tcPr>
          <w:p w:rsidR="00D66890" w:rsidRPr="00101760" w:rsidRDefault="00D66890" w:rsidP="004E166A">
            <w:pPr>
              <w:jc w:val="right"/>
              <w:rPr>
                <w:rFonts w:ascii="Arial" w:hAnsi="Arial" w:cs="Arial"/>
                <w:sz w:val="23"/>
                <w:szCs w:val="23"/>
              </w:rPr>
            </w:pPr>
            <w:r w:rsidRPr="00101760">
              <w:rPr>
                <w:rFonts w:ascii="Arial" w:hAnsi="Arial" w:cs="Arial"/>
                <w:sz w:val="23"/>
                <w:szCs w:val="23"/>
              </w:rPr>
              <w:t>Brian@SullivanDev.com</w:t>
            </w:r>
          </w:p>
        </w:tc>
      </w:tr>
      <w:tr w:rsidR="00D66890" w:rsidRPr="00101760" w:rsidTr="00D66890">
        <w:tc>
          <w:tcPr>
            <w:tcW w:w="4675" w:type="dxa"/>
          </w:tcPr>
          <w:p w:rsidR="00D66890" w:rsidRPr="00101760" w:rsidRDefault="00D66890" w:rsidP="00D66890">
            <w:pPr>
              <w:rPr>
                <w:rFonts w:ascii="Arial" w:hAnsi="Arial" w:cs="Arial"/>
                <w:sz w:val="23"/>
                <w:szCs w:val="23"/>
              </w:rPr>
            </w:pPr>
            <w:r w:rsidRPr="00101760">
              <w:rPr>
                <w:rFonts w:ascii="Arial" w:hAnsi="Arial" w:cs="Arial"/>
                <w:sz w:val="23"/>
                <w:szCs w:val="23"/>
              </w:rPr>
              <w:t>Public Hiring and Human Resources</w:t>
            </w:r>
          </w:p>
        </w:tc>
        <w:tc>
          <w:tcPr>
            <w:tcW w:w="4675" w:type="dxa"/>
          </w:tcPr>
          <w:p w:rsidR="00D66890" w:rsidRPr="00101760" w:rsidRDefault="00D66890" w:rsidP="004E166A">
            <w:pPr>
              <w:jc w:val="right"/>
              <w:rPr>
                <w:rFonts w:ascii="Arial" w:hAnsi="Arial" w:cs="Arial"/>
                <w:sz w:val="23"/>
                <w:szCs w:val="23"/>
              </w:rPr>
            </w:pPr>
            <w:r w:rsidRPr="00101760">
              <w:rPr>
                <w:rFonts w:ascii="Arial" w:hAnsi="Arial" w:cs="Arial"/>
                <w:sz w:val="23"/>
                <w:szCs w:val="23"/>
              </w:rPr>
              <w:t>(727) 308 - 9463</w:t>
            </w:r>
          </w:p>
        </w:tc>
      </w:tr>
      <w:tr w:rsidR="00D66890" w:rsidRPr="00101760" w:rsidTr="00D66890">
        <w:tc>
          <w:tcPr>
            <w:tcW w:w="4675" w:type="dxa"/>
          </w:tcPr>
          <w:p w:rsidR="00D66890" w:rsidRPr="00101760" w:rsidRDefault="00D66890" w:rsidP="00D66890">
            <w:pPr>
              <w:rPr>
                <w:rFonts w:ascii="Arial" w:hAnsi="Arial" w:cs="Arial"/>
                <w:sz w:val="23"/>
                <w:szCs w:val="23"/>
              </w:rPr>
            </w:pPr>
            <w:r w:rsidRPr="00101760">
              <w:rPr>
                <w:rFonts w:ascii="Arial" w:hAnsi="Arial" w:cs="Arial"/>
                <w:sz w:val="23"/>
                <w:szCs w:val="23"/>
              </w:rPr>
              <w:t>3505 Aviation Drive</w:t>
            </w:r>
          </w:p>
        </w:tc>
        <w:tc>
          <w:tcPr>
            <w:tcW w:w="4675" w:type="dxa"/>
          </w:tcPr>
          <w:p w:rsidR="00D66890" w:rsidRPr="00101760" w:rsidRDefault="00D66890" w:rsidP="004E166A">
            <w:pPr>
              <w:jc w:val="right"/>
              <w:rPr>
                <w:rFonts w:ascii="Arial" w:hAnsi="Arial" w:cs="Arial"/>
                <w:sz w:val="23"/>
                <w:szCs w:val="23"/>
              </w:rPr>
            </w:pPr>
            <w:r w:rsidRPr="00101760">
              <w:rPr>
                <w:rFonts w:ascii="Arial" w:hAnsi="Arial" w:cs="Arial"/>
                <w:sz w:val="23"/>
                <w:szCs w:val="23"/>
              </w:rPr>
              <w:t>Lakeland, FL 33813</w:t>
            </w:r>
          </w:p>
        </w:tc>
      </w:tr>
      <w:tr w:rsidR="00D66890" w:rsidRPr="00101760" w:rsidTr="00D66890">
        <w:tc>
          <w:tcPr>
            <w:tcW w:w="4675" w:type="dxa"/>
          </w:tcPr>
          <w:p w:rsidR="00D66890" w:rsidRPr="00101760" w:rsidRDefault="00D66890" w:rsidP="00D66890">
            <w:pPr>
              <w:rPr>
                <w:rFonts w:ascii="Arial" w:hAnsi="Arial" w:cs="Arial"/>
                <w:sz w:val="23"/>
                <w:szCs w:val="23"/>
              </w:rPr>
            </w:pPr>
            <w:r w:rsidRPr="00101760">
              <w:rPr>
                <w:rFonts w:ascii="Arial" w:hAnsi="Arial" w:cs="Arial"/>
                <w:sz w:val="23"/>
                <w:szCs w:val="23"/>
              </w:rPr>
              <w:t>Lakeland, FL 33811</w:t>
            </w:r>
          </w:p>
        </w:tc>
        <w:tc>
          <w:tcPr>
            <w:tcW w:w="4675" w:type="dxa"/>
          </w:tcPr>
          <w:p w:rsidR="00D66890" w:rsidRPr="00101760" w:rsidRDefault="00D66890" w:rsidP="004E166A">
            <w:pPr>
              <w:jc w:val="right"/>
              <w:rPr>
                <w:rFonts w:ascii="Arial" w:hAnsi="Arial" w:cs="Arial"/>
                <w:sz w:val="23"/>
                <w:szCs w:val="23"/>
              </w:rPr>
            </w:pPr>
          </w:p>
        </w:tc>
      </w:tr>
      <w:tr w:rsidR="00D66890" w:rsidRPr="00101760" w:rsidTr="00D66890">
        <w:tc>
          <w:tcPr>
            <w:tcW w:w="4675" w:type="dxa"/>
          </w:tcPr>
          <w:p w:rsidR="00D66890" w:rsidRPr="00101760" w:rsidRDefault="00D66890" w:rsidP="00D66890">
            <w:pPr>
              <w:rPr>
                <w:rFonts w:ascii="Arial" w:hAnsi="Arial" w:cs="Arial"/>
                <w:i/>
                <w:sz w:val="23"/>
                <w:szCs w:val="23"/>
              </w:rPr>
            </w:pPr>
            <w:r w:rsidRPr="00101760">
              <w:rPr>
                <w:rFonts w:ascii="Arial" w:hAnsi="Arial" w:cs="Arial"/>
                <w:i/>
                <w:color w:val="7F7F7F" w:themeColor="text1" w:themeTint="80"/>
                <w:sz w:val="23"/>
                <w:szCs w:val="23"/>
              </w:rPr>
              <w:t>11 December, 2019</w:t>
            </w:r>
          </w:p>
        </w:tc>
        <w:tc>
          <w:tcPr>
            <w:tcW w:w="4675" w:type="dxa"/>
          </w:tcPr>
          <w:p w:rsidR="00D66890" w:rsidRPr="00101760" w:rsidRDefault="00D66890" w:rsidP="004E166A">
            <w:pPr>
              <w:jc w:val="right"/>
              <w:rPr>
                <w:rFonts w:ascii="Arial" w:hAnsi="Arial" w:cs="Arial"/>
                <w:sz w:val="23"/>
                <w:szCs w:val="23"/>
              </w:rPr>
            </w:pPr>
          </w:p>
        </w:tc>
      </w:tr>
    </w:tbl>
    <w:p w:rsidR="00CA3C9B" w:rsidRPr="00101760" w:rsidRDefault="00CA3C9B" w:rsidP="00D66890">
      <w:pPr>
        <w:rPr>
          <w:rFonts w:ascii="Arial" w:hAnsi="Arial" w:cs="Arial"/>
          <w:sz w:val="23"/>
          <w:szCs w:val="23"/>
        </w:rPr>
      </w:pPr>
      <w:r w:rsidRPr="00101760">
        <w:rPr>
          <w:rFonts w:ascii="Arial" w:hAnsi="Arial" w:cs="Arial"/>
          <w:sz w:val="23"/>
          <w:szCs w:val="23"/>
        </w:rPr>
        <w:br/>
        <w:t>Dear Hiring Manager,</w:t>
      </w:r>
    </w:p>
    <w:p w:rsidR="005E562B" w:rsidRPr="00101760" w:rsidRDefault="00CA3C9B" w:rsidP="00720F17">
      <w:pPr>
        <w:rPr>
          <w:rFonts w:ascii="Arial" w:hAnsi="Arial" w:cs="Arial"/>
          <w:sz w:val="23"/>
          <w:szCs w:val="23"/>
        </w:rPr>
      </w:pPr>
      <w:r w:rsidRPr="00101760">
        <w:rPr>
          <w:rFonts w:ascii="Arial" w:hAnsi="Arial" w:cs="Arial"/>
          <w:sz w:val="23"/>
          <w:szCs w:val="23"/>
        </w:rPr>
        <w:t xml:space="preserve">As a young and experienced software developer who has </w:t>
      </w:r>
      <w:r w:rsidR="005E562B" w:rsidRPr="00101760">
        <w:rPr>
          <w:rFonts w:ascii="Arial" w:hAnsi="Arial" w:cs="Arial"/>
          <w:sz w:val="23"/>
          <w:szCs w:val="23"/>
        </w:rPr>
        <w:t>been actively developing software professionally for five years and as a hobby for another decade before that, I bring passion, dedication, and energy to the w</w:t>
      </w:r>
      <w:bookmarkStart w:id="0" w:name="_GoBack"/>
      <w:bookmarkEnd w:id="0"/>
      <w:r w:rsidR="005E562B" w:rsidRPr="00101760">
        <w:rPr>
          <w:rFonts w:ascii="Arial" w:hAnsi="Arial" w:cs="Arial"/>
          <w:sz w:val="23"/>
          <w:szCs w:val="23"/>
        </w:rPr>
        <w:t>orkplace.  My experience has focused around client and web applications written in the .NET framework.  I have worked with SQL Server primarily for the last f</w:t>
      </w:r>
      <w:r w:rsidR="00580F88" w:rsidRPr="00101760">
        <w:rPr>
          <w:rFonts w:ascii="Arial" w:hAnsi="Arial" w:cs="Arial"/>
          <w:sz w:val="23"/>
          <w:szCs w:val="23"/>
        </w:rPr>
        <w:t>ive years and have used Postgre</w:t>
      </w:r>
      <w:r w:rsidR="005E562B" w:rsidRPr="00101760">
        <w:rPr>
          <w:rFonts w:ascii="Arial" w:hAnsi="Arial" w:cs="Arial"/>
          <w:sz w:val="23"/>
          <w:szCs w:val="23"/>
        </w:rPr>
        <w:t>SQL and MySQL in personal projects.</w:t>
      </w:r>
    </w:p>
    <w:p w:rsidR="008814BD" w:rsidRPr="00101760" w:rsidRDefault="005E562B" w:rsidP="00720F17">
      <w:pPr>
        <w:rPr>
          <w:rFonts w:ascii="Arial" w:hAnsi="Arial" w:cs="Arial"/>
          <w:sz w:val="23"/>
          <w:szCs w:val="23"/>
        </w:rPr>
      </w:pPr>
      <w:r w:rsidRPr="00101760">
        <w:rPr>
          <w:rFonts w:ascii="Arial" w:hAnsi="Arial" w:cs="Arial"/>
          <w:sz w:val="23"/>
          <w:szCs w:val="23"/>
        </w:rPr>
        <w:t>With five years of professional web development experience and two years as a senior developer and team lead under my belt, I seek to continue to grow and seek opportunities that will facilitate that growth.  I have made a reputation for myself as the go-to development resource for my team</w:t>
      </w:r>
      <w:r w:rsidR="002741BA" w:rsidRPr="00101760">
        <w:rPr>
          <w:rFonts w:ascii="Arial" w:hAnsi="Arial" w:cs="Arial"/>
          <w:sz w:val="23"/>
          <w:szCs w:val="23"/>
        </w:rPr>
        <w:t xml:space="preserve"> and I have enjoyed the rewarding feeling of helping others grow as they find ways to push their boundaries.  I believe that consistent hard work and a patient and logical demeanor are two of the core ingredient</w:t>
      </w:r>
      <w:r w:rsidR="0043547E" w:rsidRPr="00101760">
        <w:rPr>
          <w:rFonts w:ascii="Arial" w:hAnsi="Arial" w:cs="Arial"/>
          <w:sz w:val="23"/>
          <w:szCs w:val="23"/>
        </w:rPr>
        <w:t>s in the recipe for success.</w:t>
      </w:r>
    </w:p>
    <w:p w:rsidR="004E166A" w:rsidRPr="00101760" w:rsidRDefault="008814BD" w:rsidP="00720F17">
      <w:pPr>
        <w:rPr>
          <w:rFonts w:ascii="Arial" w:hAnsi="Arial" w:cs="Arial"/>
          <w:sz w:val="23"/>
          <w:szCs w:val="23"/>
        </w:rPr>
      </w:pPr>
      <w:r w:rsidRPr="00101760">
        <w:rPr>
          <w:rFonts w:ascii="Arial" w:hAnsi="Arial" w:cs="Arial"/>
          <w:sz w:val="23"/>
          <w:szCs w:val="23"/>
        </w:rPr>
        <w:t>Examples of my accomplishments</w:t>
      </w:r>
      <w:r w:rsidR="004E166A" w:rsidRPr="00101760">
        <w:rPr>
          <w:rFonts w:ascii="Arial" w:hAnsi="Arial" w:cs="Arial"/>
          <w:sz w:val="23"/>
          <w:szCs w:val="23"/>
        </w:rPr>
        <w:t xml:space="preserve"> include:</w:t>
      </w:r>
    </w:p>
    <w:p w:rsidR="00D66890" w:rsidRPr="00101760" w:rsidRDefault="007F0A8B" w:rsidP="004E166A">
      <w:pPr>
        <w:pStyle w:val="ListParagraph"/>
        <w:numPr>
          <w:ilvl w:val="0"/>
          <w:numId w:val="1"/>
        </w:numPr>
        <w:rPr>
          <w:rFonts w:ascii="Arial" w:hAnsi="Arial" w:cs="Arial"/>
          <w:sz w:val="23"/>
          <w:szCs w:val="23"/>
        </w:rPr>
      </w:pPr>
      <w:r w:rsidRPr="00101760">
        <w:rPr>
          <w:rFonts w:ascii="Arial" w:hAnsi="Arial" w:cs="Arial"/>
          <w:sz w:val="23"/>
          <w:szCs w:val="23"/>
        </w:rPr>
        <w:t>Single-handedly d</w:t>
      </w:r>
      <w:r w:rsidR="004E166A" w:rsidRPr="00101760">
        <w:rPr>
          <w:rFonts w:ascii="Arial" w:hAnsi="Arial" w:cs="Arial"/>
          <w:sz w:val="23"/>
          <w:szCs w:val="23"/>
        </w:rPr>
        <w:t xml:space="preserve">esigned a proof of concept and then developed and implemented a fully interactive data display table that seamlessly and cleanly displays millions of rows of data through a client-server interaction </w:t>
      </w:r>
      <w:r w:rsidR="00D66890" w:rsidRPr="00101760">
        <w:rPr>
          <w:rFonts w:ascii="Arial" w:hAnsi="Arial" w:cs="Arial"/>
          <w:sz w:val="23"/>
          <w:szCs w:val="23"/>
        </w:rPr>
        <w:t>which optimizes performance.</w:t>
      </w:r>
    </w:p>
    <w:p w:rsidR="00580F88" w:rsidRPr="00101760" w:rsidRDefault="00333427" w:rsidP="004E166A">
      <w:pPr>
        <w:pStyle w:val="ListParagraph"/>
        <w:numPr>
          <w:ilvl w:val="0"/>
          <w:numId w:val="1"/>
        </w:numPr>
        <w:rPr>
          <w:rFonts w:ascii="Arial" w:hAnsi="Arial" w:cs="Arial"/>
          <w:sz w:val="23"/>
          <w:szCs w:val="23"/>
        </w:rPr>
      </w:pPr>
      <w:r w:rsidRPr="00101760">
        <w:rPr>
          <w:rFonts w:ascii="Arial" w:hAnsi="Arial" w:cs="Arial"/>
          <w:sz w:val="23"/>
          <w:szCs w:val="23"/>
        </w:rPr>
        <w:t>Wrote an application that parses input parameters to define the scope of a SQL Server database and then clone the entire database (schema and records)</w:t>
      </w:r>
      <w:r w:rsidR="00580F88" w:rsidRPr="00101760">
        <w:rPr>
          <w:rFonts w:ascii="Arial" w:hAnsi="Arial" w:cs="Arial"/>
          <w:sz w:val="23"/>
          <w:szCs w:val="23"/>
        </w:rPr>
        <w:t xml:space="preserve"> as efficiently as possible to another database or machine.  I used this to successfully create the first local development environment our company had seen.  I also needed to replicate our production IIS setup and many particular configuration changes.  This enabled me to work on development anywhere in the world and came in handy several times over the years.</w:t>
      </w:r>
    </w:p>
    <w:p w:rsidR="00720F17" w:rsidRPr="00101760" w:rsidRDefault="00580F88" w:rsidP="00580F88">
      <w:pPr>
        <w:pStyle w:val="ListParagraph"/>
        <w:numPr>
          <w:ilvl w:val="0"/>
          <w:numId w:val="1"/>
        </w:numPr>
        <w:rPr>
          <w:rFonts w:ascii="Arial" w:hAnsi="Arial" w:cs="Arial"/>
          <w:sz w:val="23"/>
          <w:szCs w:val="23"/>
        </w:rPr>
      </w:pPr>
      <w:r w:rsidRPr="00101760">
        <w:rPr>
          <w:rFonts w:ascii="Arial" w:hAnsi="Arial" w:cs="Arial"/>
          <w:sz w:val="23"/>
          <w:szCs w:val="23"/>
        </w:rPr>
        <w:t>Implemented a customized SSRS feature into our web platform that allowed users to view reports that allowed users to modify the underlying records without ever leaving the reporting dashboard.</w:t>
      </w:r>
      <w:r w:rsidR="00720F17" w:rsidRPr="00101760">
        <w:rPr>
          <w:rFonts w:ascii="Arial" w:hAnsi="Arial" w:cs="Arial"/>
          <w:i/>
          <w:sz w:val="23"/>
          <w:szCs w:val="23"/>
        </w:rPr>
        <w:br/>
      </w:r>
    </w:p>
    <w:p w:rsidR="00580F88" w:rsidRPr="00101760" w:rsidRDefault="00580F88" w:rsidP="00580F88">
      <w:pPr>
        <w:rPr>
          <w:rFonts w:ascii="Arial" w:hAnsi="Arial" w:cs="Arial"/>
          <w:sz w:val="23"/>
          <w:szCs w:val="23"/>
        </w:rPr>
      </w:pPr>
      <w:r w:rsidRPr="00101760">
        <w:rPr>
          <w:rFonts w:ascii="Arial" w:hAnsi="Arial" w:cs="Arial"/>
          <w:sz w:val="23"/>
          <w:szCs w:val="23"/>
        </w:rPr>
        <w:t>Thank you for your consideration.</w:t>
      </w:r>
    </w:p>
    <w:p w:rsidR="00580F88" w:rsidRPr="00101760" w:rsidRDefault="00101760" w:rsidP="00580F88">
      <w:pPr>
        <w:rPr>
          <w:rFonts w:ascii="Arial" w:hAnsi="Arial" w:cs="Arial"/>
          <w:sz w:val="23"/>
          <w:szCs w:val="23"/>
        </w:rPr>
      </w:pPr>
      <w:r w:rsidRPr="00101760">
        <w:rPr>
          <w:rFonts w:ascii="Arial" w:hAnsi="Arial" w:cs="Arial"/>
          <w:sz w:val="23"/>
          <w:szCs w:val="23"/>
        </w:rPr>
        <w:t>Sincerely</w:t>
      </w:r>
      <w:proofErr w:type="gramStart"/>
      <w:r w:rsidRPr="00101760">
        <w:rPr>
          <w:rFonts w:ascii="Arial" w:hAnsi="Arial" w:cs="Arial"/>
          <w:sz w:val="23"/>
          <w:szCs w:val="23"/>
        </w:rPr>
        <w:t>,</w:t>
      </w:r>
      <w:proofErr w:type="gramEnd"/>
      <w:r w:rsidR="00580F88" w:rsidRPr="00101760">
        <w:rPr>
          <w:rFonts w:ascii="Arial" w:hAnsi="Arial" w:cs="Arial"/>
          <w:sz w:val="23"/>
          <w:szCs w:val="23"/>
        </w:rPr>
        <w:br/>
        <w:t>Brian Sullivan</w:t>
      </w:r>
    </w:p>
    <w:sectPr w:rsidR="00580F88" w:rsidRPr="00101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D7A25"/>
    <w:multiLevelType w:val="hybridMultilevel"/>
    <w:tmpl w:val="62AE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69"/>
    <w:rsid w:val="00013522"/>
    <w:rsid w:val="00101760"/>
    <w:rsid w:val="00260383"/>
    <w:rsid w:val="002741BA"/>
    <w:rsid w:val="00283B57"/>
    <w:rsid w:val="00333427"/>
    <w:rsid w:val="0043547E"/>
    <w:rsid w:val="00445B04"/>
    <w:rsid w:val="004E166A"/>
    <w:rsid w:val="00580F88"/>
    <w:rsid w:val="005E562B"/>
    <w:rsid w:val="006A5469"/>
    <w:rsid w:val="00720F17"/>
    <w:rsid w:val="007F0A8B"/>
    <w:rsid w:val="008814BD"/>
    <w:rsid w:val="00CA3C9B"/>
    <w:rsid w:val="00D66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A0B8D-75D9-4353-911F-75ADD7CA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F17"/>
    <w:rPr>
      <w:color w:val="0563C1" w:themeColor="hyperlink"/>
      <w:u w:val="single"/>
    </w:rPr>
  </w:style>
  <w:style w:type="paragraph" w:styleId="ListParagraph">
    <w:name w:val="List Paragraph"/>
    <w:basedOn w:val="Normal"/>
    <w:uiPriority w:val="34"/>
    <w:qFormat/>
    <w:rsid w:val="008814BD"/>
    <w:pPr>
      <w:ind w:left="720"/>
      <w:contextualSpacing/>
    </w:pPr>
  </w:style>
  <w:style w:type="table" w:styleId="TableGrid">
    <w:name w:val="Table Grid"/>
    <w:basedOn w:val="TableNormal"/>
    <w:uiPriority w:val="39"/>
    <w:rsid w:val="00D66890"/>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Sullivan</dc:creator>
  <cp:keywords/>
  <dc:description/>
  <cp:lastModifiedBy>Brian Sullivan</cp:lastModifiedBy>
  <cp:revision>16</cp:revision>
  <dcterms:created xsi:type="dcterms:W3CDTF">2019-12-11T00:38:00Z</dcterms:created>
  <dcterms:modified xsi:type="dcterms:W3CDTF">2019-12-11T01:21:00Z</dcterms:modified>
</cp:coreProperties>
</file>