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卷积：</w:t>
      </w:r>
      <w:r>
        <w:rPr>
          <w:rFonts w:hint="eastAsia"/>
          <w:b/>
          <w:bCs/>
          <w:lang w:val="en-US" w:eastAsia="zh-CN"/>
        </w:rPr>
        <w:fldChar w:fldCharType="begin"/>
      </w:r>
      <w:r>
        <w:rPr>
          <w:rFonts w:hint="eastAsia"/>
          <w:b/>
          <w:bCs/>
          <w:lang w:val="en-US" w:eastAsia="zh-CN"/>
        </w:rPr>
        <w:instrText xml:space="preserve"> HYPERLINK "https://www.zhihu.com/question/22298352" </w:instrText>
      </w:r>
      <w:r>
        <w:rPr>
          <w:rFonts w:hint="eastAsia"/>
          <w:b/>
          <w:bCs/>
          <w:lang w:val="en-US" w:eastAsia="zh-CN"/>
        </w:rPr>
        <w:fldChar w:fldCharType="separate"/>
      </w:r>
      <w:r>
        <w:rPr>
          <w:rStyle w:val="3"/>
          <w:rFonts w:hint="eastAsia"/>
          <w:b/>
          <w:bCs/>
          <w:lang w:val="en-US" w:eastAsia="zh-CN"/>
        </w:rPr>
        <w:t>https://www.zhihu.com/question/22298352</w:t>
      </w:r>
      <w:r>
        <w:rPr>
          <w:rFonts w:hint="eastAsia"/>
          <w:b/>
          <w:bCs/>
          <w:lang w:val="en-US" w:eastAsia="zh-CN"/>
        </w:rPr>
        <w:fldChar w:fldCharType="end"/>
      </w:r>
    </w:p>
    <w:p>
      <w:pPr>
        <w:rPr>
          <w:rFonts w:hint="eastAsia"/>
          <w:b/>
          <w:bCs/>
          <w:lang w:val="en-US" w:eastAsia="zh-CN"/>
        </w:rPr>
      </w:pPr>
      <w:bookmarkStart w:id="0" w:name="_GoBack"/>
      <w:bookmarkEnd w:id="0"/>
    </w:p>
    <w:p>
      <w:pPr>
        <w:rPr>
          <w:rFonts w:hint="eastAsia"/>
          <w:lang w:val="en-US" w:eastAsia="zh-CN"/>
        </w:rPr>
      </w:pPr>
      <w:r>
        <w:rPr>
          <w:rFonts w:hint="eastAsia"/>
          <w:b/>
          <w:bCs/>
          <w:lang w:val="en-US" w:eastAsia="zh-CN"/>
        </w:rPr>
        <w:t>声道(Sound Channel)</w:t>
      </w:r>
      <w:r>
        <w:rPr>
          <w:rFonts w:hint="eastAsia"/>
          <w:lang w:val="en-US" w:eastAsia="zh-CN"/>
        </w:rPr>
        <w:t xml:space="preserve"> 是指声音在录制或播放时在不同空间位置采集或回放的相互独立的音频信号，所以声道数也就是声音录制时的</w:t>
      </w:r>
      <w:r>
        <w:rPr>
          <w:rFonts w:hint="eastAsia"/>
          <w:b/>
          <w:bCs/>
          <w:lang w:val="en-US" w:eastAsia="zh-CN"/>
        </w:rPr>
        <w:t>音源数量</w:t>
      </w:r>
      <w:r>
        <w:rPr>
          <w:rFonts w:hint="eastAsia"/>
          <w:lang w:val="en-US" w:eastAsia="zh-CN"/>
        </w:rPr>
        <w:t>或回放时相应的</w:t>
      </w:r>
      <w:r>
        <w:rPr>
          <w:rFonts w:hint="eastAsia"/>
          <w:b/>
          <w:bCs/>
          <w:lang w:val="en-US" w:eastAsia="zh-CN"/>
        </w:rPr>
        <w:t>扬声器数量</w:t>
      </w:r>
      <w:r>
        <w:rPr>
          <w:rFonts w:hint="eastAsia"/>
          <w:lang w:val="en-US" w:eastAsia="zh-CN"/>
        </w:rPr>
        <w:t>。</w:t>
      </w:r>
    </w:p>
    <w:p>
      <w:pPr>
        <w:rPr>
          <w:rFonts w:hint="eastAsia"/>
          <w:lang w:val="en-US" w:eastAsia="zh-CN"/>
        </w:rPr>
      </w:pPr>
    </w:p>
    <w:p>
      <w:pPr>
        <w:rPr>
          <w:rFonts w:hint="eastAsia"/>
          <w:lang w:val="en-US" w:eastAsia="zh-CN"/>
        </w:rPr>
      </w:pPr>
      <w:r>
        <w:rPr>
          <w:rFonts w:hint="eastAsia"/>
          <w:b/>
          <w:bCs/>
          <w:lang w:val="en-US" w:eastAsia="zh-CN"/>
        </w:rPr>
        <w:t>无线通信网络</w:t>
      </w:r>
      <w:r>
        <w:rPr>
          <w:rFonts w:hint="eastAsia"/>
          <w:lang w:val="en-US" w:eastAsia="zh-CN"/>
        </w:rPr>
        <w:t>按照其组网控制方式一般分为两类：一类是</w:t>
      </w:r>
      <w:r>
        <w:rPr>
          <w:rFonts w:hint="eastAsia"/>
          <w:b/>
          <w:bCs/>
          <w:lang w:val="en-US" w:eastAsia="zh-CN"/>
        </w:rPr>
        <w:t>集中式控制的</w:t>
      </w:r>
      <w:r>
        <w:rPr>
          <w:rFonts w:hint="eastAsia"/>
          <w:lang w:val="en-US" w:eastAsia="zh-CN"/>
        </w:rPr>
        <w:t>，即有中心的。这类无线网络的运行耍依赖预先部署的网络基础设施。典型的例子有：蜂窝移动通信系统，其依靠基站和移动交换中心等基础设施的支持；基于接入点（access poim）和有线骨干网模式的无线局域网。但对于某些特殊场合，不可能有这种预先部署的固定设施可以利用。比如，战场上部队快速展开和推进、发生地震或火灾后的营救、野外科学考查、偏远山区、临时会议等。在这种情况下，就需要一种能够临时快速自动组网的移动通信技术。这也形成了另一类无线通信技术，即</w:t>
      </w:r>
      <w:r>
        <w:rPr>
          <w:rFonts w:hint="eastAsia"/>
          <w:b/>
          <w:bCs/>
          <w:lang w:val="en-US" w:eastAsia="zh-CN"/>
        </w:rPr>
        <w:t>Ad Hoc网络通信技术</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分散在各处的传感器组成Ad hoc网络。Ad Hoc网络是由一组带有无线收发装置的移动终端组成的一个多跳的临时性自治系统。每个移动终端兼备路由器和主机两种功能：作为主机，终端需要运行面向用户的应用程序；作为路由器，终端需要运行相应的路由协议，根据路由策略和路由表参与分组转发和路由维护工作。</w:t>
      </w:r>
    </w:p>
    <w:p>
      <w:pPr>
        <w:rPr>
          <w:rFonts w:hint="eastAsia"/>
          <w:lang w:val="en-US" w:eastAsia="zh-CN"/>
        </w:rPr>
      </w:pPr>
    </w:p>
    <w:p>
      <w:pPr>
        <w:rPr>
          <w:rFonts w:hint="eastAsia"/>
          <w:lang w:val="en-US" w:eastAsia="zh-CN"/>
        </w:rPr>
      </w:pPr>
      <w:r>
        <w:rPr>
          <w:rFonts w:hint="eastAsia"/>
          <w:lang w:val="en-US" w:eastAsia="zh-CN"/>
        </w:rPr>
        <w:t>目标是生成clean and dry的自然语音，具有对抗未知noise的鲁棒性。</w:t>
      </w:r>
    </w:p>
    <w:p>
      <w:pPr>
        <w:rPr>
          <w:rFonts w:hint="eastAsia"/>
          <w:lang w:val="en-US" w:eastAsia="zh-CN"/>
        </w:rPr>
      </w:pPr>
      <w:r>
        <w:rPr>
          <w:rFonts w:hint="eastAsia"/>
          <w:lang w:val="en-US" w:eastAsia="zh-CN"/>
        </w:rPr>
        <w:t>提供了一个beamforming的过滤器，过滤器的参数是在单声道的语音增强网络的帮助下决定的。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763A2"/>
    <w:rsid w:val="15C53B04"/>
    <w:rsid w:val="61AE0012"/>
    <w:rsid w:val="62770581"/>
    <w:rsid w:val="7AF40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2018-12-10T08:37:24Z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