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Synthetic Aperture Imaging(SA imaging)提高了图像分辨率和对比度，但是帧频低，SNR信噪比低，对杂乱clutter的压缩取决于传输次数。针对帧频低的问题，提出了Sparse SA imaging，可以提高帧频。Diverging wave transmission可以提高SNR。（每个element都发射SW）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Plane Wave Imaging可以做到ultrafast，但是图像分辨率和对比度下降了。据此提出了Coherent Plane Wave Compounding(CPWC)，既能提高分辨率和对比度，也能ultrafast(&gt;1 khz)。但是缺点是：杂乱clutter没办法得到有效的压缩，而且axial ghost artifact和side lobe artifact的存在导致对比度下降。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变迹</w:t>
      </w:r>
      <w:r>
        <w:rPr>
          <w:rStyle w:val="4"/>
        </w:rPr>
        <w:t>apodization</w:t>
      </w:r>
      <w:bookmarkStart w:id="0" w:name="_GoBack"/>
      <w:bookmarkEnd w:id="0"/>
      <w:r>
        <w:rPr>
          <w:rFonts w:hint="eastAsia"/>
          <w:lang w:val="en-US" w:eastAsia="zh-CN"/>
        </w:rPr>
        <w:t>的方法可以用在CPWC上来减少两种artifact，但是会损耗分辨率。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第一次提出了结合SA和PW的成像方法【Adaptive compounding of synthetic aperture and compounded plane-wave imaging for fast ultrasonography】，可以只用标准传输次数的一半来达到比PW高的分辨率，比SA高的SNR。但是这种方法既不是ultrafast，也不能解决artifact的问题（即对比度问题）。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本文提出的方法也是结合PW和SA，同时提高帧频，降低artifact。3次transmission(ultrafast)，其中一次全孔径PW，两个边缘element发射的SW。PW和SW结合来降低axial artifact，CCF(Cross Coherence Factor)降低side artifact。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C5C48"/>
    <w:rsid w:val="15E17945"/>
    <w:rsid w:val="48427252"/>
    <w:rsid w:val="4863514F"/>
    <w:rsid w:val="498F177C"/>
    <w:rsid w:val="4ADC6A09"/>
    <w:rsid w:val="4C1B0FDC"/>
    <w:rsid w:val="4D5677CB"/>
    <w:rsid w:val="56D54B6A"/>
    <w:rsid w:val="592236EB"/>
    <w:rsid w:val="5A7808D3"/>
    <w:rsid w:val="5AD01649"/>
    <w:rsid w:val="5CC30BE2"/>
    <w:rsid w:val="5E9D4367"/>
    <w:rsid w:val="6C0E4020"/>
    <w:rsid w:val="6CBE6010"/>
    <w:rsid w:val="6DFE3DEA"/>
    <w:rsid w:val="6E9265CC"/>
    <w:rsid w:val="755A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TimesNewRomanPSMT" w:hAnsi="TimesNewRomanPSMT" w:eastAsia="TimesNewRomanPSMT" w:cs="TimesNewRomanPSMT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2018-12-04T08:46:43Z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