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574B" w14:textId="3F7D6A0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B611B0">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B611B0">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B611B0">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6DECFD5" w14:textId="093D6A7E"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15302">
        <w:rPr>
          <w:rFonts w:eastAsia="標楷體" w:hint="eastAsia"/>
          <w:b/>
          <w:color w:val="000000" w:themeColor="text1"/>
          <w:sz w:val="28"/>
          <w:szCs w:val="28"/>
        </w:rPr>
        <w:t>程式交流</w:t>
      </w:r>
      <w:r w:rsidR="00B611B0">
        <w:rPr>
          <w:rFonts w:eastAsia="標楷體" w:hint="eastAsia"/>
          <w:b/>
          <w:color w:val="000000" w:themeColor="text1"/>
          <w:sz w:val="28"/>
          <w:szCs w:val="28"/>
        </w:rPr>
        <w:t>網站</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CD7F452" w14:textId="77777777" w:rsidR="00C86136" w:rsidRPr="003E3B69" w:rsidRDefault="00C86136" w:rsidP="002F66A6">
      <w:pPr>
        <w:spacing w:line="0" w:lineRule="atLeast"/>
        <w:jc w:val="center"/>
        <w:rPr>
          <w:rFonts w:eastAsia="標楷體"/>
          <w:b/>
          <w:color w:val="000000" w:themeColor="text1"/>
          <w:sz w:val="28"/>
          <w:szCs w:val="28"/>
        </w:rPr>
      </w:pPr>
    </w:p>
    <w:p w14:paraId="43C4D4BE" w14:textId="5FE5B56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B611B0">
        <w:rPr>
          <w:rFonts w:eastAsia="標楷體" w:hint="eastAsia"/>
          <w:color w:val="000000" w:themeColor="text1"/>
          <w:sz w:val="24"/>
          <w:szCs w:val="24"/>
        </w:rPr>
        <w:t>110</w:t>
      </w:r>
      <w:r w:rsidRPr="003E3B69">
        <w:rPr>
          <w:rFonts w:eastAsia="標楷體" w:hint="eastAsia"/>
          <w:color w:val="000000" w:themeColor="text1"/>
          <w:sz w:val="24"/>
          <w:szCs w:val="24"/>
        </w:rPr>
        <w:t>年</w:t>
      </w:r>
      <w:r w:rsidR="00B611B0">
        <w:rPr>
          <w:rFonts w:eastAsia="標楷體" w:hint="eastAsia"/>
          <w:color w:val="000000" w:themeColor="text1"/>
          <w:sz w:val="24"/>
          <w:szCs w:val="24"/>
        </w:rPr>
        <w:t>12</w:t>
      </w:r>
      <w:r w:rsidRPr="003E3B69">
        <w:rPr>
          <w:rFonts w:eastAsia="標楷體"/>
          <w:color w:val="000000" w:themeColor="text1"/>
          <w:sz w:val="24"/>
          <w:szCs w:val="24"/>
        </w:rPr>
        <w:t>月</w:t>
      </w:r>
      <w:r w:rsidR="00B611B0">
        <w:rPr>
          <w:rFonts w:eastAsia="標楷體" w:hint="eastAsia"/>
          <w:color w:val="000000" w:themeColor="text1"/>
          <w:sz w:val="24"/>
          <w:szCs w:val="24"/>
        </w:rPr>
        <w:t>16</w:t>
      </w:r>
      <w:r w:rsidRPr="003E3B69">
        <w:rPr>
          <w:rFonts w:eastAsia="標楷體"/>
          <w:color w:val="000000" w:themeColor="text1"/>
          <w:sz w:val="24"/>
          <w:szCs w:val="24"/>
        </w:rPr>
        <w:t>日（星期</w:t>
      </w:r>
      <w:r w:rsidR="00B611B0">
        <w:rPr>
          <w:rFonts w:eastAsia="標楷體" w:hint="eastAsia"/>
          <w:color w:val="000000" w:themeColor="text1"/>
          <w:sz w:val="24"/>
          <w:szCs w:val="24"/>
        </w:rPr>
        <w:t>四</w:t>
      </w:r>
      <w:r w:rsidR="00570D0A">
        <w:rPr>
          <w:rFonts w:eastAsia="標楷體"/>
          <w:color w:val="000000" w:themeColor="text1"/>
          <w:sz w:val="24"/>
          <w:szCs w:val="24"/>
        </w:rPr>
        <w:t>）</w:t>
      </w:r>
      <w:r w:rsidR="00B611B0">
        <w:rPr>
          <w:rFonts w:eastAsia="標楷體" w:hint="eastAsia"/>
          <w:color w:val="000000" w:themeColor="text1"/>
          <w:sz w:val="24"/>
          <w:szCs w:val="24"/>
        </w:rPr>
        <w:t>16</w:t>
      </w:r>
      <w:r w:rsidRPr="003E3B69">
        <w:rPr>
          <w:rFonts w:eastAsia="標楷體" w:hint="eastAsia"/>
          <w:color w:val="000000" w:themeColor="text1"/>
          <w:sz w:val="24"/>
          <w:szCs w:val="24"/>
        </w:rPr>
        <w:t>時</w:t>
      </w:r>
      <w:r w:rsidR="00B611B0">
        <w:rPr>
          <w:rFonts w:eastAsia="標楷體" w:hint="eastAsia"/>
          <w:color w:val="000000" w:themeColor="text1"/>
          <w:sz w:val="24"/>
          <w:szCs w:val="24"/>
        </w:rPr>
        <w:t>00</w:t>
      </w:r>
      <w:r w:rsidRPr="003E3B69">
        <w:rPr>
          <w:rFonts w:eastAsia="標楷體" w:hint="eastAsia"/>
          <w:color w:val="000000" w:themeColor="text1"/>
          <w:sz w:val="24"/>
          <w:szCs w:val="24"/>
        </w:rPr>
        <w:t>分</w:t>
      </w:r>
    </w:p>
    <w:p w14:paraId="71224687" w14:textId="793E52EC"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B611B0">
        <w:rPr>
          <w:rFonts w:eastAsia="標楷體" w:hint="eastAsia"/>
          <w:color w:val="000000" w:themeColor="text1"/>
          <w:sz w:val="24"/>
          <w:szCs w:val="24"/>
        </w:rPr>
        <w:t>主顧</w:t>
      </w:r>
      <w:r w:rsidR="00B611B0">
        <w:rPr>
          <w:rFonts w:eastAsia="標楷體" w:hint="eastAsia"/>
          <w:color w:val="000000" w:themeColor="text1"/>
          <w:sz w:val="24"/>
          <w:szCs w:val="24"/>
        </w:rPr>
        <w:t>676</w:t>
      </w:r>
    </w:p>
    <w:p w14:paraId="4AF88A26" w14:textId="5669EE26"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B611B0">
        <w:rPr>
          <w:rFonts w:eastAsia="標楷體" w:hint="eastAsia"/>
          <w:color w:val="000000" w:themeColor="text1"/>
          <w:sz w:val="24"/>
          <w:szCs w:val="24"/>
        </w:rPr>
        <w:t>戴自強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B611B0">
        <w:rPr>
          <w:rFonts w:eastAsia="標楷體" w:hint="eastAsia"/>
          <w:color w:val="000000" w:themeColor="text1"/>
          <w:sz w:val="24"/>
          <w:szCs w:val="24"/>
        </w:rPr>
        <w:t>林欣妤</w:t>
      </w:r>
      <w:r w:rsidR="00570D0A">
        <w:rPr>
          <w:rFonts w:eastAsia="標楷體" w:hint="eastAsia"/>
          <w:color w:val="000000" w:themeColor="text1"/>
          <w:sz w:val="24"/>
          <w:szCs w:val="24"/>
        </w:rPr>
        <w:t>同學</w:t>
      </w:r>
    </w:p>
    <w:p w14:paraId="3BD8BD3B" w14:textId="5FF5273B"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B611B0">
        <w:rPr>
          <w:rFonts w:eastAsia="標楷體" w:hint="eastAsia"/>
          <w:color w:val="000000" w:themeColor="text1"/>
          <w:sz w:val="24"/>
          <w:szCs w:val="24"/>
        </w:rPr>
        <w:t>戴自強</w:t>
      </w:r>
      <w:r w:rsidR="00570D0A">
        <w:rPr>
          <w:rFonts w:eastAsia="標楷體" w:hint="eastAsia"/>
          <w:color w:val="000000" w:themeColor="text1"/>
          <w:sz w:val="24"/>
          <w:szCs w:val="24"/>
        </w:rPr>
        <w:t>老師、資工</w:t>
      </w:r>
      <w:r w:rsidR="00B611B0">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B611B0">
        <w:rPr>
          <w:rFonts w:eastAsia="標楷體" w:hint="eastAsia"/>
          <w:color w:val="000000" w:themeColor="text1"/>
          <w:sz w:val="24"/>
          <w:szCs w:val="24"/>
        </w:rPr>
        <w:t>林欣妤</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B611B0">
        <w:rPr>
          <w:rFonts w:eastAsia="標楷體" w:hint="eastAsia"/>
          <w:color w:val="000000" w:themeColor="text1"/>
          <w:sz w:val="24"/>
          <w:szCs w:val="24"/>
        </w:rPr>
        <w:t>三</w:t>
      </w:r>
      <w:r w:rsidR="00B611B0">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B611B0">
        <w:rPr>
          <w:rFonts w:eastAsia="標楷體" w:hint="eastAsia"/>
          <w:color w:val="000000" w:themeColor="text1"/>
          <w:sz w:val="24"/>
          <w:szCs w:val="24"/>
        </w:rPr>
        <w:t>李佑哲</w:t>
      </w:r>
      <w:r w:rsidR="00570D0A">
        <w:rPr>
          <w:rFonts w:eastAsia="標楷體" w:hint="eastAsia"/>
          <w:color w:val="000000" w:themeColor="text1"/>
          <w:sz w:val="24"/>
          <w:szCs w:val="24"/>
        </w:rPr>
        <w:t>同學</w:t>
      </w:r>
      <w:r w:rsidR="00B611B0">
        <w:rPr>
          <w:rFonts w:eastAsia="標楷體" w:hint="eastAsia"/>
          <w:color w:val="000000" w:themeColor="text1"/>
          <w:sz w:val="24"/>
          <w:szCs w:val="24"/>
        </w:rPr>
        <w:t>、資工三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蕭詠謙同學、資工三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蔡立捷同學</w:t>
      </w:r>
    </w:p>
    <w:p w14:paraId="04E049B8" w14:textId="6C8F4244" w:rsidR="00B67D05" w:rsidRPr="00B611B0"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B611B0">
        <w:rPr>
          <w:rFonts w:eastAsia="標楷體" w:hint="eastAsia"/>
          <w:color w:val="000000" w:themeColor="text1"/>
          <w:sz w:val="24"/>
          <w:szCs w:val="24"/>
        </w:rPr>
        <w:t>戴自強</w:t>
      </w:r>
      <w:r w:rsidR="00570D0A">
        <w:rPr>
          <w:rFonts w:eastAsia="標楷體" w:hint="eastAsia"/>
          <w:color w:val="000000" w:themeColor="text1"/>
          <w:sz w:val="24"/>
          <w:szCs w:val="24"/>
        </w:rPr>
        <w:t>老師、</w:t>
      </w:r>
      <w:r w:rsidR="00B611B0">
        <w:rPr>
          <w:rFonts w:eastAsia="標楷體" w:hint="eastAsia"/>
          <w:color w:val="000000" w:themeColor="text1"/>
          <w:sz w:val="24"/>
          <w:szCs w:val="24"/>
        </w:rPr>
        <w:t>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林欣妤同學、資工三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李佑哲同學、資工三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蕭詠謙同學、資工三</w:t>
      </w:r>
      <w:r w:rsidR="00B611B0">
        <w:rPr>
          <w:rFonts w:eastAsia="標楷體" w:hint="eastAsia"/>
          <w:color w:val="000000" w:themeColor="text1"/>
          <w:sz w:val="24"/>
          <w:szCs w:val="24"/>
        </w:rPr>
        <w:t xml:space="preserve">A </w:t>
      </w:r>
      <w:r w:rsidR="00B611B0">
        <w:rPr>
          <w:rFonts w:eastAsia="標楷體" w:hint="eastAsia"/>
          <w:color w:val="000000" w:themeColor="text1"/>
          <w:sz w:val="24"/>
          <w:szCs w:val="24"/>
        </w:rPr>
        <w:t>蔡立捷同學</w:t>
      </w:r>
    </w:p>
    <w:p w14:paraId="2B78BDAF" w14:textId="4DB5EEA1"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B611B0">
        <w:rPr>
          <w:rFonts w:eastAsia="標楷體" w:hint="eastAsia"/>
          <w:color w:val="000000" w:themeColor="text1"/>
          <w:sz w:val="24"/>
          <w:szCs w:val="24"/>
        </w:rPr>
        <w:t>無</w:t>
      </w:r>
      <w:r w:rsidR="00B611B0" w:rsidRPr="003E3B69">
        <w:rPr>
          <w:rFonts w:eastAsia="標楷體"/>
          <w:color w:val="000000" w:themeColor="text1"/>
          <w:sz w:val="24"/>
          <w:szCs w:val="24"/>
        </w:rPr>
        <w:t xml:space="preserve"> </w:t>
      </w:r>
    </w:p>
    <w:p w14:paraId="5211B1FF" w14:textId="77777777" w:rsidR="00DD1CA0" w:rsidRPr="003F2A60" w:rsidRDefault="00DD1CA0" w:rsidP="00B67D05">
      <w:pPr>
        <w:spacing w:before="120" w:after="120" w:line="0" w:lineRule="atLeast"/>
        <w:jc w:val="both"/>
        <w:rPr>
          <w:rFonts w:eastAsia="標楷體"/>
          <w:color w:val="000000" w:themeColor="text1"/>
          <w:sz w:val="24"/>
          <w:szCs w:val="24"/>
        </w:rPr>
      </w:pPr>
    </w:p>
    <w:p w14:paraId="0BE67229"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2B63F4D" w14:textId="1962B991" w:rsidR="00F461E3" w:rsidRPr="003E3B69" w:rsidRDefault="00B611B0"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44A72D7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C88D6F2" w14:textId="0417B111" w:rsidR="00BC4C48" w:rsidRPr="003E3B69" w:rsidRDefault="00B611B0"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10</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08AAE72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723921" w14:textId="566F49AB"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w:t>
      </w:r>
      <w:r w:rsidR="00073EC8">
        <w:rPr>
          <w:rFonts w:ascii="Times New Roman" w:eastAsia="標楷體" w:hAnsi="Times New Roman" w:cs="新細明體" w:hint="eastAsia"/>
          <w:color w:val="000000" w:themeColor="text1"/>
          <w:kern w:val="0"/>
          <w:szCs w:val="24"/>
        </w:rPr>
        <w:t>:</w:t>
      </w:r>
      <w:r w:rsidR="00073EC8">
        <w:rPr>
          <w:rFonts w:ascii="Times New Roman" w:eastAsia="標楷體" w:hAnsi="Times New Roman" w:cs="新細明體" w:hint="eastAsia"/>
          <w:color w:val="000000" w:themeColor="text1"/>
          <w:kern w:val="0"/>
          <w:szCs w:val="24"/>
        </w:rPr>
        <w:t>蒐集各大市面上網站資訊</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073EC8">
        <w:rPr>
          <w:rFonts w:ascii="Times New Roman" w:eastAsia="標楷體" w:hAnsi="Times New Roman" w:hint="eastAsia"/>
          <w:color w:val="000000" w:themeColor="text1"/>
        </w:rPr>
        <w:t>全員搜集約莫</w:t>
      </w:r>
      <w:r w:rsidR="00073EC8">
        <w:rPr>
          <w:rFonts w:ascii="Times New Roman" w:eastAsia="標楷體" w:hAnsi="Times New Roman" w:hint="eastAsia"/>
          <w:color w:val="000000" w:themeColor="text1"/>
        </w:rPr>
        <w:t>10</w:t>
      </w:r>
      <w:r w:rsidR="00073EC8">
        <w:rPr>
          <w:rFonts w:ascii="Times New Roman" w:eastAsia="標楷體" w:hAnsi="Times New Roman" w:hint="eastAsia"/>
          <w:color w:val="000000" w:themeColor="text1"/>
        </w:rPr>
        <w:t>個網站資訊</w:t>
      </w:r>
      <w:r w:rsidR="00061280" w:rsidRPr="003E3B69">
        <w:rPr>
          <w:rFonts w:ascii="Times New Roman" w:eastAsia="標楷體" w:hAnsi="Times New Roman" w:hint="eastAsia"/>
          <w:color w:val="000000" w:themeColor="text1"/>
        </w:rPr>
        <w:t>。</w:t>
      </w:r>
    </w:p>
    <w:p w14:paraId="1E94ED31"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525C3E5A"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7D0DC76" w14:textId="43BB8082" w:rsidR="003B021B" w:rsidRPr="00570D0A" w:rsidRDefault="00112E22"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給老師看我們收集的網站資料，討論決定我們專題的走向</w:t>
      </w:r>
      <w:r w:rsidR="00570D0A" w:rsidRPr="00570D0A">
        <w:rPr>
          <w:rFonts w:eastAsia="標楷體" w:hint="eastAsia"/>
          <w:color w:val="000000" w:themeColor="text1"/>
          <w:szCs w:val="24"/>
        </w:rPr>
        <w:t>。</w:t>
      </w:r>
    </w:p>
    <w:p w14:paraId="24936F8D"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472B4213" w14:textId="77777777" w:rsidR="00343838" w:rsidRPr="00343838" w:rsidRDefault="00343838" w:rsidP="00343838">
      <w:pPr>
        <w:spacing w:afterLines="50" w:after="180"/>
        <w:ind w:left="448"/>
        <w:rPr>
          <w:rFonts w:eastAsia="標楷體"/>
          <w:color w:val="000000" w:themeColor="text1"/>
          <w:sz w:val="24"/>
          <w:szCs w:val="24"/>
        </w:rPr>
      </w:pPr>
    </w:p>
    <w:p w14:paraId="6192A22D"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16478EE" w14:textId="4F171A6B"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073EC8">
        <w:rPr>
          <w:rFonts w:eastAsia="標楷體" w:hint="eastAsia"/>
          <w:b/>
          <w:color w:val="000000"/>
          <w:sz w:val="24"/>
          <w:szCs w:val="24"/>
        </w:rPr>
        <w:t>蔡立捷</w:t>
      </w:r>
      <w:r w:rsidR="00F85781">
        <w:rPr>
          <w:rFonts w:eastAsia="標楷體" w:hint="eastAsia"/>
          <w:b/>
          <w:color w:val="000000"/>
          <w:sz w:val="24"/>
          <w:szCs w:val="24"/>
        </w:rPr>
        <w:t>同學</w:t>
      </w:r>
    </w:p>
    <w:p w14:paraId="1680217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4C90DEB8" w14:textId="77777777" w:rsidR="003B021B" w:rsidRPr="001E659D" w:rsidRDefault="003B021B" w:rsidP="003B021B">
      <w:pPr>
        <w:spacing w:line="0" w:lineRule="atLeast"/>
        <w:rPr>
          <w:rFonts w:eastAsia="標楷體"/>
          <w:sz w:val="24"/>
          <w:szCs w:val="24"/>
        </w:rPr>
      </w:pPr>
    </w:p>
    <w:p w14:paraId="6CBD28C9" w14:textId="7C7C6E1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01B28">
        <w:rPr>
          <w:rFonts w:eastAsia="標楷體" w:cs="新細明體" w:hint="eastAsia"/>
          <w:b/>
          <w:color w:val="000000"/>
          <w:kern w:val="0"/>
          <w:sz w:val="24"/>
          <w:szCs w:val="24"/>
        </w:rPr>
        <w:t>確認網站型式</w:t>
      </w:r>
      <w:r w:rsidRPr="001E659D">
        <w:rPr>
          <w:rFonts w:eastAsia="標楷體" w:cs="新細明體"/>
          <w:b/>
          <w:color w:val="000000"/>
          <w:kern w:val="0"/>
          <w:sz w:val="24"/>
          <w:szCs w:val="24"/>
        </w:rPr>
        <w:br/>
      </w:r>
    </w:p>
    <w:p w14:paraId="2FD28F19"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BC87119"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13A79CB5" w14:textId="68A1C333" w:rsidR="003B021B" w:rsidRPr="001E659D" w:rsidRDefault="00F348D2" w:rsidP="003B021B">
      <w:pPr>
        <w:pStyle w:val="aff4"/>
        <w:widowControl/>
        <w:numPr>
          <w:ilvl w:val="0"/>
          <w:numId w:val="20"/>
        </w:numPr>
        <w:ind w:leftChars="0"/>
        <w:rPr>
          <w:rFonts w:ascii="Times New Roman" w:eastAsia="標楷體" w:hAnsi="Times New Roman" w:cs="新細明體"/>
          <w:color w:val="000000"/>
          <w:kern w:val="0"/>
          <w:szCs w:val="24"/>
        </w:rPr>
      </w:pPr>
      <w:r>
        <w:rPr>
          <w:rFonts w:eastAsia="標楷體" w:hint="eastAsia"/>
          <w:color w:val="000000" w:themeColor="text1"/>
          <w:szCs w:val="24"/>
        </w:rPr>
        <w:t>給老師看我們收集的網站資料，討論決定我們專題的走向</w:t>
      </w:r>
      <w:r w:rsidR="003B021B" w:rsidRPr="001E659D">
        <w:rPr>
          <w:rFonts w:ascii="Times New Roman" w:eastAsia="標楷體" w:hAnsi="Times New Roman" w:hint="eastAsia"/>
        </w:rPr>
        <w:t>。</w:t>
      </w:r>
    </w:p>
    <w:p w14:paraId="75342E9E" w14:textId="77777777" w:rsidR="003B021B" w:rsidRPr="001E659D" w:rsidRDefault="003B021B" w:rsidP="003B021B">
      <w:pPr>
        <w:widowControl/>
        <w:jc w:val="both"/>
        <w:rPr>
          <w:rFonts w:eastAsia="標楷體"/>
          <w:b/>
          <w:color w:val="000000"/>
          <w:szCs w:val="24"/>
        </w:rPr>
      </w:pPr>
    </w:p>
    <w:p w14:paraId="6DED5044" w14:textId="0100D76C"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F85781" w:rsidRPr="00F85781">
        <w:rPr>
          <w:rFonts w:eastAsia="標楷體" w:hint="eastAsia"/>
          <w:color w:val="000000"/>
          <w:sz w:val="24"/>
          <w:szCs w:val="24"/>
        </w:rPr>
        <w:t>。</w:t>
      </w:r>
    </w:p>
    <w:p w14:paraId="0C7EAF95" w14:textId="1613553E" w:rsidR="00F348D2" w:rsidRPr="00701B28" w:rsidRDefault="00F348D2" w:rsidP="00F348D2">
      <w:pPr>
        <w:widowControl/>
        <w:jc w:val="both"/>
        <w:rPr>
          <w:rFonts w:eastAsia="標楷體"/>
          <w:color w:val="000000"/>
          <w:sz w:val="24"/>
          <w:szCs w:val="24"/>
        </w:rPr>
      </w:pPr>
      <w:r>
        <w:rPr>
          <w:rFonts w:eastAsia="標楷體" w:hint="eastAsia"/>
          <w:color w:val="000000"/>
          <w:sz w:val="24"/>
          <w:szCs w:val="24"/>
        </w:rPr>
        <w:t>網頁製作</w:t>
      </w:r>
      <w:r w:rsidR="00B009BC">
        <w:rPr>
          <w:rFonts w:eastAsia="標楷體" w:hint="eastAsia"/>
          <w:color w:val="000000"/>
          <w:sz w:val="24"/>
          <w:szCs w:val="24"/>
        </w:rPr>
        <w:t>分類平台</w:t>
      </w:r>
      <w:r>
        <w:rPr>
          <w:rFonts w:eastAsia="標楷體" w:hint="eastAsia"/>
          <w:color w:val="000000"/>
          <w:sz w:val="24"/>
          <w:szCs w:val="24"/>
        </w:rPr>
        <w:t>，讓</w:t>
      </w:r>
      <w:r w:rsidR="00B009BC">
        <w:rPr>
          <w:rFonts w:eastAsia="標楷體" w:hint="eastAsia"/>
          <w:color w:val="000000"/>
          <w:sz w:val="24"/>
          <w:szCs w:val="24"/>
        </w:rPr>
        <w:t>學習的人找資源</w:t>
      </w:r>
      <w:r>
        <w:rPr>
          <w:rFonts w:eastAsia="標楷體" w:hint="eastAsia"/>
          <w:color w:val="000000"/>
          <w:sz w:val="24"/>
          <w:szCs w:val="24"/>
        </w:rPr>
        <w:t>更快速。</w:t>
      </w:r>
    </w:p>
    <w:p w14:paraId="442D3E0F" w14:textId="77777777" w:rsidR="003B021B" w:rsidRPr="00F348D2" w:rsidRDefault="003B021B" w:rsidP="003B021B">
      <w:pPr>
        <w:widowControl/>
        <w:jc w:val="both"/>
        <w:rPr>
          <w:rFonts w:eastAsia="標楷體"/>
          <w:b/>
          <w:sz w:val="24"/>
          <w:szCs w:val="24"/>
        </w:rPr>
      </w:pPr>
    </w:p>
    <w:p w14:paraId="2C724903" w14:textId="77777777" w:rsidR="00315302" w:rsidRDefault="003B021B" w:rsidP="00701B28">
      <w:pPr>
        <w:widowControl/>
        <w:jc w:val="both"/>
        <w:rPr>
          <w:rFonts w:eastAsia="標楷體"/>
          <w:b/>
          <w:sz w:val="24"/>
          <w:szCs w:val="24"/>
        </w:rPr>
      </w:pPr>
      <w:r w:rsidRPr="00F85781">
        <w:rPr>
          <w:rFonts w:eastAsia="標楷體" w:hint="eastAsia"/>
          <w:b/>
          <w:sz w:val="24"/>
          <w:szCs w:val="24"/>
        </w:rPr>
        <w:t>決議：</w:t>
      </w:r>
    </w:p>
    <w:p w14:paraId="5200B4A3" w14:textId="7A7511D1" w:rsidR="00A4071B" w:rsidRDefault="00315302" w:rsidP="00701B28">
      <w:pPr>
        <w:widowControl/>
        <w:jc w:val="both"/>
        <w:rPr>
          <w:rFonts w:eastAsia="標楷體"/>
          <w:color w:val="000000"/>
          <w:sz w:val="24"/>
          <w:szCs w:val="24"/>
        </w:rPr>
      </w:pPr>
      <w:r>
        <w:rPr>
          <w:rFonts w:eastAsia="標楷體" w:hint="eastAsia"/>
          <w:b/>
          <w:sz w:val="24"/>
          <w:szCs w:val="24"/>
        </w:rPr>
        <w:t>製作網站各別的分類，有論壇、活動、哈拉板等等，每個分類都有個別的功能。</w:t>
      </w:r>
      <w:r w:rsidR="003B021B" w:rsidRPr="00F85781">
        <w:rPr>
          <w:rFonts w:eastAsia="標楷體"/>
          <w:color w:val="000000"/>
          <w:sz w:val="24"/>
          <w:szCs w:val="24"/>
        </w:rPr>
        <w:t xml:space="preserve"> </w:t>
      </w:r>
    </w:p>
    <w:p w14:paraId="001EBD0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3646EAB8" w14:textId="0DC74360" w:rsidR="007F3653" w:rsidRPr="003E3B69" w:rsidRDefault="00B611B0"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9A776A0"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87EC1ED" w14:textId="2AC60B63" w:rsidR="00AC75EA" w:rsidRPr="003E3B69" w:rsidRDefault="00701B2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01E266DC" w14:textId="77777777" w:rsidR="004B49A6" w:rsidRDefault="004B49A6">
      <w:pPr>
        <w:widowControl/>
      </w:pPr>
    </w:p>
    <w:p w14:paraId="6590BD84" w14:textId="77777777" w:rsidR="004B49A6" w:rsidRDefault="004B49A6">
      <w:pPr>
        <w:widowControl/>
      </w:pPr>
    </w:p>
    <w:p w14:paraId="7CC3689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F9142F2"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946"/>
        <w:gridCol w:w="5042"/>
      </w:tblGrid>
      <w:tr w:rsidR="00112E22" w:rsidRPr="005156AB" w14:paraId="5DD25625" w14:textId="77777777" w:rsidTr="006526F2">
        <w:tc>
          <w:tcPr>
            <w:tcW w:w="5312" w:type="dxa"/>
          </w:tcPr>
          <w:p w14:paraId="32C23E1E"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0D5D6A5" w14:textId="1E4731BE" w:rsidR="004B49A6" w:rsidRDefault="00315302" w:rsidP="006526F2">
            <w:pPr>
              <w:rPr>
                <w:rFonts w:eastAsia="標楷體"/>
              </w:rPr>
            </w:pPr>
            <w:r>
              <w:rPr>
                <w:rFonts w:eastAsia="標楷體"/>
                <w:noProof/>
              </w:rPr>
              <w:drawing>
                <wp:inline distT="0" distB="0" distL="0" distR="0" wp14:anchorId="2C4C135A" wp14:editId="7D8F288D">
                  <wp:extent cx="3630295" cy="2723395"/>
                  <wp:effectExtent l="0" t="0" r="8255"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4098" cy="2733750"/>
                          </a:xfrm>
                          <a:prstGeom prst="rect">
                            <a:avLst/>
                          </a:prstGeom>
                        </pic:spPr>
                      </pic:pic>
                    </a:graphicData>
                  </a:graphic>
                </wp:inline>
              </w:drawing>
            </w:r>
          </w:p>
          <w:p w14:paraId="0698584E" w14:textId="77777777" w:rsidR="004B49A6" w:rsidRPr="005156AB" w:rsidRDefault="004B49A6" w:rsidP="006526F2">
            <w:pPr>
              <w:rPr>
                <w:rFonts w:eastAsia="標楷體"/>
              </w:rPr>
            </w:pPr>
          </w:p>
        </w:tc>
        <w:tc>
          <w:tcPr>
            <w:tcW w:w="5450" w:type="dxa"/>
          </w:tcPr>
          <w:p w14:paraId="1D804C1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DF36764" w14:textId="29034A0E" w:rsidR="004B49A6" w:rsidRPr="005156AB" w:rsidRDefault="004B49A6" w:rsidP="006526F2">
            <w:pPr>
              <w:rPr>
                <w:rFonts w:eastAsia="標楷體"/>
              </w:rPr>
            </w:pPr>
          </w:p>
        </w:tc>
      </w:tr>
      <w:tr w:rsidR="00112E22" w:rsidRPr="005156AB" w14:paraId="441AD237" w14:textId="77777777" w:rsidTr="006526F2">
        <w:tc>
          <w:tcPr>
            <w:tcW w:w="5312" w:type="dxa"/>
          </w:tcPr>
          <w:p w14:paraId="693FBC14" w14:textId="1BA49C44"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315302">
              <w:rPr>
                <w:rFonts w:eastAsia="標楷體" w:hint="eastAsia"/>
              </w:rPr>
              <w:t>現場合照</w:t>
            </w:r>
          </w:p>
        </w:tc>
        <w:tc>
          <w:tcPr>
            <w:tcW w:w="5450" w:type="dxa"/>
          </w:tcPr>
          <w:p w14:paraId="4D1F4805" w14:textId="7BF3F4D9"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315302" w:rsidRPr="005156AB">
              <w:rPr>
                <w:rFonts w:eastAsia="標楷體"/>
              </w:rPr>
              <w:t xml:space="preserve"> </w:t>
            </w:r>
          </w:p>
        </w:tc>
      </w:tr>
      <w:tr w:rsidR="00112E22" w:rsidRPr="005156AB" w14:paraId="3A701010" w14:textId="77777777" w:rsidTr="006526F2">
        <w:tc>
          <w:tcPr>
            <w:tcW w:w="5312" w:type="dxa"/>
          </w:tcPr>
          <w:p w14:paraId="53FF5F1F"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6F10B9F" w14:textId="78396B1E" w:rsidR="004B49A6" w:rsidRDefault="004B49A6" w:rsidP="006526F2">
            <w:pPr>
              <w:rPr>
                <w:rFonts w:eastAsia="標楷體"/>
              </w:rPr>
            </w:pPr>
          </w:p>
          <w:p w14:paraId="685780B1" w14:textId="77777777" w:rsidR="004B49A6" w:rsidRPr="005156AB" w:rsidRDefault="004B49A6" w:rsidP="006526F2">
            <w:pPr>
              <w:rPr>
                <w:rFonts w:eastAsia="標楷體"/>
              </w:rPr>
            </w:pPr>
          </w:p>
          <w:p w14:paraId="7FF0ED66" w14:textId="77777777" w:rsidR="004B49A6" w:rsidRPr="005156AB" w:rsidRDefault="004B49A6" w:rsidP="006526F2">
            <w:pPr>
              <w:rPr>
                <w:rFonts w:eastAsia="標楷體"/>
              </w:rPr>
            </w:pPr>
          </w:p>
        </w:tc>
        <w:tc>
          <w:tcPr>
            <w:tcW w:w="5450" w:type="dxa"/>
          </w:tcPr>
          <w:p w14:paraId="58D05FD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4CFA53DC" w14:textId="3AFAF49C" w:rsidR="004B49A6" w:rsidRPr="005156AB" w:rsidRDefault="004B49A6" w:rsidP="006526F2">
            <w:pPr>
              <w:rPr>
                <w:rFonts w:eastAsia="標楷體"/>
              </w:rPr>
            </w:pPr>
          </w:p>
        </w:tc>
      </w:tr>
      <w:tr w:rsidR="00112E22" w:rsidRPr="005156AB" w14:paraId="2323DE79" w14:textId="77777777" w:rsidTr="006526F2">
        <w:tc>
          <w:tcPr>
            <w:tcW w:w="5312" w:type="dxa"/>
          </w:tcPr>
          <w:p w14:paraId="78251A4A" w14:textId="4D29BC94"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315302" w:rsidRPr="005156AB">
              <w:rPr>
                <w:rFonts w:eastAsia="標楷體"/>
              </w:rPr>
              <w:t xml:space="preserve"> </w:t>
            </w:r>
          </w:p>
        </w:tc>
        <w:tc>
          <w:tcPr>
            <w:tcW w:w="5450" w:type="dxa"/>
          </w:tcPr>
          <w:p w14:paraId="426E78FA" w14:textId="5905231D"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112E22" w:rsidRPr="005156AB" w14:paraId="702512D2" w14:textId="77777777" w:rsidTr="006526F2">
        <w:trPr>
          <w:trHeight w:val="677"/>
        </w:trPr>
        <w:tc>
          <w:tcPr>
            <w:tcW w:w="5312" w:type="dxa"/>
          </w:tcPr>
          <w:p w14:paraId="321A7EA8"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3D79BD6F" w14:textId="77777777" w:rsidR="004B49A6" w:rsidRDefault="004B49A6" w:rsidP="006526F2">
            <w:pPr>
              <w:rPr>
                <w:rFonts w:eastAsia="標楷體"/>
              </w:rPr>
            </w:pPr>
          </w:p>
          <w:p w14:paraId="02653354" w14:textId="77777777" w:rsidR="004B49A6" w:rsidRDefault="004B49A6" w:rsidP="006526F2">
            <w:pPr>
              <w:rPr>
                <w:rFonts w:eastAsia="標楷體"/>
              </w:rPr>
            </w:pPr>
          </w:p>
          <w:p w14:paraId="7F6ED57C" w14:textId="77777777" w:rsidR="004B49A6" w:rsidRPr="005156AB" w:rsidRDefault="004B49A6" w:rsidP="006526F2">
            <w:pPr>
              <w:rPr>
                <w:rFonts w:eastAsia="標楷體"/>
              </w:rPr>
            </w:pPr>
          </w:p>
        </w:tc>
        <w:tc>
          <w:tcPr>
            <w:tcW w:w="5450" w:type="dxa"/>
          </w:tcPr>
          <w:p w14:paraId="5A00EA30"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112E22" w:rsidRPr="005156AB" w14:paraId="32DA24FE" w14:textId="77777777" w:rsidTr="006526F2">
        <w:tc>
          <w:tcPr>
            <w:tcW w:w="5312" w:type="dxa"/>
          </w:tcPr>
          <w:p w14:paraId="594FE4E5"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690D0087"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75C9F7F7" w14:textId="77777777" w:rsidR="004B49A6" w:rsidRPr="004B49A6" w:rsidRDefault="004B49A6">
      <w:pPr>
        <w:widowControl/>
      </w:pPr>
    </w:p>
    <w:p w14:paraId="603ABACF" w14:textId="77777777" w:rsidR="004B49A6" w:rsidRDefault="004B49A6">
      <w:pPr>
        <w:widowControl/>
      </w:pPr>
    </w:p>
    <w:p w14:paraId="481D8F9C" w14:textId="77777777" w:rsidR="004B49A6" w:rsidRDefault="004B49A6">
      <w:pPr>
        <w:widowControl/>
      </w:pPr>
    </w:p>
    <w:p w14:paraId="311B298A"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A15731D" w14:textId="77777777" w:rsidR="004B49A6" w:rsidRDefault="004B49A6">
      <w:pPr>
        <w:widowControl/>
        <w:rPr>
          <w:rFonts w:ascii="標楷體" w:eastAsia="標楷體" w:cs="標楷體"/>
          <w:color w:val="000000"/>
          <w:kern w:val="0"/>
          <w:sz w:val="24"/>
          <w:szCs w:val="24"/>
        </w:rPr>
      </w:pPr>
    </w:p>
    <w:p w14:paraId="23EE1387" w14:textId="06165933" w:rsidR="00CB7D9E" w:rsidRPr="003E3B69" w:rsidRDefault="00701B28"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一</w:t>
      </w:r>
      <w:r w:rsidR="00F85781" w:rsidRPr="003E3B69">
        <w:rPr>
          <w:rFonts w:eastAsia="標楷體" w:hint="eastAsia"/>
          <w:color w:val="000000" w:themeColor="text1"/>
          <w:sz w:val="20"/>
        </w:rPr>
        <w:t>學期第</w:t>
      </w:r>
      <w:r>
        <w:rPr>
          <w:rFonts w:eastAsia="標楷體" w:hint="eastAsia"/>
          <w:color w:val="000000" w:themeColor="text1"/>
          <w:sz w:val="20"/>
        </w:rPr>
        <w:t>二</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7F6FDC69"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807A" w14:textId="77777777" w:rsidR="00B4248D" w:rsidRDefault="00B4248D">
      <w:r>
        <w:separator/>
      </w:r>
    </w:p>
  </w:endnote>
  <w:endnote w:type="continuationSeparator" w:id="0">
    <w:p w14:paraId="2377926F" w14:textId="77777777" w:rsidR="00B4248D" w:rsidRDefault="00B4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0DA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CE1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335F" w14:textId="77777777" w:rsidR="00B4248D" w:rsidRDefault="00B4248D">
      <w:r>
        <w:separator/>
      </w:r>
    </w:p>
  </w:footnote>
  <w:footnote w:type="continuationSeparator" w:id="0">
    <w:p w14:paraId="4BB582FD" w14:textId="77777777" w:rsidR="00B4248D" w:rsidRDefault="00B4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45486284">
    <w:abstractNumId w:val="8"/>
  </w:num>
  <w:num w:numId="2" w16cid:durableId="54551400">
    <w:abstractNumId w:val="1"/>
  </w:num>
  <w:num w:numId="3" w16cid:durableId="648829623">
    <w:abstractNumId w:val="0"/>
  </w:num>
  <w:num w:numId="4" w16cid:durableId="2079205254">
    <w:abstractNumId w:val="23"/>
  </w:num>
  <w:num w:numId="5" w16cid:durableId="1604528969">
    <w:abstractNumId w:val="4"/>
  </w:num>
  <w:num w:numId="6" w16cid:durableId="2130196737">
    <w:abstractNumId w:val="24"/>
  </w:num>
  <w:num w:numId="7" w16cid:durableId="163128055">
    <w:abstractNumId w:val="38"/>
  </w:num>
  <w:num w:numId="8" w16cid:durableId="56050804">
    <w:abstractNumId w:val="25"/>
  </w:num>
  <w:num w:numId="9" w16cid:durableId="1251237285">
    <w:abstractNumId w:val="30"/>
  </w:num>
  <w:num w:numId="10" w16cid:durableId="129638856">
    <w:abstractNumId w:val="18"/>
  </w:num>
  <w:num w:numId="11" w16cid:durableId="607078276">
    <w:abstractNumId w:val="19"/>
  </w:num>
  <w:num w:numId="12" w16cid:durableId="1129711156">
    <w:abstractNumId w:val="28"/>
  </w:num>
  <w:num w:numId="13" w16cid:durableId="1224294248">
    <w:abstractNumId w:val="31"/>
  </w:num>
  <w:num w:numId="14" w16cid:durableId="696156112">
    <w:abstractNumId w:val="36"/>
  </w:num>
  <w:num w:numId="15" w16cid:durableId="738791833">
    <w:abstractNumId w:val="35"/>
  </w:num>
  <w:num w:numId="16" w16cid:durableId="432748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7636935">
    <w:abstractNumId w:val="37"/>
  </w:num>
  <w:num w:numId="18" w16cid:durableId="163765">
    <w:abstractNumId w:val="15"/>
  </w:num>
  <w:num w:numId="19" w16cid:durableId="1911688826">
    <w:abstractNumId w:val="3"/>
  </w:num>
  <w:num w:numId="20" w16cid:durableId="747730568">
    <w:abstractNumId w:val="32"/>
  </w:num>
  <w:num w:numId="21" w16cid:durableId="2051108199">
    <w:abstractNumId w:val="42"/>
  </w:num>
  <w:num w:numId="22" w16cid:durableId="769619141">
    <w:abstractNumId w:val="2"/>
  </w:num>
  <w:num w:numId="23" w16cid:durableId="1911453825">
    <w:abstractNumId w:val="26"/>
  </w:num>
  <w:num w:numId="24" w16cid:durableId="1254053573">
    <w:abstractNumId w:val="27"/>
  </w:num>
  <w:num w:numId="25" w16cid:durableId="1654220167">
    <w:abstractNumId w:val="14"/>
  </w:num>
  <w:num w:numId="26" w16cid:durableId="869339090">
    <w:abstractNumId w:val="6"/>
  </w:num>
  <w:num w:numId="27" w16cid:durableId="447627904">
    <w:abstractNumId w:val="17"/>
  </w:num>
  <w:num w:numId="28" w16cid:durableId="1430588903">
    <w:abstractNumId w:val="20"/>
  </w:num>
  <w:num w:numId="29" w16cid:durableId="28336709">
    <w:abstractNumId w:val="7"/>
  </w:num>
  <w:num w:numId="30" w16cid:durableId="2108307087">
    <w:abstractNumId w:val="29"/>
  </w:num>
  <w:num w:numId="31" w16cid:durableId="2011132196">
    <w:abstractNumId w:val="40"/>
  </w:num>
  <w:num w:numId="32" w16cid:durableId="265965561">
    <w:abstractNumId w:val="39"/>
  </w:num>
  <w:num w:numId="33" w16cid:durableId="1615594634">
    <w:abstractNumId w:val="16"/>
  </w:num>
  <w:num w:numId="34" w16cid:durableId="1108620001">
    <w:abstractNumId w:val="13"/>
  </w:num>
  <w:num w:numId="35" w16cid:durableId="132917232">
    <w:abstractNumId w:val="10"/>
  </w:num>
  <w:num w:numId="36" w16cid:durableId="691878066">
    <w:abstractNumId w:val="21"/>
  </w:num>
  <w:num w:numId="37" w16cid:durableId="834496280">
    <w:abstractNumId w:val="9"/>
  </w:num>
  <w:num w:numId="38" w16cid:durableId="1219783432">
    <w:abstractNumId w:val="34"/>
  </w:num>
  <w:num w:numId="39" w16cid:durableId="1070927167">
    <w:abstractNumId w:val="41"/>
  </w:num>
  <w:num w:numId="40" w16cid:durableId="1187452296">
    <w:abstractNumId w:val="5"/>
  </w:num>
  <w:num w:numId="41" w16cid:durableId="914514357">
    <w:abstractNumId w:val="12"/>
  </w:num>
  <w:num w:numId="42" w16cid:durableId="1187670091">
    <w:abstractNumId w:val="22"/>
  </w:num>
  <w:num w:numId="43" w16cid:durableId="1853957035">
    <w:abstractNumId w:val="11"/>
  </w:num>
  <w:num w:numId="44" w16cid:durableId="74202119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8"/>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2E2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30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1B28"/>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6F09"/>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3A6B"/>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9BC"/>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248D"/>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11B0"/>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48D2"/>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BDA0C"/>
  <w15:docId w15:val="{EB0EDDD9-EC05-40E5-AF17-94595A25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112</Words>
  <Characters>642</Characters>
  <Application>Microsoft Office Word</Application>
  <DocSecurity>0</DocSecurity>
  <Lines>5</Lines>
  <Paragraphs>1</Paragraphs>
  <ScaleCrop>false</ScaleCrop>
  <Company>csim</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佑哲 李</cp:lastModifiedBy>
  <cp:revision>8</cp:revision>
  <cp:lastPrinted>2017-09-21T01:50:00Z</cp:lastPrinted>
  <dcterms:created xsi:type="dcterms:W3CDTF">2017-09-26T07:52:00Z</dcterms:created>
  <dcterms:modified xsi:type="dcterms:W3CDTF">2022-05-06T04:09:00Z</dcterms:modified>
</cp:coreProperties>
</file>