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26BE3" w14:textId="77777777" w:rsidR="00CA29A7" w:rsidRDefault="00000000">
      <w:pPr>
        <w:keepNext/>
        <w:spacing w:after="100" w:line="252" w:lineRule="auto"/>
      </w:pPr>
      <w:r>
        <w:rPr>
          <w:rFonts w:ascii="Calibri" w:hAnsi="Calibri"/>
          <w:b/>
          <w:color w:val="000000"/>
          <w:sz w:val="24"/>
        </w:rPr>
        <w:t>DUOC UC</w:t>
      </w:r>
    </w:p>
    <w:p w14:paraId="1E61D309" w14:textId="77777777" w:rsidR="00CA29A7" w:rsidRDefault="00000000">
      <w:pPr>
        <w:keepNext/>
        <w:spacing w:after="0" w:line="252" w:lineRule="auto"/>
      </w:pPr>
      <w:r>
        <w:rPr>
          <w:rFonts w:ascii="Calibri" w:hAnsi="Calibri"/>
          <w:color w:val="58645C"/>
          <w:sz w:val="20"/>
        </w:rPr>
        <w:t>Escuela de Informática y Telecomunicaciones</w:t>
      </w:r>
    </w:p>
    <w:p w14:paraId="29E9C594" w14:textId="77777777" w:rsidR="00CA29A7" w:rsidRDefault="00000000">
      <w:pPr>
        <w:keepNext/>
        <w:spacing w:before="1660" w:after="240" w:line="252" w:lineRule="auto"/>
      </w:pPr>
      <w:r>
        <w:rPr>
          <w:rFonts w:ascii="Calibri" w:hAnsi="Calibri"/>
          <w:b/>
          <w:color w:val="315546"/>
          <w:sz w:val="20"/>
        </w:rPr>
        <w:t>PROYECTO DE TIENDA DE CAFÉ</w:t>
      </w:r>
    </w:p>
    <w:p w14:paraId="084D9948" w14:textId="77777777" w:rsidR="00CA29A7" w:rsidRDefault="00000000">
      <w:pPr>
        <w:pStyle w:val="Ttulo"/>
        <w:keepNext/>
        <w:spacing w:line="252" w:lineRule="auto"/>
      </w:pPr>
      <w:r>
        <w:rPr>
          <w:rFonts w:ascii="Georgia" w:hAnsi="Georgia"/>
          <w:color w:val="000000"/>
          <w:sz w:val="128"/>
        </w:rPr>
        <w:t>Grano</w:t>
      </w:r>
    </w:p>
    <w:p w14:paraId="23FE22D2" w14:textId="77777777" w:rsidR="00CA29A7" w:rsidRDefault="00000000">
      <w:pPr>
        <w:keepNext/>
        <w:spacing w:after="340" w:line="252" w:lineRule="auto"/>
      </w:pPr>
      <w:r>
        <w:rPr>
          <w:rFonts w:ascii="Calibri" w:hAnsi="Calibri"/>
          <w:color w:val="000000"/>
          <w:sz w:val="46"/>
        </w:rPr>
        <w:t>Especificación de requisitos</w:t>
      </w:r>
      <w:r>
        <w:rPr>
          <w:rFonts w:ascii="Calibri" w:hAnsi="Calibri"/>
          <w:color w:val="000000"/>
          <w:sz w:val="46"/>
        </w:rPr>
        <w:br/>
        <w:t>del software</w:t>
      </w:r>
    </w:p>
    <w:p w14:paraId="678A8696" w14:textId="77777777" w:rsidR="00CA29A7" w:rsidRDefault="00000000">
      <w:pPr>
        <w:keepNext/>
        <w:spacing w:after="0" w:line="252" w:lineRule="auto"/>
      </w:pPr>
      <w:r>
        <w:rPr>
          <w:rFonts w:ascii="Calibri" w:hAnsi="Calibri"/>
          <w:color w:val="58645C"/>
        </w:rPr>
        <w:t>Café de especialidad, métodos y accesorios</w:t>
      </w:r>
    </w:p>
    <w:p w14:paraId="485A2074" w14:textId="77777777" w:rsidR="00CA29A7" w:rsidRDefault="00000000">
      <w:pPr>
        <w:keepNext/>
        <w:spacing w:before="1300" w:line="252" w:lineRule="auto"/>
      </w:pPr>
      <w:r>
        <w:rPr>
          <w:rFonts w:ascii="Calibri" w:hAnsi="Calibri"/>
          <w:b/>
          <w:color w:val="315546"/>
          <w:sz w:val="18"/>
        </w:rPr>
        <w:t>INTEGRANTES</w:t>
      </w:r>
    </w:p>
    <w:p w14:paraId="449BD490" w14:textId="77777777" w:rsidR="00CA29A7" w:rsidRDefault="00000000">
      <w:pPr>
        <w:keepNext/>
        <w:spacing w:after="600" w:line="252" w:lineRule="auto"/>
      </w:pPr>
      <w:r>
        <w:rPr>
          <w:rFonts w:ascii="Calibri" w:hAnsi="Calibri"/>
          <w:color w:val="000000"/>
          <w:sz w:val="32"/>
        </w:rPr>
        <w:t>Brian Bravo</w:t>
      </w:r>
      <w:r>
        <w:rPr>
          <w:rFonts w:ascii="Calibri" w:hAnsi="Calibri"/>
          <w:color w:val="000000"/>
          <w:sz w:val="32"/>
        </w:rPr>
        <w:br/>
        <w:t>Matías Guerra</w:t>
      </w:r>
    </w:p>
    <w:p w14:paraId="29366AA9" w14:textId="77777777" w:rsidR="00CA29A7" w:rsidRDefault="00000000">
      <w:pPr>
        <w:keepNext/>
        <w:spacing w:after="120" w:line="252" w:lineRule="auto"/>
      </w:pPr>
      <w:r>
        <w:rPr>
          <w:rFonts w:ascii="Calibri" w:hAnsi="Calibri"/>
          <w:b/>
          <w:color w:val="000000"/>
          <w:sz w:val="24"/>
        </w:rPr>
        <w:t xml:space="preserve">Desarrollo </w:t>
      </w:r>
      <w:proofErr w:type="spellStart"/>
      <w:r>
        <w:rPr>
          <w:rFonts w:ascii="Calibri" w:hAnsi="Calibri"/>
          <w:b/>
          <w:color w:val="000000"/>
          <w:sz w:val="24"/>
        </w:rPr>
        <w:t>FullStack</w:t>
      </w:r>
      <w:proofErr w:type="spellEnd"/>
      <w:r>
        <w:rPr>
          <w:rFonts w:ascii="Calibri" w:hAnsi="Calibri"/>
          <w:b/>
          <w:color w:val="000000"/>
          <w:sz w:val="24"/>
        </w:rPr>
        <w:t xml:space="preserve"> II</w:t>
      </w:r>
    </w:p>
    <w:p w14:paraId="27A6A0C6" w14:textId="77777777" w:rsidR="00CA29A7" w:rsidRDefault="00000000">
      <w:pPr>
        <w:keepNext/>
        <w:spacing w:after="500" w:line="252" w:lineRule="auto"/>
      </w:pPr>
      <w:r>
        <w:rPr>
          <w:rFonts w:ascii="Calibri" w:hAnsi="Calibri"/>
          <w:color w:val="000000"/>
        </w:rPr>
        <w:t>Proyecto Grano en evolución</w:t>
      </w:r>
    </w:p>
    <w:p w14:paraId="3E729B6E" w14:textId="77777777" w:rsidR="00CA29A7" w:rsidRDefault="00000000">
      <w:pPr>
        <w:keepNext/>
        <w:spacing w:after="0" w:line="252" w:lineRule="auto"/>
      </w:pPr>
      <w:r>
        <w:rPr>
          <w:rFonts w:ascii="Calibri" w:hAnsi="Calibri"/>
          <w:color w:val="58645C"/>
          <w:sz w:val="20"/>
        </w:rPr>
        <w:t>Octubre de 2026</w:t>
      </w:r>
    </w:p>
    <w:p w14:paraId="4DC19A16" w14:textId="77777777" w:rsidR="00CA29A7" w:rsidRDefault="00000000">
      <w:pPr>
        <w:spacing w:after="0"/>
      </w:pPr>
      <w:r>
        <w:br w:type="page"/>
      </w:r>
    </w:p>
    <w:p w14:paraId="174110A4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36282478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3D0BCE9C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0902074C" w14:textId="77777777" w:rsidR="00A11B76" w:rsidRDefault="00934F44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240143840" w:history="1">
            <w:r w:rsidR="00A11B76" w:rsidRPr="00B34AE0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_Toc240143840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3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2DDEB32C" w14:textId="77777777" w:rsidR="00A11B76" w:rsidRDefault="00000000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1" w:history="1">
            <w:r w:rsidR="00A11B76" w:rsidRPr="00B34AE0">
              <w:rPr>
                <w:rStyle w:val="Hipervnculo"/>
                <w:rFonts w:cstheme="minorHAnsi"/>
                <w:noProof/>
              </w:rPr>
              <w:t>1.  Introducción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_Toc240143841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4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538C5A2D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2" w:history="1">
            <w:r w:rsidR="00A11B76" w:rsidRPr="00B34AE0">
              <w:rPr>
                <w:rStyle w:val="Hipervnculo"/>
                <w:rFonts w:cstheme="minorHAnsi"/>
                <w:noProof/>
              </w:rPr>
              <w:t>1.1.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Propósito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_Toc240143842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4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4A6C5D38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3" w:history="1">
            <w:r w:rsidR="00A11B76" w:rsidRPr="00B34AE0">
              <w:rPr>
                <w:rStyle w:val="Hipervnculo"/>
                <w:rFonts w:cstheme="minorHAnsi"/>
                <w:noProof/>
              </w:rPr>
              <w:t>1.2.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Ámbito del Sistema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_Toc240143843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4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3A410443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4" w:history="1">
            <w:r w:rsidR="00A11B76" w:rsidRPr="00B34AE0">
              <w:rPr>
                <w:rStyle w:val="Hipervnculo"/>
                <w:rFonts w:cstheme="minorHAnsi"/>
                <w:noProof/>
              </w:rPr>
              <w:t>1.3.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Definiciones, Acrónimos y Abreviaturas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_Toc240143844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4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6B4D4CCA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5" w:history="1">
            <w:r w:rsidR="00A11B76" w:rsidRPr="00B34AE0">
              <w:rPr>
                <w:rStyle w:val="Hipervnculo"/>
                <w:rFonts w:cstheme="minorHAnsi"/>
                <w:noProof/>
              </w:rPr>
              <w:t>1.4.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Referencias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_Toc240143845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4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0F87C20B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6" w:history="1">
            <w:r w:rsidR="00A11B76" w:rsidRPr="00B34AE0">
              <w:rPr>
                <w:rStyle w:val="Hipervnculo"/>
                <w:rFonts w:cstheme="minorHAnsi"/>
                <w:noProof/>
              </w:rPr>
              <w:t>1.5.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Visión General del Documento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_Toc240143846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4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662BDFC2" w14:textId="77777777" w:rsidR="00A11B76" w:rsidRDefault="00000000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7" w:history="1">
            <w:r w:rsidR="00A11B76" w:rsidRPr="00B34AE0">
              <w:rPr>
                <w:rStyle w:val="Hipervnculo"/>
                <w:rFonts w:cstheme="minorHAnsi"/>
                <w:noProof/>
              </w:rPr>
              <w:t>2.</w:t>
            </w:r>
            <w:r w:rsidR="00A11B76"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Descripción General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_Toc240143847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5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3C34056C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8" w:history="1">
            <w:r w:rsidR="00A11B76" w:rsidRPr="00B34AE0">
              <w:rPr>
                <w:rStyle w:val="Hipervnculo"/>
                <w:rFonts w:cstheme="minorHAnsi"/>
                <w:noProof/>
              </w:rPr>
              <w:t>2.1.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Perspectiva del Producto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_Toc240143848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5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32C0C1F3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49" w:history="1">
            <w:r w:rsidR="00A11B76" w:rsidRPr="00B34AE0">
              <w:rPr>
                <w:rStyle w:val="Hipervnculo"/>
                <w:rFonts w:cstheme="minorHAnsi"/>
                <w:noProof/>
              </w:rPr>
              <w:t>2.2.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Funciones del Producto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_Toc240143849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5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27DD4638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0" w:history="1">
            <w:r w:rsidR="00A11B76" w:rsidRPr="00B34AE0">
              <w:rPr>
                <w:rStyle w:val="Hipervnculo"/>
                <w:rFonts w:cstheme="minorHAnsi"/>
                <w:noProof/>
              </w:rPr>
              <w:t>2.3.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Características de los Usuarios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_Toc240143850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5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6EDB9BFF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1" w:history="1">
            <w:r w:rsidR="00A11B76" w:rsidRPr="00B34AE0">
              <w:rPr>
                <w:rStyle w:val="Hipervnculo"/>
                <w:rFonts w:cstheme="minorHAnsi"/>
                <w:noProof/>
              </w:rPr>
              <w:t>2.4.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Restricciones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_Toc240143851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5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79FC74AD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2" w:history="1">
            <w:r w:rsidR="00A11B76" w:rsidRPr="00B34AE0">
              <w:rPr>
                <w:rStyle w:val="Hipervnculo"/>
                <w:rFonts w:cstheme="minorHAnsi"/>
                <w:noProof/>
              </w:rPr>
              <w:t>2.5.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Suposiciones y Dependencias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_Toc240143852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5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6515188A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3" w:history="1">
            <w:r w:rsidR="00A11B76" w:rsidRPr="00B34AE0">
              <w:rPr>
                <w:rStyle w:val="Hipervnculo"/>
                <w:rFonts w:cstheme="minorHAnsi"/>
                <w:noProof/>
              </w:rPr>
              <w:t>2.6.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Requisitos Futuros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_Toc240143853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6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755B6489" w14:textId="77777777" w:rsidR="00A11B76" w:rsidRDefault="00000000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4" w:history="1">
            <w:r w:rsidR="00A11B76" w:rsidRPr="00B34AE0">
              <w:rPr>
                <w:rStyle w:val="Hipervnculo"/>
                <w:rFonts w:cstheme="minorHAnsi"/>
                <w:noProof/>
              </w:rPr>
              <w:t>3.</w:t>
            </w:r>
            <w:r w:rsidR="00A11B76"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Requisitos Específicos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_Toc240143854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6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4E2CC604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5" w:history="1">
            <w:r w:rsidR="00A11B76" w:rsidRPr="00B34AE0">
              <w:rPr>
                <w:rStyle w:val="Hipervnculo"/>
                <w:rFonts w:cstheme="minorHAnsi"/>
                <w:noProof/>
              </w:rPr>
              <w:t>3.1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Requisitos comunes de las interfaces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_Toc240143855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6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26B5772C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6" w:history="1">
            <w:r w:rsidR="00A11B76" w:rsidRPr="00B34AE0">
              <w:rPr>
                <w:rStyle w:val="Hipervnculo"/>
                <w:rFonts w:cstheme="minorHAnsi"/>
                <w:noProof/>
              </w:rPr>
              <w:t>3.1.1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Interfaces de usuario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_Toc240143856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6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1AA9A628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7" w:history="1">
            <w:r w:rsidR="00A11B76" w:rsidRPr="00B34AE0">
              <w:rPr>
                <w:rStyle w:val="Hipervnculo"/>
                <w:rFonts w:cstheme="minorHAnsi"/>
                <w:noProof/>
              </w:rPr>
              <w:t>3.1.2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Interfaces de hardware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_Toc240143857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6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795817D5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8" w:history="1">
            <w:r w:rsidR="00A11B76" w:rsidRPr="00B34AE0">
              <w:rPr>
                <w:rStyle w:val="Hipervnculo"/>
                <w:rFonts w:cstheme="minorHAnsi"/>
                <w:noProof/>
              </w:rPr>
              <w:t>3.1.3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Interfaces de software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_Toc240143858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6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43973546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59" w:history="1">
            <w:r w:rsidR="00A11B76" w:rsidRPr="00B34AE0">
              <w:rPr>
                <w:rStyle w:val="Hipervnculo"/>
                <w:rFonts w:cstheme="minorHAnsi"/>
                <w:noProof/>
              </w:rPr>
              <w:t>3.1.4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Interfaces de comunicación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_Toc240143859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6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1AE391AD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0" w:history="1">
            <w:r w:rsidR="00A11B76" w:rsidRPr="00B34AE0">
              <w:rPr>
                <w:rStyle w:val="Hipervnculo"/>
                <w:rFonts w:cstheme="minorHAnsi"/>
                <w:noProof/>
              </w:rPr>
              <w:t>3.2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Requisitos funcionales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_Toc240143860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7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27586C1F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1" w:history="1">
            <w:r w:rsidR="00A11B76" w:rsidRPr="00B34AE0">
              <w:rPr>
                <w:rStyle w:val="Hipervnculo"/>
                <w:rFonts w:cstheme="minorHAnsi"/>
                <w:noProof/>
              </w:rPr>
              <w:t>3.3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Requisitos no funcionales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_Toc240143861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9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0638A5AD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2" w:history="1">
            <w:r w:rsidR="00A11B76" w:rsidRPr="00B34AE0">
              <w:rPr>
                <w:rStyle w:val="Hipervnculo"/>
                <w:rFonts w:cstheme="minorHAnsi"/>
                <w:noProof/>
              </w:rPr>
              <w:t>3.3.1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Requisitos de rendimiento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_Toc240143862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9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46388B1B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3" w:history="1">
            <w:r w:rsidR="00A11B76" w:rsidRPr="00B34AE0">
              <w:rPr>
                <w:rStyle w:val="Hipervnculo"/>
                <w:rFonts w:cstheme="minorHAnsi"/>
                <w:noProof/>
              </w:rPr>
              <w:t>3.3.2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Seguridad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_Toc240143863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9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023D5990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4" w:history="1">
            <w:r w:rsidR="00A11B76" w:rsidRPr="00B34AE0">
              <w:rPr>
                <w:rStyle w:val="Hipervnculo"/>
                <w:rFonts w:cstheme="minorHAnsi"/>
                <w:noProof/>
              </w:rPr>
              <w:t>3.3.3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Fiabilidad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_Toc240143864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9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06A1991F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5" w:history="1">
            <w:r w:rsidR="00A11B76" w:rsidRPr="00B34AE0">
              <w:rPr>
                <w:rStyle w:val="Hipervnculo"/>
                <w:rFonts w:cstheme="minorHAnsi"/>
                <w:noProof/>
              </w:rPr>
              <w:t>3.3.4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Disponibilidad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_Toc240143865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9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007BE966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6" w:history="1">
            <w:r w:rsidR="00A11B76" w:rsidRPr="00B34AE0">
              <w:rPr>
                <w:rStyle w:val="Hipervnculo"/>
                <w:rFonts w:cstheme="minorHAnsi"/>
                <w:noProof/>
              </w:rPr>
              <w:t>3.3.5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Mantenibilidad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_Toc240143866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9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2CB59BD4" w14:textId="77777777" w:rsidR="00A11B76" w:rsidRDefault="00000000">
          <w:pPr>
            <w:pStyle w:val="TDC3"/>
            <w:tabs>
              <w:tab w:val="left" w:pos="1320"/>
              <w:tab w:val="right" w:leader="dot" w:pos="9204"/>
            </w:tabs>
            <w:rPr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7" w:history="1">
            <w:r w:rsidR="00A11B76" w:rsidRPr="00B34AE0">
              <w:rPr>
                <w:rStyle w:val="Hipervnculo"/>
                <w:rFonts w:cstheme="minorHAnsi"/>
                <w:noProof/>
              </w:rPr>
              <w:t>3.3.6</w:t>
            </w:r>
            <w:r w:rsidR="00A11B76">
              <w:rPr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Portabilidad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_Toc240143867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9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4E27DDEC" w14:textId="77777777" w:rsidR="00A11B76" w:rsidRDefault="00000000">
          <w:pPr>
            <w:pStyle w:val="TDC2"/>
            <w:tabs>
              <w:tab w:val="left" w:pos="880"/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143868" w:history="1">
            <w:r w:rsidR="00A11B76" w:rsidRPr="00B34AE0">
              <w:rPr>
                <w:rStyle w:val="Hipervnculo"/>
                <w:rFonts w:cstheme="minorHAnsi"/>
                <w:noProof/>
              </w:rPr>
              <w:t>3.4</w:t>
            </w:r>
            <w:r w:rsidR="00A11B76">
              <w:rPr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A11B76" w:rsidRPr="00B34AE0">
              <w:rPr>
                <w:rStyle w:val="Hipervnculo"/>
                <w:rFonts w:cstheme="minorHAnsi"/>
                <w:noProof/>
              </w:rPr>
              <w:t>Otros Requisitos</w:t>
            </w:r>
            <w:r w:rsidR="00A11B76">
              <w:rPr>
                <w:noProof/>
                <w:webHidden/>
              </w:rPr>
              <w:tab/>
            </w:r>
            <w:r w:rsidR="00A11B76">
              <w:rPr>
                <w:noProof/>
                <w:webHidden/>
              </w:rPr>
              <w:fldChar w:fldCharType="begin"/>
            </w:r>
            <w:r w:rsidR="00A11B76">
              <w:rPr>
                <w:noProof/>
                <w:webHidden/>
              </w:rPr>
              <w:instrText xml:space="preserve"> PAGEREF _Toc240143868 \h </w:instrText>
            </w:r>
            <w:r w:rsidR="00A11B76">
              <w:rPr>
                <w:noProof/>
                <w:webHidden/>
              </w:rPr>
            </w:r>
            <w:r w:rsidR="00A11B76">
              <w:rPr>
                <w:noProof/>
                <w:webHidden/>
              </w:rPr>
              <w:fldChar w:fldCharType="separate"/>
            </w:r>
            <w:r w:rsidR="00A11B76">
              <w:rPr>
                <w:noProof/>
                <w:webHidden/>
              </w:rPr>
              <w:t>10</w:t>
            </w:r>
            <w:r w:rsidR="00A11B76">
              <w:rPr>
                <w:noProof/>
                <w:webHidden/>
              </w:rPr>
              <w:fldChar w:fldCharType="end"/>
            </w:r>
          </w:hyperlink>
        </w:p>
        <w:p w14:paraId="6A79973D" w14:textId="77777777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55ABE1EA" w14:textId="77777777"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</w:p>
    <w:p w14:paraId="3E06B748" w14:textId="77777777"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240143840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22B226DD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2789C0BB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12650F5E" w14:textId="77777777" w:rsidTr="003029DC">
        <w:tc>
          <w:tcPr>
            <w:tcW w:w="1188" w:type="dxa"/>
            <w:shd w:val="clear" w:color="auto" w:fill="E6E6E6"/>
          </w:tcPr>
          <w:p w14:paraId="6AB3949B" w14:textId="77777777" w:rsidR="00C82195" w:rsidRPr="00934F44" w:rsidRDefault="00C82195" w:rsidP="004B0123">
            <w:pPr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0658F3E0" w14:textId="77777777" w:rsidR="00C82195" w:rsidRPr="00934F44" w:rsidRDefault="00C82195" w:rsidP="004B0123">
            <w:pPr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1D908BA1" w14:textId="77777777" w:rsidR="00C82195" w:rsidRPr="00934F44" w:rsidRDefault="00C82195" w:rsidP="004B0123">
            <w:pPr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4D495C41" w14:textId="77777777" w:rsidR="00C82195" w:rsidRPr="00934F44" w:rsidRDefault="00C82195" w:rsidP="004B0123">
            <w:pPr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14:paraId="57C4E5AB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4A0B5640" w14:textId="2750C230" w:rsidR="00C14CFA" w:rsidRPr="00934F44" w:rsidRDefault="00C67B3F" w:rsidP="004B0123">
            <w:pPr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t>12/09/2026</w:t>
            </w:r>
          </w:p>
        </w:tc>
        <w:tc>
          <w:tcPr>
            <w:tcW w:w="1080" w:type="dxa"/>
            <w:vAlign w:val="center"/>
          </w:tcPr>
          <w:p w14:paraId="2FF8AB92" w14:textId="77777777" w:rsidR="00C14CFA" w:rsidRPr="00934F44" w:rsidRDefault="00F70285" w:rsidP="004B0123">
            <w:pPr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t>1.0</w:t>
            </w:r>
          </w:p>
        </w:tc>
        <w:tc>
          <w:tcPr>
            <w:tcW w:w="3060" w:type="dxa"/>
            <w:vAlign w:val="center"/>
          </w:tcPr>
          <w:p w14:paraId="71DABD1A" w14:textId="77777777" w:rsidR="00C14CFA" w:rsidRPr="00934F44" w:rsidRDefault="00F70285" w:rsidP="004B0123">
            <w:pPr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t>Equipo del proyecto</w:t>
            </w:r>
          </w:p>
        </w:tc>
        <w:tc>
          <w:tcPr>
            <w:tcW w:w="3316" w:type="dxa"/>
            <w:vAlign w:val="center"/>
          </w:tcPr>
          <w:p w14:paraId="6F959012" w14:textId="77777777" w:rsidR="00C14CFA" w:rsidRPr="00934F44" w:rsidRDefault="00F70285" w:rsidP="004B0123">
            <w:pPr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t>Propuesta inicial de Grano y su catálogo de productos.</w:t>
            </w:r>
          </w:p>
        </w:tc>
      </w:tr>
      <w:tr w:rsidR="00C82195" w:rsidRPr="00934F44" w14:paraId="338A7693" w14:textId="77777777" w:rsidTr="003029DC">
        <w:trPr>
          <w:trHeight w:val="1134"/>
        </w:trPr>
        <w:tc>
          <w:tcPr>
            <w:tcW w:w="1188" w:type="dxa"/>
            <w:vAlign w:val="center"/>
          </w:tcPr>
          <w:p>
            <w:r>
              <w:t>22 de septiembre de 2026</w:t>
            </w:r>
          </w:p>
        </w:tc>
        <w:tc>
          <w:tcPr>
            <w:tcW w:w="1080" w:type="dxa"/>
            <w:vAlign w:val="center"/>
          </w:tcPr>
          <w:p>
            <w:r>
              <w:t>1.2</w:t>
            </w:r>
          </w:p>
        </w:tc>
        <w:tc>
          <w:tcPr>
            <w:tcW w:w="3060" w:type="dxa"/>
            <w:vAlign w:val="center"/>
          </w:tcPr>
          <w:p>
            <w:r>
              <w:t>Equipo del proyecto</w:t>
            </w:r>
          </w:p>
        </w:tc>
        <w:tc>
          <w:tcPr>
            <w:tcW w:w="3316" w:type="dxa"/>
            <w:vAlign w:val="center"/>
          </w:tcPr>
          <w:p>
            <w:r>
              <w:t>Actualización de cuentas, pedidos, administración, mensajes de contacto, perfil de comprador y carrusel de Nosotros.</w:t>
            </w:r>
          </w:p>
        </w:tc>
      </w:tr>
      <w:tr w:rsidR="00C67B3F" w:rsidRPr="00934F44" w14:paraId="354AE040" w14:textId="77777777" w:rsidTr="003029DC">
        <w:trPr>
          <w:trHeight w:val="1134"/>
        </w:trPr>
        <w:tc>
          <w:tcPr>
            <w:tcW w:w="1188" w:type="dxa"/>
            <w:vAlign w:val="center"/>
          </w:tcPr>
          <w:p>
            <w:r>
              <w:t>26/10/2026</w:t>
            </w:r>
          </w:p>
        </w:tc>
        <w:tc>
          <w:tcPr>
            <w:tcW w:w="1080" w:type="dxa"/>
            <w:vAlign w:val="center"/>
          </w:tcPr>
          <w:p>
            <w:r>
              <w:t>1.3</w:t>
            </w:r>
          </w:p>
        </w:tc>
        <w:tc>
          <w:tcPr>
            <w:tcW w:w="3060" w:type="dxa"/>
            <w:vAlign w:val="center"/>
          </w:tcPr>
          <w:p>
            <w:r>
              <w:t>Brian Bravo y Matías Guerra</w:t>
            </w:r>
          </w:p>
        </w:tc>
        <w:tc>
          <w:tcPr>
            <w:tcW w:w="3316" w:type="dxa"/>
            <w:vAlign w:val="center"/>
          </w:tcPr>
          <w:p>
            <w:r>
              <w:t>Incorporación de React y actualización de catálogo, imágenes, carrito, registro y página Nosotros.</w:t>
            </w:r>
          </w:p>
        </w:tc>
      </w:tr>
    </w:tbl>
    <w:p w14:paraId="61F3B3C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D44B2FB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F93314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CD678C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AE4AADD" w14:textId="77777777" w:rsidR="00C82195" w:rsidRPr="00C67B3F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u w:val="single"/>
          <w:lang w:val="fr-FR"/>
        </w:rPr>
      </w:pPr>
    </w:p>
    <w:p w14:paraId="017B8CB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BD23DA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B94A642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0BB0EF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339DD2B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1DE68062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ED7E73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2BCD60D3" w14:textId="77777777" w:rsidR="00C82195" w:rsidRPr="00C67B3F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1085B9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>
        <w:t>Versión actualizada. El sitio original y la aplicación React presentan la tienda; React permite registrar cuentas, administrar productos y guardar pedidos de prueba en el navegador.</w:t>
      </w:r>
    </w:p>
    <w:p w14:paraId="38AD862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4000352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F8C49D7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3F98A10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14:paraId="5E0334CD" w14:textId="77777777" w:rsidTr="00C82195">
        <w:trPr>
          <w:jc w:val="center"/>
        </w:trPr>
        <w:tc>
          <w:tcPr>
            <w:tcW w:w="4219" w:type="dxa"/>
          </w:tcPr>
          <w:p w14:paraId="173229D5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t>Revisión docente</w:t>
            </w:r>
          </w:p>
        </w:tc>
        <w:tc>
          <w:tcPr>
            <w:tcW w:w="851" w:type="dxa"/>
          </w:tcPr>
          <w:p w14:paraId="7A7B95AF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14:paraId="722A5B73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t>Equipo del proyecto</w:t>
            </w:r>
          </w:p>
        </w:tc>
      </w:tr>
      <w:tr w:rsidR="00C82195" w:rsidRPr="00934F44" w14:paraId="7262CDAB" w14:textId="77777777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14:paraId="3C0D7736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t>Pendiente de revisión</w:t>
            </w:r>
          </w:p>
        </w:tc>
        <w:tc>
          <w:tcPr>
            <w:tcW w:w="851" w:type="dxa"/>
          </w:tcPr>
          <w:p w14:paraId="6BA32B2E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14:paraId="6DBC785F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>
              <w:t>Sin firma en esta versión</w:t>
            </w:r>
          </w:p>
        </w:tc>
      </w:tr>
      <w:tr w:rsidR="00C82195" w:rsidRPr="00934F44" w14:paraId="637D3E82" w14:textId="77777777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 w14:paraId="53790E62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eastAsia="es-ES"/>
              </w:rPr>
            </w:pPr>
            <w:r>
              <w:t>Docente por confirmar</w:t>
            </w:r>
          </w:p>
        </w:tc>
        <w:tc>
          <w:tcPr>
            <w:tcW w:w="851" w:type="dxa"/>
          </w:tcPr>
          <w:p w14:paraId="6629A9C7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676331E0" w14:textId="77777777" w:rsidR="00C82195" w:rsidRPr="00934F44" w:rsidRDefault="00C82195" w:rsidP="004B0123">
            <w:pPr>
              <w:rPr>
                <w:rFonts w:asciiTheme="minorHAnsi" w:hAnsiTheme="minorHAnsi" w:cstheme="minorHAnsi"/>
                <w:szCs w:val="24"/>
                <w:lang w:eastAsia="es-ES"/>
              </w:rPr>
            </w:pPr>
            <w:r>
              <w:t>Equipo del proyecto</w:t>
            </w:r>
          </w:p>
        </w:tc>
      </w:tr>
    </w:tbl>
    <w:p w14:paraId="56D3DCC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18CA09E0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19E99DB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253FF9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B815810" w14:textId="77777777"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0C1C4298" w14:textId="77777777" w:rsidR="00B80F3D" w:rsidRPr="00934F44" w:rsidRDefault="00095C47" w:rsidP="004B0123">
      <w:pPr>
        <w:pStyle w:val="Ttulo1"/>
        <w:pageBreakBefore/>
        <w:jc w:val="both"/>
        <w:rPr>
          <w:rFonts w:asciiTheme="minorHAnsi" w:hAnsiTheme="minorHAnsi" w:cstheme="minorHAnsi"/>
        </w:rPr>
      </w:pPr>
      <w:bookmarkStart w:id="2" w:name="_Toc240143841"/>
      <w:r w:rsidRPr="00934F44">
        <w:rPr>
          <w:rFonts w:asciiTheme="minorHAnsi" w:hAnsiTheme="minorHAnsi" w:cstheme="minorHAnsi"/>
        </w:rPr>
        <w:lastRenderedPageBreak/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2"/>
    </w:p>
    <w:p w14:paraId="33338076" w14:textId="77777777" w:rsidR="009B7F9B" w:rsidRDefault="003864EA">
      <w:pPr>
        <w:keepLines/>
        <w:spacing w:after="100"/>
      </w:pPr>
      <w:r>
        <w:t>Grano es una tienda de café de especialidad para personas que disfrutan preparar una buena taza en casa. Este documento describe qué ofrece la tienda, cómo se recorre y qué funciones tiene la versión que estamos desarrollando.</w:t>
      </w:r>
    </w:p>
    <w:p w14:paraId="59D3EE08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3" w:name="_Toc240143842"/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3"/>
    </w:p>
    <w:p w14:paraId="325F8778" w14:textId="77777777" w:rsidR="009B7F9B" w:rsidRDefault="003864EA">
      <w:pPr>
        <w:keepLines/>
        <w:spacing w:after="100"/>
      </w:pPr>
      <w:r>
        <w:rPr>
          <w:rFonts w:ascii="Aptos" w:hAnsi="Aptos"/>
          <w:color w:val="000000"/>
        </w:rPr>
        <w:t>Queremos que cualquier persona pueda conocer Grano, comparar sus productos y encontrar una forma de preparar café que le acomode. Esta especificación reúne las funciones y condiciones que guían el proyecto, y nos permite revisar si la experiencia funciona como esperamos.</w:t>
      </w:r>
    </w:p>
    <w:p w14:paraId="15DCC2EA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240143843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4"/>
    </w:p>
    <w:p w14:paraId="512E46F3" w14:textId="77777777" w:rsidR="009B7F9B" w:rsidRDefault="003864EA">
      <w:pPr>
        <w:keepLines/>
        <w:spacing w:after="100"/>
      </w:pPr>
      <w:r>
        <w:t>Grano reúne café en grano, métodos de preparación y accesorios en una tienda de navegación sencilla. El visitante puede conocer la propuesta, explorar productos y enviar una consulta; quien crea una cuenta de comprador también puede armar un carrito y registrar un pedido de prueba.</w:t>
      </w:r>
    </w:p>
    <w:p w14:paraId="7764BE1A" w14:textId="77777777" w:rsidR="009B7F9B" w:rsidRDefault="003864EA">
      <w:pPr>
        <w:keepLines/>
        <w:spacing w:after="100"/>
      </w:pPr>
      <w:r>
        <w:t>El alcance incluye Inicio, Nuestro café, Nosotros, Contacto, fichas de productos, carrito, cuenta de comprador y administración. La versión actual funciona en el navegador y guarda los datos de la demostración de manera local. Permite registrar pedidos de prueba, pero no procesa pagos ni utiliza un servidor.</w:t>
      </w:r>
    </w:p>
    <w:p w14:paraId="6EDDE5E0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5" w:name="_Toc240143844"/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5"/>
    </w:p>
    <w:p w14:paraId="51C8BB15" w14:textId="77777777" w:rsidR="009B7F9B" w:rsidRDefault="003864EA">
      <w:pPr>
        <w:keepLines/>
        <w:spacing w:after="100"/>
      </w:pPr>
      <w:r>
        <w:t>ERS significa Especificación de Requisitos de Software. RF identifica un requisito funcional y RNF uno no funcional. CLP corresponde a pesos chilenos. localStorage es el almacenamiento del navegador que usamos para conservar los datos de esta demostración.</w:t>
      </w:r>
    </w:p>
    <w:p w14:paraId="1CBE0673" w14:textId="77777777" w:rsidR="009B7F9B" w:rsidRDefault="003864EA">
      <w:pPr>
        <w:keepLines/>
        <w:spacing w:after="100"/>
      </w:pPr>
      <w:r>
        <w:t>Llamamos visitante a quien recorre la tienda sin iniciar sesión; comprador a quien crea una cuenta para registrar pedidos; y administrador a quien mantiene productos y revisa la información recibida.</w:t>
      </w:r>
    </w:p>
    <w:p w14:paraId="410A19E2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240143845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6"/>
    </w:p>
    <w:p w14:paraId="3B8FBE1B" w14:textId="77777777" w:rsidR="009B7F9B" w:rsidRDefault="003864EA">
      <w:pPr>
        <w:keepLines/>
        <w:spacing w:after="100"/>
      </w:pPr>
      <w:r>
        <w:t>La idea de Grano toma como referencia la experiencia habitual de una tienda de café de especialidad: productos presentados con imágenes, precios claros, información para elegir y una forma sencilla de comunicarse con la tienda.</w:t>
      </w:r>
    </w:p>
    <w:p w14:paraId="147CE4D5" w14:textId="77777777" w:rsidR="009B7F9B" w:rsidRDefault="003864EA">
      <w:pPr>
        <w:keepLines/>
        <w:spacing w:after="100"/>
      </w:pPr>
      <w:r>
        <w:t>También consideramos el recorrido de una persona que prepara café en casa: primero conoce la tienda, después revisa un producto y finalmente decide si quiere guardarlo en su carrito.</w:t>
      </w:r>
    </w:p>
    <w:p w14:paraId="16637CBF" w14:textId="77777777" w:rsidR="009B7F9B" w:rsidRDefault="003864EA">
      <w:pPr>
        <w:keepLines/>
        <w:spacing w:after="100"/>
      </w:pPr>
      <w:r>
        <w:t>Estas referencias orientan el contenido y la organización del sitio. Las decisiones técnicas y las funciones implementadas se describen en las secciones siguientes.</w:t>
      </w:r>
    </w:p>
    <w:p w14:paraId="01B57C2A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240143846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7"/>
    </w:p>
    <w:p w14:paraId="2A690364" w14:textId="77777777" w:rsidR="009B7F9B" w:rsidRDefault="003864EA">
      <w:pPr>
        <w:keepLines/>
        <w:spacing w:after="100"/>
      </w:pPr>
      <w:r>
        <w:t>Primero se presenta la idea general y el alcance. Luego se describen los usuarios, las secciones de la tienda, las interfaces y los requisitos que debe considerar el sistema.</w:t>
      </w:r>
    </w:p>
    <w:p w14:paraId="19B3ECA6" w14:textId="77777777"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8" w:name="_Toc240143847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8"/>
    </w:p>
    <w:p w14:paraId="268A5434" w14:textId="77777777" w:rsidR="009B7F9B" w:rsidRDefault="003864EA">
      <w:pPr>
        <w:keepLines/>
        <w:spacing w:after="100"/>
      </w:pPr>
      <w:r>
        <w:t>Grano presenta una colección de cafés, métodos y accesorios con una identidad cálida y sencilla. La navegación principal se organiza en Inicio, Nuestro café, Nosotros y Contacto; el carrito y las opciones de cuenta aparecen en el mismo encabezado.</w:t>
      </w:r>
    </w:p>
    <w:p w14:paraId="23CD15B3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9" w:name="_Toc240143848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9"/>
    </w:p>
    <w:p w14:paraId="0DC64075" w14:textId="77777777" w:rsidR="009B7F9B" w:rsidRDefault="003864EA">
      <w:pPr>
        <w:keepLines/>
        <w:spacing w:after="100"/>
      </w:pPr>
      <w:r>
        <w:t>El sitio HTML original y la aplicación React muestran la misma propuesta de tienda. React reúne las pantallas y los datos de la demostración en una aplicación independiente, mientras el sitio inicial sigue disponible como referencia del diseño.</w:t>
      </w:r>
    </w:p>
    <w:p w14:paraId="09A3867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240143849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0"/>
    </w:p>
    <w:p w14:paraId="616A8BC0" w14:textId="77777777" w:rsidR="009B7F9B" w:rsidRDefault="003864EA">
      <w:pPr>
        <w:keepLines/>
        <w:spacing w:after="100"/>
      </w:pPr>
      <w:r>
        <w:t>En React se puede recorrer la tienda, abrir fichas, agregar y quitar productos del carrito, ver imágenes y total, crear una cuenta e iniciar sesión, registrar un pedido de prueba, consultar el historial, actualizar el perfil y enviar mensajes. El administrador puede revisar pedidos, usuarios y mensajes, crear cuentas con roles y agregar o quitar productos nuevos con una imagen opcional.</w:t>
      </w:r>
    </w:p>
    <w:p w14:paraId="4F801CA4" w14:textId="77777777" w:rsidR="009B7F9B" w:rsidRDefault="003864EA">
      <w:pPr>
        <w:keepLines/>
        <w:spacing w:after="100"/>
      </w:pPr>
      <w:r>
        <w:t>El recorrido comienza en Inicio. Nuestro café muestra los productos y permite entrar a cada ficha; Nosotros explica la propuesta de Grano con texto e ilustración, y Contacto reúne las consultas. Desde Inicio hay un acceso al catálogo y otro para conocer la historia de la tienda.</w:t>
      </w:r>
      <w:proofErr w:type="gramStart"/>
      <w:proofErr w:type="gramEnd"/>
    </w:p>
    <w:p w14:paraId="00D79BE5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240143850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1"/>
    </w:p>
    <w:p w14:paraId="6A844B46" w14:textId="77777777" w:rsidR="009B7F9B" w:rsidRDefault="003864EA">
      <w:pPr>
        <w:keepLines/>
        <w:spacing w:after="100"/>
      </w:pPr>
      <w:r>
        <w:t>El visitante puede revisar los productos y enviar una consulta. El comprador registra su cuenta con un RUT válido, entra automáticamente al terminar el registro y puede confirmar pedidos de prueba. El administrador mantiene el catálogo y consulta pedidos, usuarios y mensajes.</w:t>
      </w:r>
    </w:p>
    <w:p w14:paraId="7048A747" w14:textId="77777777" w:rsidR="009B7F9B" w:rsidRDefault="003864EA">
      <w:pPr>
        <w:keepLines/>
        <w:spacing w:after="100"/>
      </w:pPr>
      <w:r>
        <w:t>Cada persona ve las opciones que corresponden a su rol. El pedido solo se puede confirmar desde una cuenta de comprador; si alguien no ha iniciado sesión, el carrito le ofrece ir a la pantalla de acceso.</w:t>
      </w:r>
    </w:p>
    <w:p w14:paraId="2E4634D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2" w:name="_Toc240143851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2"/>
    </w:p>
    <w:p w14:paraId="56662B98" w14:textId="77777777" w:rsidR="009B7F9B" w:rsidRDefault="003864EA">
      <w:pPr>
        <w:keepLines/>
        <w:spacing w:after="100"/>
      </w:pPr>
      <w:r>
        <w:t>La interfaz debe conservar una navegación clara y adaptarse a escritorio y celular. Las imágenes de los productos deben verse en el catálogo, la ficha y el carrito. Para agregar una imagen desde administración aceptamos JPG, PNG o WebP de hasta 500 KB, porque se guarda en el navegador.</w:t>
      </w:r>
    </w:p>
    <w:p w14:paraId="28A339FE" w14:textId="77777777" w:rsidR="009B7F9B" w:rsidRDefault="003864EA">
      <w:pPr>
        <w:keepLines/>
        <w:spacing w:after="100"/>
      </w:pPr>
      <w:r>
        <w:t>Esta versión es una demostración local: cuentas, contraseñas, productos agregados, mensajes, carrito y pedidos se guardan en localStorage. No hay backend, pago real, despacho ni protección de datos adecuada para publicar una tienda comercial.</w:t>
      </w:r>
    </w:p>
    <w:p w14:paraId="18F47B99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240143852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3"/>
    </w:p>
    <w:p w14:paraId="76366A81" w14:textId="77777777" w:rsidR="009B7F9B" w:rsidRDefault="003864EA">
      <w:pPr>
        <w:keepLines/>
        <w:spacing w:after="100"/>
      </w:pPr>
      <w:r>
        <w:t>Suponemos que la persona usará un navegador actualizado y que la información de cada producto se revisará antes de publicarse. Para ejecutar React durante el desarrollo se necesita iniciar el servidor de Vite desde la carpeta react.</w:t>
      </w:r>
    </w:p>
    <w:p w14:paraId="20A0D379" w14:textId="77777777" w:rsidR="009B7F9B" w:rsidRDefault="003864EA">
      <w:pPr>
        <w:keepLines/>
        <w:spacing w:after="100"/>
      </w:pPr>
      <w:r>
        <w:t>Los datos de prueba quedan en el navegador donde se crearon y no se comparten entre equipos. Una futura versión con servidor deberá definir cómo conservar usuarios, productos y pedidos de forma centralizada.</w:t>
      </w:r>
    </w:p>
    <w:p w14:paraId="54DD7F21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240143853"/>
      <w:r w:rsidRPr="00934F44">
        <w:rPr>
          <w:rFonts w:asciiTheme="minorHAnsi" w:hAnsiTheme="minorHAnsi" w:cstheme="minorHAnsi"/>
        </w:rPr>
        <w:lastRenderedPageBreak/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4"/>
    </w:p>
    <w:p w14:paraId="5062FB57" w14:textId="77777777" w:rsidR="009B7F9B" w:rsidRDefault="003864EA">
      <w:pPr>
        <w:keepLines/>
        <w:spacing w:after="100"/>
      </w:pPr>
      <w:r>
        <w:t>Más adelante se pueden incorporar un backend, autenticación segura, pagos, stock, despacho, respuestas a mensajes y edición completa del catálogo. Esas funciones requieren reglas de negocio y persistencia distintas de la demostración actual.</w:t>
      </w:r>
    </w:p>
    <w:p w14:paraId="00511718" w14:textId="77777777"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15" w:name="_Toc240143854"/>
      <w:r w:rsidRPr="00934F44">
        <w:rPr>
          <w:rFonts w:asciiTheme="minorHAnsi" w:hAnsiTheme="minorHAnsi" w:cstheme="minorHAnsi"/>
        </w:rPr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5"/>
    </w:p>
    <w:p w14:paraId="41EFA911" w14:textId="77777777" w:rsidR="009B7F9B" w:rsidRDefault="003864EA">
      <w:pPr>
        <w:keepLines/>
        <w:spacing w:after="100"/>
      </w:pPr>
      <w:r>
        <w:t>Los requisitos siguientes describen lo que se puede revisar hoy en la aplicación React y las condiciones de presentación que queremos conservar. Mantenemos los códigos RF y RNF para relacionar cada requisito con su comprobación.</w:t>
      </w:r>
    </w:p>
    <w:p w14:paraId="2235D79B" w14:textId="77777777"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6" w:name="_Toc240143855"/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6"/>
    </w:p>
    <w:p w14:paraId="069D22CA" w14:textId="77777777" w:rsidR="009B7F9B" w:rsidRDefault="003864EA">
      <w:pPr>
        <w:keepLines/>
        <w:spacing w:after="100"/>
      </w:pPr>
      <w:r>
        <w:t>Las entradas son el menú, los formularios, las fichas y el carrito. Las salidas son las pantallas de la tienda, las imágenes, los mensajes y los listados de cuenta y administración. Los cambios de datos de esta demostración se conservan en localStorage.</w:t>
      </w:r>
    </w:p>
    <w:p w14:paraId="554C4BD0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7" w:name="_Toc240143856"/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7"/>
    </w:p>
    <w:p w14:paraId="6B055FBF" w14:textId="77777777" w:rsidR="009B7F9B" w:rsidRDefault="003864EA">
      <w:pPr>
        <w:keepLines/>
        <w:spacing w:after="100"/>
      </w:pPr>
      <w:r>
        <w:t>Las pantallas React comparten la marca, el menú superior y el pie. El catálogo utiliza tarjetas con imagen, nombre, categoría y precio. Los formularios tienen etiquetas y la paleta mantiene los tonos verde y crema de Grano.</w:t>
      </w:r>
    </w:p>
    <w:p w14:paraId="483725E3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240143857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8"/>
    </w:p>
    <w:p w14:paraId="06B546EA" w14:textId="77777777" w:rsidR="009B7F9B" w:rsidRDefault="003864EA">
      <w:pPr>
        <w:keepLines/>
        <w:spacing w:after="100"/>
      </w:pPr>
      <w:r>
        <w:t>La tienda se puede revisar con teclado y mouse o con una pantalla táctil. La presentación debe conservarse ordenada en distintos tamaños de pantalla.</w:t>
      </w:r>
    </w:p>
    <w:p w14:paraId="736E437D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240143858"/>
      <w:r w:rsidRPr="00934F44">
        <w:rPr>
          <w:rFonts w:asciiTheme="minorHAnsi" w:hAnsiTheme="minorHAnsi" w:cstheme="minorHAnsi"/>
        </w:rPr>
        <w:t>3.1.3</w:t>
        <w:tab/>
        <w:t>Interfaces de software</w:t>
      </w:r>
      <w:bookmarkEnd w:id="19"/>
    </w:p>
    <w:p w14:paraId="6820135C" w14:textId="77777777" w:rsidR="009B7F9B" w:rsidRDefault="003864EA">
      <w:pPr>
        <w:keepLines/>
        <w:spacing w:after="100"/>
      </w:pPr>
      <w:r>
        <w:t>El sitio inicial se compone de páginas HTML con CSS y Bootstrap. La aplicación nueva usa React y Vite, con componentes y archivos de estilo propios. Ambas versiones se pueden revisar por separado.</w:t>
      </w:r>
    </w:p>
    <w:p w14:paraId="3193A17D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240143859"/>
      <w:r w:rsidRPr="00934F44">
        <w:rPr>
          <w:rFonts w:asciiTheme="minorHAnsi" w:hAnsiTheme="minorHAnsi" w:cstheme="minorHAnsi"/>
        </w:rPr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0"/>
    </w:p>
    <w:p w14:paraId="07A715ED" w14:textId="77777777" w:rsidR="009B7F9B" w:rsidRDefault="003864EA">
      <w:pPr>
        <w:keepLines/>
        <w:spacing w:after="100"/>
      </w:pPr>
      <w:r>
        <w:t>La aplicación React se abre desde el servidor local de Vite durante el desarrollo. No envía los formularios a un servicio externo; las futuras conexiones deberán definirse cuando exista un backend.</w:t>
      </w:r>
    </w:p>
    <w:p w14:paraId="3000CC96" w14:textId="77777777" w:rsidR="002E3F8E" w:rsidRPr="00934F44" w:rsidRDefault="002E3F8E" w:rsidP="004B0123">
      <w:pPr>
        <w:pStyle w:val="Ttulo2"/>
        <w:pageBreakBefore/>
        <w:jc w:val="both"/>
        <w:rPr>
          <w:rFonts w:asciiTheme="minorHAnsi" w:hAnsiTheme="minorHAnsi" w:cstheme="minorHAnsi"/>
        </w:rPr>
      </w:pPr>
      <w:bookmarkStart w:id="21" w:name="_Toc240143860"/>
      <w:r w:rsidRPr="00934F44">
        <w:rPr>
          <w:rFonts w:asciiTheme="minorHAnsi" w:hAnsiTheme="minorHAnsi" w:cstheme="minorHAnsi"/>
        </w:rPr>
        <w:lastRenderedPageBreak/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1"/>
    </w:p>
    <w:p w14:paraId="29B565C5" w14:textId="77777777" w:rsidR="009B7F9B" w:rsidRDefault="003864EA">
      <w:pPr>
        <w:keepLines/>
        <w:spacing w:after="100"/>
      </w:pPr>
      <w:r>
        <w:t>Los diez requisitos funcionales siguientes describen acciones que una persona puede realizar en la tienda y la forma en que comprobamos cada una.</w:t>
      </w:r>
    </w:p>
    <w:p w14:paraId="2F0DF0C9" w14:textId="77777777" w:rsidR="009B7F9B" w:rsidRDefault="003864EA">
      <w:pPr>
        <w:keepNext/>
        <w:keepLines/>
        <w:spacing w:after="100"/>
      </w:pPr>
      <w:r>
        <w:rPr>
          <w:b/>
        </w:rPr>
        <w:t>RF-01 Navegar por la tienda</w:t>
      </w:r>
    </w:p>
    <w:p w14:paraId="44DB2E07" w14:textId="77777777" w:rsidR="009B7F9B" w:rsidRDefault="003864EA">
      <w:pPr>
        <w:keepNext/>
        <w:keepLines/>
        <w:spacing w:after="100"/>
      </w:pPr>
      <w:r>
        <w:t>La tienda debe permitir ir a Inicio, Nuestro café, Nosotros y Contacto desde el menú, y volver a Inicio desde la marca. Actor: Visitante.</w:t>
      </w:r>
    </w:p>
    <w:p w14:paraId="2781A8AC" w14:textId="77777777" w:rsidR="009B7F9B" w:rsidRDefault="003864EA">
      <w:pPr>
        <w:keepLines/>
        <w:spacing w:after="100"/>
      </w:pPr>
      <w:r>
        <w:t>Lo revisamos así: cada opción abre su pantalla correspondiente sin perder la navegación principal.</w:t>
      </w:r>
    </w:p>
    <w:p w14:paraId="34309811" w14:textId="77777777" w:rsidR="009B7F9B" w:rsidRDefault="003864EA">
      <w:pPr>
        <w:keepNext/>
        <w:keepLines/>
        <w:spacing w:after="100"/>
      </w:pPr>
      <w:r>
        <w:rPr>
          <w:b/>
        </w:rPr>
        <w:t>RF-02 Presentar la página de inicio</w:t>
      </w:r>
    </w:p>
    <w:p w14:paraId="474685E3" w14:textId="77777777" w:rsidR="009B7F9B" w:rsidRDefault="003864EA">
      <w:pPr>
        <w:keepNext/>
        <w:keepLines/>
        <w:spacing w:after="100"/>
      </w:pPr>
      <w:r>
        <w:t>Inicio debe presentar la identidad de Grano, una imagen principal y accesos claros al catálogo y a la historia de la tienda. Actor: Visitante.</w:t>
      </w:r>
    </w:p>
    <w:p w14:paraId="778B3AC4" w14:textId="77777777" w:rsidR="009B7F9B" w:rsidRDefault="003864EA">
      <w:pPr>
        <w:keepLines/>
        <w:spacing w:after="100"/>
      </w:pPr>
      <w:r>
        <w:t>Lo revisamos así: se ve la presentación de Grano y los botones llevan a Nuestro café y Nosotros.</w:t>
      </w:r>
    </w:p>
    <w:p w14:paraId="335A6139" w14:textId="77777777" w:rsidR="009B7F9B" w:rsidRDefault="003864EA">
      <w:pPr>
        <w:keepNext/>
        <w:keepLines/>
        <w:spacing w:after="100"/>
      </w:pPr>
      <w:r>
        <w:rPr>
          <w:b/>
        </w:rPr>
        <w:t>RF-03 Consultar el catálogo</w:t>
      </w:r>
    </w:p>
    <w:p w14:paraId="2D509077" w14:textId="77777777" w:rsidR="009B7F9B" w:rsidRDefault="003864EA">
      <w:pPr>
        <w:keepNext/>
        <w:keepLines/>
        <w:spacing w:after="100"/>
      </w:pPr>
      <w:r>
        <w:t>Nuestro café debe mostrar los seis productos iniciales y los que agregue el administrador, con imagen, nombre, categoría, precio en CLP y acceso al detalle. Actor: Visitante.</w:t>
      </w:r>
    </w:p>
    <w:p w14:paraId="06C2E705" w14:textId="77777777" w:rsidR="009B7F9B" w:rsidRDefault="003864EA">
      <w:pPr>
        <w:keepLines/>
        <w:spacing w:after="100"/>
      </w:pPr>
      <w:r>
        <w:t>Lo revisamos así: las tarjetas aparecen en el catálogo y un producto nuevo se ve sin recargar la página.</w:t>
      </w:r>
    </w:p>
    <w:p w14:paraId="7E2570B9" w14:textId="77777777" w:rsidR="009B7F9B" w:rsidRDefault="003864EA">
      <w:pPr>
        <w:keepNext/>
        <w:keepLines/>
        <w:spacing w:after="100"/>
      </w:pPr>
      <w:r>
        <w:rPr>
          <w:b/>
        </w:rPr>
        <w:t>RF-04 Consultar el detalle del producto</w:t>
      </w:r>
    </w:p>
    <w:p w14:paraId="7D62551A" w14:textId="77777777" w:rsidR="009B7F9B" w:rsidRDefault="003864EA">
      <w:pPr>
        <w:keepNext/>
        <w:keepLines/>
        <w:spacing w:after="100"/>
      </w:pPr>
      <w:r>
        <w:t>Cada producto debe mostrar su imagen, descripción, detalle y precio, además de permitir volver al catálogo o agregarlo al carrito. Actor: Visitante.</w:t>
      </w:r>
    </w:p>
    <w:p w14:paraId="4067B5DD" w14:textId="77777777" w:rsidR="009B7F9B" w:rsidRDefault="003864EA">
      <w:pPr>
        <w:keepLines/>
        <w:spacing w:after="100"/>
      </w:pPr>
      <w:r>
        <w:t>Lo revisamos así: al abrir una tarjeta aparece su ficha y el botón de agregar actualiza el carrito.</w:t>
      </w:r>
    </w:p>
    <w:p w14:paraId="65B8BD05" w14:textId="77777777" w:rsidR="009B7F9B" w:rsidRDefault="003864EA">
      <w:pPr>
        <w:keepNext/>
        <w:keepLines/>
        <w:spacing w:after="100"/>
      </w:pPr>
      <w:r>
        <w:rPr>
          <w:b/>
        </w:rPr>
      </w:r>
      <w:r>
        <w:t>RF-05 Usar el carrito y confirmar pedidos</w:t>
      </w:r>
    </w:p>
    <w:p w14:paraId="7B384B92" w14:textId="77777777" w:rsidR="009B7F9B" w:rsidRDefault="003864EA">
      <w:pPr>
        <w:keepNext/>
        <w:keepLines/>
        <w:spacing w:after="100"/>
      </w:pPr>
      <w:r>
        <w:t>El carrito debe mostrar los productos con su imagen y precio, permitir quitarlos, calcular el total y registrar un pedido de prueba cuando el comprador haya iniciado sesión. Actor: Comprador.</w:t>
      </w:r>
    </w:p>
    <w:p w14:paraId="39B80950" w14:textId="77777777" w:rsidR="009B7F9B" w:rsidRDefault="003864EA">
      <w:pPr>
        <w:keepLines/>
        <w:spacing w:after="100"/>
      </w:pPr>
      <w:r>
        <w:t>Lo revisamos así: el pedido aparece en Mi cuenta, el carrito queda vacío y también se vacía al cerrar sesión. Si no hay sesión, se ofrece ir al acceso.</w:t>
      </w:r>
    </w:p>
    <w:p w14:paraId="644A23D8" w14:textId="77777777" w:rsidR="009B7F9B" w:rsidRDefault="003864EA">
      <w:pPr>
        <w:keepNext/>
        <w:keepLines/>
        <w:spacing w:after="100"/>
      </w:pPr>
      <w:r>
        <w:rPr>
          <w:b/>
        </w:rPr>
      </w:r>
      <w:r>
        <w:t>RF-06 Gestionar cuentas e inicio de sesión</w:t>
      </w:r>
    </w:p>
    <w:p w14:paraId="0B4DF0E3" w14:textId="77777777" w:rsidR="009B7F9B" w:rsidRDefault="003864EA">
      <w:pPr>
        <w:keepNext/>
        <w:keepLines/>
        <w:spacing w:after="100"/>
      </w:pPr>
      <w:r>
        <w:t>El sitio debe permitir registrar compradores con RUT válido y dígito verificador correcto, iniciar y cerrar sesión, y cambiar la contraseña. Al completar el registro, la sesión debe abrirse automáticamente. Actor: Comprador y Administrador.</w:t>
      </w:r>
    </w:p>
    <w:p w14:paraId="481ED8A8" w14:textId="77777777" w:rsidR="009B7F9B" w:rsidRDefault="003864EA">
      <w:pPr>
        <w:keepLines/>
        <w:spacing w:after="100"/>
      </w:pPr>
      <w:r>
        <w:t>Lo revisamos así: una cuenta nueva lleva a Mi cuenta sin repetir el inicio de sesión; los datos incorrectos impiden el acceso y la opción Salir cierra la sesión.</w:t>
      </w:r>
    </w:p>
    <w:p w14:paraId="626A749A" w14:textId="77777777" w:rsidR="009B7F9B" w:rsidRDefault="003864EA">
      <w:pPr>
        <w:keepNext/>
        <w:keepLines/>
        <w:spacing w:after="100"/>
      </w:pPr>
      <w:r>
        <w:rPr>
          <w:b/>
        </w:rPr>
        <w:t>RF-07 Conocer Grano y enviar mensajes</w:t>
      </w:r>
    </w:p>
    <w:p w14:paraId="29083467" w14:textId="77777777" w:rsidR="009B7F9B" w:rsidRDefault="003864EA">
      <w:pPr>
        <w:keepNext/>
        <w:keepLines/>
        <w:spacing w:after="100"/>
      </w:pPr>
      <w:proofErr w:type="gramStart"/>
      <w:r>
        <w:t>Nosotros debe explicar la propuesta de Grano con texto e imagen. Contacto debe permitir enviar un mensaje para que el administrador lo revise. Actor: Visitante y Administrador.</w:t>
      </w:r>
      <w:proofErr w:type="gramEnd"/>
    </w:p>
    <w:p w14:paraId="3ACF21F2" w14:textId="77777777" w:rsidR="009B7F9B" w:rsidRDefault="003864EA">
      <w:pPr>
        <w:keepLines/>
        <w:spacing w:after="100"/>
      </w:pPr>
      <w:r>
        <w:t>Lo revisamos así: Nosotros se abre desde el menú y desde Inicio; el mensaje enviado aparece en administración.</w:t>
      </w:r>
      <w:proofErr w:type="gramStart"/>
      <w:proofErr w:type="gramEnd"/>
    </w:p>
    <w:p w14:paraId="3756022D" w14:textId="77777777" w:rsidR="009B7F9B" w:rsidRDefault="003864EA">
      <w:pPr>
        <w:keepNext/>
        <w:keepLines/>
        <w:spacing w:after="100"/>
      </w:pPr>
      <w:r>
        <w:rPr>
          <w:b/>
        </w:rPr>
        <w:t>RF-08 Identificar las categorías del catálogo</w:t>
      </w:r>
    </w:p>
    <w:p w14:paraId="799E5A33" w14:textId="77777777" w:rsidR="009B7F9B" w:rsidRDefault="003864EA">
      <w:pPr>
        <w:keepNext/>
        <w:keepLines/>
        <w:spacing w:after="100"/>
      </w:pPr>
      <w:r>
        <w:t>Cada tarjeta del catálogo debe indicar si el producto es café en grano, un método o un accesorio. Actor: Visitante.</w:t>
      </w:r>
    </w:p>
    <w:p w14:paraId="4AF75F45" w14:textId="77777777" w:rsidR="009B7F9B" w:rsidRDefault="003864EA">
      <w:pPr>
        <w:keepLines/>
        <w:spacing w:after="100"/>
      </w:pPr>
      <w:r>
        <w:t>Lo revisamos así: cada tarjeta muestra si corresponde a café en grano, método o accesorio.</w:t>
      </w:r>
    </w:p>
    <w:p w14:paraId="0F0EC6F1" w14:textId="77777777" w:rsidR="009B7F9B" w:rsidRDefault="003864EA">
      <w:pPr>
        <w:keepNext/>
        <w:keepLines/>
        <w:spacing w:after="100"/>
      </w:pPr>
      <w:r>
        <w:rPr>
          <w:b/>
        </w:rPr>
      </w:r>
      <w:r>
        <w:t>RF-09 Revisar la administración</w:t>
      </w:r>
    </w:p>
    <w:p w14:paraId="44F2BC1B" w14:textId="77777777" w:rsidR="009B7F9B" w:rsidRDefault="003864EA">
      <w:pPr>
        <w:keepNext/>
        <w:keepLines/>
        <w:spacing w:after="100"/>
      </w:pPr>
      <w:r>
        <w:t>El panel debe permitir revisar pedidos, usuarios y mensajes, además de crear cuentas con rol comprador o administrador. Actor: Administrador.</w:t>
      </w:r>
    </w:p>
    <w:p w14:paraId="2F272643" w14:textId="77777777" w:rsidR="009B7F9B" w:rsidRDefault="003864EA">
      <w:pPr>
        <w:keepLines/>
        <w:spacing w:after="100"/>
      </w:pPr>
      <w:r>
        <w:t>Lo revisamos así: al entrar como administrador aparecen los listados y una cuenta nueva se incorpora al listado sin recargar.</w:t>
      </w:r>
    </w:p>
    <w:p w14:paraId="0BF392A3" w14:textId="77777777" w:rsidR="009B7F9B" w:rsidRDefault="003864EA">
      <w:pPr>
        <w:keepNext/>
        <w:keepLines/>
        <w:spacing w:after="100"/>
      </w:pPr>
      <w:r>
        <w:rPr>
          <w:b/>
        </w:rPr>
        <w:t>RF-10 Mantener los productos del catálogo</w:t>
      </w:r>
    </w:p>
    <w:p w14:paraId="1A4D36D5" w14:textId="77777777" w:rsidR="009B7F9B" w:rsidRDefault="003864EA">
      <w:pPr>
        <w:keepNext/>
        <w:keepLines/>
        <w:spacing w:after="100"/>
      </w:pPr>
      <w:r>
        <w:t>El administrador debe poder agregar un producto con nombre, categoría, descripción, detalle, precio e imagen opcional, y quitar los productos creados en esta versión. Actor: Administrador.</w:t>
      </w:r>
    </w:p>
    <w:p w14:paraId="1F3D4506" w14:textId="77777777" w:rsidR="009B7F9B" w:rsidRDefault="003864EA">
      <w:pPr>
        <w:keepLines/>
        <w:spacing w:after="100"/>
      </w:pPr>
      <w:r>
        <w:t>Lo revisamos así: se puede elegir una imagen JPG, PNG o WebP de hasta 500 KB; el producto aparece en el catálogo y conserva su imagen al recargar.</w:t>
      </w:r>
    </w:p>
    <w:p w14:paraId="0C8DC123" w14:textId="77777777" w:rsidR="002E3F8E" w:rsidRPr="00934F44" w:rsidRDefault="002E3F8E" w:rsidP="004B0123">
      <w:pPr>
        <w:pStyle w:val="Ttulo2"/>
        <w:pageBreakBefore/>
        <w:jc w:val="both"/>
        <w:rPr>
          <w:rFonts w:asciiTheme="minorHAnsi" w:hAnsiTheme="minorHAnsi" w:cstheme="minorHAnsi"/>
        </w:rPr>
      </w:pPr>
      <w:bookmarkStart w:id="22" w:name="_Toc240143861"/>
      <w:r w:rsidRPr="00934F44">
        <w:rPr>
          <w:rFonts w:asciiTheme="minorHAnsi" w:hAnsiTheme="minorHAnsi" w:cstheme="minorHAnsi"/>
        </w:rPr>
        <w:lastRenderedPageBreak/>
        <w:t>3.3</w:t>
      </w:r>
      <w:r w:rsidRPr="00934F44">
        <w:rPr>
          <w:rFonts w:asciiTheme="minorHAnsi" w:hAnsiTheme="minorHAnsi" w:cstheme="minorHAnsi"/>
        </w:rPr>
        <w:tab/>
        <w:t>Requisitos no funcionales</w:t>
      </w:r>
      <w:bookmarkEnd w:id="22"/>
    </w:p>
    <w:p w14:paraId="353719E8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3" w:name="_Toc240143862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3"/>
    </w:p>
    <w:p w14:paraId="1DE9A9FB" w14:textId="77777777" w:rsidR="009B7F9B" w:rsidRDefault="003864EA">
      <w:pPr>
        <w:keepLines/>
        <w:spacing w:after="100"/>
      </w:pPr>
      <w:r>
        <w:t>RNF-06 Mantener disponibles los recursos visuales. Cada producto debe conservar su imagen en el catálogo, el detalle y el carrito para que se reconozca con facilidad.</w:t>
      </w:r>
    </w:p>
    <w:p w14:paraId="282ACDB7" w14:textId="77777777" w:rsidR="009B7F9B" w:rsidRDefault="003864EA">
      <w:pPr>
        <w:keepLines/>
        <w:spacing w:after="100"/>
      </w:pPr>
      <w:r>
        <w:t>No fijamos tiempos de respuesta del servidor porque todavía no existe uno. En esta demostración revisamos que la navegación y las actualizaciones locales respondan sin recargar toda la página.</w:t>
      </w:r>
      <w:proofErr w:type="spellStart"/>
      <w:proofErr w:type="spellEnd"/>
    </w:p>
    <w:p w14:paraId="0D229C8E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240143863"/>
      <w:r w:rsidRPr="00934F44">
        <w:rPr>
          <w:rFonts w:asciiTheme="minorHAnsi" w:hAnsiTheme="minorHAnsi" w:cstheme="minorHAnsi"/>
        </w:rPr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4"/>
    </w:p>
    <w:p w14:paraId="03DCBA79" w14:textId="77777777" w:rsidR="009B7F9B" w:rsidRDefault="003864EA">
      <w:pPr>
        <w:keepLines/>
        <w:spacing w:after="100"/>
      </w:pPr>
      <w:r>
        <w:t>RNF-07 Limitar el uso de datos de prueba. Las cuentas, los mensajes y los pedidos de esta versión deben permanecer en el navegador y no tratarse como información protegida para producción.</w:t>
      </w:r>
    </w:p>
    <w:p w14:paraId="45EA60FD" w14:textId="77777777" w:rsidR="009B7F9B" w:rsidRDefault="003864EA">
      <w:pPr>
        <w:keepLines/>
        <w:spacing w:after="100"/>
      </w:pPr>
      <w:r>
        <w:t>La demostración conserva contraseñas y otros datos en localStorage y muestra pantallas según el rol. Antes de publicar una tienda real se necesitarán autenticación y autorización en un servidor, sesiones seguras y protección de contraseñas.</w:t>
      </w:r>
    </w:p>
    <w:p w14:paraId="4B97AA1E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240143864"/>
      <w:r w:rsidRPr="00934F44">
        <w:rPr>
          <w:rFonts w:asciiTheme="minorHAnsi" w:hAnsiTheme="minorHAnsi" w:cstheme="minorHAnsi"/>
        </w:rPr>
        <w:t>3.3.3</w:t>
      </w:r>
      <w:r w:rsidRPr="00934F44">
        <w:rPr>
          <w:rFonts w:asciiTheme="minorHAnsi" w:hAnsiTheme="minorHAnsi" w:cstheme="minorHAnsi"/>
        </w:rPr>
        <w:tab/>
        <w:t>Fiabilidad</w:t>
      </w:r>
      <w:bookmarkEnd w:id="25"/>
    </w:p>
    <w:p w14:paraId="1466236F" w14:textId="77777777" w:rsidR="009B7F9B" w:rsidRDefault="003864EA">
      <w:pPr>
        <w:keepLines/>
        <w:spacing w:after="100"/>
      </w:pPr>
      <w:r>
        <w:t>RNF-09 Mantener destinos y recursos válidos. Los botones del menú, las fichas y las imágenes deben abrir o mostrarse correctamente en la aplicación React.</w:t>
      </w:r>
    </w:p>
    <w:p w14:paraId="2D6A075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240143865"/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6"/>
    </w:p>
    <w:p w14:paraId="57A80F96" w14:textId="77777777" w:rsidR="009B7F9B" w:rsidRDefault="003864EA">
      <w:pPr>
        <w:keepLines/>
        <w:spacing w:after="100"/>
      </w:pPr>
      <w:r>
        <w:t>RNF-05 Facilitar el acceso a la tienda. Las pantallas principales deben abrirse desde un navegador actualizado y el menú debe permitir recorrerlas sin pasos innecesarios.</w:t>
      </w:r>
    </w:p>
    <w:p w14:paraId="656AC0CF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240143866"/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7"/>
    </w:p>
    <w:p w14:paraId="4B73C4CD" w14:textId="77777777" w:rsidR="009B7F9B" w:rsidRDefault="003864EA">
      <w:pPr>
        <w:keepLines/>
        <w:spacing w:after="100"/>
      </w:pPr>
      <w:r>
        <w:t>RNF-02 Mantener una presentación consistente. Las pantallas React deben compartir encabezado, pie, colores y criterios de estilo, incluso al cambiar entre catálogo, cuenta y administración.</w:t>
      </w:r>
    </w:p>
    <w:p w14:paraId="3351D320" w14:textId="77777777" w:rsidR="009B7F9B" w:rsidRDefault="003864EA">
      <w:pPr>
        <w:keepLines/>
        <w:spacing w:after="100"/>
      </w:pPr>
      <w:r>
        <w:t>RNF-08 Facilitar la actualización del catálogo. Los datos de cada producto deben estar organizados para que el administrador pueda añadir información e imágenes sin modificar las fichas una por una.</w:t>
      </w:r>
    </w:p>
    <w:p w14:paraId="651D469E" w14:textId="77777777" w:rsidR="009B7F9B" w:rsidRDefault="003864EA">
      <w:pPr>
        <w:keepLines/>
        <w:spacing w:after="100"/>
      </w:pPr>
      <w:r>
        <w:t>RNF-10 Mantener una identidad de marca reconocible. El nombre Grano, la paleta y el tono de los textos deben mantenerse coherentes en las distintas pantallas.</w:t>
      </w:r>
    </w:p>
    <w:p w14:paraId="2F2B0CFE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240143867"/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8"/>
    </w:p>
    <w:p w14:paraId="219E2DD6" w14:textId="77777777" w:rsidR="009B7F9B" w:rsidRDefault="003864EA">
      <w:pPr>
        <w:keepLines/>
        <w:spacing w:after="100"/>
      </w:pPr>
      <w:r>
        <w:t>RNF-01 Adaptarse a celular y escritorio. El contenido, las tarjetas y los formularios deben ajustarse al ancho disponible sin quedar cortados.</w:t>
      </w:r>
    </w:p>
    <w:p w14:paraId="4C51421C" w14:textId="77777777" w:rsidR="009B7F9B" w:rsidRDefault="003864EA">
      <w:pPr>
        <w:keepLines/>
        <w:spacing w:after="100"/>
      </w:pPr>
      <w:r>
        <w:t>RNF-03 Permitir una navegación comprensible con teclado. Los botones deben mostrar el foco, los campos deben tener etiqueta y las imágenes informativas deben contar con texto alternativo.</w:t>
      </w:r>
      <w:proofErr w:type="spellStart"/>
      <w:proofErr w:type="spellEnd"/>
    </w:p>
    <w:p w14:paraId="6461FE11" w14:textId="77777777" w:rsidR="009B7F9B" w:rsidRDefault="003864EA">
      <w:pPr>
        <w:keepLines/>
        <w:spacing w:after="100"/>
      </w:pPr>
      <w:r>
        <w:t>RNF-04 Mantener una estructura ordenada. Cada pantalla debe tener un título claro y presentar la información en un orden fácil de seguir.</w:t>
      </w:r>
    </w:p>
    <w:p w14:paraId="1E5CC079" w14:textId="77777777"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29" w:name="_Toc240143868"/>
      <w:r w:rsidRPr="00934F44">
        <w:rPr>
          <w:rFonts w:asciiTheme="minorHAnsi" w:hAnsiTheme="minorHAnsi" w:cstheme="minorHAnsi"/>
        </w:rPr>
        <w:lastRenderedPageBreak/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29"/>
    </w:p>
    <w:p w14:paraId="6750A3D1" w14:textId="77777777" w:rsidR="009B7F9B" w:rsidRDefault="003864EA">
      <w:pPr>
        <w:keepLines/>
        <w:spacing w:after="100"/>
      </w:pPr>
      <w:r>
        <w:t>Entregamos el sitio inicial y la aplicación React como etapas del mismo proyecto. Esta ERS se actualiza para describir las funciones que ya podemos probar en el navegador.</w:t>
      </w:r>
    </w:p>
    <w:p w14:paraId="1BA97C2B" w14:textId="77777777" w:rsidR="009B7F9B" w:rsidRDefault="003864EA">
      <w:pPr>
        <w:keepLines/>
        <w:spacing w:after="100"/>
      </w:pPr>
      <w:r>
        <w:t>Antes de avanzar, queremos revisar los textos y datos de cada producto, además de comprobar que el registro, el carrito y las pantallas de administración resulten fáciles de usar.</w:t>
      </w:r>
    </w:p>
    <w:p w14:paraId="500D3F08" w14:textId="77777777" w:rsidR="009B7F9B" w:rsidRDefault="003864EA">
      <w:pPr>
        <w:keepLines/>
        <w:spacing w:after="100"/>
      </w:pPr>
      <w:r>
        <w:t>Cuando pasemos a una tienda con datos compartidos entre usuarios, tendremos que reemplazar el almacenamiento local y definir las reglas de compra, pago y despacho.</w:t>
      </w:r>
    </w:p>
    <w:sectPr w:rsidR="009B7F9B" w:rsidSect="000D5EEB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709ED" w14:textId="77777777" w:rsidR="00C83C47" w:rsidRDefault="00C83C47" w:rsidP="00893114">
      <w:pPr>
        <w:spacing w:after="0" w:line="240" w:lineRule="auto"/>
      </w:pPr>
      <w:r>
        <w:separator/>
      </w:r>
    </w:p>
  </w:endnote>
  <w:endnote w:type="continuationSeparator" w:id="0">
    <w:p w14:paraId="1582BCC9" w14:textId="77777777" w:rsidR="00C83C47" w:rsidRDefault="00C83C47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Content>
      <w:p w14:paraId="17831055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1A164574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6B0E4" w14:textId="77777777" w:rsidR="00C83C47" w:rsidRDefault="00C83C47" w:rsidP="00893114">
      <w:pPr>
        <w:spacing w:after="0" w:line="240" w:lineRule="auto"/>
      </w:pPr>
      <w:r>
        <w:separator/>
      </w:r>
    </w:p>
  </w:footnote>
  <w:footnote w:type="continuationSeparator" w:id="0">
    <w:p w14:paraId="4344B671" w14:textId="77777777" w:rsidR="00C83C47" w:rsidRDefault="00C83C47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A2470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51F4A358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6A29E32A" wp14:editId="63FCAB1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2B4BD3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3457032">
    <w:abstractNumId w:val="0"/>
  </w:num>
  <w:num w:numId="2" w16cid:durableId="175047503">
    <w:abstractNumId w:val="6"/>
  </w:num>
  <w:num w:numId="3" w16cid:durableId="64106757">
    <w:abstractNumId w:val="1"/>
  </w:num>
  <w:num w:numId="4" w16cid:durableId="633759189">
    <w:abstractNumId w:val="8"/>
  </w:num>
  <w:num w:numId="5" w16cid:durableId="1953585193">
    <w:abstractNumId w:val="9"/>
  </w:num>
  <w:num w:numId="6" w16cid:durableId="1695766932">
    <w:abstractNumId w:val="2"/>
  </w:num>
  <w:num w:numId="7" w16cid:durableId="25058408">
    <w:abstractNumId w:val="5"/>
  </w:num>
  <w:num w:numId="8" w16cid:durableId="678509950">
    <w:abstractNumId w:val="7"/>
  </w:num>
  <w:num w:numId="9" w16cid:durableId="695161308">
    <w:abstractNumId w:val="4"/>
  </w:num>
  <w:num w:numId="10" w16cid:durableId="1831406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112055"/>
    <w:rsid w:val="00143CD3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55CEA"/>
    <w:rsid w:val="003864EA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662E1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B7F9B"/>
    <w:rsid w:val="009D2A4F"/>
    <w:rsid w:val="00A11B76"/>
    <w:rsid w:val="00B25D92"/>
    <w:rsid w:val="00B80F3D"/>
    <w:rsid w:val="00C14CFA"/>
    <w:rsid w:val="00C15C88"/>
    <w:rsid w:val="00C273E5"/>
    <w:rsid w:val="00C525E5"/>
    <w:rsid w:val="00C67B3F"/>
    <w:rsid w:val="00C82195"/>
    <w:rsid w:val="00C83C47"/>
    <w:rsid w:val="00CA29A7"/>
    <w:rsid w:val="00CB77C7"/>
    <w:rsid w:val="00CC056D"/>
    <w:rsid w:val="00CD4B11"/>
    <w:rsid w:val="00D03FF3"/>
    <w:rsid w:val="00D23CFE"/>
    <w:rsid w:val="00DC17E5"/>
    <w:rsid w:val="00DD3542"/>
    <w:rsid w:val="00F4443B"/>
    <w:rsid w:val="00F70285"/>
    <w:rsid w:val="00F93F99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4BA2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styleId="Ttulo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2026-09-12T12:00:00Z</PublishDate>
  <Abstract> Especificación de Requisitos según estándar de IEEE 830.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2323</Words>
  <Characters>12780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Grano</vt:lpstr>
    </vt:vector>
  </TitlesOfParts>
  <Company>DUOC UC - Escuela de informatica y telecomunicaciones</Company>
  <LinksUpToDate>false</LinksUpToDate>
  <CharactersWithSpaces>15073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Grano</dc:title>
  <dc:subject>Proyecto Grano</dc:subject>
  <dc:creator>Brian Bravo y Matías Guerra</dc:creator>
  <cp:lastModifiedBy>Servicios Digitales Concepcion</cp:lastModifiedBy>
  <cp:revision>12</cp:revision>
  <dcterms:created xsi:type="dcterms:W3CDTF">2017-05-09T20:44:00Z</dcterms:created>
  <dcterms:modified xsi:type="dcterms:W3CDTF">2026-09-22T15:01:00Z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