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1621"/>
        <w:tblW w:w="12000" w:type="dxa"/>
        <w:tblCellMar>
          <w:left w:w="70" w:type="dxa"/>
          <w:right w:w="70" w:type="dxa"/>
        </w:tblCellMar>
        <w:tblLook w:val="04A0" w:firstRow="1" w:lastRow="0" w:firstColumn="1" w:lastColumn="0" w:noHBand="0" w:noVBand="1"/>
      </w:tblPr>
      <w:tblGrid>
        <w:gridCol w:w="5401"/>
        <w:gridCol w:w="1309"/>
        <w:gridCol w:w="1690"/>
        <w:gridCol w:w="1200"/>
        <w:gridCol w:w="1200"/>
        <w:gridCol w:w="1200"/>
      </w:tblGrid>
      <w:tr w:rsidR="000E5D3D" w:rsidRPr="000E5D3D" w:rsidTr="000E5D3D">
        <w:trPr>
          <w:trHeight w:val="300"/>
        </w:trPr>
        <w:tc>
          <w:tcPr>
            <w:tcW w:w="8400" w:type="dxa"/>
            <w:gridSpan w:val="3"/>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PLANIFICACIÓN</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Elementos</w:t>
            </w:r>
          </w:p>
        </w:tc>
        <w:tc>
          <w:tcPr>
            <w:tcW w:w="1309" w:type="dxa"/>
            <w:tcBorders>
              <w:top w:val="single" w:sz="4" w:space="0" w:color="auto"/>
              <w:left w:val="nil"/>
              <w:bottom w:val="single" w:sz="4" w:space="0" w:color="auto"/>
              <w:right w:val="single" w:sz="4" w:space="0" w:color="auto"/>
            </w:tcBorders>
            <w:shd w:val="clear" w:color="000000" w:fill="F4B084"/>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Costos</w:t>
            </w:r>
          </w:p>
        </w:tc>
        <w:tc>
          <w:tcPr>
            <w:tcW w:w="1690" w:type="dxa"/>
            <w:tcBorders>
              <w:top w:val="single" w:sz="4" w:space="0" w:color="auto"/>
              <w:left w:val="nil"/>
              <w:bottom w:val="single" w:sz="4" w:space="0" w:color="auto"/>
              <w:right w:val="single" w:sz="4" w:space="0" w:color="auto"/>
            </w:tcBorders>
            <w:shd w:val="clear" w:color="000000" w:fill="A9D08E"/>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Cantidad</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Teclado Matricial</w:t>
            </w:r>
          </w:p>
        </w:tc>
        <w:tc>
          <w:tcPr>
            <w:tcW w:w="1309"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$22</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 xml:space="preserve">Pantalla LCD 16*2 con 2IC </w:t>
            </w:r>
          </w:p>
        </w:tc>
        <w:tc>
          <w:tcPr>
            <w:tcW w:w="1309"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$150</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 xml:space="preserve">Chapa </w:t>
            </w:r>
            <w:proofErr w:type="spellStart"/>
            <w:r w:rsidRPr="000E5D3D">
              <w:rPr>
                <w:rFonts w:ascii="Calibri" w:eastAsia="Times New Roman" w:hAnsi="Calibri" w:cs="Calibri"/>
                <w:color w:val="000000"/>
                <w:lang w:eastAsia="es-MX"/>
              </w:rPr>
              <w:t>Electrica</w:t>
            </w:r>
            <w:proofErr w:type="spellEnd"/>
          </w:p>
        </w:tc>
        <w:tc>
          <w:tcPr>
            <w:tcW w:w="1309"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$154</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proofErr w:type="spellStart"/>
            <w:r w:rsidRPr="000E5D3D">
              <w:rPr>
                <w:rFonts w:ascii="Calibri" w:eastAsia="Times New Roman" w:hAnsi="Calibri" w:cs="Calibri"/>
                <w:color w:val="000000"/>
                <w:lang w:eastAsia="es-MX"/>
              </w:rPr>
              <w:t>Modulo</w:t>
            </w:r>
            <w:proofErr w:type="spellEnd"/>
            <w:r w:rsidRPr="000E5D3D">
              <w:rPr>
                <w:rFonts w:ascii="Calibri" w:eastAsia="Times New Roman" w:hAnsi="Calibri" w:cs="Calibri"/>
                <w:color w:val="000000"/>
                <w:lang w:eastAsia="es-MX"/>
              </w:rPr>
              <w:t xml:space="preserve"> </w:t>
            </w:r>
            <w:proofErr w:type="spellStart"/>
            <w:r w:rsidRPr="000E5D3D">
              <w:rPr>
                <w:rFonts w:ascii="Calibri" w:eastAsia="Times New Roman" w:hAnsi="Calibri" w:cs="Calibri"/>
                <w:color w:val="000000"/>
                <w:lang w:eastAsia="es-MX"/>
              </w:rPr>
              <w:t>Bluehtooth</w:t>
            </w:r>
            <w:proofErr w:type="spellEnd"/>
          </w:p>
        </w:tc>
        <w:tc>
          <w:tcPr>
            <w:tcW w:w="1309"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$80</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proofErr w:type="spellStart"/>
            <w:r w:rsidRPr="000E5D3D">
              <w:rPr>
                <w:rFonts w:ascii="Calibri" w:eastAsia="Times New Roman" w:hAnsi="Calibri" w:cs="Calibri"/>
                <w:color w:val="000000"/>
                <w:lang w:eastAsia="es-MX"/>
              </w:rPr>
              <w:t>Arduino</w:t>
            </w:r>
            <w:proofErr w:type="spellEnd"/>
            <w:r w:rsidRPr="000E5D3D">
              <w:rPr>
                <w:rFonts w:ascii="Calibri" w:eastAsia="Times New Roman" w:hAnsi="Calibri" w:cs="Calibri"/>
                <w:color w:val="000000"/>
                <w:lang w:eastAsia="es-MX"/>
              </w:rPr>
              <w:t xml:space="preserve"> UNO</w:t>
            </w:r>
          </w:p>
        </w:tc>
        <w:tc>
          <w:tcPr>
            <w:tcW w:w="1309"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$517</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ARDUINO MEGA</w:t>
            </w:r>
          </w:p>
        </w:tc>
        <w:tc>
          <w:tcPr>
            <w:tcW w:w="1309"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$1,100</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 </w:t>
            </w:r>
          </w:p>
        </w:tc>
        <w:tc>
          <w:tcPr>
            <w:tcW w:w="1309" w:type="dxa"/>
            <w:tcBorders>
              <w:top w:val="single" w:sz="4" w:space="0" w:color="auto"/>
              <w:left w:val="nil"/>
              <w:bottom w:val="single" w:sz="4" w:space="0" w:color="auto"/>
              <w:right w:val="single" w:sz="4" w:space="0" w:color="auto"/>
            </w:tcBorders>
            <w:shd w:val="clear" w:color="000000" w:fill="FFC000"/>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$2,023</w:t>
            </w:r>
          </w:p>
        </w:tc>
        <w:tc>
          <w:tcPr>
            <w:tcW w:w="1690" w:type="dxa"/>
            <w:tcBorders>
              <w:top w:val="single" w:sz="4" w:space="0" w:color="auto"/>
              <w:left w:val="nil"/>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 xml:space="preserve">Madera(Depende del cliente) </w:t>
            </w:r>
          </w:p>
        </w:tc>
        <w:tc>
          <w:tcPr>
            <w:tcW w:w="2999" w:type="dxa"/>
            <w:gridSpan w:val="2"/>
            <w:tcBorders>
              <w:top w:val="single" w:sz="4" w:space="0" w:color="auto"/>
              <w:left w:val="nil"/>
              <w:bottom w:val="single" w:sz="4" w:space="0" w:color="auto"/>
              <w:right w:val="single" w:sz="4" w:space="0" w:color="000000"/>
            </w:tcBorders>
            <w:shd w:val="clear" w:color="000000" w:fill="C00000"/>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w:t>
            </w: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jc w:val="center"/>
              <w:rPr>
                <w:rFonts w:ascii="Calibri" w:eastAsia="Times New Roman" w:hAnsi="Calibri" w:cs="Calibri"/>
                <w:color w:val="00000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5401"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309"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69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0E5D3D" w:rsidRPr="000E5D3D" w:rsidRDefault="000E5D3D" w:rsidP="000E5D3D">
            <w:pPr>
              <w:spacing w:after="0" w:line="240" w:lineRule="auto"/>
              <w:rPr>
                <w:rFonts w:ascii="Times New Roman" w:eastAsia="Times New Roman" w:hAnsi="Times New Roman" w:cs="Times New Roman"/>
                <w:sz w:val="20"/>
                <w:szCs w:val="20"/>
                <w:lang w:eastAsia="es-MX"/>
              </w:rPr>
            </w:pPr>
          </w:p>
        </w:tc>
      </w:tr>
      <w:tr w:rsidR="000E5D3D" w:rsidRPr="000E5D3D" w:rsidTr="000E5D3D">
        <w:trPr>
          <w:trHeight w:val="300"/>
        </w:trPr>
        <w:tc>
          <w:tcPr>
            <w:tcW w:w="12000" w:type="dxa"/>
            <w:gridSpan w:val="6"/>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E5D3D" w:rsidRPr="000E5D3D" w:rsidRDefault="000E5D3D" w:rsidP="000E5D3D">
            <w:pPr>
              <w:spacing w:after="0" w:line="240" w:lineRule="auto"/>
              <w:jc w:val="center"/>
              <w:rPr>
                <w:rFonts w:ascii="Calibri" w:eastAsia="Times New Roman" w:hAnsi="Calibri" w:cs="Calibri"/>
                <w:color w:val="000000"/>
                <w:lang w:eastAsia="es-MX"/>
              </w:rPr>
            </w:pPr>
            <w:r w:rsidRPr="000E5D3D">
              <w:rPr>
                <w:rFonts w:ascii="Calibri" w:eastAsia="Times New Roman" w:hAnsi="Calibri" w:cs="Calibri"/>
                <w:color w:val="000000"/>
                <w:lang w:eastAsia="es-MX"/>
              </w:rPr>
              <w:t xml:space="preserve">La </w:t>
            </w:r>
            <w:r w:rsidRPr="000E5D3D">
              <w:rPr>
                <w:rFonts w:ascii="Calibri" w:eastAsia="Times New Roman" w:hAnsi="Calibri" w:cs="Calibri"/>
                <w:color w:val="000000"/>
                <w:lang w:eastAsia="es-MX"/>
              </w:rPr>
              <w:t>elección</w:t>
            </w:r>
            <w:r w:rsidRPr="000E5D3D">
              <w:rPr>
                <w:rFonts w:ascii="Calibri" w:eastAsia="Times New Roman" w:hAnsi="Calibri" w:cs="Calibri"/>
                <w:color w:val="000000"/>
                <w:lang w:eastAsia="es-MX"/>
              </w:rPr>
              <w:t xml:space="preserve"> de </w:t>
            </w:r>
            <w:proofErr w:type="spellStart"/>
            <w:r w:rsidRPr="000E5D3D">
              <w:rPr>
                <w:rFonts w:ascii="Calibri" w:eastAsia="Times New Roman" w:hAnsi="Calibri" w:cs="Calibri"/>
                <w:color w:val="000000"/>
                <w:lang w:eastAsia="es-MX"/>
              </w:rPr>
              <w:t>arduino</w:t>
            </w:r>
            <w:proofErr w:type="spellEnd"/>
            <w:r w:rsidRPr="000E5D3D">
              <w:rPr>
                <w:rFonts w:ascii="Calibri" w:eastAsia="Times New Roman" w:hAnsi="Calibri" w:cs="Calibri"/>
                <w:color w:val="000000"/>
                <w:lang w:eastAsia="es-MX"/>
              </w:rPr>
              <w:t xml:space="preserve"> </w:t>
            </w:r>
            <w:r w:rsidRPr="000E5D3D">
              <w:rPr>
                <w:rFonts w:ascii="Calibri" w:eastAsia="Times New Roman" w:hAnsi="Calibri" w:cs="Calibri"/>
                <w:color w:val="000000"/>
                <w:lang w:eastAsia="es-MX"/>
              </w:rPr>
              <w:t>dependerá</w:t>
            </w:r>
            <w:bookmarkStart w:id="0" w:name="_GoBack"/>
            <w:bookmarkEnd w:id="0"/>
            <w:r w:rsidRPr="000E5D3D">
              <w:rPr>
                <w:rFonts w:ascii="Calibri" w:eastAsia="Times New Roman" w:hAnsi="Calibri" w:cs="Calibri"/>
                <w:color w:val="000000"/>
                <w:lang w:eastAsia="es-MX"/>
              </w:rPr>
              <w:t xml:space="preserve"> de los elementos de seguridad que sean seleccionados (capacidad de memoria).</w:t>
            </w:r>
          </w:p>
        </w:tc>
      </w:tr>
      <w:tr w:rsidR="000E5D3D" w:rsidRPr="000E5D3D" w:rsidTr="000E5D3D">
        <w:trPr>
          <w:trHeight w:val="300"/>
        </w:trPr>
        <w:tc>
          <w:tcPr>
            <w:tcW w:w="12000" w:type="dxa"/>
            <w:gridSpan w:val="6"/>
            <w:vMerge/>
            <w:tcBorders>
              <w:top w:val="single" w:sz="4" w:space="0" w:color="auto"/>
              <w:left w:val="single" w:sz="4" w:space="0" w:color="auto"/>
              <w:bottom w:val="single" w:sz="4" w:space="0" w:color="auto"/>
              <w:right w:val="single" w:sz="4" w:space="0" w:color="auto"/>
            </w:tcBorders>
            <w:vAlign w:val="center"/>
            <w:hideMark/>
          </w:tcPr>
          <w:p w:rsidR="000E5D3D" w:rsidRPr="000E5D3D" w:rsidRDefault="000E5D3D" w:rsidP="000E5D3D">
            <w:pPr>
              <w:spacing w:after="0" w:line="240" w:lineRule="auto"/>
              <w:rPr>
                <w:rFonts w:ascii="Calibri" w:eastAsia="Times New Roman" w:hAnsi="Calibri" w:cs="Calibri"/>
                <w:color w:val="000000"/>
                <w:lang w:eastAsia="es-MX"/>
              </w:rPr>
            </w:pPr>
          </w:p>
        </w:tc>
      </w:tr>
    </w:tbl>
    <w:p w:rsidR="000E5D3D" w:rsidRDefault="000E5D3D"/>
    <w:p w:rsidR="000E5D3D" w:rsidRPr="000E5D3D" w:rsidRDefault="000E5D3D" w:rsidP="000E5D3D"/>
    <w:p w:rsidR="000E5D3D" w:rsidRPr="000E5D3D" w:rsidRDefault="000E5D3D" w:rsidP="000E5D3D"/>
    <w:p w:rsidR="000E5D3D" w:rsidRPr="000E5D3D" w:rsidRDefault="000E5D3D" w:rsidP="000E5D3D"/>
    <w:p w:rsidR="000E5D3D" w:rsidRPr="000E5D3D" w:rsidRDefault="000E5D3D" w:rsidP="000E5D3D"/>
    <w:p w:rsidR="000E5D3D" w:rsidRPr="000E5D3D" w:rsidRDefault="000E5D3D" w:rsidP="000E5D3D"/>
    <w:p w:rsidR="000E5D3D" w:rsidRPr="000E5D3D" w:rsidRDefault="000E5D3D" w:rsidP="000E5D3D"/>
    <w:p w:rsidR="000E5D3D" w:rsidRPr="000E5D3D" w:rsidRDefault="000E5D3D" w:rsidP="000E5D3D"/>
    <w:p w:rsidR="000E5D3D" w:rsidRPr="000E5D3D" w:rsidRDefault="000E5D3D" w:rsidP="000E5D3D"/>
    <w:p w:rsidR="000E5D3D" w:rsidRPr="000E5D3D" w:rsidRDefault="000E5D3D" w:rsidP="000E5D3D">
      <w:r>
        <w:rPr>
          <w:noProof/>
          <w:lang w:eastAsia="es-MX"/>
        </w:rPr>
        <w:drawing>
          <wp:anchor distT="0" distB="0" distL="114300" distR="114300" simplePos="0" relativeHeight="251658240" behindDoc="1" locked="0" layoutInCell="1" allowOverlap="1" wp14:anchorId="0C3B9419" wp14:editId="64AD4611">
            <wp:simplePos x="0" y="0"/>
            <wp:positionH relativeFrom="margin">
              <wp:align>left</wp:align>
            </wp:positionH>
            <wp:positionV relativeFrom="paragraph">
              <wp:posOffset>292735</wp:posOffset>
            </wp:positionV>
            <wp:extent cx="2939415" cy="2204720"/>
            <wp:effectExtent l="0" t="0" r="0" b="5080"/>
            <wp:wrapTight wrapText="bothSides">
              <wp:wrapPolygon edited="0">
                <wp:start x="0" y="0"/>
                <wp:lineTo x="0" y="21463"/>
                <wp:lineTo x="21418" y="21463"/>
                <wp:lineTo x="21418" y="0"/>
                <wp:lineTo x="0" y="0"/>
              </wp:wrapPolygon>
            </wp:wrapTight>
            <wp:docPr id="1" name="Imagen 1" descr="seguridad, cabeza,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uridad, cabeza, ide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9415" cy="2204720"/>
                    </a:xfrm>
                    <a:prstGeom prst="rect">
                      <a:avLst/>
                    </a:prstGeom>
                    <a:noFill/>
                    <a:ln>
                      <a:noFill/>
                    </a:ln>
                  </pic:spPr>
                </pic:pic>
              </a:graphicData>
            </a:graphic>
          </wp:anchor>
        </w:drawing>
      </w:r>
    </w:p>
    <w:p w:rsidR="007A24BB" w:rsidRDefault="000E5D3D" w:rsidP="000E5D3D">
      <w:r>
        <w:t xml:space="preserve">Al momento de hacer la implementación de los materiales en una puerta dependerá directamente de la cantidad de los elementos de seguridad que el cliente requiera de igual manera dependerá del elemento de memoria que vayamos a ocupar. </w:t>
      </w:r>
    </w:p>
    <w:p w:rsidR="000E5D3D" w:rsidRPr="000E5D3D" w:rsidRDefault="000E5D3D" w:rsidP="000E5D3D"/>
    <w:sectPr w:rsidR="000E5D3D" w:rsidRPr="000E5D3D" w:rsidSect="000E5D3D">
      <w:headerReference w:type="default" r:id="rId7"/>
      <w:footerReference w:type="default" r:id="rId8"/>
      <w:pgSz w:w="15840" w:h="12240" w:orient="landscape"/>
      <w:pgMar w:top="1701" w:right="1417" w:bottom="1701" w:left="1417" w:header="708" w:footer="708" w:gutter="0"/>
      <w:pgBorders w:offsetFrom="page">
        <w:top w:val="single" w:sz="18" w:space="24" w:color="00B050"/>
        <w:left w:val="single" w:sz="18" w:space="24" w:color="00B050"/>
        <w:bottom w:val="single" w:sz="18" w:space="24" w:color="00B050"/>
        <w:right w:val="single" w:sz="18"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01E" w:rsidRDefault="00BF601E" w:rsidP="000E5D3D">
      <w:pPr>
        <w:spacing w:after="0" w:line="240" w:lineRule="auto"/>
      </w:pPr>
      <w:r>
        <w:separator/>
      </w:r>
    </w:p>
  </w:endnote>
  <w:endnote w:type="continuationSeparator" w:id="0">
    <w:p w:rsidR="00BF601E" w:rsidRDefault="00BF601E" w:rsidP="000E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D3D" w:rsidRDefault="000E5D3D">
    <w:pPr>
      <w:pStyle w:val="Piedepgina"/>
    </w:pPr>
    <w:r>
      <w:t>SEMINARIO DE PROYECTOS</w:t>
    </w:r>
    <w:r>
      <w:tab/>
    </w:r>
    <w:r>
      <w:tab/>
      <w:t>PUERTA DE ACCESO (SEGURIDAD)</w:t>
    </w:r>
    <w:r>
      <w:tab/>
    </w:r>
    <w:r>
      <w:tab/>
    </w:r>
    <w:r>
      <w:tab/>
    </w:r>
    <w:r>
      <w:tab/>
      <w:t>UPT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01E" w:rsidRDefault="00BF601E" w:rsidP="000E5D3D">
      <w:pPr>
        <w:spacing w:after="0" w:line="240" w:lineRule="auto"/>
      </w:pPr>
      <w:r>
        <w:separator/>
      </w:r>
    </w:p>
  </w:footnote>
  <w:footnote w:type="continuationSeparator" w:id="0">
    <w:p w:rsidR="00BF601E" w:rsidRDefault="00BF601E" w:rsidP="000E5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D3D" w:rsidRDefault="000E5D3D" w:rsidP="000E5D3D">
    <w:pPr>
      <w:pStyle w:val="Encabezado"/>
      <w:jc w:val="center"/>
    </w:pPr>
    <w:r>
      <w:t>LISTA DE MATERIALES Y COSTOS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3D"/>
    <w:rsid w:val="000E5D3D"/>
    <w:rsid w:val="007A24BB"/>
    <w:rsid w:val="00BF60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A5B2"/>
  <w15:chartTrackingRefBased/>
  <w15:docId w15:val="{FC31F8B2-7F6C-4496-B300-788FAD56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5D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5D3D"/>
  </w:style>
  <w:style w:type="paragraph" w:styleId="Piedepgina">
    <w:name w:val="footer"/>
    <w:basedOn w:val="Normal"/>
    <w:link w:val="PiedepginaCar"/>
    <w:uiPriority w:val="99"/>
    <w:unhideWhenUsed/>
    <w:rsid w:val="000E5D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Words>
  <Characters>539</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2020-07-20T23:35:00Z</dcterms:created>
  <dcterms:modified xsi:type="dcterms:W3CDTF">2020-07-20T23:43:00Z</dcterms:modified>
</cp:coreProperties>
</file>