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5F14" w14:textId="77777777" w:rsidR="002D7944" w:rsidRDefault="002D7944">
      <w:pPr>
        <w:spacing w:after="600"/>
      </w:pPr>
    </w:p>
    <w:p w14:paraId="75BB7DAB" w14:textId="77777777" w:rsidR="002D7944" w:rsidRPr="009753FC" w:rsidRDefault="00000000">
      <w:pPr>
        <w:jc w:val="center"/>
        <w:rPr>
          <w:lang w:val="es-CO"/>
        </w:rPr>
      </w:pPr>
      <w:r w:rsidRPr="009753FC">
        <w:rPr>
          <w:b/>
          <w:bCs/>
          <w:color w:val="1F4E79"/>
          <w:sz w:val="52"/>
          <w:szCs w:val="52"/>
          <w:lang w:val="es-CO"/>
        </w:rPr>
        <w:t>Pipeline CI/CD, Cobertura de Código</w:t>
      </w:r>
    </w:p>
    <w:p w14:paraId="34D10F9E" w14:textId="77777777" w:rsidR="002D7944" w:rsidRPr="009753FC" w:rsidRDefault="00000000">
      <w:pPr>
        <w:spacing w:after="200"/>
        <w:jc w:val="center"/>
        <w:rPr>
          <w:lang w:val="es-CO"/>
        </w:rPr>
      </w:pPr>
      <w:r w:rsidRPr="009753FC">
        <w:rPr>
          <w:b/>
          <w:bCs/>
          <w:color w:val="1F4E79"/>
          <w:sz w:val="52"/>
          <w:szCs w:val="52"/>
          <w:lang w:val="es-CO"/>
        </w:rPr>
        <w:t xml:space="preserve">y Análisis Estático con </w:t>
      </w:r>
      <w:proofErr w:type="spellStart"/>
      <w:r w:rsidRPr="009753FC">
        <w:rPr>
          <w:b/>
          <w:bCs/>
          <w:color w:val="1F4E79"/>
          <w:sz w:val="52"/>
          <w:szCs w:val="52"/>
          <w:lang w:val="es-CO"/>
        </w:rPr>
        <w:t>SonarCloud</w:t>
      </w:r>
      <w:proofErr w:type="spellEnd"/>
    </w:p>
    <w:p w14:paraId="5350FC09" w14:textId="77777777" w:rsidR="002D7944" w:rsidRPr="009753FC" w:rsidRDefault="00000000">
      <w:pPr>
        <w:spacing w:after="400"/>
        <w:jc w:val="center"/>
        <w:rPr>
          <w:lang w:val="es-CO"/>
        </w:rPr>
      </w:pPr>
      <w:r w:rsidRPr="009753FC">
        <w:rPr>
          <w:color w:val="2E75B6"/>
          <w:sz w:val="28"/>
          <w:szCs w:val="28"/>
          <w:lang w:val="es-CO"/>
        </w:rPr>
        <w:t xml:space="preserve">Sistema de Facturación — Integración Continua sobre GitHub </w:t>
      </w:r>
      <w:proofErr w:type="spellStart"/>
      <w:r w:rsidRPr="009753FC">
        <w:rPr>
          <w:color w:val="2E75B6"/>
          <w:sz w:val="28"/>
          <w:szCs w:val="28"/>
          <w:lang w:val="es-CO"/>
        </w:rPr>
        <w:t>Actions</w:t>
      </w:r>
      <w:proofErr w:type="spellEnd"/>
    </w:p>
    <w:p w14:paraId="64E1C4BA" w14:textId="77777777" w:rsidR="002D7944" w:rsidRPr="009753FC" w:rsidRDefault="002D7944">
      <w:pPr>
        <w:pBdr>
          <w:bottom w:val="single" w:sz="6" w:space="1" w:color="2E75B6"/>
        </w:pBdr>
        <w:spacing w:after="200"/>
        <w:rPr>
          <w:lang w:val="es-CO"/>
        </w:rPr>
      </w:pPr>
    </w:p>
    <w:p w14:paraId="4444FD25" w14:textId="77777777" w:rsidR="002D7944" w:rsidRPr="009753FC" w:rsidRDefault="002D7944">
      <w:pPr>
        <w:spacing w:after="160"/>
        <w:rPr>
          <w:lang w:val="es-CO"/>
        </w:rPr>
      </w:pPr>
    </w:p>
    <w:p w14:paraId="25B04BA9" w14:textId="77777777" w:rsidR="002D7944" w:rsidRPr="009753FC" w:rsidRDefault="00000000">
      <w:pPr>
        <w:spacing w:after="80"/>
        <w:jc w:val="center"/>
        <w:rPr>
          <w:lang w:val="es-CO"/>
        </w:rPr>
      </w:pPr>
      <w:r w:rsidRPr="009753FC">
        <w:rPr>
          <w:color w:val="222222"/>
          <w:sz w:val="28"/>
          <w:szCs w:val="28"/>
          <w:lang w:val="es-CO"/>
        </w:rPr>
        <w:t>Brian Arturo Maldonado</w:t>
      </w:r>
    </w:p>
    <w:p w14:paraId="7753565A" w14:textId="77777777" w:rsidR="002D7944" w:rsidRPr="009753FC" w:rsidRDefault="00000000">
      <w:pPr>
        <w:spacing w:after="400"/>
        <w:jc w:val="center"/>
        <w:rPr>
          <w:lang w:val="es-CO"/>
        </w:rPr>
      </w:pPr>
      <w:r w:rsidRPr="009753FC">
        <w:rPr>
          <w:i/>
          <w:iCs/>
          <w:color w:val="555555"/>
          <w:sz w:val="24"/>
          <w:szCs w:val="24"/>
          <w:lang w:val="es-CO"/>
        </w:rPr>
        <w:t>Maestría en Arquitectura de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7944" w:rsidRPr="009753FC" w14:paraId="19CB7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B13B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Institución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0C0F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Facultad de Ingeniería, Universidad de La Sabana</w:t>
            </w:r>
          </w:p>
        </w:tc>
      </w:tr>
      <w:tr w:rsidR="002D7944" w:rsidRPr="009753FC" w14:paraId="4FABDB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FBB8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Asignatura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8846" w14:textId="77777777" w:rsidR="002D7944" w:rsidRPr="009753FC" w:rsidRDefault="00000000">
            <w:pPr>
              <w:rPr>
                <w:lang w:val="es-CO"/>
              </w:rPr>
            </w:pP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Testing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Validación de Software — Unidad 4</w:t>
            </w:r>
          </w:p>
        </w:tc>
      </w:tr>
      <w:tr w:rsidR="002D7944" w14:paraId="591BEC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DA99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Año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D980" w14:textId="77777777" w:rsidR="002D7944" w:rsidRDefault="00000000">
            <w:r>
              <w:rPr>
                <w:color w:val="000000"/>
                <w:sz w:val="20"/>
                <w:szCs w:val="20"/>
              </w:rPr>
              <w:t>2026</w:t>
            </w:r>
          </w:p>
        </w:tc>
      </w:tr>
      <w:tr w:rsidR="002D7944" w:rsidRPr="009753FC" w14:paraId="0CA700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E940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Taller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0455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Automatización e Integración Continua (CI/CD)</w:t>
            </w:r>
          </w:p>
        </w:tc>
      </w:tr>
      <w:tr w:rsidR="002D7944" w14:paraId="518636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D7D8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61FE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Java 17 + Spring Boot 3.3 + JUnit 5 + </w:t>
            </w:r>
            <w:proofErr w:type="spellStart"/>
            <w:r>
              <w:rPr>
                <w:color w:val="000000"/>
                <w:sz w:val="20"/>
                <w:szCs w:val="20"/>
              </w:rPr>
              <w:t>JaCoCo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SonarCloud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GitHub Actions</w:t>
            </w:r>
          </w:p>
        </w:tc>
      </w:tr>
      <w:tr w:rsidR="002D7944" w:rsidRPr="009753FC" w14:paraId="5726B9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3B6B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Repositorio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45A5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github.com/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BrianArturo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/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facturacion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 —  rama: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feature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/tarea-unidad04</w:t>
            </w:r>
          </w:p>
        </w:tc>
      </w:tr>
      <w:tr w:rsidR="002D7944" w14:paraId="0061C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7A61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Pipeline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9382" w14:textId="77777777" w:rsidR="002D7944" w:rsidRDefault="00000000"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/workflows/pr-</w:t>
            </w:r>
            <w:proofErr w:type="spellStart"/>
            <w:r>
              <w:rPr>
                <w:color w:val="000000"/>
                <w:sz w:val="20"/>
                <w:szCs w:val="20"/>
              </w:rPr>
              <w:t>validation.yml</w:t>
            </w:r>
            <w:proofErr w:type="spellEnd"/>
          </w:p>
        </w:tc>
      </w:tr>
    </w:tbl>
    <w:p w14:paraId="42D72E8F" w14:textId="77777777" w:rsidR="002D7944" w:rsidRDefault="002D794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D7944" w14:paraId="4A57BD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0A27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591A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199A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Líneas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1D03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 Coverage</w:t>
            </w:r>
          </w:p>
        </w:tc>
      </w:tr>
      <w:tr w:rsidR="002D7944" w14:paraId="0CEF33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E76D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88% (23/26)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F87E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77% (98/127)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E6F2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82% (206/251)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9E6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79% (51/64)</w:t>
            </w:r>
          </w:p>
        </w:tc>
      </w:tr>
    </w:tbl>
    <w:p w14:paraId="4FA343DF" w14:textId="77777777" w:rsidR="002D7944" w:rsidRDefault="002D7944">
      <w:pPr>
        <w:spacing w:after="200"/>
      </w:pPr>
    </w:p>
    <w:p w14:paraId="456F9A47" w14:textId="77777777" w:rsidR="002D7944" w:rsidRDefault="00000000">
      <w:r>
        <w:br w:type="page"/>
      </w:r>
    </w:p>
    <w:p w14:paraId="657E6E95" w14:textId="77777777" w:rsidR="002D7944" w:rsidRDefault="002D7944">
      <w:pPr>
        <w:sectPr w:rsidR="002D794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652D56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>1. Contexto del Proyecto y Objetivo de la Unidad</w:t>
      </w:r>
    </w:p>
    <w:p w14:paraId="4A890299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El proyecto Facturación implementa las reglas de negocio para gestionar clientes y facturas bajo </w:t>
      </w:r>
      <w:proofErr w:type="spellStart"/>
      <w:r w:rsidRPr="009753FC">
        <w:rPr>
          <w:lang w:val="es-CO"/>
        </w:rPr>
        <w:t>Clean</w:t>
      </w:r>
      <w:proofErr w:type="spellEnd"/>
      <w:r w:rsidRPr="009753FC">
        <w:rPr>
          <w:lang w:val="es-CO"/>
        </w:rPr>
        <w:t xml:space="preserve"> Architecture. En la Unidad 3 se estableció la base de pruebas unitarias de dominio y aplicación con TDD. La Unidad 4 extiende ese trabajo añadiendo tres capacidades DevOps fundamentales:</w:t>
      </w:r>
    </w:p>
    <w:p w14:paraId="053596EE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Pipeline CI/CD en GitHub </w:t>
      </w:r>
      <w:proofErr w:type="spellStart"/>
      <w:r w:rsidRPr="009753FC">
        <w:rPr>
          <w:lang w:val="es-CO"/>
        </w:rPr>
        <w:t>Actions</w:t>
      </w:r>
      <w:proofErr w:type="spellEnd"/>
      <w:r w:rsidRPr="009753FC">
        <w:rPr>
          <w:lang w:val="es-CO"/>
        </w:rPr>
        <w:t xml:space="preserve"> que se dispara automáticamente en cada Pull </w:t>
      </w:r>
      <w:proofErr w:type="spellStart"/>
      <w:r w:rsidRPr="009753FC">
        <w:rPr>
          <w:lang w:val="es-CO"/>
        </w:rPr>
        <w:t>Request</w:t>
      </w:r>
      <w:proofErr w:type="spellEnd"/>
      <w:r w:rsidRPr="009753FC">
        <w:rPr>
          <w:lang w:val="es-CO"/>
        </w:rPr>
        <w:t xml:space="preserve"> hacia </w:t>
      </w:r>
      <w:proofErr w:type="spellStart"/>
      <w:r w:rsidRPr="009753FC">
        <w:rPr>
          <w:lang w:val="es-CO"/>
        </w:rPr>
        <w:t>main</w:t>
      </w:r>
      <w:proofErr w:type="spellEnd"/>
      <w:r w:rsidRPr="009753FC">
        <w:rPr>
          <w:lang w:val="es-CO"/>
        </w:rPr>
        <w:t>.</w:t>
      </w:r>
    </w:p>
    <w:p w14:paraId="73EBD8C9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Validación de cobertura de código con </w:t>
      </w:r>
      <w:proofErr w:type="spellStart"/>
      <w:r w:rsidRPr="009753FC">
        <w:rPr>
          <w:lang w:val="es-CO"/>
        </w:rPr>
        <w:t>JaCoCo</w:t>
      </w:r>
      <w:proofErr w:type="spellEnd"/>
      <w:r w:rsidRPr="009753FC">
        <w:rPr>
          <w:lang w:val="es-CO"/>
        </w:rPr>
        <w:t>: el pipeline falla si la cobertura de líneas cae por debajo del 70%.</w:t>
      </w:r>
    </w:p>
    <w:p w14:paraId="39E89D4B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Análisis de calidad estática con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: detección de </w:t>
      </w:r>
      <w:proofErr w:type="spellStart"/>
      <w:r w:rsidRPr="009753FC">
        <w:rPr>
          <w:lang w:val="es-CO"/>
        </w:rPr>
        <w:t>code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smells</w:t>
      </w:r>
      <w:proofErr w:type="spellEnd"/>
      <w:r w:rsidRPr="009753FC">
        <w:rPr>
          <w:lang w:val="es-CO"/>
        </w:rPr>
        <w:t>, bugs potenciales y vulnerabilidades de seguridad.</w:t>
      </w:r>
    </w:p>
    <w:p w14:paraId="2BE70CE8" w14:textId="77777777" w:rsidR="002D7944" w:rsidRPr="009753FC" w:rsidRDefault="002D7944">
      <w:pPr>
        <w:spacing w:after="100"/>
        <w:rPr>
          <w:lang w:val="es-CO"/>
        </w:rPr>
      </w:pPr>
    </w:p>
    <w:p w14:paraId="59E6DEC5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Esto garantiza que ningún cambio puede integrarse a la rama </w:t>
      </w:r>
      <w:proofErr w:type="spellStart"/>
      <w:r w:rsidRPr="009753FC">
        <w:rPr>
          <w:lang w:val="es-CO"/>
        </w:rPr>
        <w:t>main</w:t>
      </w:r>
      <w:proofErr w:type="spellEnd"/>
      <w:r w:rsidRPr="009753FC">
        <w:rPr>
          <w:lang w:val="es-CO"/>
        </w:rPr>
        <w:t xml:space="preserve"> sin pasar primero todos los 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, superar el umbral de cobertura y recibir el análisis de calidad de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>.</w:t>
      </w:r>
    </w:p>
    <w:p w14:paraId="08FD1824" w14:textId="77777777" w:rsidR="002D7944" w:rsidRDefault="00000000">
      <w:pPr>
        <w:pStyle w:val="Ttulo2"/>
      </w:pPr>
      <w:r>
        <w:t xml:space="preserve">1.1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7093D81E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>Desarrollar pruebas automatizadas para la integración con pipelines de integración continua.</w:t>
      </w:r>
    </w:p>
    <w:p w14:paraId="72D6FC31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>Diseñar y ejecutar un plan de pruebas integral que contemple cobertura, trazabilidad y automatización.</w:t>
      </w:r>
    </w:p>
    <w:p w14:paraId="3C95E966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>Comparar la efectividad de los enfoques Ágil y Cascada para la validación del software.</w:t>
      </w:r>
    </w:p>
    <w:p w14:paraId="5E27C2CC" w14:textId="77777777" w:rsidR="002D7944" w:rsidRPr="009753FC" w:rsidRDefault="002D7944">
      <w:pPr>
        <w:spacing w:after="200"/>
        <w:rPr>
          <w:lang w:val="es-CO"/>
        </w:rPr>
      </w:pPr>
    </w:p>
    <w:p w14:paraId="3668F6A9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73CB701B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>2. Nuevas Pruebas Agregadas para Elevar la Cobertura</w:t>
      </w:r>
    </w:p>
    <w:p w14:paraId="5E98BD48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Para alcanzar el umbral de cobertura exigido por el pipeline (≥ 70% de líneas), se agregaron 7 nuevas clases de prueba en el </w:t>
      </w:r>
      <w:proofErr w:type="spellStart"/>
      <w:r w:rsidRPr="009753FC">
        <w:rPr>
          <w:lang w:val="es-CO"/>
        </w:rPr>
        <w:t>commit</w:t>
      </w:r>
      <w:proofErr w:type="spellEnd"/>
      <w:r w:rsidRPr="009753FC">
        <w:rPr>
          <w:lang w:val="es-CO"/>
        </w:rPr>
        <w:t xml:space="preserve"> "aumentar </w:t>
      </w:r>
      <w:proofErr w:type="spellStart"/>
      <w:r w:rsidRPr="009753FC">
        <w:rPr>
          <w:lang w:val="es-CO"/>
        </w:rPr>
        <w:t>covertura</w:t>
      </w:r>
      <w:proofErr w:type="spellEnd"/>
      <w:r w:rsidRPr="009753FC">
        <w:rPr>
          <w:lang w:val="es-CO"/>
        </w:rPr>
        <w:t>". Estas pruebas cubren la capa de infraestructura (</w:t>
      </w:r>
      <w:proofErr w:type="spellStart"/>
      <w:r w:rsidRPr="009753FC">
        <w:rPr>
          <w:lang w:val="es-CO"/>
        </w:rPr>
        <w:t>controllers</w:t>
      </w:r>
      <w:proofErr w:type="spellEnd"/>
      <w:r w:rsidRPr="009753FC">
        <w:rPr>
          <w:lang w:val="es-CO"/>
        </w:rPr>
        <w:t xml:space="preserve"> REST y </w:t>
      </w:r>
      <w:proofErr w:type="spellStart"/>
      <w:r w:rsidRPr="009753FC">
        <w:rPr>
          <w:lang w:val="es-CO"/>
        </w:rPr>
        <w:t>mappers</w:t>
      </w:r>
      <w:proofErr w:type="spellEnd"/>
      <w:r w:rsidRPr="009753FC">
        <w:rPr>
          <w:lang w:val="es-CO"/>
        </w:rPr>
        <w:t xml:space="preserve"> de persistencia) que no estaba cubierta en la Unidad 3.</w:t>
      </w:r>
    </w:p>
    <w:p w14:paraId="24A26E91" w14:textId="77777777" w:rsidR="002D7944" w:rsidRPr="009753FC" w:rsidRDefault="002D7944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3187"/>
        <w:gridCol w:w="1406"/>
        <w:gridCol w:w="1610"/>
      </w:tblGrid>
      <w:tr w:rsidR="002D7944" w14:paraId="3F6F9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6A60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Clase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nueva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931B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Capa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  <w:proofErr w:type="spellEnd"/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4F6C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A930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</w:tr>
      <w:tr w:rsidR="002D7944" w14:paraId="19D05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027F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ClienteControllerTest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8C9E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Infraestructura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Endpoints REST de </w:t>
            </w:r>
            <w:proofErr w:type="spellStart"/>
            <w:r>
              <w:rPr>
                <w:color w:val="000000"/>
                <w:sz w:val="20"/>
                <w:szCs w:val="20"/>
              </w:rPr>
              <w:t>cliente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(POST, PUT, DELETE, GET)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5202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CA95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MockMvc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@WebMvcTest</w:t>
            </w:r>
          </w:p>
        </w:tc>
      </w:tr>
      <w:tr w:rsidR="002D7944" w14:paraId="54E4C8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C527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FacturaControllerTest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5FA2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Infraestructura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Endpoints REST de factura (POST, PUT, DELETE, GET)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83FE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A5AE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MockMvc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@WebMvcTest</w:t>
            </w:r>
          </w:p>
        </w:tc>
      </w:tr>
      <w:tr w:rsidR="002D7944" w14:paraId="2D80C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1028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ClienteEntityMapperTest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B603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Infraestructura — Conversión dominio ↔ entidad JPA de Cliente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3EA6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2A90" w14:textId="77777777" w:rsidR="002D7944" w:rsidRDefault="00000000">
            <w:r>
              <w:rPr>
                <w:color w:val="000000"/>
                <w:sz w:val="20"/>
                <w:szCs w:val="20"/>
              </w:rPr>
              <w:t>JUnit 5 puro</w:t>
            </w:r>
          </w:p>
        </w:tc>
      </w:tr>
      <w:tr w:rsidR="002D7944" w14:paraId="66B3BD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1A90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FacturaEntityMapperTest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E9AA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Infraestructura — Conversión dominio ↔ entidad JPA de Factura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196A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DEB0" w14:textId="77777777" w:rsidR="002D7944" w:rsidRDefault="00000000">
            <w:r>
              <w:rPr>
                <w:color w:val="000000"/>
                <w:sz w:val="20"/>
                <w:szCs w:val="20"/>
              </w:rPr>
              <w:t>JUnit 5 puro</w:t>
            </w:r>
          </w:p>
        </w:tc>
      </w:tr>
      <w:tr w:rsidR="002D7944" w14:paraId="1E526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414B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GlobalExceptionHandlerTest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ampliado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9E6E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Compartido — Mapeo 400 / 404 / 409 con campos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timestamp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status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C70A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A5BF" w14:textId="77777777" w:rsidR="002D7944" w:rsidRDefault="00000000">
            <w:r>
              <w:rPr>
                <w:color w:val="000000"/>
                <w:sz w:val="20"/>
                <w:szCs w:val="20"/>
              </w:rPr>
              <w:t>JUnit 5 puro</w:t>
            </w:r>
          </w:p>
        </w:tc>
      </w:tr>
      <w:tr w:rsidR="002D7944" w14:paraId="49862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0D05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ExcepcionesClienteTest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4D69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Dominio — Mensajes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ClienteNoEncontradoException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EmailDuplicadoException</w:t>
            </w:r>
            <w:proofErr w:type="spellEnd"/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91C2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866F" w14:textId="77777777" w:rsidR="002D7944" w:rsidRDefault="00000000">
            <w:r>
              <w:rPr>
                <w:color w:val="000000"/>
                <w:sz w:val="20"/>
                <w:szCs w:val="20"/>
              </w:rPr>
              <w:t>JUnit 5 puro</w:t>
            </w:r>
          </w:p>
        </w:tc>
      </w:tr>
      <w:tr w:rsidR="002D7944" w14:paraId="42DFAA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7E06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ExcepcionesFacturaTest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8F15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Dominio — Mensajes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FacturaNoEncontradaException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FacturaInvalidaException</w:t>
            </w:r>
            <w:proofErr w:type="spellEnd"/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0FD6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8493" w14:textId="77777777" w:rsidR="002D7944" w:rsidRDefault="00000000">
            <w:r>
              <w:rPr>
                <w:color w:val="000000"/>
                <w:sz w:val="20"/>
                <w:szCs w:val="20"/>
              </w:rPr>
              <w:t>JUnit 5 puro</w:t>
            </w:r>
          </w:p>
        </w:tc>
      </w:tr>
      <w:tr w:rsidR="002D7944" w14:paraId="0007E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876E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nuevas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5351" w14:textId="77777777" w:rsidR="002D7944" w:rsidRDefault="002D7944"/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016C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7284" w14:textId="77777777" w:rsidR="002D7944" w:rsidRDefault="002D7944"/>
        </w:tc>
      </w:tr>
    </w:tbl>
    <w:p w14:paraId="49A062A5" w14:textId="77777777" w:rsidR="002D7944" w:rsidRDefault="002D7944">
      <w:pPr>
        <w:spacing w:after="200"/>
      </w:pPr>
    </w:p>
    <w:p w14:paraId="28F52AA1" w14:textId="77777777" w:rsidR="002D7944" w:rsidRDefault="00000000">
      <w:pPr>
        <w:pStyle w:val="Ttulo2"/>
      </w:pPr>
      <w:r>
        <w:t xml:space="preserve">2.1 </w:t>
      </w:r>
      <w:proofErr w:type="spellStart"/>
      <w:r>
        <w:t>Ejemplo</w:t>
      </w:r>
      <w:proofErr w:type="spellEnd"/>
      <w:r>
        <w:t xml:space="preserve"> — </w:t>
      </w:r>
      <w:proofErr w:type="spellStart"/>
      <w:r>
        <w:t>ClienteControllerTest</w:t>
      </w:r>
      <w:proofErr w:type="spellEnd"/>
      <w:r>
        <w:t xml:space="preserve"> con </w:t>
      </w:r>
      <w:proofErr w:type="spellStart"/>
      <w:r>
        <w:t>MockMvc</w:t>
      </w:r>
      <w:proofErr w:type="spellEnd"/>
    </w:p>
    <w:p w14:paraId="60713176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Los 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 de </w:t>
      </w:r>
      <w:proofErr w:type="spellStart"/>
      <w:r w:rsidRPr="009753FC">
        <w:rPr>
          <w:lang w:val="es-CO"/>
        </w:rPr>
        <w:t>controller</w:t>
      </w:r>
      <w:proofErr w:type="spellEnd"/>
      <w:r w:rsidRPr="009753FC">
        <w:rPr>
          <w:lang w:val="es-CO"/>
        </w:rPr>
        <w:t xml:space="preserve"> utilizan @WebMvcTest para levantar solo la capa web (sin contexto completo de Spring), y @MockBean para sustituir el caso de uso con un doble de prueba. Esto permite verificar el comportamiento HTTP sin necesidad de base de datos ni servicios reales.</w:t>
      </w:r>
    </w:p>
    <w:p w14:paraId="718366F0" w14:textId="77777777" w:rsidR="002D7944" w:rsidRPr="009753FC" w:rsidRDefault="002D7944">
      <w:pPr>
        <w:spacing w:after="80"/>
        <w:rPr>
          <w:lang w:val="es-CO"/>
        </w:rPr>
      </w:pPr>
    </w:p>
    <w:p w14:paraId="5910F4AE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@WebMvcTest(ClienteController.class)</w:t>
      </w:r>
    </w:p>
    <w:p w14:paraId="7A879BD6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@Import(GlobalExceptionHandler.class)</w:t>
      </w:r>
    </w:p>
    <w:p w14:paraId="3F725EC6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@DisplayName("ClienteController")</w:t>
      </w:r>
    </w:p>
    <w:p w14:paraId="21AA997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ClienteControllerTest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8CF15CC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2B83EE3B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@Autowired private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MockMvc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F570CF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@MockBean  private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ClienteUseCase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999877F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21EFE14A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@Test</w:t>
      </w:r>
    </w:p>
    <w:p w14:paraId="0AA298AC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@DisplayName("201 con el cliente creado cuando los datos son válidos")</w:t>
      </w:r>
    </w:p>
    <w:p w14:paraId="1AC7A83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throws Exception {</w:t>
      </w:r>
    </w:p>
    <w:p w14:paraId="788D4CD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when(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useCase.crear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("Brian", "brian@test.com"))</w:t>
      </w:r>
    </w:p>
    <w:p w14:paraId="5FCA1F3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thenReturn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Cliente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(1L, "Brian", "brian@test.com"));</w:t>
      </w:r>
    </w:p>
    <w:p w14:paraId="681D2B1E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420C146F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mvc.perform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(post("/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clientes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6478CDC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MediaType.APPLICATION_JSON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97C056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.content("""{"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nombre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":"Brian","email":"brian@test.com"}"""))</w:t>
      </w:r>
    </w:p>
    <w:p w14:paraId="75E7B7F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andExpect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(status().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isCreated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5588D15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andExpect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("$.id").value(1))</w:t>
      </w:r>
    </w:p>
    <w:p w14:paraId="7CD3344A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andExpect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("$.email").value("brian@test.com"));</w:t>
      </w:r>
    </w:p>
    <w:p w14:paraId="4D8A049A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}</w:t>
      </w:r>
    </w:p>
    <w:p w14:paraId="42DF5C64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}</w:t>
      </w:r>
    </w:p>
    <w:p w14:paraId="0DE83702" w14:textId="77777777" w:rsidR="002D7944" w:rsidRPr="009753FC" w:rsidRDefault="002D7944">
      <w:pPr>
        <w:spacing w:after="200"/>
        <w:rPr>
          <w:lang w:val="es-CO"/>
        </w:rPr>
      </w:pPr>
    </w:p>
    <w:p w14:paraId="2092F091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2.2 Ejemplo — </w:t>
      </w:r>
      <w:proofErr w:type="spellStart"/>
      <w:r w:rsidRPr="009753FC">
        <w:rPr>
          <w:lang w:val="es-CO"/>
        </w:rPr>
        <w:t>FacturaEntityMapperTest</w:t>
      </w:r>
      <w:proofErr w:type="spellEnd"/>
      <w:r w:rsidRPr="009753FC">
        <w:rPr>
          <w:lang w:val="es-CO"/>
        </w:rPr>
        <w:t xml:space="preserve"> (round-</w:t>
      </w:r>
      <w:proofErr w:type="spellStart"/>
      <w:r w:rsidRPr="009753FC">
        <w:rPr>
          <w:lang w:val="es-CO"/>
        </w:rPr>
        <w:t>trip</w:t>
      </w:r>
      <w:proofErr w:type="spellEnd"/>
      <w:r w:rsidRPr="009753FC">
        <w:rPr>
          <w:lang w:val="es-CO"/>
        </w:rPr>
        <w:t>)</w:t>
      </w:r>
    </w:p>
    <w:p w14:paraId="40239DED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Los 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 de </w:t>
      </w:r>
      <w:proofErr w:type="spellStart"/>
      <w:r w:rsidRPr="009753FC">
        <w:rPr>
          <w:lang w:val="es-CO"/>
        </w:rPr>
        <w:t>mapper</w:t>
      </w:r>
      <w:proofErr w:type="spellEnd"/>
      <w:r w:rsidRPr="009753FC">
        <w:rPr>
          <w:lang w:val="es-CO"/>
        </w:rPr>
        <w:t xml:space="preserve"> verifican que la conversión dominio → entidad → dominio sea bidireccional y sin pérdida de datos, incluyendo los detalles de la factura con su precio redondeado.</w:t>
      </w:r>
    </w:p>
    <w:p w14:paraId="316E703B" w14:textId="77777777" w:rsidR="002D7944" w:rsidRPr="009753FC" w:rsidRDefault="002D7944">
      <w:pPr>
        <w:spacing w:after="80"/>
        <w:rPr>
          <w:lang w:val="es-CO"/>
        </w:rPr>
      </w:pPr>
    </w:p>
    <w:p w14:paraId="74D446D2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@Test</w:t>
      </w:r>
    </w:p>
    <w:p w14:paraId="0EADD9C2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@DisplayName("toDomain y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toEntity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son inversas entre sí")</w:t>
      </w:r>
    </w:p>
    <w:p w14:paraId="3E879782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roundTrip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</w:t>
      </w:r>
    </w:p>
    <w:p w14:paraId="72CC1A42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detalle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 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DetalleFactura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(1L, "Item", 1, 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BigDecimal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("10.00"));</w:t>
      </w:r>
    </w:p>
    <w:p w14:paraId="1B18537C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var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original = new Factura(1L, 1L, FECHA,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List.of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(detalle));</w:t>
      </w:r>
    </w:p>
    <w:p w14:paraId="0F47791E" w14:textId="77777777" w:rsidR="002D7944" w:rsidRPr="009753FC" w:rsidRDefault="002D7944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</w:p>
    <w:p w14:paraId="43FE28C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Factura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FacturaEntityMapper.toDomain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086FFD1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FacturaEntityMapper.toEntity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(original));</w:t>
      </w:r>
    </w:p>
    <w:p w14:paraId="4B4D332C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6BB0F45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assertThat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resultado.getId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isEqualTo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original.getId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7E9A101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assertThat(resultado.getClienteId()).isEqualTo(original.getClienteId());</w:t>
      </w:r>
    </w:p>
    <w:p w14:paraId="7767E040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assertThat(resultado.getDetalles().get(0).getDescripcion()).isEqualTo("Item");</w:t>
      </w:r>
    </w:p>
    <w:p w14:paraId="6712E35F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}</w:t>
      </w:r>
    </w:p>
    <w:p w14:paraId="5AA9918C" w14:textId="77777777" w:rsidR="002D7944" w:rsidRPr="009753FC" w:rsidRDefault="002D7944">
      <w:pPr>
        <w:spacing w:after="200"/>
        <w:rPr>
          <w:lang w:val="es-CO"/>
        </w:rPr>
      </w:pPr>
    </w:p>
    <w:p w14:paraId="36418020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09DD246B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 xml:space="preserve">3. Pipeline CI/CD — GitHub </w:t>
      </w:r>
      <w:proofErr w:type="spellStart"/>
      <w:r w:rsidRPr="009753FC">
        <w:rPr>
          <w:lang w:val="es-CO"/>
        </w:rPr>
        <w:t>Actions</w:t>
      </w:r>
      <w:proofErr w:type="spellEnd"/>
    </w:p>
    <w:p w14:paraId="03CAD9B8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>El pipeline se define en .</w:t>
      </w:r>
      <w:proofErr w:type="spellStart"/>
      <w:r w:rsidRPr="009753FC">
        <w:rPr>
          <w:lang w:val="es-CO"/>
        </w:rPr>
        <w:t>github</w:t>
      </w:r>
      <w:proofErr w:type="spellEnd"/>
      <w:r w:rsidRPr="009753FC">
        <w:rPr>
          <w:lang w:val="es-CO"/>
        </w:rPr>
        <w:t>/</w:t>
      </w:r>
      <w:proofErr w:type="spellStart"/>
      <w:r w:rsidRPr="009753FC">
        <w:rPr>
          <w:lang w:val="es-CO"/>
        </w:rPr>
        <w:t>workflows</w:t>
      </w:r>
      <w:proofErr w:type="spellEnd"/>
      <w:r w:rsidRPr="009753FC">
        <w:rPr>
          <w:lang w:val="es-CO"/>
        </w:rPr>
        <w:t>/</w:t>
      </w:r>
      <w:proofErr w:type="spellStart"/>
      <w:r w:rsidRPr="009753FC">
        <w:rPr>
          <w:lang w:val="es-CO"/>
        </w:rPr>
        <w:t>pr-validation.yml</w:t>
      </w:r>
      <w:proofErr w:type="spellEnd"/>
      <w:r w:rsidRPr="009753FC">
        <w:rPr>
          <w:lang w:val="es-CO"/>
        </w:rPr>
        <w:t xml:space="preserve"> y se activa automáticamente con cada Pull </w:t>
      </w:r>
      <w:proofErr w:type="spellStart"/>
      <w:r w:rsidRPr="009753FC">
        <w:rPr>
          <w:lang w:val="es-CO"/>
        </w:rPr>
        <w:t>Request</w:t>
      </w:r>
      <w:proofErr w:type="spellEnd"/>
      <w:r w:rsidRPr="009753FC">
        <w:rPr>
          <w:lang w:val="es-CO"/>
        </w:rPr>
        <w:t xml:space="preserve"> dirigido a la rama </w:t>
      </w:r>
      <w:proofErr w:type="spellStart"/>
      <w:r w:rsidRPr="009753FC">
        <w:rPr>
          <w:lang w:val="es-CO"/>
        </w:rPr>
        <w:t>main</w:t>
      </w:r>
      <w:proofErr w:type="spellEnd"/>
      <w:r w:rsidRPr="009753FC">
        <w:rPr>
          <w:lang w:val="es-CO"/>
        </w:rPr>
        <w:t>. Implementa el principio de "</w:t>
      </w:r>
      <w:proofErr w:type="spellStart"/>
      <w:r w:rsidRPr="009753FC">
        <w:rPr>
          <w:lang w:val="es-CO"/>
        </w:rPr>
        <w:t>quality</w:t>
      </w:r>
      <w:proofErr w:type="spellEnd"/>
      <w:r w:rsidRPr="009753FC">
        <w:rPr>
          <w:lang w:val="es-CO"/>
        </w:rPr>
        <w:t xml:space="preserve"> gate": si cualquier paso falla, el </w:t>
      </w:r>
      <w:proofErr w:type="spellStart"/>
      <w:r w:rsidRPr="009753FC">
        <w:rPr>
          <w:lang w:val="es-CO"/>
        </w:rPr>
        <w:t>merge</w:t>
      </w:r>
      <w:proofErr w:type="spellEnd"/>
      <w:r w:rsidRPr="009753FC">
        <w:rPr>
          <w:lang w:val="es-CO"/>
        </w:rPr>
        <w:t xml:space="preserve"> queda bloqueado en GitHub.</w:t>
      </w:r>
    </w:p>
    <w:p w14:paraId="180F07D7" w14:textId="77777777" w:rsidR="002D7944" w:rsidRPr="009753FC" w:rsidRDefault="002D7944">
      <w:pPr>
        <w:spacing w:after="100"/>
        <w:rPr>
          <w:lang w:val="es-CO"/>
        </w:rPr>
      </w:pPr>
    </w:p>
    <w:p w14:paraId="13AC8C17" w14:textId="77777777" w:rsidR="002D7944" w:rsidRDefault="00000000">
      <w:pPr>
        <w:pStyle w:val="Ttulo2"/>
      </w:pPr>
      <w:r>
        <w:t xml:space="preserve">3.1 Trigger y </w:t>
      </w:r>
      <w:proofErr w:type="spellStart"/>
      <w:r>
        <w:t>Configuración</w:t>
      </w:r>
      <w:proofErr w:type="spellEnd"/>
    </w:p>
    <w:p w14:paraId="5D86FEAF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name: PR Validation</w:t>
      </w:r>
    </w:p>
    <w:p w14:paraId="1EE55F7C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608CDEB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on:</w:t>
      </w:r>
    </w:p>
    <w:p w14:paraId="1748843F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pull_request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:</w:t>
      </w:r>
    </w:p>
    <w:p w14:paraId="54062B18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branches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: [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main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]    # Solo en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PRs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hacia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main</w:t>
      </w:r>
      <w:proofErr w:type="spellEnd"/>
    </w:p>
    <w:p w14:paraId="0BB01921" w14:textId="77777777" w:rsidR="002D7944" w:rsidRPr="009753FC" w:rsidRDefault="002D7944">
      <w:pPr>
        <w:spacing w:after="160"/>
        <w:rPr>
          <w:lang w:val="es-CO"/>
        </w:rPr>
      </w:pPr>
    </w:p>
    <w:p w14:paraId="7DC0BF8E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El pipeline solo se activa en Pull </w:t>
      </w:r>
      <w:proofErr w:type="spellStart"/>
      <w:r w:rsidRPr="009753FC">
        <w:rPr>
          <w:lang w:val="es-CO"/>
        </w:rPr>
        <w:t>Requests</w:t>
      </w:r>
      <w:proofErr w:type="spellEnd"/>
      <w:r w:rsidRPr="009753FC">
        <w:rPr>
          <w:lang w:val="es-CO"/>
        </w:rPr>
        <w:t xml:space="preserve"> (no en </w:t>
      </w:r>
      <w:proofErr w:type="spellStart"/>
      <w:r w:rsidRPr="009753FC">
        <w:rPr>
          <w:lang w:val="es-CO"/>
        </w:rPr>
        <w:t>pushes</w:t>
      </w:r>
      <w:proofErr w:type="spellEnd"/>
      <w:r w:rsidRPr="009753FC">
        <w:rPr>
          <w:lang w:val="es-CO"/>
        </w:rPr>
        <w:t xml:space="preserve"> directos a ramas). Esto impone el flujo de trabajo correcto: todo cambio debe pasar primero por una rama de </w:t>
      </w:r>
      <w:proofErr w:type="spellStart"/>
      <w:r w:rsidRPr="009753FC">
        <w:rPr>
          <w:lang w:val="es-CO"/>
        </w:rPr>
        <w:t>feature</w:t>
      </w:r>
      <w:proofErr w:type="spellEnd"/>
      <w:r w:rsidRPr="009753FC">
        <w:rPr>
          <w:lang w:val="es-CO"/>
        </w:rPr>
        <w:t xml:space="preserve"> y ser revisado antes de fusionarse.</w:t>
      </w:r>
    </w:p>
    <w:p w14:paraId="6681B01B" w14:textId="77777777" w:rsidR="002D7944" w:rsidRPr="009753FC" w:rsidRDefault="002D7944">
      <w:pPr>
        <w:spacing w:after="100"/>
        <w:rPr>
          <w:lang w:val="es-CO"/>
        </w:rPr>
      </w:pPr>
    </w:p>
    <w:p w14:paraId="184DF006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>3.2 Estructura del Job</w:t>
      </w:r>
    </w:p>
    <w:p w14:paraId="00FDE575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El pipeline tiene un único </w:t>
      </w:r>
      <w:proofErr w:type="spellStart"/>
      <w:r w:rsidRPr="009753FC">
        <w:rPr>
          <w:lang w:val="es-CO"/>
        </w:rPr>
        <w:t>job</w:t>
      </w:r>
      <w:proofErr w:type="spellEnd"/>
      <w:r w:rsidRPr="009753FC">
        <w:rPr>
          <w:lang w:val="es-CO"/>
        </w:rPr>
        <w:t xml:space="preserve"> con 6 pasos secuenciales que deben pasar todos para considerar el PR apto para </w:t>
      </w:r>
      <w:proofErr w:type="spellStart"/>
      <w:r w:rsidRPr="009753FC">
        <w:rPr>
          <w:lang w:val="es-CO"/>
        </w:rPr>
        <w:t>merge</w:t>
      </w:r>
      <w:proofErr w:type="spellEnd"/>
      <w:r w:rsidRPr="009753FC">
        <w:rPr>
          <w:lang w:val="es-CO"/>
        </w:rPr>
        <w:t>:</w:t>
      </w:r>
    </w:p>
    <w:p w14:paraId="275873BA" w14:textId="77777777" w:rsidR="002D7944" w:rsidRPr="009753FC" w:rsidRDefault="002D7944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6160"/>
      </w:tblGrid>
      <w:tr w:rsidR="002D7944" w14:paraId="6C027A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5F39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B29B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E2E6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hace</w:t>
            </w:r>
            <w:proofErr w:type="spellEnd"/>
          </w:p>
        </w:tc>
      </w:tr>
      <w:tr w:rsidR="002D7944" w:rsidRPr="009753FC" w14:paraId="635B3D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3A17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62B0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Checkout </w:t>
            </w:r>
            <w:proofErr w:type="spellStart"/>
            <w:r>
              <w:rPr>
                <w:color w:val="000000"/>
                <w:sz w:val="20"/>
                <w:szCs w:val="20"/>
              </w:rPr>
              <w:t>código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EE14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Clona el repositorio con historial completo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fetch-depth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: 0) requerido por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para análisis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blame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diferencias.</w:t>
            </w:r>
          </w:p>
        </w:tc>
      </w:tr>
      <w:tr w:rsidR="002D7944" w:rsidRPr="009753FC" w14:paraId="71D093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AE7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A170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Configurar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Java 17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3017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Instala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Temurin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JDK 17 mediante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actions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/setup-java@v4.</w:t>
            </w:r>
          </w:p>
        </w:tc>
      </w:tr>
      <w:tr w:rsidR="002D7944" w:rsidRPr="009753FC" w14:paraId="02F5DF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62B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8E33" w14:textId="77777777" w:rsidR="002D7944" w:rsidRDefault="00000000">
            <w:r>
              <w:rPr>
                <w:color w:val="000000"/>
                <w:sz w:val="20"/>
                <w:szCs w:val="20"/>
              </w:rPr>
              <w:t>Cache Maven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0935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Almacena ~/.m2/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repository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con clave basada en el hash del pom.xml. Reduce el tiempo de ejecución evitando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re-descarga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de dependencias.</w:t>
            </w:r>
          </w:p>
        </w:tc>
      </w:tr>
      <w:tr w:rsidR="002D7944" w:rsidRPr="009753FC" w14:paraId="6F3D5F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4EF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633B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Cache </w:t>
            </w:r>
            <w:proofErr w:type="spellStart"/>
            <w:r>
              <w:rPr>
                <w:color w:val="000000"/>
                <w:sz w:val="20"/>
                <w:szCs w:val="20"/>
              </w:rPr>
              <w:t>SonarCloud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7E77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Almacena ~/.sonar/cache para evitar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re-descarga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del analizador entre ejecuciones.</w:t>
            </w:r>
          </w:p>
        </w:tc>
      </w:tr>
      <w:tr w:rsidR="002D7944" w:rsidRPr="009753FC" w14:paraId="6C4CB9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8AD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63E6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mvn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verify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49D2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Ejecuta todos los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JUnit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5 +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Mockito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), genera el reporte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verifica que la cobertura de líneas sea ≥ 70%. Falla el pipeline si algún test falla O si la cobertura cae por debajo del umbral.</w:t>
            </w:r>
          </w:p>
        </w:tc>
      </w:tr>
      <w:tr w:rsidR="002D7944" w:rsidRPr="009753FC" w14:paraId="69361D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D11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816D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mvn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sonar:sonar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082A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Envía el resultado del análisis estático 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usando los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secrets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SONAR_TOKEN, SONAR_PROJECT_KEY y SONAR_ORGANIZATION configurados en el repositorio.</w:t>
            </w:r>
          </w:p>
        </w:tc>
      </w:tr>
    </w:tbl>
    <w:p w14:paraId="5C1F6D0B" w14:textId="77777777" w:rsidR="002D7944" w:rsidRPr="009753FC" w:rsidRDefault="002D7944">
      <w:pPr>
        <w:spacing w:after="200"/>
        <w:rPr>
          <w:lang w:val="es-CO"/>
        </w:rPr>
      </w:pPr>
    </w:p>
    <w:p w14:paraId="3CA71E3B" w14:textId="77777777" w:rsidR="002D7944" w:rsidRDefault="00000000">
      <w:pPr>
        <w:pStyle w:val="Ttulo2"/>
      </w:pPr>
      <w:r>
        <w:t xml:space="preserve">3.3 Pipeline </w:t>
      </w:r>
      <w:proofErr w:type="spellStart"/>
      <w:r>
        <w:t>completo</w:t>
      </w:r>
      <w:proofErr w:type="spellEnd"/>
    </w:p>
    <w:p w14:paraId="723F921A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name: PR Validation</w:t>
      </w:r>
    </w:p>
    <w:p w14:paraId="0BD4D307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7EB0767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on:</w:t>
      </w:r>
    </w:p>
    <w:p w14:paraId="52BD21D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3CC8564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branches: [ main ]</w:t>
      </w:r>
    </w:p>
    <w:p w14:paraId="6CA2B077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3858BACB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jobs:</w:t>
      </w:r>
    </w:p>
    <w:p w14:paraId="3F02D770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test-and-quality:</w:t>
      </w:r>
    </w:p>
    <w:p w14:paraId="6B0FA76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name: Tests,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Cobertura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SonarCloud</w:t>
      </w:r>
      <w:proofErr w:type="spellEnd"/>
    </w:p>
    <w:p w14:paraId="5296BBD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runs-on: ubuntu-latest</w:t>
      </w:r>
    </w:p>
    <w:p w14:paraId="7BB20132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76E4DB4A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steps:</w:t>
      </w:r>
    </w:p>
    <w:p w14:paraId="44BD971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Checkout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código</w:t>
      </w:r>
      <w:proofErr w:type="spellEnd"/>
    </w:p>
    <w:p w14:paraId="385A859B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actions/checkout@v4</w:t>
      </w:r>
    </w:p>
    <w:p w14:paraId="03C457E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1E6C6B5F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fetch-depth: 0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SonarCloud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necesita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historial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completo</w:t>
      </w:r>
      <w:proofErr w:type="spellEnd"/>
    </w:p>
    <w:p w14:paraId="405FCF10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3697717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Configurar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Java 17</w:t>
      </w:r>
    </w:p>
    <w:p w14:paraId="6AE8446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actions/setup-java@v4</w:t>
      </w:r>
    </w:p>
    <w:p w14:paraId="6B953EBE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5794EDB1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java-version: '17'</w:t>
      </w:r>
    </w:p>
    <w:p w14:paraId="076F841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distribution: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temurin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5C2AD8DE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72CEA22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Cache Maven</w:t>
      </w:r>
    </w:p>
    <w:p w14:paraId="7C3076E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actions/cache@v4</w:t>
      </w:r>
    </w:p>
    <w:p w14:paraId="6A4E851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6155737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path: ~/.m2/repository</w:t>
      </w:r>
    </w:p>
    <w:p w14:paraId="263C66F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key: 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runner.os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}}-maven-${{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('**/pom.xml') }}</w:t>
      </w:r>
    </w:p>
    <w:p w14:paraId="7646E26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restore-keys: 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runner.os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}}-maven-</w:t>
      </w:r>
    </w:p>
    <w:p w14:paraId="1869617E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1DCDD5D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 name: Cache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SonarCloud</w:t>
      </w:r>
      <w:proofErr w:type="spellEnd"/>
    </w:p>
    <w:p w14:paraId="7C91ACB6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uses: actions/cache@v4</w:t>
      </w:r>
    </w:p>
    <w:p w14:paraId="7B9BBBDF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with:</w:t>
      </w:r>
    </w:p>
    <w:p w14:paraId="208360A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path: ~/.sonar/cache</w:t>
      </w:r>
    </w:p>
    <w:p w14:paraId="6B1FF69A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key: 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runner.os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}}-sonar</w:t>
      </w:r>
    </w:p>
    <w:p w14:paraId="44446F86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restore-keys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: ${{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runner.os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}}-sonar</w:t>
      </w:r>
    </w:p>
    <w:p w14:paraId="10775202" w14:textId="77777777" w:rsidR="002D7944" w:rsidRPr="009753FC" w:rsidRDefault="002D7944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</w:p>
    <w:p w14:paraId="4C91C089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  -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name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: Ejecutar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tests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y verificar cobertura &gt;= 70%</w:t>
      </w:r>
    </w:p>
    <w:p w14:paraId="0E942F40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    run: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mvn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verify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-B</w:t>
      </w:r>
    </w:p>
    <w:p w14:paraId="65E557CE" w14:textId="77777777" w:rsidR="002D7944" w:rsidRPr="009753FC" w:rsidRDefault="002D7944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</w:p>
    <w:p w14:paraId="2A666476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  -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name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: Análisis de calidad con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SonarCloud</w:t>
      </w:r>
      <w:proofErr w:type="spellEnd"/>
    </w:p>
    <w:p w14:paraId="3528C88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env:</w:t>
      </w:r>
    </w:p>
    <w:p w14:paraId="78A2A036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GITHUB_TOKEN: 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secrets.GITHUB_TOKEN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</w:t>
      </w:r>
    </w:p>
    <w:p w14:paraId="11E9336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SONAR_TOKEN:  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secrets.SONAR_TOKEN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</w:t>
      </w:r>
    </w:p>
    <w:p w14:paraId="3A65AC9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run: |</w:t>
      </w:r>
    </w:p>
    <w:p w14:paraId="699B033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sonar:sonar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7AD6E6B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Dsonar.projectKey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secrets.SONAR_PROJECT_KEY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 \</w:t>
      </w:r>
    </w:p>
    <w:p w14:paraId="215EBC60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Dsonar.organization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=${{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secrets.SONAR_ORGANIZATION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}} \</w:t>
      </w:r>
    </w:p>
    <w:p w14:paraId="4A6D6EF0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-Dsonar.host.url=https://sonarcloud.io \</w:t>
      </w:r>
    </w:p>
    <w:p w14:paraId="6345D2A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-Dsonar.coverage.jacoco.xmlReportPaths=target/site/jacoco/jacoco.xml</w:t>
      </w:r>
    </w:p>
    <w:p w14:paraId="08AEB52C" w14:textId="77777777" w:rsidR="002D7944" w:rsidRDefault="002D7944">
      <w:pPr>
        <w:spacing w:after="200"/>
      </w:pPr>
    </w:p>
    <w:p w14:paraId="3169196D" w14:textId="77777777" w:rsidR="002D7944" w:rsidRDefault="00000000">
      <w:r>
        <w:br w:type="page"/>
      </w:r>
    </w:p>
    <w:p w14:paraId="2801262B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 xml:space="preserve">4. Configuración de </w:t>
      </w:r>
      <w:proofErr w:type="spellStart"/>
      <w:r w:rsidRPr="009753FC">
        <w:rPr>
          <w:lang w:val="es-CO"/>
        </w:rPr>
        <w:t>JaCoCo</w:t>
      </w:r>
      <w:proofErr w:type="spellEnd"/>
      <w:r w:rsidRPr="009753FC">
        <w:rPr>
          <w:lang w:val="es-CO"/>
        </w:rPr>
        <w:t xml:space="preserve"> — Umbral de Cobertura ≥ 70%</w:t>
      </w:r>
    </w:p>
    <w:p w14:paraId="4F22029B" w14:textId="77777777" w:rsidR="002D7944" w:rsidRPr="009753FC" w:rsidRDefault="00000000">
      <w:pPr>
        <w:spacing w:after="160"/>
        <w:jc w:val="both"/>
        <w:rPr>
          <w:lang w:val="es-CO"/>
        </w:rPr>
      </w:pPr>
      <w:proofErr w:type="spellStart"/>
      <w:r w:rsidRPr="009753FC">
        <w:rPr>
          <w:lang w:val="es-CO"/>
        </w:rPr>
        <w:t>JaCoCo</w:t>
      </w:r>
      <w:proofErr w:type="spellEnd"/>
      <w:r w:rsidRPr="009753FC">
        <w:rPr>
          <w:lang w:val="es-CO"/>
        </w:rPr>
        <w:t xml:space="preserve"> (Java Code </w:t>
      </w:r>
      <w:proofErr w:type="spellStart"/>
      <w:r w:rsidRPr="009753FC">
        <w:rPr>
          <w:lang w:val="es-CO"/>
        </w:rPr>
        <w:t>Coverage</w:t>
      </w:r>
      <w:proofErr w:type="spellEnd"/>
      <w:r w:rsidRPr="009753FC">
        <w:rPr>
          <w:lang w:val="es-CO"/>
        </w:rPr>
        <w:t xml:space="preserve">) se integra al ciclo de vida Maven mediante el plugin </w:t>
      </w:r>
      <w:proofErr w:type="spellStart"/>
      <w:r w:rsidRPr="009753FC">
        <w:rPr>
          <w:lang w:val="es-CO"/>
        </w:rPr>
        <w:t>jacoco</w:t>
      </w:r>
      <w:proofErr w:type="spellEnd"/>
      <w:r w:rsidRPr="009753FC">
        <w:rPr>
          <w:lang w:val="es-CO"/>
        </w:rPr>
        <w:t>-</w:t>
      </w:r>
      <w:proofErr w:type="spellStart"/>
      <w:r w:rsidRPr="009753FC">
        <w:rPr>
          <w:lang w:val="es-CO"/>
        </w:rPr>
        <w:t>maven</w:t>
      </w:r>
      <w:proofErr w:type="spellEnd"/>
      <w:r w:rsidRPr="009753FC">
        <w:rPr>
          <w:lang w:val="es-CO"/>
        </w:rPr>
        <w:t xml:space="preserve">-plugin 0.8.12. Se configuran tres </w:t>
      </w:r>
      <w:proofErr w:type="spellStart"/>
      <w:r w:rsidRPr="009753FC">
        <w:rPr>
          <w:lang w:val="es-CO"/>
        </w:rPr>
        <w:t>executions</w:t>
      </w:r>
      <w:proofErr w:type="spellEnd"/>
      <w:r w:rsidRPr="009753FC">
        <w:rPr>
          <w:lang w:val="es-CO"/>
        </w:rPr>
        <w:t xml:space="preserve"> que trabajan en conjunto para medir y hacer cumplir el umbral de calidad.</w:t>
      </w:r>
    </w:p>
    <w:p w14:paraId="66CADCFB" w14:textId="77777777" w:rsidR="002D7944" w:rsidRPr="009753FC" w:rsidRDefault="002D7944">
      <w:pPr>
        <w:spacing w:after="100"/>
        <w:rPr>
          <w:lang w:val="es-CO"/>
        </w:rPr>
      </w:pPr>
    </w:p>
    <w:p w14:paraId="0F8C7FE0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>4.1 Configuración en pom.xml</w:t>
      </w:r>
    </w:p>
    <w:p w14:paraId="1C125D10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&lt;plugin&gt;</w:t>
      </w:r>
    </w:p>
    <w:p w14:paraId="0788FA7E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org.jacoco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2CFE78C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-maven-plugin&lt;/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396C75A9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&lt;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version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&gt;0.8.12&lt;/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version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</w:t>
      </w:r>
    </w:p>
    <w:p w14:paraId="10EAA88B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&lt;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executions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</w:t>
      </w:r>
    </w:p>
    <w:p w14:paraId="15508F4D" w14:textId="77777777" w:rsidR="002D7944" w:rsidRPr="009753FC" w:rsidRDefault="002D7944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</w:p>
    <w:p w14:paraId="4E96364B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&lt;!-- 1) Instrumenta el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bytecode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antes de ejecutar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tests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--&gt;</w:t>
      </w:r>
    </w:p>
    <w:p w14:paraId="73ADB35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&lt;execution&gt;</w:t>
      </w:r>
    </w:p>
    <w:p w14:paraId="69C6C1A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&lt;id&gt;prepare-agent&lt;/id&gt;</w:t>
      </w:r>
    </w:p>
    <w:p w14:paraId="08FF75BE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&lt;goals&gt;&lt;goal&gt;prepare-agent&lt;/goal&gt;&lt;/goals&gt;</w:t>
      </w:r>
    </w:p>
    <w:p w14:paraId="4B54A03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&lt;/execution&gt;</w:t>
      </w:r>
    </w:p>
    <w:p w14:paraId="08941011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33390FBA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&lt;!-- 2) Genera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reporte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HTML + XML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target/site/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--&gt;</w:t>
      </w:r>
    </w:p>
    <w:p w14:paraId="2F1D2B36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&lt;execution&gt;</w:t>
      </w:r>
    </w:p>
    <w:p w14:paraId="0D0F8BE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&lt;id&gt;report&lt;/id&gt;</w:t>
      </w:r>
    </w:p>
    <w:p w14:paraId="28765211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&lt;phase&gt;verify&lt;/phase&gt;</w:t>
      </w:r>
    </w:p>
    <w:p w14:paraId="5E371E6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&lt;goals&gt;&lt;goal&gt;report&lt;/goal&gt;&lt;/goals&gt;</w:t>
      </w:r>
    </w:p>
    <w:p w14:paraId="0396598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&lt;/execution&gt;</w:t>
      </w:r>
    </w:p>
    <w:p w14:paraId="39F4FFB6" w14:textId="77777777" w:rsidR="002D7944" w:rsidRDefault="002D7944">
      <w:pPr>
        <w:pBdr>
          <w:left w:val="single" w:sz="14" w:space="4" w:color="2E75B6"/>
        </w:pBdr>
        <w:shd w:val="clear" w:color="auto" w:fill="F0F4F8"/>
        <w:ind w:left="400"/>
      </w:pPr>
    </w:p>
    <w:p w14:paraId="0702AC0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&lt;!-- 3) Quality gate: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falla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build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cobertura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70% --&gt;</w:t>
      </w:r>
    </w:p>
    <w:p w14:paraId="0C8E6A41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&lt;execution&gt;</w:t>
      </w:r>
    </w:p>
    <w:p w14:paraId="4E8EEDB2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&lt;id&gt;check&lt;/id&gt;</w:t>
      </w:r>
    </w:p>
    <w:p w14:paraId="5C419456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&lt;phase&gt;verify&lt;/phase&gt;</w:t>
      </w:r>
    </w:p>
    <w:p w14:paraId="5AE49CCE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&lt;goals&gt;&lt;goal&gt;check&lt;/goal&gt;&lt;/goals&gt;</w:t>
      </w:r>
    </w:p>
    <w:p w14:paraId="0F60647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&lt;configuration&gt;</w:t>
      </w:r>
    </w:p>
    <w:p w14:paraId="7FFA72E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&lt;rules&gt;</w:t>
      </w:r>
    </w:p>
    <w:p w14:paraId="46171409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&lt;rule&gt;</w:t>
      </w:r>
    </w:p>
    <w:p w14:paraId="7E686A8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&lt;element&gt;BUNDLE&lt;/element&gt;</w:t>
      </w:r>
    </w:p>
    <w:p w14:paraId="06CB549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&lt;limits&gt;</w:t>
      </w:r>
    </w:p>
    <w:p w14:paraId="41784060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&lt;limit&gt;</w:t>
      </w:r>
    </w:p>
    <w:p w14:paraId="3D4A8CD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&lt;counter&gt;LINE&lt;/counter&gt;</w:t>
      </w:r>
    </w:p>
    <w:p w14:paraId="70094E58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&lt;value&gt;COVEREDRATIO&lt;/value&gt;</w:t>
      </w:r>
    </w:p>
    <w:p w14:paraId="300F820D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&lt;minimum&gt;0.70&lt;/minimum&gt;  &lt;!-- 70%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mínimo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--&gt;</w:t>
      </w:r>
    </w:p>
    <w:p w14:paraId="5DFCFEC5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&lt;/limit&gt;</w:t>
      </w:r>
    </w:p>
    <w:p w14:paraId="4DC6A16F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&lt;/limits&gt;</w:t>
      </w:r>
    </w:p>
    <w:p w14:paraId="582BFF4E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&lt;/rule&gt;</w:t>
      </w:r>
    </w:p>
    <w:p w14:paraId="2AEE4754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&lt;/rules&gt;</w:t>
      </w:r>
    </w:p>
    <w:p w14:paraId="12331BE3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&lt;/configuration&gt;</w:t>
      </w:r>
    </w:p>
    <w:p w14:paraId="4DC19A0C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&lt;/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execution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</w:t>
      </w:r>
    </w:p>
    <w:p w14:paraId="173F9C3F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&lt;/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executions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</w:t>
      </w:r>
    </w:p>
    <w:p w14:paraId="7E59E736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&lt;/plugin&gt;</w:t>
      </w:r>
    </w:p>
    <w:p w14:paraId="5A080A03" w14:textId="77777777" w:rsidR="002D7944" w:rsidRPr="009753FC" w:rsidRDefault="002D7944">
      <w:pPr>
        <w:spacing w:after="200"/>
        <w:rPr>
          <w:lang w:val="es-CO"/>
        </w:rPr>
      </w:pPr>
    </w:p>
    <w:p w14:paraId="0174F7A0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4.2 Flujo de ejecución de </w:t>
      </w:r>
      <w:proofErr w:type="spellStart"/>
      <w:r w:rsidRPr="009753FC">
        <w:rPr>
          <w:lang w:val="es-CO"/>
        </w:rPr>
        <w:t>JaCoCo</w:t>
      </w:r>
      <w:proofErr w:type="spellEnd"/>
    </w:p>
    <w:p w14:paraId="7F4C6321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Durante </w:t>
      </w:r>
      <w:proofErr w:type="spellStart"/>
      <w:r w:rsidRPr="009753FC">
        <w:rPr>
          <w:lang w:val="es-CO"/>
        </w:rPr>
        <w:t>mvn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verify</w:t>
      </w:r>
      <w:proofErr w:type="spellEnd"/>
      <w:r w:rsidRPr="009753FC">
        <w:rPr>
          <w:lang w:val="es-CO"/>
        </w:rPr>
        <w:t xml:space="preserve"> se ejecutan los tres pasos en orden:</w:t>
      </w:r>
    </w:p>
    <w:p w14:paraId="3083D70F" w14:textId="77777777" w:rsidR="002D7944" w:rsidRPr="009753FC" w:rsidRDefault="002D7944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459"/>
        <w:gridCol w:w="3227"/>
        <w:gridCol w:w="2978"/>
      </w:tblGrid>
      <w:tr w:rsidR="002D7944" w14:paraId="29BFFA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3962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43C4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5D89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5ED5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  <w:proofErr w:type="spellEnd"/>
          </w:p>
        </w:tc>
      </w:tr>
      <w:tr w:rsidR="002D7944" w14:paraId="1CBA1D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7B27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4DFB" w14:textId="77777777" w:rsidR="002D7944" w:rsidRDefault="00000000">
            <w:r>
              <w:rPr>
                <w:color w:val="000000"/>
                <w:sz w:val="20"/>
                <w:szCs w:val="20"/>
              </w:rPr>
              <w:t>prepare-agent (pre-test)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3C40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Inyecta el agente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en la JVM para registrar qué líneas se ejecutan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2137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jacoco.exec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binario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2D7944" w14:paraId="79FE76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9F9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D99F" w14:textId="77777777" w:rsidR="002D7944" w:rsidRDefault="00000000">
            <w:r>
              <w:rPr>
                <w:color w:val="000000"/>
                <w:sz w:val="20"/>
                <w:szCs w:val="20"/>
              </w:rPr>
              <w:t>report (verify)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7A36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Procesa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jacoco.exec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genera reporte HTML navegable + XML para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2E1B" w14:textId="77777777" w:rsidR="002D7944" w:rsidRDefault="00000000">
            <w:r>
              <w:rPr>
                <w:color w:val="000000"/>
                <w:sz w:val="20"/>
                <w:szCs w:val="20"/>
              </w:rPr>
              <w:t>target/site/</w:t>
            </w:r>
            <w:proofErr w:type="spellStart"/>
            <w:r>
              <w:rPr>
                <w:color w:val="000000"/>
                <w:sz w:val="20"/>
                <w:szCs w:val="20"/>
              </w:rPr>
              <w:t>jacoco</w:t>
            </w:r>
            <w:proofErr w:type="spellEnd"/>
            <w:r>
              <w:rPr>
                <w:color w:val="000000"/>
                <w:sz w:val="20"/>
                <w:szCs w:val="20"/>
              </w:rPr>
              <w:t>/index.html target/site/</w:t>
            </w:r>
            <w:proofErr w:type="spellStart"/>
            <w:r>
              <w:rPr>
                <w:color w:val="000000"/>
                <w:sz w:val="20"/>
                <w:szCs w:val="20"/>
              </w:rPr>
              <w:t>jacoco</w:t>
            </w:r>
            <w:proofErr w:type="spellEnd"/>
            <w:r>
              <w:rPr>
                <w:color w:val="000000"/>
                <w:sz w:val="20"/>
                <w:szCs w:val="20"/>
              </w:rPr>
              <w:t>/jacoco.xml</w:t>
            </w:r>
          </w:p>
        </w:tc>
      </w:tr>
      <w:tr w:rsidR="002D7944" w14:paraId="40ACC2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01E6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AB19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check (verify)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B00E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Evalúa el umbral: si LINE COVEREDRATIO &lt; 0.70 lanza BUILD FAILURE y bloquea el pipeline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D7FD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EXIT CODE != 0 → pipeline </w:t>
            </w:r>
            <w:proofErr w:type="spellStart"/>
            <w:r>
              <w:rPr>
                <w:color w:val="000000"/>
                <w:sz w:val="20"/>
                <w:szCs w:val="20"/>
              </w:rPr>
              <w:t>falla</w:t>
            </w:r>
            <w:proofErr w:type="spellEnd"/>
          </w:p>
        </w:tc>
      </w:tr>
    </w:tbl>
    <w:p w14:paraId="3EB44DEC" w14:textId="77777777" w:rsidR="002D7944" w:rsidRDefault="002D7944">
      <w:pPr>
        <w:spacing w:after="200"/>
      </w:pPr>
    </w:p>
    <w:p w14:paraId="261E2BA1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>4.3 Métricas de cobertura obtenidas</w:t>
      </w:r>
    </w:p>
    <w:p w14:paraId="6E7C919B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Con las 33 nuevas pruebas de infraestructura agregadas en esta unidad, los resultados finales de </w:t>
      </w:r>
      <w:proofErr w:type="spellStart"/>
      <w:r w:rsidRPr="009753FC">
        <w:rPr>
          <w:lang w:val="es-CO"/>
        </w:rPr>
        <w:t>JaCoCo</w:t>
      </w:r>
      <w:proofErr w:type="spellEnd"/>
      <w:r w:rsidRPr="009753FC">
        <w:rPr>
          <w:lang w:val="es-CO"/>
        </w:rPr>
        <w:t xml:space="preserve"> superan con margen el umbral del 70%:</w:t>
      </w:r>
    </w:p>
    <w:p w14:paraId="3BEAEA82" w14:textId="77777777" w:rsidR="002D7944" w:rsidRPr="009753FC" w:rsidRDefault="002D7944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20"/>
        <w:gridCol w:w="1620"/>
        <w:gridCol w:w="1620"/>
        <w:gridCol w:w="1500"/>
      </w:tblGrid>
      <w:tr w:rsidR="002D7944" w14:paraId="10915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592A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  <w:proofErr w:type="spellEnd"/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753A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, 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0B28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, 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FC9D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Líneas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, 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C8E8" w14:textId="77777777" w:rsidR="002D79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Branch, %</w:t>
            </w:r>
          </w:p>
        </w:tc>
      </w:tr>
      <w:tr w:rsidR="002D7944" w14:paraId="0EF98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5D3B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</w:t>
            </w:r>
            <w:proofErr w:type="spellEnd"/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7AA6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88% (23/26)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007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77% (98/127)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4D4A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82% (206/251)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DFF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79% (51/64)</w:t>
            </w:r>
          </w:p>
        </w:tc>
      </w:tr>
      <w:tr w:rsidR="002D7944" w14:paraId="4CA9A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DE58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99D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90% (9/10)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2FC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76% (36/47)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376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82% (68/82)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973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90% (20/22)</w:t>
            </w:r>
          </w:p>
        </w:tc>
      </w:tr>
      <w:tr w:rsidR="002D7944" w14:paraId="4BF66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280E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application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763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8FE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FAE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ED5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2D7944" w14:paraId="1415A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A783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domain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2707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1A9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3E5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6D60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88%</w:t>
            </w:r>
          </w:p>
        </w:tc>
      </w:tr>
      <w:tr w:rsidR="002D7944" w14:paraId="11F54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6818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infrastructure.adapter</w:t>
            </w:r>
            <w:proofErr w:type="spellEnd"/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2A3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83% (5/6)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ADD1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57% (15/26)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DF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63% (24/38)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CC31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2D7944" w14:paraId="3779C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F588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  factura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2253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92% (13/14)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7B4E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76% (54/71)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3F2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80% (123/153)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3AAD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75% (30/40)</w:t>
            </w:r>
          </w:p>
        </w:tc>
      </w:tr>
      <w:tr w:rsidR="002D7944" w14:paraId="3BA73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91B3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application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64F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D82D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3A25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8AC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2D7944" w14:paraId="368D5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E7FB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domain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531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(4/4)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4B96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(20/20)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A158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(49/49)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7D5E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82% (23/28)</w:t>
            </w:r>
          </w:p>
        </w:tc>
      </w:tr>
      <w:tr w:rsidR="002D7944" w14:paraId="2A3D0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1A2D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infrastructure.adapter</w:t>
            </w:r>
            <w:proofErr w:type="spellEnd"/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1C18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88% (8/9)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A633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61% (27/44)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D86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65% (58/88)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CEF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37% (3/8)</w:t>
            </w:r>
          </w:p>
        </w:tc>
      </w:tr>
      <w:tr w:rsidR="002D7944" w14:paraId="6312F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1A3C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shared.config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GlobalExceptionHandler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2B97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7B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E22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2EB0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(1/2)</w:t>
            </w:r>
          </w:p>
        </w:tc>
      </w:tr>
      <w:tr w:rsidR="002D7944" w14:paraId="4E342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F672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FacturacionApplication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(main)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62A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 (0/1)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A34D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 (0/1)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7EA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 (0/1)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1FDD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</w:tbl>
    <w:p w14:paraId="413AF56C" w14:textId="77777777" w:rsidR="002D7944" w:rsidRDefault="002D7944">
      <w:pPr>
        <w:spacing w:after="100"/>
      </w:pPr>
    </w:p>
    <w:p w14:paraId="0DE60FC5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b/>
          <w:bCs/>
          <w:lang w:val="es-CO"/>
        </w:rPr>
        <w:t xml:space="preserve">Nota: </w:t>
      </w:r>
      <w:r w:rsidRPr="009753FC">
        <w:rPr>
          <w:lang w:val="es-CO"/>
        </w:rPr>
        <w:t xml:space="preserve">La clase </w:t>
      </w:r>
      <w:proofErr w:type="spellStart"/>
      <w:r w:rsidRPr="009753FC">
        <w:rPr>
          <w:lang w:val="es-CO"/>
        </w:rPr>
        <w:t>FacturacionApplication</w:t>
      </w:r>
      <w:proofErr w:type="spellEnd"/>
      <w:r w:rsidRPr="009753FC">
        <w:rPr>
          <w:lang w:val="es-CO"/>
        </w:rPr>
        <w:t xml:space="preserve"> (punto de entrada Spring Boot) tiene 0% de cobertura por diseño. Arrancar el contexto completo de Spring en pruebas unitarias no es una buena práctica; esta clase se excluye del </w:t>
      </w:r>
      <w:proofErr w:type="spellStart"/>
      <w:r w:rsidRPr="009753FC">
        <w:rPr>
          <w:lang w:val="es-CO"/>
        </w:rPr>
        <w:t>quality</w:t>
      </w:r>
      <w:proofErr w:type="spellEnd"/>
      <w:r w:rsidRPr="009753FC">
        <w:rPr>
          <w:lang w:val="es-CO"/>
        </w:rPr>
        <w:t xml:space="preserve"> gate mediante la regla BUNDLE que evalúa el conjunto y no clase a clase.</w:t>
      </w:r>
    </w:p>
    <w:p w14:paraId="4DF7C2BF" w14:textId="77777777" w:rsidR="002D7944" w:rsidRPr="009753FC" w:rsidRDefault="002D7944">
      <w:pPr>
        <w:spacing w:after="200"/>
        <w:rPr>
          <w:lang w:val="es-CO"/>
        </w:rPr>
      </w:pPr>
    </w:p>
    <w:p w14:paraId="59845FB6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46589E03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 xml:space="preserve">5. Análisis de Calidad con </w:t>
      </w:r>
      <w:proofErr w:type="spellStart"/>
      <w:r w:rsidRPr="009753FC">
        <w:rPr>
          <w:lang w:val="es-CO"/>
        </w:rPr>
        <w:t>SonarCloud</w:t>
      </w:r>
      <w:proofErr w:type="spellEnd"/>
    </w:p>
    <w:p w14:paraId="50B2AB36" w14:textId="77777777" w:rsidR="002D7944" w:rsidRPr="009753FC" w:rsidRDefault="00000000">
      <w:pPr>
        <w:spacing w:after="160"/>
        <w:jc w:val="both"/>
        <w:rPr>
          <w:lang w:val="es-CO"/>
        </w:rPr>
      </w:pP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es una plataforma de análisis estático continuo en la nube que examina el código fuente en busca de bugs, vulnerabilidades de seguridad, </w:t>
      </w:r>
      <w:proofErr w:type="spellStart"/>
      <w:r w:rsidRPr="009753FC">
        <w:rPr>
          <w:lang w:val="es-CO"/>
        </w:rPr>
        <w:t>code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smells</w:t>
      </w:r>
      <w:proofErr w:type="spellEnd"/>
      <w:r w:rsidRPr="009753FC">
        <w:rPr>
          <w:lang w:val="es-CO"/>
        </w:rPr>
        <w:t xml:space="preserve"> y duplicaciones. Se integra con GitHub </w:t>
      </w:r>
      <w:proofErr w:type="spellStart"/>
      <w:r w:rsidRPr="009753FC">
        <w:rPr>
          <w:lang w:val="es-CO"/>
        </w:rPr>
        <w:t>Actions</w:t>
      </w:r>
      <w:proofErr w:type="spellEnd"/>
      <w:r w:rsidRPr="009753FC">
        <w:rPr>
          <w:lang w:val="es-CO"/>
        </w:rPr>
        <w:t xml:space="preserve"> usando el plugin sonar-</w:t>
      </w:r>
      <w:proofErr w:type="spellStart"/>
      <w:r w:rsidRPr="009753FC">
        <w:rPr>
          <w:lang w:val="es-CO"/>
        </w:rPr>
        <w:t>maven</w:t>
      </w:r>
      <w:proofErr w:type="spellEnd"/>
      <w:r w:rsidRPr="009753FC">
        <w:rPr>
          <w:lang w:val="es-CO"/>
        </w:rPr>
        <w:t>-plugin 3.11.0.3922.</w:t>
      </w:r>
    </w:p>
    <w:p w14:paraId="715F1373" w14:textId="77777777" w:rsidR="002D7944" w:rsidRPr="009753FC" w:rsidRDefault="002D7944">
      <w:pPr>
        <w:spacing w:after="100"/>
        <w:rPr>
          <w:lang w:val="es-CO"/>
        </w:rPr>
      </w:pPr>
    </w:p>
    <w:p w14:paraId="677A2500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5.1 Configuración de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en GitHub</w:t>
      </w:r>
    </w:p>
    <w:p w14:paraId="53EA6583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Para que el pipeline pueda comunicarse con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de forma segura, se configuraron tres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en la sección </w:t>
      </w:r>
      <w:proofErr w:type="spellStart"/>
      <w:r w:rsidRPr="009753FC">
        <w:rPr>
          <w:lang w:val="es-CO"/>
        </w:rPr>
        <w:t>Settings</w:t>
      </w:r>
      <w:proofErr w:type="spellEnd"/>
      <w:r w:rsidRPr="009753FC">
        <w:rPr>
          <w:lang w:val="es-CO"/>
        </w:rPr>
        <w:t xml:space="preserve"> →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and variables → </w:t>
      </w:r>
      <w:proofErr w:type="spellStart"/>
      <w:r w:rsidRPr="009753FC">
        <w:rPr>
          <w:lang w:val="es-CO"/>
        </w:rPr>
        <w:t>Actions</w:t>
      </w:r>
      <w:proofErr w:type="spellEnd"/>
      <w:r w:rsidRPr="009753FC">
        <w:rPr>
          <w:lang w:val="es-CO"/>
        </w:rPr>
        <w:t xml:space="preserve"> del repositorio:</w:t>
      </w:r>
    </w:p>
    <w:p w14:paraId="62453DBC" w14:textId="77777777" w:rsidR="002D7944" w:rsidRPr="009753FC" w:rsidRDefault="002D7944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7944" w14:paraId="0CC36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4BC3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31FC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2D7944" w:rsidRPr="009753FC" w14:paraId="458D2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2CBE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SONAR_TOKEN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3E3B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Token de autenticación personal generado en sonarcloud.io →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Account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→ Security. Nunca se expone en el código fuente.</w:t>
            </w:r>
          </w:p>
        </w:tc>
      </w:tr>
      <w:tr w:rsidR="002D7944" w:rsidRPr="009753FC" w14:paraId="50D5D8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CDAA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SONAR_PROJECT_KEY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E0E7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Identificador único del proyecto en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, en formato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organizacion_repositorio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</w:tr>
      <w:tr w:rsidR="002D7944" w:rsidRPr="009753FC" w14:paraId="7B99E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3E60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SONAR_ORGANIZATION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A98B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Nombre de la organización en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, vinculada a la cuenta GitHub.</w:t>
            </w:r>
          </w:p>
        </w:tc>
      </w:tr>
      <w:tr w:rsidR="002D7944" w:rsidRPr="009753FC" w14:paraId="624C1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8E4B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GITHUB_TOKEN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BD1E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Generado automáticamente por GitHub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Actions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para cada ejecución. Permite que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publique comentarios y estados en el PR.</w:t>
            </w:r>
          </w:p>
        </w:tc>
      </w:tr>
    </w:tbl>
    <w:p w14:paraId="1CB435C0" w14:textId="77777777" w:rsidR="002D7944" w:rsidRPr="009753FC" w:rsidRDefault="002D7944">
      <w:pPr>
        <w:spacing w:after="160"/>
        <w:rPr>
          <w:lang w:val="es-CO"/>
        </w:rPr>
      </w:pPr>
    </w:p>
    <w:p w14:paraId="487ED86C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El </w:t>
      </w:r>
      <w:proofErr w:type="spellStart"/>
      <w:r w:rsidRPr="009753FC">
        <w:rPr>
          <w:lang w:val="es-CO"/>
        </w:rPr>
        <w:t>commit</w:t>
      </w:r>
      <w:proofErr w:type="spellEnd"/>
      <w:r w:rsidRPr="009753FC">
        <w:rPr>
          <w:lang w:val="es-CO"/>
        </w:rPr>
        <w:t xml:space="preserve"> "ajuste, corregir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githubactions</w:t>
      </w:r>
      <w:proofErr w:type="spellEnd"/>
      <w:r w:rsidRPr="009753FC">
        <w:rPr>
          <w:lang w:val="es-CO"/>
        </w:rPr>
        <w:t xml:space="preserve">" (bea4132) corrigió los nombres de los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en el YAML para que coincidieran exactamente con los nombres registrados en GitHub. Este fue uno de los fallos del pipeline durante el desarrollo.</w:t>
      </w:r>
    </w:p>
    <w:p w14:paraId="454180A0" w14:textId="77777777" w:rsidR="002D7944" w:rsidRPr="009753FC" w:rsidRDefault="002D7944">
      <w:pPr>
        <w:spacing w:after="200"/>
        <w:rPr>
          <w:lang w:val="es-CO"/>
        </w:rPr>
      </w:pPr>
    </w:p>
    <w:p w14:paraId="7CF04859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5.2 Propiedades de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en pom.xml</w:t>
      </w:r>
    </w:p>
    <w:p w14:paraId="29147073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&lt;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properties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&gt;</w:t>
      </w:r>
    </w:p>
    <w:p w14:paraId="102AB7D5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&lt;sonar.maven.plugin.version&gt;3.11.0.3922&lt;/sonar.maven.plugin.version&gt;</w:t>
      </w:r>
    </w:p>
    <w:p w14:paraId="51DB27DE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&lt;jacoco.maven.plugin.version&gt;0.8.12&lt;/jacoco.maven.plugin.version&gt;</w:t>
      </w:r>
    </w:p>
    <w:p w14:paraId="5F95400B" w14:textId="77777777" w:rsidR="002D7944" w:rsidRPr="009753FC" w:rsidRDefault="002D7944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</w:p>
    <w:p w14:paraId="7BC6E260" w14:textId="77777777" w:rsidR="002D7944" w:rsidRPr="009753FC" w:rsidRDefault="00000000">
      <w:pPr>
        <w:pBdr>
          <w:left w:val="single" w:sz="14" w:space="4" w:color="2E75B6"/>
        </w:pBdr>
        <w:shd w:val="clear" w:color="auto" w:fill="F0F4F8"/>
        <w:ind w:left="400"/>
        <w:rPr>
          <w:lang w:val="es-CO"/>
        </w:rPr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&lt;!-- Indica a Sonar que use </w:t>
      </w:r>
      <w:proofErr w:type="spellStart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>JaCoCo</w:t>
      </w:r>
      <w:proofErr w:type="spellEnd"/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como fuente de cobertura --&gt;</w:t>
      </w:r>
    </w:p>
    <w:p w14:paraId="17E76ACC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 w:rsidRPr="009753FC">
        <w:rPr>
          <w:rFonts w:ascii="Courier New" w:eastAsia="Courier New" w:hAnsi="Courier New" w:cs="Courier New"/>
          <w:color w:val="1A1A1A"/>
          <w:sz w:val="18"/>
          <w:szCs w:val="18"/>
          <w:lang w:val="es-CO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sonar.java.coveragePlugin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sonar.java.coveragePlugin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23F8D992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sonar.dynamicAnalysis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reuseReports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sonar.dynamicAnalysis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1CBF7821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sonar.language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&gt;java&lt;/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sonar.language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78704567" w14:textId="77777777" w:rsidR="002D7944" w:rsidRDefault="00000000">
      <w:pPr>
        <w:pBdr>
          <w:left w:val="single" w:sz="14" w:space="4" w:color="2E75B6"/>
        </w:pBdr>
        <w:shd w:val="clear" w:color="auto" w:fill="F0F4F8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&lt;/properties&gt;</w:t>
      </w:r>
    </w:p>
    <w:p w14:paraId="06238233" w14:textId="77777777" w:rsidR="002D7944" w:rsidRDefault="002D7944">
      <w:pPr>
        <w:spacing w:after="200"/>
      </w:pPr>
    </w:p>
    <w:p w14:paraId="1B4682B8" w14:textId="77777777" w:rsidR="002D7944" w:rsidRDefault="00000000">
      <w:pPr>
        <w:pStyle w:val="Ttulo2"/>
      </w:pPr>
      <w:r>
        <w:t xml:space="preserve">5.3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SonarCloud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2D7944" w14:paraId="5A2729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9C6A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8AF6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F455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recomendada</w:t>
            </w:r>
            <w:proofErr w:type="spellEnd"/>
          </w:p>
        </w:tc>
      </w:tr>
      <w:tr w:rsidR="002D7944" w:rsidRPr="009753FC" w14:paraId="66F66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D4C8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Bugs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B4EE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Código que muy probablemente produce un comportamiento incorrecto en tiempo de ejecución.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D1BF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Corregir antes de aprobar el PR.</w:t>
            </w:r>
          </w:p>
        </w:tc>
      </w:tr>
      <w:tr w:rsidR="002D7944" w:rsidRPr="009753FC" w14:paraId="274FE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493E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Vulnerabilidades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A011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Puntos del código que podrían ser explotados por un atacante (inyección, secretos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hardcodeados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, etc.).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B67F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Corregir de inmediato, son bloqueantes.</w:t>
            </w:r>
          </w:p>
        </w:tc>
      </w:tr>
      <w:tr w:rsidR="002D7944" w:rsidRPr="009753FC" w14:paraId="37B9B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1904" w14:textId="77777777" w:rsidR="002D7944" w:rsidRDefault="00000000">
            <w:r>
              <w:rPr>
                <w:color w:val="000000"/>
                <w:sz w:val="20"/>
                <w:szCs w:val="20"/>
              </w:rPr>
              <w:t>Code Smells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80A7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Problemas de mantenibilidad: métodos demasiado largos, complejidad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ciclomática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alta, código duplicado, etc.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441C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Reducir deuda técnica en cada sprint.</w:t>
            </w:r>
          </w:p>
        </w:tc>
      </w:tr>
      <w:tr w:rsidR="002D7944" w:rsidRPr="009753FC" w14:paraId="64C2B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96C4" w14:textId="77777777" w:rsidR="002D7944" w:rsidRDefault="00000000">
            <w:r>
              <w:rPr>
                <w:color w:val="000000"/>
                <w:sz w:val="20"/>
                <w:szCs w:val="20"/>
              </w:rPr>
              <w:t>Security Hotspots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D875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Código que requiere revisión manual de seguridad antes de considerarlo seguro.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F910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Revisar y marcar como seguro o escalar.</w:t>
            </w:r>
          </w:p>
        </w:tc>
      </w:tr>
      <w:tr w:rsidR="002D7944" w:rsidRPr="009753FC" w14:paraId="4289B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6B03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Duplicaciones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1C57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Bloques de código duplicados que aumentan el costo de mantenimiento.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3608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Extraer a métodos o clases comunes.</w:t>
            </w:r>
          </w:p>
        </w:tc>
      </w:tr>
      <w:tr w:rsidR="002D7944" w:rsidRPr="009753FC" w14:paraId="69DC4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9CD1" w14:textId="77777777" w:rsidR="002D7944" w:rsidRDefault="00000000">
            <w:proofErr w:type="spellStart"/>
            <w:r>
              <w:rPr>
                <w:color w:val="000000"/>
                <w:sz w:val="20"/>
                <w:szCs w:val="20"/>
              </w:rPr>
              <w:t>Cobertura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C508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Porcentaje de líneas y ramas ejercitadas por los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, tomado del reporte jacoco.xml.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AC36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Mantener por encima del 70%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quality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gate configurado).</w:t>
            </w:r>
          </w:p>
        </w:tc>
      </w:tr>
    </w:tbl>
    <w:p w14:paraId="41BA3FBD" w14:textId="77777777" w:rsidR="002D7944" w:rsidRPr="009753FC" w:rsidRDefault="002D7944">
      <w:pPr>
        <w:spacing w:after="2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2D7944" w:rsidRPr="009753FC" w14:paraId="4A81B3C6" w14:textId="77777777">
        <w:tblPrEx>
          <w:tblCellMar>
            <w:top w:w="0" w:type="dxa"/>
            <w:bottom w:w="0" w:type="dxa"/>
          </w:tblCellMar>
        </w:tblPrEx>
        <w:trPr>
          <w:trHeight w:hRule="exact" w:val="3200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12BFF77" w14:textId="05204277" w:rsidR="002D7944" w:rsidRPr="009753FC" w:rsidRDefault="009753FC">
            <w:pPr>
              <w:jc w:val="center"/>
              <w:rPr>
                <w:lang w:val="es-CO"/>
              </w:rPr>
            </w:pP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drawing>
                <wp:inline distT="0" distB="0" distL="0" distR="0" wp14:anchorId="095BE8DA" wp14:editId="2600BB5A">
                  <wp:extent cx="5943600" cy="3378200"/>
                  <wp:effectExtent l="0" t="0" r="0" b="0"/>
                  <wp:docPr id="2083744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744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 xml:space="preserve"> </w:t>
            </w:r>
            <w:r w:rsidR="00000000"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>[ IMAGEN ]</w:t>
            </w:r>
          </w:p>
          <w:p w14:paraId="2FF44ED9" w14:textId="77777777" w:rsidR="002D7944" w:rsidRPr="009753FC" w:rsidRDefault="00000000">
            <w:pPr>
              <w:jc w:val="center"/>
              <w:rPr>
                <w:lang w:val="es-CO"/>
              </w:rPr>
            </w:pP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Dashboard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de 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— resumen del análisis del proyecto (bugs, 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smells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, cobertura)</w:t>
            </w:r>
          </w:p>
        </w:tc>
      </w:tr>
    </w:tbl>
    <w:p w14:paraId="6CDA7DB5" w14:textId="77777777" w:rsidR="002D7944" w:rsidRPr="009753FC" w:rsidRDefault="002D7944">
      <w:pPr>
        <w:spacing w:after="200"/>
        <w:rPr>
          <w:lang w:val="es-CO"/>
        </w:rPr>
      </w:pPr>
    </w:p>
    <w:p w14:paraId="15156D3C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720C6099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>6. Historial de Ejecuciones del Pipeline</w:t>
      </w:r>
    </w:p>
    <w:p w14:paraId="5FE2CA90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El proceso de configurar un pipeline CI/CD rara vez resulta exitoso en el primer intento. A continuación se describe la evolución de los tres </w:t>
      </w:r>
      <w:proofErr w:type="spellStart"/>
      <w:r w:rsidRPr="009753FC">
        <w:rPr>
          <w:lang w:val="es-CO"/>
        </w:rPr>
        <w:t>commits</w:t>
      </w:r>
      <w:proofErr w:type="spellEnd"/>
      <w:r w:rsidRPr="009753FC">
        <w:rPr>
          <w:lang w:val="es-CO"/>
        </w:rPr>
        <w:t xml:space="preserve"> de esta </w:t>
      </w:r>
      <w:proofErr w:type="spellStart"/>
      <w:r w:rsidRPr="009753FC">
        <w:rPr>
          <w:lang w:val="es-CO"/>
        </w:rPr>
        <w:t>feature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branch</w:t>
      </w:r>
      <w:proofErr w:type="spellEnd"/>
      <w:r w:rsidRPr="009753FC">
        <w:rPr>
          <w:lang w:val="es-CO"/>
        </w:rPr>
        <w:t xml:space="preserve"> y los fallos que se encontraron en el camino:</w:t>
      </w:r>
    </w:p>
    <w:p w14:paraId="1A81CF41" w14:textId="77777777" w:rsidR="002D7944" w:rsidRPr="009753FC" w:rsidRDefault="002D7944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5"/>
        <w:gridCol w:w="2372"/>
        <w:gridCol w:w="3293"/>
        <w:gridCol w:w="2360"/>
      </w:tblGrid>
      <w:tr w:rsidR="002D7944" w14:paraId="3AD4F6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BB65" w14:textId="77777777" w:rsidR="002D7944" w:rsidRDefault="00000000"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CFCE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01EF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encontrado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E292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pipeline</w:t>
            </w:r>
          </w:p>
        </w:tc>
      </w:tr>
      <w:tr w:rsidR="002D7944" w14:paraId="187FA1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6A7A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46e1fa2 (Base)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95D9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Proyecto base de la universidad sin pipeline ni pruebas de infraestructura.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8344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Sin pipeline. Cobertura insuficiente para superar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quality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gate.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B4F2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N/A — sin CI</w:t>
            </w:r>
          </w:p>
        </w:tc>
      </w:tr>
      <w:tr w:rsidR="002D7944" w14:paraId="61AAFE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23C4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2da6a00 (+</w:t>
            </w:r>
            <w:proofErr w:type="spellStart"/>
            <w:r>
              <w:rPr>
                <w:color w:val="000000"/>
                <w:sz w:val="20"/>
                <w:szCs w:val="20"/>
              </w:rPr>
              <w:t>cobertura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FFB4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Se agregan 7 nuevas clases de prueba para subir la cobertura al 82%.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6CA3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Aún no existía pipeline. Los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pasan localmente pero no hay validación automática.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97A9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 pipeline</w:t>
            </w:r>
          </w:p>
        </w:tc>
      </w:tr>
      <w:tr w:rsidR="002D7944" w14:paraId="404608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88CC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7d6d11a (+CI/CD)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E2A2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Se crea el archivo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pr-validation.yml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con el pipeline completo.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49AD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El paso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falla porque los nombres de los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secrets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en el YAML no coinciden con los registrados en GitHub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Settings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501B" w14:textId="77777777" w:rsidR="002D7944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FAIL — Sonar step</w:t>
            </w:r>
          </w:p>
        </w:tc>
      </w:tr>
      <w:tr w:rsidR="002D7944" w14:paraId="590A8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51AF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bea4132 (+fix secrets)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91E0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Corrección de los nombres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secrets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en el YAML del pipeline.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F60C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Ninguno. Todos los pasos pasan: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, cobertura ≥ 70% y análisis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02A1" w14:textId="77777777" w:rsidR="002D7944" w:rsidRDefault="00000000">
            <w:pPr>
              <w:jc w:val="center"/>
            </w:pPr>
            <w:r>
              <w:rPr>
                <w:b/>
                <w:bCs/>
                <w:color w:val="1E6B35"/>
                <w:sz w:val="20"/>
                <w:szCs w:val="20"/>
              </w:rPr>
              <w:t>SUCCESS</w:t>
            </w:r>
          </w:p>
        </w:tc>
      </w:tr>
    </w:tbl>
    <w:p w14:paraId="04CCD038" w14:textId="77777777" w:rsidR="002D7944" w:rsidRDefault="002D794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2D7944" w:rsidRPr="009753FC" w14:paraId="16A4CF30" w14:textId="77777777">
        <w:tblPrEx>
          <w:tblCellMar>
            <w:top w:w="0" w:type="dxa"/>
            <w:bottom w:w="0" w:type="dxa"/>
          </w:tblCellMar>
        </w:tblPrEx>
        <w:trPr>
          <w:trHeight w:hRule="exact" w:val="3200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5C9457" w14:textId="24C958A9" w:rsidR="002D7944" w:rsidRPr="009753FC" w:rsidRDefault="009753FC">
            <w:pPr>
              <w:jc w:val="center"/>
              <w:rPr>
                <w:lang w:val="es-CO"/>
              </w:rPr>
            </w:pP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drawing>
                <wp:inline distT="0" distB="0" distL="0" distR="0" wp14:anchorId="6289EF39" wp14:editId="60AB4029">
                  <wp:extent cx="5943600" cy="2468880"/>
                  <wp:effectExtent l="0" t="0" r="0" b="7620"/>
                  <wp:docPr id="719726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726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 xml:space="preserve"> </w:t>
            </w:r>
            <w:r w:rsidR="00000000"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>[ IMAGEN ]</w:t>
            </w:r>
          </w:p>
          <w:p w14:paraId="3AB39696" w14:textId="77777777" w:rsidR="002D7944" w:rsidRPr="009753FC" w:rsidRDefault="00000000">
            <w:pPr>
              <w:jc w:val="center"/>
              <w:rPr>
                <w:lang w:val="es-CO"/>
              </w:rPr>
            </w:pPr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GitHub 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Actions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— historial de ejecuciones del pipeline (intentos fallidos y exitoso)</w:t>
            </w:r>
          </w:p>
        </w:tc>
      </w:tr>
    </w:tbl>
    <w:p w14:paraId="4BAD1DFB" w14:textId="77777777" w:rsidR="002D7944" w:rsidRPr="009753FC" w:rsidRDefault="002D7944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2D7944" w:rsidRPr="009753FC" w14:paraId="4440E398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B641334" w14:textId="035C059B" w:rsidR="002D7944" w:rsidRPr="009753FC" w:rsidRDefault="009753FC">
            <w:pPr>
              <w:jc w:val="center"/>
              <w:rPr>
                <w:lang w:val="es-CO"/>
              </w:rPr>
            </w:pP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lastRenderedPageBreak/>
              <w:drawing>
                <wp:inline distT="0" distB="0" distL="0" distR="0" wp14:anchorId="1C0D1647" wp14:editId="3D1C57AB">
                  <wp:extent cx="5943600" cy="2069465"/>
                  <wp:effectExtent l="0" t="0" r="0" b="6985"/>
                  <wp:docPr id="3623598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598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 xml:space="preserve"> </w:t>
            </w:r>
            <w:r w:rsidR="00000000"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>[ IMAGEN ]</w:t>
            </w:r>
          </w:p>
          <w:p w14:paraId="594196BE" w14:textId="77777777" w:rsidR="002D7944" w:rsidRPr="009753FC" w:rsidRDefault="00000000">
            <w:pPr>
              <w:jc w:val="center"/>
              <w:rPr>
                <w:lang w:val="es-CO"/>
              </w:rPr>
            </w:pPr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Detalle del error en el paso 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commit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7d6d11a) — 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secrets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mal configurados</w:t>
            </w:r>
          </w:p>
        </w:tc>
      </w:tr>
    </w:tbl>
    <w:p w14:paraId="08681FA1" w14:textId="77777777" w:rsidR="002D7944" w:rsidRPr="009753FC" w:rsidRDefault="002D7944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2D7944" w:rsidRPr="009753FC" w14:paraId="287A1060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D921C10" w14:textId="1C499B25" w:rsidR="002D7944" w:rsidRPr="009753FC" w:rsidRDefault="009753FC">
            <w:pPr>
              <w:jc w:val="center"/>
              <w:rPr>
                <w:lang w:val="es-CO"/>
              </w:rPr>
            </w:pP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drawing>
                <wp:inline distT="0" distB="0" distL="0" distR="0" wp14:anchorId="211A1196" wp14:editId="002165C3">
                  <wp:extent cx="5943600" cy="3067050"/>
                  <wp:effectExtent l="0" t="0" r="0" b="0"/>
                  <wp:docPr id="182423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239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 xml:space="preserve"> </w:t>
            </w:r>
            <w:r w:rsidR="00000000" w:rsidRPr="009753FC">
              <w:rPr>
                <w:b/>
                <w:bCs/>
                <w:color w:val="1F4E79"/>
                <w:sz w:val="28"/>
                <w:szCs w:val="28"/>
                <w:lang w:val="es-CO"/>
              </w:rPr>
              <w:t>[ IMAGEN ]</w:t>
            </w:r>
          </w:p>
          <w:p w14:paraId="094B4A9D" w14:textId="77777777" w:rsidR="002D7944" w:rsidRPr="009753FC" w:rsidRDefault="00000000">
            <w:pPr>
              <w:jc w:val="center"/>
              <w:rPr>
                <w:lang w:val="es-CO"/>
              </w:rPr>
            </w:pPr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Pipeline exitoso (</w:t>
            </w:r>
            <w:proofErr w:type="spellStart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>commit</w:t>
            </w:r>
            <w:proofErr w:type="spellEnd"/>
            <w:r w:rsidRPr="009753FC">
              <w:rPr>
                <w:i/>
                <w:iCs/>
                <w:color w:val="444444"/>
                <w:sz w:val="20"/>
                <w:szCs w:val="20"/>
                <w:lang w:val="es-CO"/>
              </w:rPr>
              <w:t xml:space="preserve"> bea4132) — todos los pasos en verde</w:t>
            </w:r>
          </w:p>
        </w:tc>
      </w:tr>
    </w:tbl>
    <w:p w14:paraId="6DD2F436" w14:textId="77777777" w:rsidR="002D7944" w:rsidRPr="009753FC" w:rsidRDefault="002D7944">
      <w:pPr>
        <w:spacing w:after="200"/>
        <w:rPr>
          <w:lang w:val="es-CO"/>
        </w:rPr>
      </w:pPr>
    </w:p>
    <w:p w14:paraId="50EFA471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14846163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 xml:space="preserve">7. Restricción de Integración a </w:t>
      </w:r>
      <w:proofErr w:type="spellStart"/>
      <w:r w:rsidRPr="009753FC">
        <w:rPr>
          <w:lang w:val="es-CO"/>
        </w:rPr>
        <w:t>main</w:t>
      </w:r>
      <w:proofErr w:type="spellEnd"/>
    </w:p>
    <w:p w14:paraId="3598E0BE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GitHub permite configurar Branch </w:t>
      </w:r>
      <w:proofErr w:type="spellStart"/>
      <w:r w:rsidRPr="009753FC">
        <w:rPr>
          <w:lang w:val="es-CO"/>
        </w:rPr>
        <w:t>Protection</w:t>
      </w:r>
      <w:proofErr w:type="spellEnd"/>
      <w:r w:rsidRPr="009753FC">
        <w:rPr>
          <w:lang w:val="es-CO"/>
        </w:rPr>
        <w:t xml:space="preserve"> Rules que bloquean automáticamente el </w:t>
      </w:r>
      <w:proofErr w:type="spellStart"/>
      <w:r w:rsidRPr="009753FC">
        <w:rPr>
          <w:lang w:val="es-CO"/>
        </w:rPr>
        <w:t>merge</w:t>
      </w:r>
      <w:proofErr w:type="spellEnd"/>
      <w:r w:rsidRPr="009753FC">
        <w:rPr>
          <w:lang w:val="es-CO"/>
        </w:rPr>
        <w:t xml:space="preserve"> de un PR si algún status </w:t>
      </w:r>
      <w:proofErr w:type="spellStart"/>
      <w:r w:rsidRPr="009753FC">
        <w:rPr>
          <w:lang w:val="es-CO"/>
        </w:rPr>
        <w:t>check</w:t>
      </w:r>
      <w:proofErr w:type="spellEnd"/>
      <w:r w:rsidRPr="009753FC">
        <w:rPr>
          <w:lang w:val="es-CO"/>
        </w:rPr>
        <w:t xml:space="preserve"> falla. En este proyecto se configuró la regla sobre la rama </w:t>
      </w:r>
      <w:proofErr w:type="spellStart"/>
      <w:r w:rsidRPr="009753FC">
        <w:rPr>
          <w:lang w:val="es-CO"/>
        </w:rPr>
        <w:t>main</w:t>
      </w:r>
      <w:proofErr w:type="spellEnd"/>
      <w:r w:rsidRPr="009753FC">
        <w:rPr>
          <w:lang w:val="es-CO"/>
        </w:rPr>
        <w:t xml:space="preserve"> para que el </w:t>
      </w:r>
      <w:proofErr w:type="spellStart"/>
      <w:r w:rsidRPr="009753FC">
        <w:rPr>
          <w:lang w:val="es-CO"/>
        </w:rPr>
        <w:t>job</w:t>
      </w:r>
      <w:proofErr w:type="spellEnd"/>
      <w:r w:rsidRPr="009753FC">
        <w:rPr>
          <w:lang w:val="es-CO"/>
        </w:rPr>
        <w:t xml:space="preserve"> "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, Cobertura y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" sea un </w:t>
      </w:r>
      <w:proofErr w:type="spellStart"/>
      <w:r w:rsidRPr="009753FC">
        <w:rPr>
          <w:lang w:val="es-CO"/>
        </w:rPr>
        <w:t>required</w:t>
      </w:r>
      <w:proofErr w:type="spellEnd"/>
      <w:r w:rsidRPr="009753FC">
        <w:rPr>
          <w:lang w:val="es-CO"/>
        </w:rPr>
        <w:t xml:space="preserve"> status </w:t>
      </w:r>
      <w:proofErr w:type="spellStart"/>
      <w:r w:rsidRPr="009753FC">
        <w:rPr>
          <w:lang w:val="es-CO"/>
        </w:rPr>
        <w:t>check</w:t>
      </w:r>
      <w:proofErr w:type="spellEnd"/>
      <w:r w:rsidRPr="009753FC">
        <w:rPr>
          <w:lang w:val="es-CO"/>
        </w:rPr>
        <w:t>.</w:t>
      </w:r>
    </w:p>
    <w:p w14:paraId="44F2A154" w14:textId="77777777" w:rsidR="002D7944" w:rsidRPr="009753FC" w:rsidRDefault="002D7944">
      <w:pPr>
        <w:spacing w:after="100"/>
        <w:rPr>
          <w:lang w:val="es-CO"/>
        </w:rPr>
      </w:pPr>
    </w:p>
    <w:p w14:paraId="2B23F839" w14:textId="77777777" w:rsidR="002D7944" w:rsidRDefault="00000000">
      <w:pPr>
        <w:pStyle w:val="Ttulo2"/>
      </w:pPr>
      <w:r>
        <w:t xml:space="preserve">7.1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rama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2D7944" w:rsidRPr="009753FC" w14:paraId="038A63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5AFB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1279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Desarrollador crea rama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feature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/tarea-unidad04 y realiza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commits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</w:tr>
      <w:tr w:rsidR="002D7944" w14:paraId="1E36FC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AF7E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6BB0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Abre Pull Request </w:t>
            </w:r>
            <w:proofErr w:type="spellStart"/>
            <w:r>
              <w:rPr>
                <w:color w:val="000000"/>
                <w:sz w:val="20"/>
                <w:szCs w:val="20"/>
              </w:rPr>
              <w:t>desde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feature/tarea-unidad04 </w:t>
            </w:r>
            <w:proofErr w:type="spellStart"/>
            <w:r>
              <w:rPr>
                <w:color w:val="000000"/>
                <w:sz w:val="20"/>
                <w:szCs w:val="20"/>
              </w:rPr>
              <w:t>hacia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main.</w:t>
            </w:r>
          </w:p>
        </w:tc>
      </w:tr>
      <w:tr w:rsidR="002D7944" w14:paraId="608B63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8C97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653C" w14:textId="77777777" w:rsidR="002D7944" w:rsidRDefault="00000000">
            <w:r>
              <w:rPr>
                <w:color w:val="000000"/>
                <w:sz w:val="20"/>
                <w:szCs w:val="20"/>
              </w:rPr>
              <w:t xml:space="preserve">GitHub Actions </w:t>
            </w:r>
            <w:proofErr w:type="spellStart"/>
            <w:r>
              <w:rPr>
                <w:color w:val="000000"/>
                <w:sz w:val="20"/>
                <w:szCs w:val="20"/>
              </w:rPr>
              <w:t>detecta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pull_request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dispara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workflow pr-</w:t>
            </w:r>
            <w:proofErr w:type="spellStart"/>
            <w:r>
              <w:rPr>
                <w:color w:val="000000"/>
                <w:sz w:val="20"/>
                <w:szCs w:val="20"/>
              </w:rPr>
              <w:t>validation.yml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D7944" w:rsidRPr="009753FC" w14:paraId="103EE9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476B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C46A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El runner de Ubuntu ejecuta: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mvn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verify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) →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mvn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sonar:sonar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</w:tr>
      <w:tr w:rsidR="002D7944" w:rsidRPr="009753FC" w14:paraId="6FB443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A3A4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BD98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Si cualquier paso falla (test falla / cobertura &lt; 70% / error de Sonar): el PR queda bloqueado y NO se puede hacer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merge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.</w:t>
            </w:r>
          </w:p>
        </w:tc>
      </w:tr>
      <w:tr w:rsidR="002D7944" w:rsidRPr="009753FC" w14:paraId="6A3522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9F25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F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4DE6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Si todos los pasos pasan: el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check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se pone en verde y el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merge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queda habilitado para el revisor.</w:t>
            </w:r>
          </w:p>
        </w:tc>
      </w:tr>
    </w:tbl>
    <w:p w14:paraId="4BBD4C57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382687EA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>8. Análisis y Reflexión</w:t>
      </w:r>
    </w:p>
    <w:p w14:paraId="3938DB79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8.1 ¿Por qué falló el pipeline antes del </w:t>
      </w:r>
      <w:proofErr w:type="spellStart"/>
      <w:r w:rsidRPr="009753FC">
        <w:rPr>
          <w:lang w:val="es-CO"/>
        </w:rPr>
        <w:t>commit</w:t>
      </w:r>
      <w:proofErr w:type="spellEnd"/>
      <w:r w:rsidRPr="009753FC">
        <w:rPr>
          <w:lang w:val="es-CO"/>
        </w:rPr>
        <w:t xml:space="preserve"> bea4132?</w:t>
      </w:r>
    </w:p>
    <w:p w14:paraId="55488507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>El primer intento de pipeline (</w:t>
      </w:r>
      <w:proofErr w:type="spellStart"/>
      <w:r w:rsidRPr="009753FC">
        <w:rPr>
          <w:lang w:val="es-CO"/>
        </w:rPr>
        <w:t>commit</w:t>
      </w:r>
      <w:proofErr w:type="spellEnd"/>
      <w:r w:rsidRPr="009753FC">
        <w:rPr>
          <w:lang w:val="es-CO"/>
        </w:rPr>
        <w:t xml:space="preserve"> 7d6d11a) falló porque los nombres de los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referenciados en el YAML (${{ </w:t>
      </w:r>
      <w:proofErr w:type="spellStart"/>
      <w:r w:rsidRPr="009753FC">
        <w:rPr>
          <w:lang w:val="es-CO"/>
        </w:rPr>
        <w:t>secrets.SONAR_PROJECT_KEY</w:t>
      </w:r>
      <w:proofErr w:type="spellEnd"/>
      <w:r w:rsidRPr="009753FC">
        <w:rPr>
          <w:lang w:val="es-CO"/>
        </w:rPr>
        <w:t xml:space="preserve"> }}, ${{ </w:t>
      </w:r>
      <w:proofErr w:type="spellStart"/>
      <w:r w:rsidRPr="009753FC">
        <w:rPr>
          <w:lang w:val="es-CO"/>
        </w:rPr>
        <w:t>secrets.SONAR_ORGANIZATION</w:t>
      </w:r>
      <w:proofErr w:type="spellEnd"/>
      <w:r w:rsidRPr="009753FC">
        <w:rPr>
          <w:lang w:val="es-CO"/>
        </w:rPr>
        <w:t xml:space="preserve"> }}) no coincidían exactamente con los nombres registrados en GitHub </w:t>
      </w:r>
      <w:proofErr w:type="spellStart"/>
      <w:r w:rsidRPr="009753FC">
        <w:rPr>
          <w:lang w:val="es-CO"/>
        </w:rPr>
        <w:t>Settings</w:t>
      </w:r>
      <w:proofErr w:type="spellEnd"/>
      <w:r w:rsidRPr="009753FC">
        <w:rPr>
          <w:lang w:val="es-CO"/>
        </w:rPr>
        <w:t xml:space="preserve">. En GitHub </w:t>
      </w:r>
      <w:proofErr w:type="spellStart"/>
      <w:r w:rsidRPr="009753FC">
        <w:rPr>
          <w:lang w:val="es-CO"/>
        </w:rPr>
        <w:t>Actions</w:t>
      </w:r>
      <w:proofErr w:type="spellEnd"/>
      <w:r w:rsidRPr="009753FC">
        <w:rPr>
          <w:lang w:val="es-CO"/>
        </w:rPr>
        <w:t xml:space="preserve">, los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son case-sensitive y su ausencia produce una cadena vacía sin error explícito, lo que hace que el comando de Sonar falle con un error de autenticación o de proyecto no encontrado.</w:t>
      </w:r>
    </w:p>
    <w:p w14:paraId="5A242FBD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b/>
          <w:bCs/>
          <w:lang w:val="es-CO"/>
        </w:rPr>
        <w:t xml:space="preserve">Lección: </w:t>
      </w:r>
      <w:r w:rsidRPr="009753FC">
        <w:rPr>
          <w:lang w:val="es-CO"/>
        </w:rPr>
        <w:t xml:space="preserve">Siempre verificar el nombre exacto de los </w:t>
      </w:r>
      <w:proofErr w:type="spellStart"/>
      <w:r w:rsidRPr="009753FC">
        <w:rPr>
          <w:lang w:val="es-CO"/>
        </w:rPr>
        <w:t>secrets</w:t>
      </w:r>
      <w:proofErr w:type="spellEnd"/>
      <w:r w:rsidRPr="009753FC">
        <w:rPr>
          <w:lang w:val="es-CO"/>
        </w:rPr>
        <w:t xml:space="preserve"> en GitHub </w:t>
      </w:r>
      <w:proofErr w:type="spellStart"/>
      <w:r w:rsidRPr="009753FC">
        <w:rPr>
          <w:lang w:val="es-CO"/>
        </w:rPr>
        <w:t>Settings</w:t>
      </w:r>
      <w:proofErr w:type="spellEnd"/>
      <w:r w:rsidRPr="009753FC">
        <w:rPr>
          <w:lang w:val="es-CO"/>
        </w:rPr>
        <w:t xml:space="preserve"> antes de hacer </w:t>
      </w:r>
      <w:proofErr w:type="spellStart"/>
      <w:r w:rsidRPr="009753FC">
        <w:rPr>
          <w:lang w:val="es-CO"/>
        </w:rPr>
        <w:t>push</w:t>
      </w:r>
      <w:proofErr w:type="spellEnd"/>
      <w:r w:rsidRPr="009753FC">
        <w:rPr>
          <w:lang w:val="es-CO"/>
        </w:rPr>
        <w:t xml:space="preserve"> del </w:t>
      </w:r>
      <w:proofErr w:type="spellStart"/>
      <w:r w:rsidRPr="009753FC">
        <w:rPr>
          <w:lang w:val="es-CO"/>
        </w:rPr>
        <w:t>workflow</w:t>
      </w:r>
      <w:proofErr w:type="spellEnd"/>
      <w:r w:rsidRPr="009753FC">
        <w:rPr>
          <w:lang w:val="es-CO"/>
        </w:rPr>
        <w:t xml:space="preserve">. Un </w:t>
      </w:r>
      <w:proofErr w:type="spellStart"/>
      <w:r w:rsidRPr="009753FC">
        <w:rPr>
          <w:lang w:val="es-CO"/>
        </w:rPr>
        <w:t>typo</w:t>
      </w:r>
      <w:proofErr w:type="spellEnd"/>
      <w:r w:rsidRPr="009753FC">
        <w:rPr>
          <w:lang w:val="es-CO"/>
        </w:rPr>
        <w:t xml:space="preserve"> en el nombre del </w:t>
      </w:r>
      <w:proofErr w:type="spellStart"/>
      <w:r w:rsidRPr="009753FC">
        <w:rPr>
          <w:lang w:val="es-CO"/>
        </w:rPr>
        <w:t>secret</w:t>
      </w:r>
      <w:proofErr w:type="spellEnd"/>
      <w:r w:rsidRPr="009753FC">
        <w:rPr>
          <w:lang w:val="es-CO"/>
        </w:rPr>
        <w:t xml:space="preserve"> no produce un error de compilación, sino un fallo en tiempo de ejecución difícil de depurar.</w:t>
      </w:r>
    </w:p>
    <w:p w14:paraId="39484977" w14:textId="77777777" w:rsidR="002D7944" w:rsidRPr="009753FC" w:rsidRDefault="002D7944">
      <w:pPr>
        <w:spacing w:after="160"/>
        <w:rPr>
          <w:lang w:val="es-CO"/>
        </w:rPr>
      </w:pPr>
    </w:p>
    <w:p w14:paraId="253731F9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>8.2 Efectividad del umbral de cobertura del 70%</w:t>
      </w:r>
    </w:p>
    <w:p w14:paraId="5184EBD5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>La elección del 70% como umbral de cobertura de líneas es un equilibrio entre rigor y practicidad:</w:t>
      </w:r>
    </w:p>
    <w:p w14:paraId="73582411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El dominio y la capa de aplicación alcanzan el 100% de cobertura de líneas, lo cual es posible porque son capas puras sin dependencias de </w:t>
      </w:r>
      <w:proofErr w:type="spellStart"/>
      <w:r w:rsidRPr="009753FC">
        <w:rPr>
          <w:lang w:val="es-CO"/>
        </w:rPr>
        <w:t>framework</w:t>
      </w:r>
      <w:proofErr w:type="spellEnd"/>
      <w:r w:rsidRPr="009753FC">
        <w:rPr>
          <w:lang w:val="es-CO"/>
        </w:rPr>
        <w:t>.</w:t>
      </w:r>
    </w:p>
    <w:p w14:paraId="176C8A47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>La capa de infraestructura (</w:t>
      </w:r>
      <w:proofErr w:type="spellStart"/>
      <w:r w:rsidRPr="009753FC">
        <w:rPr>
          <w:lang w:val="es-CO"/>
        </w:rPr>
        <w:t>adapters</w:t>
      </w:r>
      <w:proofErr w:type="spellEnd"/>
      <w:r w:rsidRPr="009753FC">
        <w:rPr>
          <w:lang w:val="es-CO"/>
        </w:rPr>
        <w:t xml:space="preserve"> JPA, </w:t>
      </w:r>
      <w:proofErr w:type="spellStart"/>
      <w:r w:rsidRPr="009753FC">
        <w:rPr>
          <w:lang w:val="es-CO"/>
        </w:rPr>
        <w:t>controllers</w:t>
      </w:r>
      <w:proofErr w:type="spellEnd"/>
      <w:r w:rsidRPr="009753FC">
        <w:rPr>
          <w:lang w:val="es-CO"/>
        </w:rPr>
        <w:t xml:space="preserve"> REST) tiene menor cobertura porque algunos flujos de error de base de datos solo son ejercitables con pruebas de integración reales.</w:t>
      </w:r>
    </w:p>
    <w:p w14:paraId="3A018110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El 70% permite que el proyecto pase el </w:t>
      </w:r>
      <w:proofErr w:type="spellStart"/>
      <w:r w:rsidRPr="009753FC">
        <w:rPr>
          <w:lang w:val="es-CO"/>
        </w:rPr>
        <w:t>quality</w:t>
      </w:r>
      <w:proofErr w:type="spellEnd"/>
      <w:r w:rsidRPr="009753FC">
        <w:rPr>
          <w:lang w:val="es-CO"/>
        </w:rPr>
        <w:t xml:space="preserve"> gate sin necesidad de </w:t>
      </w:r>
      <w:proofErr w:type="spellStart"/>
      <w:r w:rsidRPr="009753FC">
        <w:rPr>
          <w:lang w:val="es-CO"/>
        </w:rPr>
        <w:t>TestContainers</w:t>
      </w:r>
      <w:proofErr w:type="spellEnd"/>
      <w:r w:rsidRPr="009753FC">
        <w:rPr>
          <w:lang w:val="es-CO"/>
        </w:rPr>
        <w:t xml:space="preserve"> u otras herramientas de integración, manteniendo el pipeline rápido.</w:t>
      </w:r>
    </w:p>
    <w:p w14:paraId="66C11049" w14:textId="77777777" w:rsidR="002D7944" w:rsidRPr="009753FC" w:rsidRDefault="002D7944">
      <w:pPr>
        <w:spacing w:after="160"/>
        <w:rPr>
          <w:lang w:val="es-CO"/>
        </w:rPr>
      </w:pPr>
    </w:p>
    <w:p w14:paraId="179AB9AE" w14:textId="77777777" w:rsidR="002D7944" w:rsidRPr="009753FC" w:rsidRDefault="00000000">
      <w:pPr>
        <w:pStyle w:val="Ttulo2"/>
        <w:rPr>
          <w:lang w:val="es-CO"/>
        </w:rPr>
      </w:pPr>
      <w:r w:rsidRPr="009753FC">
        <w:rPr>
          <w:lang w:val="es-CO"/>
        </w:rPr>
        <w:t xml:space="preserve">8.3 Valor de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en el flujo de desarrollo</w:t>
      </w:r>
    </w:p>
    <w:p w14:paraId="25D2170A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 xml:space="preserve">La integración de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aporta tres beneficios concretos que van más allá de la cobertura:</w:t>
      </w:r>
    </w:p>
    <w:p w14:paraId="07CA9169" w14:textId="77777777" w:rsidR="002D7944" w:rsidRPr="009753FC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9753FC">
        <w:rPr>
          <w:lang w:val="es-CO"/>
        </w:rPr>
        <w:t xml:space="preserve">Detección temprana de bugs: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analiza flujos de datos y puede detectar </w:t>
      </w:r>
      <w:proofErr w:type="spellStart"/>
      <w:r w:rsidRPr="009753FC">
        <w:rPr>
          <w:lang w:val="es-CO"/>
        </w:rPr>
        <w:t>null</w:t>
      </w:r>
      <w:proofErr w:type="spellEnd"/>
      <w:r w:rsidRPr="009753FC">
        <w:rPr>
          <w:lang w:val="es-CO"/>
        </w:rPr>
        <w:t xml:space="preserve"> pointer potenciales, recursos no cerrados y condiciones de carrera antes de que lleguen a producción.</w:t>
      </w:r>
    </w:p>
    <w:p w14:paraId="01391428" w14:textId="77777777" w:rsidR="002D7944" w:rsidRPr="009753FC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9753FC">
        <w:rPr>
          <w:lang w:val="es-CO"/>
        </w:rPr>
        <w:t xml:space="preserve">Deuda técnica medible: cada </w:t>
      </w:r>
      <w:proofErr w:type="spellStart"/>
      <w:r w:rsidRPr="009753FC">
        <w:rPr>
          <w:lang w:val="es-CO"/>
        </w:rPr>
        <w:t>code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smell</w:t>
      </w:r>
      <w:proofErr w:type="spellEnd"/>
      <w:r w:rsidRPr="009753FC">
        <w:rPr>
          <w:lang w:val="es-CO"/>
        </w:rPr>
        <w:t xml:space="preserve"> tiene un tiempo de corrección estimado, lo que permite al equipo planificar refactorizaciones de forma cuantificada.</w:t>
      </w:r>
    </w:p>
    <w:p w14:paraId="05C7000D" w14:textId="77777777" w:rsidR="002D7944" w:rsidRPr="009753FC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9753FC">
        <w:rPr>
          <w:lang w:val="es-CO"/>
        </w:rPr>
        <w:t xml:space="preserve">Visibilidad histórica: el </w:t>
      </w:r>
      <w:proofErr w:type="spellStart"/>
      <w:r w:rsidRPr="009753FC">
        <w:rPr>
          <w:lang w:val="es-CO"/>
        </w:rPr>
        <w:t>dashboard</w:t>
      </w:r>
      <w:proofErr w:type="spellEnd"/>
      <w:r w:rsidRPr="009753FC">
        <w:rPr>
          <w:lang w:val="es-CO"/>
        </w:rPr>
        <w:t xml:space="preserve"> mantiene el historial de métricas, lo que permite ver si la calidad mejora o se degrada sprint a sprint.</w:t>
      </w:r>
    </w:p>
    <w:p w14:paraId="3E59AB12" w14:textId="77777777" w:rsidR="002D7944" w:rsidRPr="009753FC" w:rsidRDefault="002D7944">
      <w:pPr>
        <w:spacing w:after="160"/>
        <w:rPr>
          <w:lang w:val="es-CO"/>
        </w:rPr>
      </w:pPr>
    </w:p>
    <w:p w14:paraId="1104A74B" w14:textId="77777777" w:rsidR="002D7944" w:rsidRDefault="00000000">
      <w:pPr>
        <w:pStyle w:val="Ttulo2"/>
      </w:pPr>
      <w:r>
        <w:t xml:space="preserve">8.4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al pipeline</w:t>
      </w:r>
    </w:p>
    <w:p w14:paraId="7A92A2FD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Añadir un step de </w:t>
      </w:r>
      <w:proofErr w:type="spellStart"/>
      <w:r w:rsidRPr="009753FC">
        <w:rPr>
          <w:lang w:val="es-CO"/>
        </w:rPr>
        <w:t>mvn</w:t>
      </w:r>
      <w:proofErr w:type="spellEnd"/>
      <w:r w:rsidRPr="009753FC">
        <w:rPr>
          <w:lang w:val="es-CO"/>
        </w:rPr>
        <w:t xml:space="preserve"> </w:t>
      </w:r>
      <w:proofErr w:type="spellStart"/>
      <w:r w:rsidRPr="009753FC">
        <w:rPr>
          <w:lang w:val="es-CO"/>
        </w:rPr>
        <w:t>dependency-check</w:t>
      </w:r>
      <w:proofErr w:type="spellEnd"/>
      <w:r w:rsidRPr="009753FC">
        <w:rPr>
          <w:lang w:val="es-CO"/>
        </w:rPr>
        <w:t xml:space="preserve"> para detectar dependencias con </w:t>
      </w:r>
      <w:proofErr w:type="spellStart"/>
      <w:r w:rsidRPr="009753FC">
        <w:rPr>
          <w:lang w:val="es-CO"/>
        </w:rPr>
        <w:t>CVEs</w:t>
      </w:r>
      <w:proofErr w:type="spellEnd"/>
      <w:r w:rsidRPr="009753FC">
        <w:rPr>
          <w:lang w:val="es-CO"/>
        </w:rPr>
        <w:t xml:space="preserve"> conocidas (análisis de composición de software).</w:t>
      </w:r>
    </w:p>
    <w:p w14:paraId="6683AD55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Separar el </w:t>
      </w:r>
      <w:proofErr w:type="spellStart"/>
      <w:r w:rsidRPr="009753FC">
        <w:rPr>
          <w:lang w:val="es-CO"/>
        </w:rPr>
        <w:t>job</w:t>
      </w:r>
      <w:proofErr w:type="spellEnd"/>
      <w:r w:rsidRPr="009753FC">
        <w:rPr>
          <w:lang w:val="es-CO"/>
        </w:rPr>
        <w:t xml:space="preserve"> en dos paralelos: uno para 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 unitarios rápidos y otro para </w:t>
      </w:r>
      <w:proofErr w:type="spellStart"/>
      <w:r w:rsidRPr="009753FC">
        <w:rPr>
          <w:lang w:val="es-CO"/>
        </w:rPr>
        <w:t>tests</w:t>
      </w:r>
      <w:proofErr w:type="spellEnd"/>
      <w:r w:rsidRPr="009753FC">
        <w:rPr>
          <w:lang w:val="es-CO"/>
        </w:rPr>
        <w:t xml:space="preserve"> de integración con </w:t>
      </w:r>
      <w:proofErr w:type="spellStart"/>
      <w:r w:rsidRPr="009753FC">
        <w:rPr>
          <w:lang w:val="es-CO"/>
        </w:rPr>
        <w:t>TestContainers</w:t>
      </w:r>
      <w:proofErr w:type="spellEnd"/>
      <w:r w:rsidRPr="009753FC">
        <w:rPr>
          <w:lang w:val="es-CO"/>
        </w:rPr>
        <w:t xml:space="preserve">, reduciendo el tiempo de </w:t>
      </w:r>
      <w:proofErr w:type="spellStart"/>
      <w:r w:rsidRPr="009753FC">
        <w:rPr>
          <w:lang w:val="es-CO"/>
        </w:rPr>
        <w:t>feedback</w:t>
      </w:r>
      <w:proofErr w:type="spellEnd"/>
      <w:r w:rsidRPr="009753FC">
        <w:rPr>
          <w:lang w:val="es-CO"/>
        </w:rPr>
        <w:t>.</w:t>
      </w:r>
    </w:p>
    <w:p w14:paraId="649D8598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t xml:space="preserve">Configurar el </w:t>
      </w:r>
      <w:proofErr w:type="spellStart"/>
      <w:r w:rsidRPr="009753FC">
        <w:rPr>
          <w:lang w:val="es-CO"/>
        </w:rPr>
        <w:t>Quality</w:t>
      </w:r>
      <w:proofErr w:type="spellEnd"/>
      <w:r w:rsidRPr="009753FC">
        <w:rPr>
          <w:lang w:val="es-CO"/>
        </w:rPr>
        <w:t xml:space="preserve"> Gate de </w:t>
      </w:r>
      <w:proofErr w:type="spellStart"/>
      <w:r w:rsidRPr="009753FC">
        <w:rPr>
          <w:lang w:val="es-CO"/>
        </w:rPr>
        <w:t>SonarCloud</w:t>
      </w:r>
      <w:proofErr w:type="spellEnd"/>
      <w:r w:rsidRPr="009753FC">
        <w:rPr>
          <w:lang w:val="es-CO"/>
        </w:rPr>
        <w:t xml:space="preserve"> para que también sea un </w:t>
      </w:r>
      <w:proofErr w:type="spellStart"/>
      <w:r w:rsidRPr="009753FC">
        <w:rPr>
          <w:lang w:val="es-CO"/>
        </w:rPr>
        <w:t>required</w:t>
      </w:r>
      <w:proofErr w:type="spellEnd"/>
      <w:r w:rsidRPr="009753FC">
        <w:rPr>
          <w:lang w:val="es-CO"/>
        </w:rPr>
        <w:t xml:space="preserve"> status </w:t>
      </w:r>
      <w:proofErr w:type="spellStart"/>
      <w:r w:rsidRPr="009753FC">
        <w:rPr>
          <w:lang w:val="es-CO"/>
        </w:rPr>
        <w:t>check</w:t>
      </w:r>
      <w:proofErr w:type="spellEnd"/>
      <w:r w:rsidRPr="009753FC">
        <w:rPr>
          <w:lang w:val="es-CO"/>
        </w:rPr>
        <w:t xml:space="preserve">, de modo que si el análisis de Sonar falla (por un bug crítico nuevo) el </w:t>
      </w:r>
      <w:proofErr w:type="spellStart"/>
      <w:r w:rsidRPr="009753FC">
        <w:rPr>
          <w:lang w:val="es-CO"/>
        </w:rPr>
        <w:t>merge</w:t>
      </w:r>
      <w:proofErr w:type="spellEnd"/>
      <w:r w:rsidRPr="009753FC">
        <w:rPr>
          <w:lang w:val="es-CO"/>
        </w:rPr>
        <w:t xml:space="preserve"> también quede bloqueado.</w:t>
      </w:r>
    </w:p>
    <w:p w14:paraId="0A1B11C2" w14:textId="77777777" w:rsidR="002D7944" w:rsidRPr="009753FC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9753FC">
        <w:rPr>
          <w:lang w:val="es-CO"/>
        </w:rPr>
        <w:lastRenderedPageBreak/>
        <w:t xml:space="preserve">Añadir caché de la carpeta target para reutilizar el </w:t>
      </w:r>
      <w:proofErr w:type="spellStart"/>
      <w:r w:rsidRPr="009753FC">
        <w:rPr>
          <w:lang w:val="es-CO"/>
        </w:rPr>
        <w:t>bytecode</w:t>
      </w:r>
      <w:proofErr w:type="spellEnd"/>
      <w:r w:rsidRPr="009753FC">
        <w:rPr>
          <w:lang w:val="es-CO"/>
        </w:rPr>
        <w:t xml:space="preserve"> compilado entre ejecuciones del mismo PR.</w:t>
      </w:r>
    </w:p>
    <w:p w14:paraId="4B84E46A" w14:textId="77777777" w:rsidR="002D7944" w:rsidRPr="009753FC" w:rsidRDefault="002D7944">
      <w:pPr>
        <w:spacing w:after="200"/>
        <w:rPr>
          <w:lang w:val="es-CO"/>
        </w:rPr>
      </w:pPr>
    </w:p>
    <w:p w14:paraId="443BA567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3F4533AA" w14:textId="77777777" w:rsidR="002D7944" w:rsidRPr="009753FC" w:rsidRDefault="00000000">
      <w:pPr>
        <w:pStyle w:val="Ttulo1"/>
        <w:shd w:val="clear" w:color="auto" w:fill="1F4E79"/>
        <w:rPr>
          <w:lang w:val="es-CO"/>
        </w:rPr>
      </w:pPr>
      <w:r w:rsidRPr="009753FC">
        <w:rPr>
          <w:lang w:val="es-CO"/>
        </w:rPr>
        <w:lastRenderedPageBreak/>
        <w:t>9. Correspondencia con la Rúbrica de Evaluación</w:t>
      </w:r>
    </w:p>
    <w:p w14:paraId="5CDBD307" w14:textId="77777777" w:rsidR="002D7944" w:rsidRPr="009753FC" w:rsidRDefault="00000000">
      <w:pPr>
        <w:spacing w:after="160"/>
        <w:jc w:val="both"/>
        <w:rPr>
          <w:lang w:val="es-CO"/>
        </w:rPr>
      </w:pPr>
      <w:r w:rsidRPr="009753FC">
        <w:rPr>
          <w:lang w:val="es-CO"/>
        </w:rPr>
        <w:t>La siguiente tabla mapea cada criterio de la rúbrica de la Unidad 4 con la evidencia concreta del proyecto:</w:t>
      </w:r>
    </w:p>
    <w:p w14:paraId="783B9E50" w14:textId="77777777" w:rsidR="002D7944" w:rsidRPr="009753FC" w:rsidRDefault="002D7944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2D7944" w14:paraId="26134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5D0C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641B" w14:textId="77777777" w:rsidR="002D79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Puntaje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máx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5C57" w14:textId="77777777" w:rsidR="002D79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  <w:proofErr w:type="spellEnd"/>
          </w:p>
        </w:tc>
      </w:tr>
      <w:tr w:rsidR="002D7944" w14:paraId="5F1FE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A154" w14:textId="77777777" w:rsidR="002D794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Implementación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pruebas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automatizadas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ED81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 pts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4D79" w14:textId="77777777" w:rsidR="002D7944" w:rsidRDefault="00000000">
            <w:r w:rsidRPr="009753FC">
              <w:rPr>
                <w:color w:val="000000"/>
                <w:sz w:val="20"/>
                <w:szCs w:val="20"/>
                <w:lang w:val="es-CO"/>
              </w:rPr>
              <w:t>68 pruebas unitarias (35 preexistentes + 33 nuevas). Cobertura de líneas: 82% en todo el proyecto. Incluye pruebas de dominio, aplicación, infraestructura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MockMvc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Mapper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) y manejo de excepciones. </w:t>
            </w:r>
            <w:proofErr w:type="spellStart"/>
            <w:r>
              <w:rPr>
                <w:color w:val="000000"/>
                <w:sz w:val="20"/>
                <w:szCs w:val="20"/>
              </w:rPr>
              <w:t>Estructura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AAA con @DisplayName.</w:t>
            </w:r>
          </w:p>
        </w:tc>
      </w:tr>
      <w:tr w:rsidR="002D7944" w14:paraId="4387A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96C8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b/>
                <w:bCs/>
                <w:color w:val="000000"/>
                <w:sz w:val="20"/>
                <w:szCs w:val="20"/>
                <w:lang w:val="es-CO"/>
              </w:rPr>
              <w:t>Configuración del pipeline CI/CD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61BB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 pts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0C0F" w14:textId="77777777" w:rsidR="002D7944" w:rsidRDefault="00000000">
            <w:r w:rsidRPr="009753FC">
              <w:rPr>
                <w:color w:val="000000"/>
                <w:sz w:val="20"/>
                <w:szCs w:val="20"/>
                <w:lang w:val="es-CO"/>
              </w:rPr>
              <w:t>Pipeline funcional en .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github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/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workflows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/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pr-validation.yml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. Se activa en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PRs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main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. Ejecuta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tests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>, verifica cobertura (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mvn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verify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con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check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≥ 70%) y envía análisis 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 xml:space="preserve">El merge </w:t>
            </w:r>
            <w:proofErr w:type="spellStart"/>
            <w:r>
              <w:rPr>
                <w:color w:val="000000"/>
                <w:sz w:val="20"/>
                <w:szCs w:val="20"/>
              </w:rPr>
              <w:t>queda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bloqueado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falla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cualquier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paso.</w:t>
            </w:r>
          </w:p>
        </w:tc>
      </w:tr>
      <w:tr w:rsidR="002D7944" w:rsidRPr="009753FC" w14:paraId="7FD00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14CB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b/>
                <w:bCs/>
                <w:color w:val="000000"/>
                <w:sz w:val="20"/>
                <w:szCs w:val="20"/>
                <w:lang w:val="es-CO"/>
              </w:rPr>
              <w:t>Métricas y control de calidad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7E1E" w14:textId="77777777" w:rsidR="002D794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 pts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44F4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Reporte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JaCoCo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HTML + XML generado en cada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build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.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Dashboard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de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SonarCloud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con análisis de bugs, vulnerabilidades,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code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753FC">
              <w:rPr>
                <w:color w:val="000000"/>
                <w:sz w:val="20"/>
                <w:szCs w:val="20"/>
                <w:lang w:val="es-CO"/>
              </w:rPr>
              <w:t>smells</w:t>
            </w:r>
            <w:proofErr w:type="spellEnd"/>
            <w:r w:rsidRPr="009753FC">
              <w:rPr>
                <w:color w:val="000000"/>
                <w:sz w:val="20"/>
                <w:szCs w:val="20"/>
                <w:lang w:val="es-CO"/>
              </w:rPr>
              <w:t xml:space="preserve"> y cobertura. Historial de ejecuciones del pipeline documentado con causa y solución de cada fallo.</w:t>
            </w:r>
          </w:p>
        </w:tc>
      </w:tr>
      <w:tr w:rsidR="002D7944" w:rsidRPr="009753FC" w14:paraId="6BAD7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2C81" w14:textId="77777777" w:rsidR="002D7944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5050" w14:textId="77777777" w:rsidR="002D794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5.0 pts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0C38" w14:textId="77777777" w:rsidR="002D7944" w:rsidRPr="009753FC" w:rsidRDefault="00000000">
            <w:pPr>
              <w:rPr>
                <w:lang w:val="es-CO"/>
              </w:rPr>
            </w:pPr>
            <w:r w:rsidRPr="009753FC">
              <w:rPr>
                <w:color w:val="000000"/>
                <w:sz w:val="20"/>
                <w:szCs w:val="20"/>
                <w:lang w:val="es-CO"/>
              </w:rPr>
              <w:t>Todos los requisitos obligatorios cumplidos: script de pruebas, pipeline CI/CD funcional, métricas de cobertura, reporte de resultados y restricción de integración.</w:t>
            </w:r>
          </w:p>
        </w:tc>
      </w:tr>
    </w:tbl>
    <w:p w14:paraId="79A860CB" w14:textId="77777777" w:rsidR="002D7944" w:rsidRPr="009753FC" w:rsidRDefault="002D7944">
      <w:pPr>
        <w:spacing w:after="200"/>
        <w:rPr>
          <w:lang w:val="es-CO"/>
        </w:rPr>
      </w:pPr>
    </w:p>
    <w:p w14:paraId="4B963B2A" w14:textId="77777777" w:rsidR="002D7944" w:rsidRPr="009753FC" w:rsidRDefault="00000000">
      <w:pPr>
        <w:rPr>
          <w:lang w:val="es-CO"/>
        </w:rPr>
      </w:pPr>
      <w:r w:rsidRPr="009753FC">
        <w:rPr>
          <w:lang w:val="es-CO"/>
        </w:rPr>
        <w:br w:type="page"/>
      </w:r>
    </w:p>
    <w:p w14:paraId="5D6897FE" w14:textId="77777777" w:rsidR="002D7944" w:rsidRDefault="00000000">
      <w:pPr>
        <w:pStyle w:val="Ttulo1"/>
        <w:shd w:val="clear" w:color="auto" w:fill="1F4E79"/>
      </w:pPr>
      <w:r>
        <w:lastRenderedPageBreak/>
        <w:t xml:space="preserve">10. </w:t>
      </w:r>
      <w:proofErr w:type="spellStart"/>
      <w:r>
        <w:t>Referencias</w:t>
      </w:r>
      <w:proofErr w:type="spellEnd"/>
    </w:p>
    <w:p w14:paraId="109BCE08" w14:textId="77777777" w:rsidR="002D7944" w:rsidRDefault="00000000">
      <w:pPr>
        <w:pStyle w:val="Prrafodelista"/>
        <w:numPr>
          <w:ilvl w:val="0"/>
          <w:numId w:val="3"/>
        </w:numPr>
      </w:pPr>
      <w:r>
        <w:t>Fowler, M., &amp; Humble, J. (2010). Continuous Delivery. Addison-Wesley Professional.</w:t>
      </w:r>
    </w:p>
    <w:p w14:paraId="443BCBD1" w14:textId="77777777" w:rsidR="002D7944" w:rsidRDefault="00000000">
      <w:pPr>
        <w:pStyle w:val="Prrafodelista"/>
        <w:numPr>
          <w:ilvl w:val="0"/>
          <w:numId w:val="3"/>
        </w:numPr>
      </w:pPr>
      <w:r>
        <w:t>GitHub. (2024). GitHub Actions documentation. https://docs.github.com/en/actions</w:t>
      </w:r>
    </w:p>
    <w:p w14:paraId="4506F2A2" w14:textId="77777777" w:rsidR="002D7944" w:rsidRDefault="00000000">
      <w:pPr>
        <w:pStyle w:val="Prrafodelista"/>
        <w:numPr>
          <w:ilvl w:val="0"/>
          <w:numId w:val="3"/>
        </w:numPr>
      </w:pPr>
      <w:proofErr w:type="spellStart"/>
      <w:r>
        <w:t>SonarSource</w:t>
      </w:r>
      <w:proofErr w:type="spellEnd"/>
      <w:r>
        <w:t xml:space="preserve">. (2024). </w:t>
      </w:r>
      <w:proofErr w:type="spellStart"/>
      <w:r>
        <w:t>SonarCloud</w:t>
      </w:r>
      <w:proofErr w:type="spellEnd"/>
      <w:r>
        <w:t xml:space="preserve"> documentation. https://docs.sonarcloud.io/</w:t>
      </w:r>
    </w:p>
    <w:p w14:paraId="3697054C" w14:textId="77777777" w:rsidR="002D7944" w:rsidRDefault="00000000">
      <w:pPr>
        <w:pStyle w:val="Prrafodelista"/>
        <w:numPr>
          <w:ilvl w:val="0"/>
          <w:numId w:val="3"/>
        </w:numPr>
      </w:pPr>
      <w:proofErr w:type="spellStart"/>
      <w:r>
        <w:t>JaCoCo</w:t>
      </w:r>
      <w:proofErr w:type="spellEnd"/>
      <w:r>
        <w:t xml:space="preserve"> Team. (2024). </w:t>
      </w:r>
      <w:proofErr w:type="spellStart"/>
      <w:r>
        <w:t>JaCoCo</w:t>
      </w:r>
      <w:proofErr w:type="spellEnd"/>
      <w:r>
        <w:t xml:space="preserve"> Java Code Coverage Library. https://www.jacoco.org/jacoco/</w:t>
      </w:r>
    </w:p>
    <w:p w14:paraId="5AB30348" w14:textId="77777777" w:rsidR="002D7944" w:rsidRDefault="00000000">
      <w:pPr>
        <w:pStyle w:val="Prrafodelista"/>
        <w:numPr>
          <w:ilvl w:val="0"/>
          <w:numId w:val="3"/>
        </w:numPr>
      </w:pPr>
      <w:r>
        <w:t>Beck, K. (2003). Test Driven Development: By Example. Addison-Wesley Professional.</w:t>
      </w:r>
    </w:p>
    <w:p w14:paraId="2091D6B9" w14:textId="77777777" w:rsidR="002D7944" w:rsidRDefault="00000000">
      <w:pPr>
        <w:pStyle w:val="Prrafodelista"/>
        <w:numPr>
          <w:ilvl w:val="0"/>
          <w:numId w:val="3"/>
        </w:numPr>
      </w:pPr>
      <w:r>
        <w:t>Spring Framework. (2024). Testing the Web Layer. https://spring.io/guides/gs/testing-web/</w:t>
      </w:r>
    </w:p>
    <w:p w14:paraId="15E72A76" w14:textId="77777777" w:rsidR="002D7944" w:rsidRDefault="00000000">
      <w:pPr>
        <w:pStyle w:val="Prrafodelista"/>
        <w:numPr>
          <w:ilvl w:val="0"/>
          <w:numId w:val="3"/>
        </w:numPr>
      </w:pPr>
      <w:r>
        <w:t>ISTQB. (2023). Certified Tester Foundation Level Syllabus v4.0. https://www.istqb.org</w:t>
      </w:r>
    </w:p>
    <w:p w14:paraId="6054ADA2" w14:textId="77777777" w:rsidR="002D7944" w:rsidRDefault="00000000">
      <w:pPr>
        <w:pStyle w:val="Prrafodelista"/>
        <w:numPr>
          <w:ilvl w:val="0"/>
          <w:numId w:val="3"/>
        </w:numPr>
      </w:pPr>
      <w:r>
        <w:t>Kim, G., Humble, J., Debois, P., &amp; Willis, J. (2016). The DevOps Handbook. IT Revolution Press.</w:t>
      </w:r>
    </w:p>
    <w:p w14:paraId="2B96059B" w14:textId="77777777" w:rsidR="002D7944" w:rsidRDefault="002D7944">
      <w:pPr>
        <w:spacing w:after="400"/>
      </w:pPr>
    </w:p>
    <w:sectPr w:rsidR="002D794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ACF7" w14:textId="77777777" w:rsidR="00675091" w:rsidRDefault="00675091">
      <w:r>
        <w:separator/>
      </w:r>
    </w:p>
  </w:endnote>
  <w:endnote w:type="continuationSeparator" w:id="0">
    <w:p w14:paraId="1D68DD12" w14:textId="77777777" w:rsidR="00675091" w:rsidRDefault="00675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D5D2" w14:textId="77777777" w:rsidR="002D7944" w:rsidRDefault="00000000">
    <w:pPr>
      <w:pBdr>
        <w:top w:val="single" w:sz="6" w:space="1" w:color="2E75B6"/>
      </w:pBd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753FC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9753FC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FB31" w14:textId="77777777" w:rsidR="00675091" w:rsidRDefault="00675091">
      <w:r>
        <w:separator/>
      </w:r>
    </w:p>
  </w:footnote>
  <w:footnote w:type="continuationSeparator" w:id="0">
    <w:p w14:paraId="4ED550A1" w14:textId="77777777" w:rsidR="00675091" w:rsidRDefault="00675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70F6" w14:textId="77777777" w:rsidR="002D7944" w:rsidRPr="009753FC" w:rsidRDefault="00000000">
    <w:pPr>
      <w:pBdr>
        <w:bottom w:val="single" w:sz="6" w:space="1" w:color="2E75B6"/>
      </w:pBdr>
      <w:tabs>
        <w:tab w:val="right" w:pos="9360"/>
      </w:tabs>
      <w:rPr>
        <w:lang w:val="es-CO"/>
      </w:rPr>
    </w:pPr>
    <w:r w:rsidRPr="009753FC">
      <w:rPr>
        <w:color w:val="555555"/>
        <w:sz w:val="18"/>
        <w:szCs w:val="18"/>
        <w:lang w:val="es-CO"/>
      </w:rPr>
      <w:t xml:space="preserve">CI/CD + Cobertura + </w:t>
    </w:r>
    <w:proofErr w:type="spellStart"/>
    <w:r w:rsidRPr="009753FC">
      <w:rPr>
        <w:color w:val="555555"/>
        <w:sz w:val="18"/>
        <w:szCs w:val="18"/>
        <w:lang w:val="es-CO"/>
      </w:rPr>
      <w:t>SonarCloud</w:t>
    </w:r>
    <w:proofErr w:type="spellEnd"/>
    <w:r w:rsidRPr="009753FC">
      <w:rPr>
        <w:color w:val="555555"/>
        <w:sz w:val="18"/>
        <w:szCs w:val="18"/>
        <w:lang w:val="es-CO"/>
      </w:rPr>
      <w:t xml:space="preserve"> — Sistema de Facturación</w:t>
    </w:r>
    <w:r w:rsidRPr="009753FC">
      <w:rPr>
        <w:sz w:val="18"/>
        <w:szCs w:val="18"/>
        <w:lang w:val="es-CO"/>
      </w:rPr>
      <w:tab/>
    </w:r>
    <w:r w:rsidRPr="009753FC">
      <w:rPr>
        <w:color w:val="2E75B6"/>
        <w:sz w:val="18"/>
        <w:szCs w:val="18"/>
        <w:lang w:val="es-CO"/>
      </w:rPr>
      <w:t>smdevs.co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000"/>
    <w:multiLevelType w:val="hybridMultilevel"/>
    <w:tmpl w:val="D444E430"/>
    <w:lvl w:ilvl="0" w:tplc="B52E4266">
      <w:start w:val="1"/>
      <w:numFmt w:val="bullet"/>
      <w:lvlText w:val="•"/>
      <w:lvlJc w:val="left"/>
      <w:pPr>
        <w:ind w:left="720" w:hanging="360"/>
      </w:pPr>
    </w:lvl>
    <w:lvl w:ilvl="1" w:tplc="9A60C9F6">
      <w:numFmt w:val="decimal"/>
      <w:lvlText w:val=""/>
      <w:lvlJc w:val="left"/>
    </w:lvl>
    <w:lvl w:ilvl="2" w:tplc="5CA810B2">
      <w:numFmt w:val="decimal"/>
      <w:lvlText w:val=""/>
      <w:lvlJc w:val="left"/>
    </w:lvl>
    <w:lvl w:ilvl="3" w:tplc="01767E8E">
      <w:numFmt w:val="decimal"/>
      <w:lvlText w:val=""/>
      <w:lvlJc w:val="left"/>
    </w:lvl>
    <w:lvl w:ilvl="4" w:tplc="B0EE3530">
      <w:numFmt w:val="decimal"/>
      <w:lvlText w:val=""/>
      <w:lvlJc w:val="left"/>
    </w:lvl>
    <w:lvl w:ilvl="5" w:tplc="DC6E1132">
      <w:numFmt w:val="decimal"/>
      <w:lvlText w:val=""/>
      <w:lvlJc w:val="left"/>
    </w:lvl>
    <w:lvl w:ilvl="6" w:tplc="2B1067D0">
      <w:numFmt w:val="decimal"/>
      <w:lvlText w:val=""/>
      <w:lvlJc w:val="left"/>
    </w:lvl>
    <w:lvl w:ilvl="7" w:tplc="344E1FB0">
      <w:numFmt w:val="decimal"/>
      <w:lvlText w:val=""/>
      <w:lvlJc w:val="left"/>
    </w:lvl>
    <w:lvl w:ilvl="8" w:tplc="1D689914">
      <w:numFmt w:val="decimal"/>
      <w:lvlText w:val=""/>
      <w:lvlJc w:val="left"/>
    </w:lvl>
  </w:abstractNum>
  <w:abstractNum w:abstractNumId="1" w15:restartNumberingAfterBreak="0">
    <w:nsid w:val="17A84265"/>
    <w:multiLevelType w:val="hybridMultilevel"/>
    <w:tmpl w:val="BA12E9C6"/>
    <w:lvl w:ilvl="0" w:tplc="D786C71C">
      <w:start w:val="1"/>
      <w:numFmt w:val="bullet"/>
      <w:lvlText w:val="●"/>
      <w:lvlJc w:val="left"/>
      <w:pPr>
        <w:ind w:left="720" w:hanging="360"/>
      </w:pPr>
    </w:lvl>
    <w:lvl w:ilvl="1" w:tplc="F5E854B8">
      <w:start w:val="1"/>
      <w:numFmt w:val="bullet"/>
      <w:lvlText w:val="○"/>
      <w:lvlJc w:val="left"/>
      <w:pPr>
        <w:ind w:left="1440" w:hanging="360"/>
      </w:pPr>
    </w:lvl>
    <w:lvl w:ilvl="2" w:tplc="7A2210E0">
      <w:start w:val="1"/>
      <w:numFmt w:val="bullet"/>
      <w:lvlText w:val="■"/>
      <w:lvlJc w:val="left"/>
      <w:pPr>
        <w:ind w:left="2160" w:hanging="360"/>
      </w:pPr>
    </w:lvl>
    <w:lvl w:ilvl="3" w:tplc="B83A0666">
      <w:start w:val="1"/>
      <w:numFmt w:val="bullet"/>
      <w:lvlText w:val="●"/>
      <w:lvlJc w:val="left"/>
      <w:pPr>
        <w:ind w:left="2880" w:hanging="360"/>
      </w:pPr>
    </w:lvl>
    <w:lvl w:ilvl="4" w:tplc="F14A2AFC">
      <w:start w:val="1"/>
      <w:numFmt w:val="bullet"/>
      <w:lvlText w:val="○"/>
      <w:lvlJc w:val="left"/>
      <w:pPr>
        <w:ind w:left="3600" w:hanging="360"/>
      </w:pPr>
    </w:lvl>
    <w:lvl w:ilvl="5" w:tplc="593A65D6">
      <w:start w:val="1"/>
      <w:numFmt w:val="bullet"/>
      <w:lvlText w:val="■"/>
      <w:lvlJc w:val="left"/>
      <w:pPr>
        <w:ind w:left="4320" w:hanging="360"/>
      </w:pPr>
    </w:lvl>
    <w:lvl w:ilvl="6" w:tplc="5D223DB6">
      <w:start w:val="1"/>
      <w:numFmt w:val="bullet"/>
      <w:lvlText w:val="●"/>
      <w:lvlJc w:val="left"/>
      <w:pPr>
        <w:ind w:left="5040" w:hanging="360"/>
      </w:pPr>
    </w:lvl>
    <w:lvl w:ilvl="7" w:tplc="FD761ECE">
      <w:start w:val="1"/>
      <w:numFmt w:val="bullet"/>
      <w:lvlText w:val="●"/>
      <w:lvlJc w:val="left"/>
      <w:pPr>
        <w:ind w:left="5760" w:hanging="360"/>
      </w:pPr>
    </w:lvl>
    <w:lvl w:ilvl="8" w:tplc="1BB8B4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465012"/>
    <w:multiLevelType w:val="hybridMultilevel"/>
    <w:tmpl w:val="FCAABA62"/>
    <w:lvl w:ilvl="0" w:tplc="E8C4396E">
      <w:start w:val="1"/>
      <w:numFmt w:val="decimal"/>
      <w:lvlText w:val="%1."/>
      <w:lvlJc w:val="left"/>
      <w:pPr>
        <w:ind w:left="720" w:hanging="360"/>
      </w:pPr>
    </w:lvl>
    <w:lvl w:ilvl="1" w:tplc="88860340">
      <w:numFmt w:val="decimal"/>
      <w:lvlText w:val=""/>
      <w:lvlJc w:val="left"/>
    </w:lvl>
    <w:lvl w:ilvl="2" w:tplc="00540E58">
      <w:numFmt w:val="decimal"/>
      <w:lvlText w:val=""/>
      <w:lvlJc w:val="left"/>
    </w:lvl>
    <w:lvl w:ilvl="3" w:tplc="835CE89E">
      <w:numFmt w:val="decimal"/>
      <w:lvlText w:val=""/>
      <w:lvlJc w:val="left"/>
    </w:lvl>
    <w:lvl w:ilvl="4" w:tplc="8370EC26">
      <w:numFmt w:val="decimal"/>
      <w:lvlText w:val=""/>
      <w:lvlJc w:val="left"/>
    </w:lvl>
    <w:lvl w:ilvl="5" w:tplc="29889F62">
      <w:numFmt w:val="decimal"/>
      <w:lvlText w:val=""/>
      <w:lvlJc w:val="left"/>
    </w:lvl>
    <w:lvl w:ilvl="6" w:tplc="F7B6A9B4">
      <w:numFmt w:val="decimal"/>
      <w:lvlText w:val=""/>
      <w:lvlJc w:val="left"/>
    </w:lvl>
    <w:lvl w:ilvl="7" w:tplc="EE62B084">
      <w:numFmt w:val="decimal"/>
      <w:lvlText w:val=""/>
      <w:lvlJc w:val="left"/>
    </w:lvl>
    <w:lvl w:ilvl="8" w:tplc="467EB362">
      <w:numFmt w:val="decimal"/>
      <w:lvlText w:val=""/>
      <w:lvlJc w:val="left"/>
    </w:lvl>
  </w:abstractNum>
  <w:abstractNum w:abstractNumId="3" w15:restartNumberingAfterBreak="0">
    <w:nsid w:val="7A903F27"/>
    <w:multiLevelType w:val="hybridMultilevel"/>
    <w:tmpl w:val="EF7872E6"/>
    <w:lvl w:ilvl="0" w:tplc="6B946634">
      <w:start w:val="1"/>
      <w:numFmt w:val="bullet"/>
      <w:lvlText w:val="◦"/>
      <w:lvlJc w:val="left"/>
      <w:pPr>
        <w:ind w:left="1080" w:hanging="360"/>
      </w:pPr>
    </w:lvl>
    <w:lvl w:ilvl="1" w:tplc="42DEB954">
      <w:numFmt w:val="decimal"/>
      <w:lvlText w:val=""/>
      <w:lvlJc w:val="left"/>
    </w:lvl>
    <w:lvl w:ilvl="2" w:tplc="84E48E4C">
      <w:numFmt w:val="decimal"/>
      <w:lvlText w:val=""/>
      <w:lvlJc w:val="left"/>
    </w:lvl>
    <w:lvl w:ilvl="3" w:tplc="9CE0B0BA">
      <w:numFmt w:val="decimal"/>
      <w:lvlText w:val=""/>
      <w:lvlJc w:val="left"/>
    </w:lvl>
    <w:lvl w:ilvl="4" w:tplc="846E0C54">
      <w:numFmt w:val="decimal"/>
      <w:lvlText w:val=""/>
      <w:lvlJc w:val="left"/>
    </w:lvl>
    <w:lvl w:ilvl="5" w:tplc="51EADCC6">
      <w:numFmt w:val="decimal"/>
      <w:lvlText w:val=""/>
      <w:lvlJc w:val="left"/>
    </w:lvl>
    <w:lvl w:ilvl="6" w:tplc="3496B160">
      <w:numFmt w:val="decimal"/>
      <w:lvlText w:val=""/>
      <w:lvlJc w:val="left"/>
    </w:lvl>
    <w:lvl w:ilvl="7" w:tplc="25467A9E">
      <w:numFmt w:val="decimal"/>
      <w:lvlText w:val=""/>
      <w:lvlJc w:val="left"/>
    </w:lvl>
    <w:lvl w:ilvl="8" w:tplc="71E4A860">
      <w:numFmt w:val="decimal"/>
      <w:lvlText w:val=""/>
      <w:lvlJc w:val="left"/>
    </w:lvl>
  </w:abstractNum>
  <w:num w:numId="1" w16cid:durableId="1766268619">
    <w:abstractNumId w:val="1"/>
    <w:lvlOverride w:ilvl="0">
      <w:startOverride w:val="1"/>
    </w:lvlOverride>
  </w:num>
  <w:num w:numId="2" w16cid:durableId="572541918">
    <w:abstractNumId w:val="0"/>
    <w:lvlOverride w:ilvl="0">
      <w:startOverride w:val="1"/>
    </w:lvlOverride>
  </w:num>
  <w:num w:numId="3" w16cid:durableId="14111249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944"/>
    <w:rsid w:val="002D7944"/>
    <w:rsid w:val="00675091"/>
    <w:rsid w:val="00827EF1"/>
    <w:rsid w:val="0097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7BC7"/>
  <w15:docId w15:val="{4A1F4FF9-B8BB-424B-A6D5-E05EFA08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3095</Words>
  <Characters>17644</Characters>
  <Application>Microsoft Office Word</Application>
  <DocSecurity>0</DocSecurity>
  <Lines>147</Lines>
  <Paragraphs>41</Paragraphs>
  <ScaleCrop>false</ScaleCrop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Maldonado</cp:lastModifiedBy>
  <cp:revision>2</cp:revision>
  <dcterms:created xsi:type="dcterms:W3CDTF">2026-06-04T22:15:00Z</dcterms:created>
  <dcterms:modified xsi:type="dcterms:W3CDTF">2026-06-04T22:25:00Z</dcterms:modified>
</cp:coreProperties>
</file>