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A07D" w14:textId="219D67BA" w:rsidR="000F4B5A" w:rsidRDefault="000F4B5A">
      <w:pPr>
        <w:rPr>
          <w:b/>
          <w:bCs/>
          <w:sz w:val="24"/>
          <w:szCs w:val="24"/>
        </w:rPr>
      </w:pPr>
      <w:r w:rsidRPr="00DE6C09">
        <w:rPr>
          <w:b/>
          <w:bCs/>
          <w:sz w:val="24"/>
          <w:szCs w:val="24"/>
        </w:rPr>
        <w:t xml:space="preserve">Exercise 2.10 Presenting a data </w:t>
      </w:r>
      <w:proofErr w:type="gramStart"/>
      <w:r w:rsidRPr="00DE6C09">
        <w:rPr>
          <w:b/>
          <w:bCs/>
          <w:sz w:val="24"/>
          <w:szCs w:val="24"/>
        </w:rPr>
        <w:t>story</w:t>
      </w:r>
      <w:proofErr w:type="gramEnd"/>
      <w:r w:rsidRPr="00DE6C09">
        <w:rPr>
          <w:b/>
          <w:bCs/>
          <w:sz w:val="24"/>
          <w:szCs w:val="24"/>
        </w:rPr>
        <w:t xml:space="preserve"> </w:t>
      </w:r>
    </w:p>
    <w:p w14:paraId="2EA0FC40" w14:textId="77777777" w:rsidR="000342D5" w:rsidRPr="00DE6C09" w:rsidRDefault="000342D5">
      <w:pPr>
        <w:rPr>
          <w:b/>
          <w:bCs/>
          <w:sz w:val="24"/>
          <w:szCs w:val="24"/>
        </w:rPr>
      </w:pPr>
    </w:p>
    <w:p w14:paraId="16CFF133" w14:textId="35A66779" w:rsidR="00FD7C1F" w:rsidRPr="00DE6C09" w:rsidRDefault="000F4B5A">
      <w:pPr>
        <w:rPr>
          <w:b/>
          <w:bCs/>
          <w:sz w:val="24"/>
          <w:szCs w:val="24"/>
        </w:rPr>
      </w:pPr>
      <w:r w:rsidRPr="00DE6C09">
        <w:rPr>
          <w:b/>
          <w:bCs/>
          <w:sz w:val="24"/>
          <w:szCs w:val="24"/>
        </w:rPr>
        <w:t xml:space="preserve">Video Presentation: </w:t>
      </w:r>
      <w:hyperlink r:id="rId4" w:history="1">
        <w:r w:rsidRPr="00DE6C09">
          <w:rPr>
            <w:rStyle w:val="Hyperlink"/>
            <w:b/>
            <w:bCs/>
            <w:sz w:val="24"/>
            <w:szCs w:val="24"/>
          </w:rPr>
          <w:t>https://youtu.be/p5iWOSPh-s4</w:t>
        </w:r>
      </w:hyperlink>
    </w:p>
    <w:p w14:paraId="0A2BFBFB" w14:textId="28674BFE" w:rsidR="000F4B5A" w:rsidRPr="00DE6C09" w:rsidRDefault="000F4B5A">
      <w:pPr>
        <w:rPr>
          <w:b/>
          <w:bCs/>
          <w:sz w:val="24"/>
          <w:szCs w:val="24"/>
        </w:rPr>
      </w:pPr>
      <w:r w:rsidRPr="00DE6C09">
        <w:rPr>
          <w:b/>
          <w:bCs/>
          <w:sz w:val="24"/>
          <w:szCs w:val="24"/>
        </w:rPr>
        <w:t xml:space="preserve">Tableau Visualization: </w:t>
      </w:r>
      <w:hyperlink r:id="rId5" w:history="1">
        <w:r w:rsidRPr="00DE6C09">
          <w:rPr>
            <w:rStyle w:val="Hyperlink"/>
            <w:b/>
            <w:bCs/>
            <w:sz w:val="24"/>
            <w:szCs w:val="24"/>
          </w:rPr>
          <w:t>Influenza Deaths (2009-2017) with 2018 Forecast Storyboard | Tableau Public</w:t>
        </w:r>
      </w:hyperlink>
    </w:p>
    <w:p w14:paraId="1DDB133C" w14:textId="787DB4F8" w:rsidR="000F4B5A" w:rsidRPr="00DE6C09" w:rsidRDefault="000F4B5A">
      <w:pPr>
        <w:rPr>
          <w:b/>
          <w:bCs/>
          <w:sz w:val="24"/>
          <w:szCs w:val="24"/>
        </w:rPr>
      </w:pPr>
    </w:p>
    <w:p w14:paraId="09947593" w14:textId="55D23EDA" w:rsidR="000F4B5A" w:rsidRDefault="00DE6C09">
      <w:pPr>
        <w:rPr>
          <w:b/>
          <w:bCs/>
          <w:sz w:val="24"/>
          <w:szCs w:val="24"/>
        </w:rPr>
      </w:pPr>
      <w:r w:rsidRPr="00DE6C09">
        <w:rPr>
          <w:b/>
          <w:bCs/>
          <w:sz w:val="24"/>
          <w:szCs w:val="24"/>
        </w:rPr>
        <w:t>Data Limitations:</w:t>
      </w:r>
    </w:p>
    <w:p w14:paraId="7DC215BF" w14:textId="24538856" w:rsidR="00DE6C09" w:rsidRDefault="00DE6C09">
      <w:pPr>
        <w:rPr>
          <w:sz w:val="24"/>
          <w:szCs w:val="24"/>
        </w:rPr>
      </w:pPr>
      <w:r>
        <w:rPr>
          <w:sz w:val="24"/>
          <w:szCs w:val="24"/>
        </w:rPr>
        <w:t>There are data limitations from the source of the data used for this analysis. The Influenza deaths dataset was comprised of suppressed values for those values under 10 deaths. These suppressed values had to be imputed, which could have potentially skewed  the data.</w:t>
      </w:r>
    </w:p>
    <w:p w14:paraId="33A21CC4" w14:textId="70F9E722" w:rsidR="00DE6C09" w:rsidRDefault="00DE6C09">
      <w:pPr>
        <w:rPr>
          <w:sz w:val="24"/>
          <w:szCs w:val="24"/>
        </w:rPr>
      </w:pPr>
      <w:r>
        <w:rPr>
          <w:sz w:val="24"/>
          <w:szCs w:val="24"/>
        </w:rPr>
        <w:t>The data</w:t>
      </w:r>
      <w:r w:rsidR="001C71A0">
        <w:rPr>
          <w:sz w:val="24"/>
          <w:szCs w:val="24"/>
        </w:rPr>
        <w:t xml:space="preserve"> obtained and analyzed </w:t>
      </w:r>
      <w:r>
        <w:rPr>
          <w:sz w:val="24"/>
          <w:szCs w:val="24"/>
        </w:rPr>
        <w:t xml:space="preserve">reflects </w:t>
      </w:r>
      <w:r w:rsidR="001C71A0">
        <w:rPr>
          <w:sz w:val="24"/>
          <w:szCs w:val="24"/>
        </w:rPr>
        <w:t>the number</w:t>
      </w:r>
      <w:r>
        <w:rPr>
          <w:sz w:val="24"/>
          <w:szCs w:val="24"/>
        </w:rPr>
        <w:t xml:space="preserve"> of populations and </w:t>
      </w:r>
      <w:r w:rsidR="001C71A0">
        <w:rPr>
          <w:sz w:val="24"/>
          <w:szCs w:val="24"/>
        </w:rPr>
        <w:t>number</w:t>
      </w:r>
      <w:r>
        <w:rPr>
          <w:sz w:val="24"/>
          <w:szCs w:val="24"/>
        </w:rPr>
        <w:t xml:space="preserve"> of deaths related </w:t>
      </w:r>
      <w:r w:rsidR="001C71A0">
        <w:rPr>
          <w:sz w:val="24"/>
          <w:szCs w:val="24"/>
        </w:rPr>
        <w:t>to</w:t>
      </w:r>
      <w:r>
        <w:rPr>
          <w:sz w:val="24"/>
          <w:szCs w:val="24"/>
        </w:rPr>
        <w:t xml:space="preserve"> Influenza</w:t>
      </w:r>
      <w:r w:rsidR="001C71A0">
        <w:rPr>
          <w:sz w:val="24"/>
          <w:szCs w:val="24"/>
        </w:rPr>
        <w:t xml:space="preserve"> virus for each state</w:t>
      </w:r>
      <w:r>
        <w:rPr>
          <w:sz w:val="24"/>
          <w:szCs w:val="24"/>
        </w:rPr>
        <w:t xml:space="preserve">. It does not contain numbers of medical staff </w:t>
      </w:r>
      <w:r w:rsidR="001C71A0">
        <w:rPr>
          <w:sz w:val="24"/>
          <w:szCs w:val="24"/>
        </w:rPr>
        <w:t xml:space="preserve">or where there are ongoing or seasonal staff shortages. </w:t>
      </w:r>
      <w:r w:rsidR="000342D5">
        <w:rPr>
          <w:sz w:val="24"/>
          <w:szCs w:val="24"/>
        </w:rPr>
        <w:t>Also,</w:t>
      </w:r>
      <w:r w:rsidR="001C71A0">
        <w:rPr>
          <w:sz w:val="24"/>
          <w:szCs w:val="24"/>
        </w:rPr>
        <w:t xml:space="preserve"> it does not contain numbers of Influenza Virus cases </w:t>
      </w:r>
      <w:r w:rsidR="000342D5">
        <w:rPr>
          <w:sz w:val="24"/>
          <w:szCs w:val="24"/>
        </w:rPr>
        <w:t>for each individual state or area</w:t>
      </w:r>
      <w:r w:rsidR="001C71A0">
        <w:rPr>
          <w:sz w:val="24"/>
          <w:szCs w:val="24"/>
        </w:rPr>
        <w:t>.</w:t>
      </w:r>
    </w:p>
    <w:p w14:paraId="3E24F2EC" w14:textId="77777777" w:rsidR="000342D5" w:rsidRPr="00DE6C09" w:rsidRDefault="000342D5">
      <w:pPr>
        <w:rPr>
          <w:sz w:val="24"/>
          <w:szCs w:val="24"/>
        </w:rPr>
      </w:pPr>
    </w:p>
    <w:p w14:paraId="07BC4DC6" w14:textId="14DB50FB" w:rsidR="00DE6C09" w:rsidRDefault="00DE6C09">
      <w:pPr>
        <w:rPr>
          <w:b/>
          <w:bCs/>
          <w:sz w:val="24"/>
          <w:szCs w:val="24"/>
        </w:rPr>
      </w:pPr>
      <w:r w:rsidRPr="00DE6C09">
        <w:rPr>
          <w:b/>
          <w:bCs/>
          <w:sz w:val="24"/>
          <w:szCs w:val="24"/>
        </w:rPr>
        <w:t>How to monitor impact of the staffing changes implemented</w:t>
      </w:r>
      <w:r>
        <w:rPr>
          <w:b/>
          <w:bCs/>
          <w:sz w:val="24"/>
          <w:szCs w:val="24"/>
        </w:rPr>
        <w:t>:</w:t>
      </w:r>
    </w:p>
    <w:p w14:paraId="55D99750" w14:textId="730F00C5" w:rsidR="000342D5" w:rsidRDefault="001C71A0">
      <w:pPr>
        <w:rPr>
          <w:sz w:val="24"/>
          <w:szCs w:val="24"/>
        </w:rPr>
      </w:pPr>
      <w:r>
        <w:rPr>
          <w:sz w:val="24"/>
          <w:szCs w:val="24"/>
        </w:rPr>
        <w:t xml:space="preserve">The impact of the staffing changes can be monitored specifically by generating sources of local feedback </w:t>
      </w:r>
      <w:r w:rsidR="000342D5">
        <w:rPr>
          <w:sz w:val="24"/>
          <w:szCs w:val="24"/>
        </w:rPr>
        <w:t xml:space="preserve">via questionnaires or surveys </w:t>
      </w:r>
      <w:r>
        <w:rPr>
          <w:sz w:val="24"/>
          <w:szCs w:val="24"/>
        </w:rPr>
        <w:t>on how the additional staffing helped with medical functions</w:t>
      </w:r>
      <w:r w:rsidR="00412D5F">
        <w:rPr>
          <w:sz w:val="24"/>
          <w:szCs w:val="24"/>
        </w:rPr>
        <w:t xml:space="preserve"> or aided the local personnel</w:t>
      </w:r>
      <w:r>
        <w:rPr>
          <w:sz w:val="24"/>
          <w:szCs w:val="24"/>
        </w:rPr>
        <w:t>. We would like to observe a decline to the number of Influenza related deaths on those areas as a positive outcome of the staff allocation and effectiveness of the same</w:t>
      </w:r>
      <w:r w:rsidR="000342D5">
        <w:rPr>
          <w:sz w:val="24"/>
          <w:szCs w:val="24"/>
        </w:rPr>
        <w:t>.</w:t>
      </w:r>
    </w:p>
    <w:p w14:paraId="3CBE781D" w14:textId="178EC1B7" w:rsidR="001C71A0" w:rsidRPr="001C71A0" w:rsidRDefault="001C71A0">
      <w:pPr>
        <w:rPr>
          <w:sz w:val="24"/>
          <w:szCs w:val="24"/>
        </w:rPr>
      </w:pPr>
      <w:r>
        <w:rPr>
          <w:sz w:val="24"/>
          <w:szCs w:val="24"/>
        </w:rPr>
        <w:t xml:space="preserve"> </w:t>
      </w:r>
    </w:p>
    <w:sectPr w:rsidR="001C71A0" w:rsidRPr="001C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5A"/>
    <w:rsid w:val="000342D5"/>
    <w:rsid w:val="000F4B5A"/>
    <w:rsid w:val="001C71A0"/>
    <w:rsid w:val="00412D5F"/>
    <w:rsid w:val="009057EB"/>
    <w:rsid w:val="00DE6C09"/>
    <w:rsid w:val="00F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1561"/>
  <w15:chartTrackingRefBased/>
  <w15:docId w15:val="{7DE3E19B-FB7C-43EE-8918-CD339B8D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B5A"/>
    <w:rPr>
      <w:color w:val="0563C1" w:themeColor="hyperlink"/>
      <w:u w:val="single"/>
    </w:rPr>
  </w:style>
  <w:style w:type="character" w:styleId="UnresolvedMention">
    <w:name w:val="Unresolved Mention"/>
    <w:basedOn w:val="DefaultParagraphFont"/>
    <w:uiPriority w:val="99"/>
    <w:semiHidden/>
    <w:unhideWhenUsed/>
    <w:rsid w:val="000F4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lic.tableau.com/app/profile/brian3953/viz/InfluenzaDeaths2009-2017with2018ForecastStoryboard/Story1?publish=yes" TargetMode="External"/><Relationship Id="rId4" Type="http://schemas.openxmlformats.org/officeDocument/2006/relationships/hyperlink" Target="https://youtu.be/p5iWOSPh-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avila</dc:creator>
  <cp:keywords/>
  <dc:description/>
  <cp:lastModifiedBy>brian avila</cp:lastModifiedBy>
  <cp:revision>1</cp:revision>
  <dcterms:created xsi:type="dcterms:W3CDTF">2023-03-18T10:45:00Z</dcterms:created>
  <dcterms:modified xsi:type="dcterms:W3CDTF">2023-03-20T17:22:00Z</dcterms:modified>
</cp:coreProperties>
</file>