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r-FR"/>
        </w:rPr>
        <w:id w:val="2107069919"/>
        <w:docPartObj>
          <w:docPartGallery w:val="Cover Pages"/>
          <w:docPartUnique/>
        </w:docPartObj>
      </w:sdtPr>
      <w:sdtEndPr>
        <w:rPr>
          <w:sz w:val="48"/>
          <w:szCs w:val="48"/>
        </w:rPr>
      </w:sdtEndPr>
      <w:sdtContent>
        <w:p w14:paraId="1BEEF555" w14:textId="77777777" w:rsidR="00C14600" w:rsidRPr="00070F85" w:rsidRDefault="005D5BAF">
          <w:pPr>
            <w:rPr>
              <w:lang w:val="fr-FR"/>
            </w:rPr>
          </w:pPr>
          <w:r w:rsidRPr="00070F85">
            <w:rPr>
              <w:noProof/>
              <w:lang w:val="fr-FR"/>
            </w:rPr>
            <mc:AlternateContent>
              <mc:Choice Requires="wpg">
                <w:drawing>
                  <wp:anchor distT="0" distB="0" distL="114300" distR="114300" simplePos="0" relativeHeight="251659264" behindDoc="1" locked="0" layoutInCell="1" allowOverlap="1" wp14:anchorId="43178334" wp14:editId="78114BB0">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87EEDD9" w14:textId="77777777" w:rsidR="005D5BAF" w:rsidRPr="005D5BAF" w:rsidRDefault="00C15D2A">
                                      <w:pPr>
                                        <w:pStyle w:val="NoSpacing"/>
                                        <w:rPr>
                                          <w:color w:val="FFFFFF" w:themeColor="background1"/>
                                          <w:sz w:val="32"/>
                                          <w:szCs w:val="32"/>
                                          <w:lang w:val="fr-FR"/>
                                        </w:rPr>
                                      </w:pPr>
                                      <w:r>
                                        <w:rPr>
                                          <w:color w:val="FFFFFF" w:themeColor="background1"/>
                                          <w:sz w:val="32"/>
                                          <w:szCs w:val="32"/>
                                          <w:lang w:val="fr-FR"/>
                                        </w:rPr>
                                        <w:t>Brian Delalex</w:t>
                                      </w:r>
                                    </w:p>
                                  </w:sdtContent>
                                </w:sdt>
                                <w:p w14:paraId="6877853B" w14:textId="4927DA19"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C15D2A">
                                        <w:rPr>
                                          <w:caps/>
                                          <w:color w:val="FFFFFF" w:themeColor="background1"/>
                                          <w:lang w:val="fr-FR"/>
                                        </w:rPr>
                                        <w:t>Architecte logiciel pour rep’aero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C185D22" w14:textId="0BA295EA" w:rsidR="005D5BAF" w:rsidRPr="005D5BAF" w:rsidRDefault="00C15D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C15D2A">
                                        <w:rPr>
                                          <w:rFonts w:asciiTheme="majorHAnsi" w:eastAsiaTheme="majorEastAsia" w:hAnsiTheme="majorHAnsi" w:cstheme="majorBidi"/>
                                          <w:color w:val="595959" w:themeColor="text1" w:themeTint="A6"/>
                                          <w:sz w:val="108"/>
                                          <w:szCs w:val="108"/>
                                          <w:lang w:val="fr-FR"/>
                                        </w:rPr>
                                        <w:t>Etude de faisabilité</w:t>
                                      </w:r>
                                    </w:p>
                                  </w:sdtContent>
                                </w:sdt>
                                <w:p w14:paraId="3DB9A6A9" w14:textId="38F77FA7" w:rsidR="005D5BAF" w:rsidRPr="005D5BAF" w:rsidRDefault="00000000">
                                  <w:pPr>
                                    <w:pStyle w:val="NoSpacing"/>
                                    <w:spacing w:before="240"/>
                                    <w:rPr>
                                      <w:caps/>
                                      <w:color w:val="44546A" w:themeColor="text2"/>
                                      <w:sz w:val="36"/>
                                      <w:szCs w:val="36"/>
                                      <w:lang w:val="fr-FR"/>
                                    </w:rPr>
                                  </w:pPr>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r w:rsidR="00C15D2A" w:rsidRPr="00C15D2A">
                                        <w:rPr>
                                          <w:caps/>
                                          <w:color w:val="44546A" w:themeColor="text2"/>
                                          <w:sz w:val="36"/>
                                          <w:szCs w:val="36"/>
                                          <w:lang w:val="fr-FR"/>
                                        </w:rPr>
                                        <w:t xml:space="preserve">Migration </w:t>
                                      </w:r>
                                      <w:r w:rsidR="00C15D2A">
                                        <w:rPr>
                                          <w:caps/>
                                          <w:color w:val="44546A" w:themeColor="text2"/>
                                          <w:sz w:val="36"/>
                                          <w:szCs w:val="36"/>
                                          <w:lang w:val="fr-FR"/>
                                        </w:rPr>
                                        <w:t>système d’information rep’aero</w:t>
                                      </w:r>
                                    </w:sdtContent>
                                  </w:sdt>
                                  <w:r w:rsidR="00C15D2A" w:rsidRPr="00C15D2A">
                                    <w:rPr>
                                      <w:caps/>
                                      <w:color w:val="44546A" w:themeColor="text2"/>
                                      <w:sz w:val="36"/>
                                      <w:szCs w:val="36"/>
                                      <w:lang w:val="fr-FR"/>
                                    </w:rPr>
                                    <w:tab/>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178334"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87EEDD9" w14:textId="77777777" w:rsidR="005D5BAF" w:rsidRPr="005D5BAF" w:rsidRDefault="00C15D2A">
                                <w:pPr>
                                  <w:pStyle w:val="NoSpacing"/>
                                  <w:rPr>
                                    <w:color w:val="FFFFFF" w:themeColor="background1"/>
                                    <w:sz w:val="32"/>
                                    <w:szCs w:val="32"/>
                                    <w:lang w:val="fr-FR"/>
                                  </w:rPr>
                                </w:pPr>
                                <w:r>
                                  <w:rPr>
                                    <w:color w:val="FFFFFF" w:themeColor="background1"/>
                                    <w:sz w:val="32"/>
                                    <w:szCs w:val="32"/>
                                    <w:lang w:val="fr-FR"/>
                                  </w:rPr>
                                  <w:t>Brian Delalex</w:t>
                                </w:r>
                              </w:p>
                            </w:sdtContent>
                          </w:sdt>
                          <w:p w14:paraId="6877853B" w14:textId="4927DA19"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C15D2A">
                                  <w:rPr>
                                    <w:caps/>
                                    <w:color w:val="FFFFFF" w:themeColor="background1"/>
                                    <w:lang w:val="fr-FR"/>
                                  </w:rPr>
                                  <w:t>Architecte logiciel pour rep’aero</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C185D22" w14:textId="0BA295EA" w:rsidR="005D5BAF" w:rsidRPr="005D5BAF" w:rsidRDefault="00C15D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C15D2A">
                                  <w:rPr>
                                    <w:rFonts w:asciiTheme="majorHAnsi" w:eastAsiaTheme="majorEastAsia" w:hAnsiTheme="majorHAnsi" w:cstheme="majorBidi"/>
                                    <w:color w:val="595959" w:themeColor="text1" w:themeTint="A6"/>
                                    <w:sz w:val="108"/>
                                    <w:szCs w:val="108"/>
                                    <w:lang w:val="fr-FR"/>
                                  </w:rPr>
                                  <w:t>Etude de faisabilité</w:t>
                                </w:r>
                              </w:p>
                            </w:sdtContent>
                          </w:sdt>
                          <w:p w14:paraId="3DB9A6A9" w14:textId="38F77FA7" w:rsidR="005D5BAF" w:rsidRPr="005D5BAF" w:rsidRDefault="00000000">
                            <w:pPr>
                              <w:pStyle w:val="NoSpacing"/>
                              <w:spacing w:before="240"/>
                              <w:rPr>
                                <w:caps/>
                                <w:color w:val="44546A" w:themeColor="text2"/>
                                <w:sz w:val="36"/>
                                <w:szCs w:val="36"/>
                                <w:lang w:val="fr-FR"/>
                              </w:rPr>
                            </w:pPr>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r w:rsidR="00C15D2A" w:rsidRPr="00C15D2A">
                                  <w:rPr>
                                    <w:caps/>
                                    <w:color w:val="44546A" w:themeColor="text2"/>
                                    <w:sz w:val="36"/>
                                    <w:szCs w:val="36"/>
                                    <w:lang w:val="fr-FR"/>
                                  </w:rPr>
                                  <w:t xml:space="preserve">Migration </w:t>
                                </w:r>
                                <w:r w:rsidR="00C15D2A">
                                  <w:rPr>
                                    <w:caps/>
                                    <w:color w:val="44546A" w:themeColor="text2"/>
                                    <w:sz w:val="36"/>
                                    <w:szCs w:val="36"/>
                                    <w:lang w:val="fr-FR"/>
                                  </w:rPr>
                                  <w:t>système d’information rep’aero</w:t>
                                </w:r>
                              </w:sdtContent>
                            </w:sdt>
                            <w:r w:rsidR="00C15D2A" w:rsidRPr="00C15D2A">
                              <w:rPr>
                                <w:caps/>
                                <w:color w:val="44546A" w:themeColor="text2"/>
                                <w:sz w:val="36"/>
                                <w:szCs w:val="36"/>
                                <w:lang w:val="fr-FR"/>
                              </w:rPr>
                              <w:tab/>
                            </w:r>
                          </w:p>
                        </w:txbxContent>
                      </v:textbox>
                    </v:shape>
                    <w10:wrap anchorx="page" anchory="page"/>
                  </v:group>
                </w:pict>
              </mc:Fallback>
            </mc:AlternateContent>
          </w:r>
        </w:p>
        <w:p w14:paraId="394671CE" w14:textId="20A5E19F" w:rsidR="00C15D2A" w:rsidRPr="00070F85" w:rsidRDefault="00C14600">
          <w:pPr>
            <w:rPr>
              <w:lang w:val="fr-FR"/>
            </w:rPr>
          </w:pPr>
          <w:r w:rsidRPr="00070F85">
            <w:rPr>
              <w:lang w:val="fr-FR"/>
            </w:rPr>
            <w:br w:type="page"/>
          </w:r>
        </w:p>
        <w:p w14:paraId="77EB91F1" w14:textId="77777777" w:rsidR="00C15D2A" w:rsidRPr="00070F85" w:rsidRDefault="00C15D2A" w:rsidP="00C15D2A">
          <w:pPr>
            <w:jc w:val="center"/>
            <w:rPr>
              <w:color w:val="ED7D31" w:themeColor="accent2"/>
              <w:sz w:val="96"/>
              <w:szCs w:val="96"/>
              <w:u w:val="single"/>
              <w:lang w:val="fr-FR"/>
            </w:rPr>
          </w:pPr>
          <w:r w:rsidRPr="00070F85">
            <w:rPr>
              <w:color w:val="ED7D31" w:themeColor="accent2"/>
              <w:sz w:val="96"/>
              <w:szCs w:val="96"/>
              <w:u w:val="single"/>
              <w:lang w:val="fr-FR"/>
            </w:rPr>
            <w:lastRenderedPageBreak/>
            <w:t>Sommaire</w:t>
          </w:r>
        </w:p>
        <w:p w14:paraId="410DD7C9" w14:textId="77777777" w:rsidR="00C15D2A" w:rsidRPr="00070F85" w:rsidRDefault="00C15D2A" w:rsidP="00C15D2A">
          <w:pPr>
            <w:rPr>
              <w:color w:val="ED7D31" w:themeColor="accent2"/>
              <w:sz w:val="56"/>
              <w:szCs w:val="56"/>
              <w:lang w:val="fr-FR"/>
            </w:rPr>
          </w:pPr>
        </w:p>
        <w:p w14:paraId="0B695D7C" w14:textId="57E6F7EB" w:rsidR="00C15D2A" w:rsidRPr="00126F48" w:rsidRDefault="00C15D2A" w:rsidP="00C15D2A">
          <w:pPr>
            <w:rPr>
              <w:sz w:val="32"/>
              <w:szCs w:val="32"/>
              <w:lang w:val="fr-FR"/>
            </w:rPr>
          </w:pPr>
          <w:r w:rsidRPr="00126F48">
            <w:rPr>
              <w:color w:val="000000" w:themeColor="text1"/>
              <w:sz w:val="32"/>
              <w:szCs w:val="32"/>
              <w:lang w:val="fr-FR"/>
            </w:rPr>
            <w:t>I. Contexte de l’étude de faisabilité</w:t>
          </w:r>
          <w:r w:rsidRPr="00126F48">
            <w:rPr>
              <w:sz w:val="32"/>
              <w:szCs w:val="32"/>
              <w:lang w:val="fr-FR"/>
            </w:rPr>
            <w:t>…………………………………………2</w:t>
          </w:r>
        </w:p>
        <w:p w14:paraId="232293FB" w14:textId="5B90B695" w:rsidR="00E70126" w:rsidRPr="00126F48" w:rsidRDefault="00C15D2A" w:rsidP="00C15D2A">
          <w:pPr>
            <w:rPr>
              <w:sz w:val="32"/>
              <w:szCs w:val="32"/>
              <w:lang w:val="fr-FR"/>
            </w:rPr>
          </w:pPr>
          <w:r w:rsidRPr="00126F48">
            <w:rPr>
              <w:sz w:val="32"/>
              <w:szCs w:val="32"/>
              <w:lang w:val="fr-FR"/>
            </w:rPr>
            <w:t>II. Portée du projet………………………………………………………………….</w:t>
          </w:r>
          <w:r w:rsidR="00E70126" w:rsidRPr="00126F48">
            <w:rPr>
              <w:sz w:val="32"/>
              <w:szCs w:val="32"/>
              <w:lang w:val="fr-FR"/>
            </w:rPr>
            <w:t>3</w:t>
          </w:r>
        </w:p>
        <w:p w14:paraId="59B95662" w14:textId="5F30D7B5" w:rsidR="00E70126" w:rsidRPr="00853C96" w:rsidRDefault="00E70126" w:rsidP="00C15D2A">
          <w:pPr>
            <w:rPr>
              <w:sz w:val="32"/>
              <w:szCs w:val="32"/>
              <w:lang w:val="fr-FR"/>
            </w:rPr>
          </w:pPr>
          <w:r w:rsidRPr="00126F48">
            <w:rPr>
              <w:sz w:val="32"/>
              <w:szCs w:val="32"/>
              <w:lang w:val="fr-FR"/>
            </w:rPr>
            <w:tab/>
          </w:r>
          <w:r w:rsidRPr="00853C96">
            <w:rPr>
              <w:sz w:val="32"/>
              <w:szCs w:val="32"/>
              <w:lang w:val="fr-FR"/>
            </w:rPr>
            <w:t>II.A Business……………………………………………………………………3</w:t>
          </w:r>
        </w:p>
        <w:p w14:paraId="7822C392" w14:textId="5616C85A" w:rsidR="00E70126" w:rsidRPr="00853C96" w:rsidRDefault="00E70126" w:rsidP="00C15D2A">
          <w:pPr>
            <w:rPr>
              <w:sz w:val="32"/>
              <w:szCs w:val="32"/>
              <w:lang w:val="fr-FR"/>
            </w:rPr>
          </w:pPr>
          <w:r w:rsidRPr="00853C96">
            <w:rPr>
              <w:sz w:val="32"/>
              <w:szCs w:val="32"/>
              <w:lang w:val="fr-FR"/>
            </w:rPr>
            <w:tab/>
            <w:t>II.B Data / Applicatif / Technologies………………………………</w:t>
          </w:r>
          <w:r w:rsidR="00126F48" w:rsidRPr="00853C96">
            <w:rPr>
              <w:sz w:val="32"/>
              <w:szCs w:val="32"/>
              <w:lang w:val="fr-FR"/>
            </w:rPr>
            <w:t>..</w:t>
          </w:r>
          <w:r w:rsidRPr="00853C96">
            <w:rPr>
              <w:sz w:val="32"/>
              <w:szCs w:val="32"/>
              <w:lang w:val="fr-FR"/>
            </w:rPr>
            <w:t>3</w:t>
          </w:r>
        </w:p>
        <w:p w14:paraId="714A022B" w14:textId="679F448C" w:rsidR="00E70126" w:rsidRPr="00126F48" w:rsidRDefault="00E70126" w:rsidP="00C15D2A">
          <w:pPr>
            <w:rPr>
              <w:sz w:val="32"/>
              <w:szCs w:val="32"/>
              <w:lang w:val="fr-FR"/>
            </w:rPr>
          </w:pPr>
          <w:r w:rsidRPr="00853C96">
            <w:rPr>
              <w:sz w:val="32"/>
              <w:szCs w:val="32"/>
              <w:lang w:val="fr-FR"/>
            </w:rPr>
            <w:tab/>
          </w:r>
          <w:r w:rsidRPr="00126F48">
            <w:rPr>
              <w:sz w:val="32"/>
              <w:szCs w:val="32"/>
              <w:lang w:val="fr-FR"/>
            </w:rPr>
            <w:t>II.C Opportunités et solutions…………………………………………</w:t>
          </w:r>
          <w:r w:rsidR="006A52EF">
            <w:rPr>
              <w:sz w:val="32"/>
              <w:szCs w:val="32"/>
              <w:lang w:val="fr-FR"/>
            </w:rPr>
            <w:t>.</w:t>
          </w:r>
          <w:r w:rsidRPr="00126F48">
            <w:rPr>
              <w:sz w:val="32"/>
              <w:szCs w:val="32"/>
              <w:lang w:val="fr-FR"/>
            </w:rPr>
            <w:t>3</w:t>
          </w:r>
        </w:p>
        <w:p w14:paraId="012DA5B6" w14:textId="7962D8D6" w:rsidR="00E70126" w:rsidRPr="00126F48" w:rsidRDefault="00E70126" w:rsidP="00C15D2A">
          <w:pPr>
            <w:rPr>
              <w:sz w:val="32"/>
              <w:szCs w:val="32"/>
              <w:lang w:val="fr-FR"/>
            </w:rPr>
          </w:pPr>
          <w:r w:rsidRPr="00126F48">
            <w:rPr>
              <w:sz w:val="32"/>
              <w:szCs w:val="32"/>
              <w:lang w:val="fr-FR"/>
            </w:rPr>
            <w:t>III. Identification des parties prenantes…………………………………</w:t>
          </w:r>
          <w:r w:rsidR="00126F48">
            <w:rPr>
              <w:sz w:val="32"/>
              <w:szCs w:val="32"/>
              <w:lang w:val="fr-FR"/>
            </w:rPr>
            <w:t>…</w:t>
          </w:r>
          <w:r w:rsidR="006A52EF">
            <w:rPr>
              <w:sz w:val="32"/>
              <w:szCs w:val="32"/>
              <w:lang w:val="fr-FR"/>
            </w:rPr>
            <w:t>.</w:t>
          </w:r>
          <w:r w:rsidRPr="00126F48">
            <w:rPr>
              <w:sz w:val="32"/>
              <w:szCs w:val="32"/>
              <w:lang w:val="fr-FR"/>
            </w:rPr>
            <w:t>5</w:t>
          </w:r>
        </w:p>
        <w:p w14:paraId="26F88BD0" w14:textId="7AEAF034" w:rsidR="00E70126" w:rsidRPr="00126F48" w:rsidRDefault="00E70126" w:rsidP="00C15D2A">
          <w:pPr>
            <w:rPr>
              <w:sz w:val="32"/>
              <w:szCs w:val="32"/>
              <w:lang w:val="fr-FR"/>
            </w:rPr>
          </w:pPr>
          <w:r w:rsidRPr="00126F48">
            <w:rPr>
              <w:sz w:val="32"/>
              <w:szCs w:val="32"/>
              <w:lang w:val="fr-FR"/>
            </w:rPr>
            <w:tab/>
            <w:t>III.A Acteurs internes……………………………………………………….5</w:t>
          </w:r>
        </w:p>
        <w:p w14:paraId="4C781483" w14:textId="706F237E" w:rsidR="00E70126" w:rsidRPr="00126F48" w:rsidRDefault="00E70126" w:rsidP="00C15D2A">
          <w:pPr>
            <w:rPr>
              <w:sz w:val="32"/>
              <w:szCs w:val="32"/>
              <w:lang w:val="fr-FR"/>
            </w:rPr>
          </w:pPr>
          <w:r w:rsidRPr="00126F48">
            <w:rPr>
              <w:sz w:val="32"/>
              <w:szCs w:val="32"/>
              <w:lang w:val="fr-FR"/>
            </w:rPr>
            <w:tab/>
            <w:t>III.B Acteurs externes……………………………………………………….5</w:t>
          </w:r>
        </w:p>
        <w:p w14:paraId="57B2172D" w14:textId="55188C8D" w:rsidR="00E70126" w:rsidRPr="00126F48" w:rsidRDefault="00E70126" w:rsidP="00C15D2A">
          <w:pPr>
            <w:rPr>
              <w:sz w:val="32"/>
              <w:szCs w:val="32"/>
              <w:lang w:val="fr-FR"/>
            </w:rPr>
          </w:pPr>
          <w:r w:rsidRPr="00126F48">
            <w:rPr>
              <w:sz w:val="32"/>
              <w:szCs w:val="32"/>
              <w:lang w:val="fr-FR"/>
            </w:rPr>
            <w:t>IV. Limites et risques……………………………………………………………….</w:t>
          </w:r>
          <w:r w:rsidR="00126F48">
            <w:rPr>
              <w:sz w:val="32"/>
              <w:szCs w:val="32"/>
              <w:lang w:val="fr-FR"/>
            </w:rPr>
            <w:t>.</w:t>
          </w:r>
          <w:r w:rsidRPr="00126F48">
            <w:rPr>
              <w:sz w:val="32"/>
              <w:szCs w:val="32"/>
              <w:lang w:val="fr-FR"/>
            </w:rPr>
            <w:t>6</w:t>
          </w:r>
        </w:p>
        <w:p w14:paraId="54E08988" w14:textId="0C93675F" w:rsidR="00E70126" w:rsidRPr="00126F48" w:rsidRDefault="00E70126" w:rsidP="00C15D2A">
          <w:pPr>
            <w:rPr>
              <w:sz w:val="32"/>
              <w:szCs w:val="32"/>
              <w:lang w:val="fr-FR"/>
            </w:rPr>
          </w:pPr>
          <w:r w:rsidRPr="00126F48">
            <w:rPr>
              <w:sz w:val="32"/>
              <w:szCs w:val="32"/>
              <w:lang w:val="fr-FR"/>
            </w:rPr>
            <w:t>V. Analyse des besoins…………………………………………………………</w:t>
          </w:r>
          <w:r w:rsidR="00126F48">
            <w:rPr>
              <w:sz w:val="32"/>
              <w:szCs w:val="32"/>
              <w:lang w:val="fr-FR"/>
            </w:rPr>
            <w:t>…</w:t>
          </w:r>
          <w:r w:rsidRPr="00126F48">
            <w:rPr>
              <w:sz w:val="32"/>
              <w:szCs w:val="32"/>
              <w:lang w:val="fr-FR"/>
            </w:rPr>
            <w:t>10</w:t>
          </w:r>
        </w:p>
        <w:p w14:paraId="3BE37A1D" w14:textId="78F556BF" w:rsidR="00E70126" w:rsidRPr="00126F48" w:rsidRDefault="00E70126" w:rsidP="00C15D2A">
          <w:pPr>
            <w:rPr>
              <w:sz w:val="32"/>
              <w:szCs w:val="32"/>
              <w:lang w:val="fr-FR"/>
            </w:rPr>
          </w:pPr>
          <w:r w:rsidRPr="00126F48">
            <w:rPr>
              <w:sz w:val="32"/>
              <w:szCs w:val="32"/>
              <w:lang w:val="fr-FR"/>
            </w:rPr>
            <w:tab/>
            <w:t>V.A Architecture de base</w:t>
          </w:r>
          <w:r w:rsidR="00200B0D" w:rsidRPr="00126F48">
            <w:rPr>
              <w:sz w:val="32"/>
              <w:szCs w:val="32"/>
              <w:lang w:val="fr-FR"/>
            </w:rPr>
            <w:t>……………………………………………….10</w:t>
          </w:r>
        </w:p>
        <w:p w14:paraId="7A8A7F96" w14:textId="209A7883" w:rsidR="00E70126" w:rsidRPr="00126F48" w:rsidRDefault="00E70126" w:rsidP="00C15D2A">
          <w:pPr>
            <w:rPr>
              <w:sz w:val="32"/>
              <w:szCs w:val="32"/>
              <w:lang w:val="fr-FR"/>
            </w:rPr>
          </w:pPr>
          <w:r w:rsidRPr="00126F48">
            <w:rPr>
              <w:sz w:val="32"/>
              <w:szCs w:val="32"/>
              <w:lang w:val="fr-FR"/>
            </w:rPr>
            <w:tab/>
          </w:r>
          <w:r w:rsidRPr="00126F48">
            <w:rPr>
              <w:sz w:val="32"/>
              <w:szCs w:val="32"/>
              <w:lang w:val="fr-FR"/>
            </w:rPr>
            <w:tab/>
            <w:t>V.A.1 Découpage fonctionnel</w:t>
          </w:r>
          <w:r w:rsidR="00200B0D" w:rsidRPr="00126F48">
            <w:rPr>
              <w:sz w:val="32"/>
              <w:szCs w:val="32"/>
              <w:lang w:val="fr-FR"/>
            </w:rPr>
            <w:t>………………………………</w:t>
          </w:r>
          <w:r w:rsidR="00126F48">
            <w:rPr>
              <w:sz w:val="32"/>
              <w:szCs w:val="32"/>
              <w:lang w:val="fr-FR"/>
            </w:rPr>
            <w:t>..</w:t>
          </w:r>
          <w:r w:rsidR="00200B0D" w:rsidRPr="00126F48">
            <w:rPr>
              <w:sz w:val="32"/>
              <w:szCs w:val="32"/>
              <w:lang w:val="fr-FR"/>
            </w:rPr>
            <w:t>10</w:t>
          </w:r>
        </w:p>
        <w:p w14:paraId="71E0B6E7" w14:textId="610DFFA6" w:rsidR="00E70126" w:rsidRPr="00126F48" w:rsidRDefault="00E70126" w:rsidP="00C15D2A">
          <w:pPr>
            <w:rPr>
              <w:sz w:val="32"/>
              <w:szCs w:val="32"/>
              <w:lang w:val="fr-FR"/>
            </w:rPr>
          </w:pPr>
          <w:r w:rsidRPr="00126F48">
            <w:rPr>
              <w:sz w:val="32"/>
              <w:szCs w:val="32"/>
              <w:lang w:val="fr-FR"/>
            </w:rPr>
            <w:tab/>
          </w:r>
          <w:r w:rsidRPr="00126F48">
            <w:rPr>
              <w:sz w:val="32"/>
              <w:szCs w:val="32"/>
              <w:lang w:val="fr-FR"/>
            </w:rPr>
            <w:tab/>
            <w:t>V.A.2 Synthèse fonctionnel</w:t>
          </w:r>
          <w:r w:rsidR="00200B0D" w:rsidRPr="00126F48">
            <w:rPr>
              <w:sz w:val="32"/>
              <w:szCs w:val="32"/>
              <w:lang w:val="fr-FR"/>
            </w:rPr>
            <w:t>……………………………………11</w:t>
          </w:r>
        </w:p>
        <w:p w14:paraId="232D0ED8" w14:textId="4F228A6B" w:rsidR="00E70126" w:rsidRPr="00126F48" w:rsidRDefault="00E70126" w:rsidP="00C15D2A">
          <w:pPr>
            <w:rPr>
              <w:sz w:val="32"/>
              <w:szCs w:val="32"/>
              <w:lang w:val="fr-FR"/>
            </w:rPr>
          </w:pPr>
          <w:r w:rsidRPr="00126F48">
            <w:rPr>
              <w:sz w:val="32"/>
              <w:szCs w:val="32"/>
              <w:lang w:val="fr-FR"/>
            </w:rPr>
            <w:tab/>
            <w:t>V.B Architecture cible</w:t>
          </w:r>
          <w:r w:rsidR="00200B0D" w:rsidRPr="00126F48">
            <w:rPr>
              <w:sz w:val="32"/>
              <w:szCs w:val="32"/>
              <w:lang w:val="fr-FR"/>
            </w:rPr>
            <w:t>…………………………………………………….12</w:t>
          </w:r>
        </w:p>
        <w:p w14:paraId="245982D7" w14:textId="1ECFE581" w:rsidR="00E70126" w:rsidRPr="00126F48" w:rsidRDefault="00E70126" w:rsidP="00C15D2A">
          <w:pPr>
            <w:rPr>
              <w:sz w:val="32"/>
              <w:szCs w:val="32"/>
              <w:lang w:val="fr-FR"/>
            </w:rPr>
          </w:pPr>
          <w:r w:rsidRPr="00126F48">
            <w:rPr>
              <w:sz w:val="32"/>
              <w:szCs w:val="32"/>
              <w:lang w:val="fr-FR"/>
            </w:rPr>
            <w:tab/>
          </w:r>
          <w:r w:rsidRPr="00126F48">
            <w:rPr>
              <w:sz w:val="32"/>
              <w:szCs w:val="32"/>
              <w:lang w:val="fr-FR"/>
            </w:rPr>
            <w:tab/>
            <w:t>V.B.1 Découpage fonctionnel</w:t>
          </w:r>
          <w:r w:rsidR="00200B0D" w:rsidRPr="00126F48">
            <w:rPr>
              <w:sz w:val="32"/>
              <w:szCs w:val="32"/>
              <w:lang w:val="fr-FR"/>
            </w:rPr>
            <w:t>………………………………</w:t>
          </w:r>
          <w:r w:rsidR="00126F48">
            <w:rPr>
              <w:sz w:val="32"/>
              <w:szCs w:val="32"/>
              <w:lang w:val="fr-FR"/>
            </w:rPr>
            <w:t>..</w:t>
          </w:r>
          <w:r w:rsidR="00200B0D" w:rsidRPr="00126F48">
            <w:rPr>
              <w:sz w:val="32"/>
              <w:szCs w:val="32"/>
              <w:lang w:val="fr-FR"/>
            </w:rPr>
            <w:t>12</w:t>
          </w:r>
        </w:p>
        <w:p w14:paraId="3371468C" w14:textId="28A43645" w:rsidR="00E70126" w:rsidRPr="00126F48" w:rsidRDefault="00E70126" w:rsidP="00C15D2A">
          <w:pPr>
            <w:rPr>
              <w:sz w:val="32"/>
              <w:szCs w:val="32"/>
              <w:lang w:val="fr-FR"/>
            </w:rPr>
          </w:pPr>
          <w:r w:rsidRPr="00126F48">
            <w:rPr>
              <w:sz w:val="32"/>
              <w:szCs w:val="32"/>
              <w:lang w:val="fr-FR"/>
            </w:rPr>
            <w:tab/>
          </w:r>
          <w:r w:rsidRPr="00126F48">
            <w:rPr>
              <w:sz w:val="32"/>
              <w:szCs w:val="32"/>
              <w:lang w:val="fr-FR"/>
            </w:rPr>
            <w:tab/>
            <w:t>V.B.2 Synthèse fonctionnel</w:t>
          </w:r>
          <w:r w:rsidR="00200B0D" w:rsidRPr="00126F48">
            <w:rPr>
              <w:sz w:val="32"/>
              <w:szCs w:val="32"/>
              <w:lang w:val="fr-FR"/>
            </w:rPr>
            <w:t>……………………………………14</w:t>
          </w:r>
        </w:p>
        <w:p w14:paraId="16CD5EB1" w14:textId="0F423763" w:rsidR="00C15D2A" w:rsidRPr="00070F85" w:rsidRDefault="00E70126" w:rsidP="00C15D2A">
          <w:pPr>
            <w:rPr>
              <w:sz w:val="36"/>
              <w:szCs w:val="36"/>
              <w:u w:val="single"/>
              <w:lang w:val="fr-FR"/>
            </w:rPr>
          </w:pPr>
          <w:r w:rsidRPr="00126F48">
            <w:rPr>
              <w:sz w:val="32"/>
              <w:szCs w:val="32"/>
              <w:lang w:val="fr-FR"/>
            </w:rPr>
            <w:t>VI. Comparaison de la base et de la cible……………………………….</w:t>
          </w:r>
          <w:r w:rsidR="00126F48">
            <w:rPr>
              <w:sz w:val="32"/>
              <w:szCs w:val="32"/>
              <w:lang w:val="fr-FR"/>
            </w:rPr>
            <w:t>.</w:t>
          </w:r>
          <w:r w:rsidRPr="00126F48">
            <w:rPr>
              <w:sz w:val="32"/>
              <w:szCs w:val="32"/>
              <w:lang w:val="fr-FR"/>
            </w:rPr>
            <w:t>15</w:t>
          </w:r>
          <w:r w:rsidR="00C15D2A" w:rsidRPr="00070F85">
            <w:rPr>
              <w:sz w:val="36"/>
              <w:szCs w:val="36"/>
              <w:u w:val="single"/>
              <w:lang w:val="fr-FR"/>
            </w:rPr>
            <w:br w:type="page"/>
          </w:r>
        </w:p>
        <w:p w14:paraId="47C30BBB" w14:textId="6AFC0F52" w:rsidR="00C14600" w:rsidRPr="00070F85" w:rsidRDefault="00C14600">
          <w:pPr>
            <w:rPr>
              <w:lang w:val="fr-FR"/>
            </w:rPr>
          </w:pPr>
        </w:p>
        <w:p w14:paraId="5E88C0F4" w14:textId="13AE09A6" w:rsidR="00627B97"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sidRPr="00070F85">
            <w:rPr>
              <w:sz w:val="48"/>
              <w:szCs w:val="48"/>
              <w:lang w:val="fr-FR"/>
            </w:rPr>
            <w:t>Contexte de l’étude de faisabilité</w:t>
          </w:r>
        </w:p>
        <w:p w14:paraId="3F5F37AB" w14:textId="77777777" w:rsidR="00627B97" w:rsidRPr="00070F85" w:rsidRDefault="00627B97" w:rsidP="00627B97">
          <w:pPr>
            <w:rPr>
              <w:lang w:val="fr-FR"/>
            </w:rPr>
          </w:pPr>
        </w:p>
        <w:p w14:paraId="13E7FA68" w14:textId="79AEDABD" w:rsidR="00C15D2A" w:rsidRPr="00070F85" w:rsidRDefault="000123F1" w:rsidP="00627B97">
          <w:pPr>
            <w:rPr>
              <w:sz w:val="24"/>
              <w:szCs w:val="24"/>
              <w:lang w:val="fr-FR"/>
            </w:rPr>
          </w:pPr>
          <w:bookmarkStart w:id="0" w:name="_Hlk118379503"/>
          <w:r w:rsidRPr="00070F85">
            <w:rPr>
              <w:sz w:val="24"/>
              <w:szCs w:val="24"/>
              <w:lang w:val="fr-FR"/>
            </w:rPr>
            <w:t>Rep’Aero est une entreprise du sud-ouest de la France. Elle travaille comme sous-traitant de maintenance des pièces d’avions pour des compagnies aéronautiques qui opèrent sur des flottes d’avions de transport commerciaux ou business.</w:t>
          </w:r>
        </w:p>
        <w:p w14:paraId="440A8503" w14:textId="78909A5B" w:rsidR="000123F1" w:rsidRPr="00070F85" w:rsidRDefault="000123F1" w:rsidP="00627B97">
          <w:pPr>
            <w:rPr>
              <w:sz w:val="24"/>
              <w:szCs w:val="24"/>
              <w:lang w:val="fr-FR"/>
            </w:rPr>
          </w:pPr>
          <w:r w:rsidRPr="00070F85">
            <w:rPr>
              <w:sz w:val="24"/>
              <w:szCs w:val="24"/>
              <w:lang w:val="fr-FR"/>
            </w:rPr>
            <w:t>La société compte 6 salariés.</w:t>
          </w:r>
        </w:p>
        <w:p w14:paraId="5E7E7A96" w14:textId="584F066F" w:rsidR="000123F1" w:rsidRPr="00070F85" w:rsidRDefault="000123F1" w:rsidP="00627B97">
          <w:pPr>
            <w:rPr>
              <w:sz w:val="24"/>
              <w:szCs w:val="24"/>
              <w:lang w:val="fr-FR"/>
            </w:rPr>
          </w:pPr>
          <w:r w:rsidRPr="00070F85">
            <w:rPr>
              <w:sz w:val="24"/>
              <w:szCs w:val="24"/>
              <w:lang w:val="fr-FR"/>
            </w:rPr>
            <w:t>Les derniers mois ont été compliqué pour Rep’Aero car elle a perdu l’un de ses clients majeurs. Cet incident est dû à plusieurs facteurs :</w:t>
          </w:r>
        </w:p>
        <w:p w14:paraId="6AB6A930" w14:textId="075C61F8" w:rsidR="000123F1" w:rsidRPr="00070F85" w:rsidRDefault="000123F1" w:rsidP="00627B97">
          <w:pPr>
            <w:rPr>
              <w:sz w:val="24"/>
              <w:szCs w:val="24"/>
              <w:lang w:val="fr-FR"/>
            </w:rPr>
          </w:pPr>
          <w:r w:rsidRPr="00070F85">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7E271818" w14:textId="5F9D89EA" w:rsidR="000123F1" w:rsidRPr="00070F85" w:rsidRDefault="000123F1" w:rsidP="00627B97">
          <w:pPr>
            <w:rPr>
              <w:sz w:val="24"/>
              <w:szCs w:val="24"/>
              <w:lang w:val="fr-FR"/>
            </w:rPr>
          </w:pPr>
          <w:r w:rsidRPr="00070F85">
            <w:rPr>
              <w:sz w:val="24"/>
              <w:szCs w:val="24"/>
              <w:lang w:val="fr-FR"/>
            </w:rPr>
            <w:t>Un manque de réactivité du service maintenance qui est dû à :</w:t>
          </w:r>
        </w:p>
        <w:p w14:paraId="4ED4CAB6" w14:textId="0418D404" w:rsidR="000123F1" w:rsidRPr="00070F85" w:rsidRDefault="000123F1" w:rsidP="000123F1">
          <w:pPr>
            <w:pStyle w:val="ListParagraph"/>
            <w:numPr>
              <w:ilvl w:val="0"/>
              <w:numId w:val="7"/>
            </w:numPr>
            <w:rPr>
              <w:sz w:val="32"/>
              <w:szCs w:val="32"/>
              <w:lang w:val="fr-FR"/>
            </w:rPr>
          </w:pPr>
          <w:r w:rsidRPr="00070F85">
            <w:rPr>
              <w:sz w:val="24"/>
              <w:szCs w:val="24"/>
              <w:lang w:val="fr-FR"/>
            </w:rPr>
            <w:t>En raison de notre évolution, notre architecture technique n’offre plus les services que les employés sont en droit d’attendre</w:t>
          </w:r>
          <w:r w:rsidR="00657EED" w:rsidRPr="00070F85">
            <w:rPr>
              <w:sz w:val="24"/>
              <w:szCs w:val="24"/>
              <w:lang w:val="fr-FR"/>
            </w:rPr>
            <w:t xml:space="preserve"> et l</w:t>
          </w:r>
          <w:r w:rsidRPr="00070F85">
            <w:rPr>
              <w:sz w:val="24"/>
              <w:szCs w:val="24"/>
              <w:lang w:val="fr-FR"/>
            </w:rPr>
            <w:t>es performances techniques du système et la gestion de la qualité de nos processus ne sont pas au rendez-vous de nos exigences.</w:t>
          </w:r>
        </w:p>
        <w:p w14:paraId="478A4BD5" w14:textId="643839D3" w:rsidR="00657EED" w:rsidRPr="00070F85" w:rsidRDefault="00657EED" w:rsidP="000123F1">
          <w:pPr>
            <w:pStyle w:val="ListParagraph"/>
            <w:numPr>
              <w:ilvl w:val="0"/>
              <w:numId w:val="7"/>
            </w:numPr>
            <w:rPr>
              <w:sz w:val="32"/>
              <w:szCs w:val="32"/>
              <w:lang w:val="fr-FR"/>
            </w:rPr>
          </w:pPr>
          <w:r w:rsidRPr="00070F85">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0C596205" w14:textId="0D89EB0A" w:rsidR="00657EED" w:rsidRPr="00070F85" w:rsidRDefault="00657EED" w:rsidP="00657EED">
          <w:pPr>
            <w:pStyle w:val="ListParagraph"/>
            <w:numPr>
              <w:ilvl w:val="0"/>
              <w:numId w:val="7"/>
            </w:numPr>
            <w:rPr>
              <w:sz w:val="32"/>
              <w:szCs w:val="32"/>
              <w:lang w:val="fr-FR"/>
            </w:rPr>
          </w:pPr>
          <w:r w:rsidRPr="00070F85">
            <w:rPr>
              <w:sz w:val="24"/>
              <w:szCs w:val="24"/>
              <w:lang w:val="fr-FR"/>
            </w:rPr>
            <w:t>La perte de ce client est également dû à la concurrence féroce qu’il y a sur le marché.</w:t>
          </w:r>
        </w:p>
        <w:p w14:paraId="14B1557A" w14:textId="29B75B18" w:rsidR="00C15D2A" w:rsidRPr="00070F85" w:rsidRDefault="00657EED" w:rsidP="00C15D2A">
          <w:pPr>
            <w:rPr>
              <w:sz w:val="24"/>
              <w:szCs w:val="24"/>
              <w:lang w:val="fr-FR"/>
            </w:rPr>
          </w:pPr>
          <w:r w:rsidRPr="00070F85">
            <w:rPr>
              <w:sz w:val="24"/>
              <w:szCs w:val="24"/>
              <w:lang w:val="fr-FR"/>
            </w:rPr>
            <w:t xml:space="preserve">C’est à la suite de tout cela que le dirigeant de Rep’Aero </w:t>
          </w:r>
          <w:r w:rsidR="00730ED5">
            <w:rPr>
              <w:sz w:val="24"/>
              <w:szCs w:val="24"/>
              <w:lang w:val="fr-FR"/>
            </w:rPr>
            <w:t>a</w:t>
          </w:r>
          <w:r w:rsidRPr="00070F85">
            <w:rPr>
              <w:sz w:val="24"/>
              <w:szCs w:val="24"/>
              <w:lang w:val="fr-FR"/>
            </w:rPr>
            <w:t xml:space="preserve"> </w:t>
          </w:r>
          <w:r w:rsidR="00730ED5" w:rsidRPr="00070F85">
            <w:rPr>
              <w:sz w:val="24"/>
              <w:szCs w:val="24"/>
              <w:lang w:val="fr-FR"/>
            </w:rPr>
            <w:t>décid</w:t>
          </w:r>
          <w:r w:rsidR="00730ED5">
            <w:rPr>
              <w:sz w:val="24"/>
              <w:szCs w:val="24"/>
              <w:lang w:val="fr-FR"/>
            </w:rPr>
            <w:t>é</w:t>
          </w:r>
          <w:r w:rsidRPr="00070F85">
            <w:rPr>
              <w:sz w:val="24"/>
              <w:szCs w:val="24"/>
              <w:lang w:val="fr-FR"/>
            </w:rPr>
            <w:t xml:space="preserve"> d’initier ce projet de refonte du système d’information</w:t>
          </w:r>
          <w:r w:rsidR="00CE2679" w:rsidRPr="00070F85">
            <w:rPr>
              <w:sz w:val="24"/>
              <w:szCs w:val="24"/>
              <w:lang w:val="fr-FR"/>
            </w:rPr>
            <w:t>, dans le but de redynamiser la société et remonter le moral de ses employés</w:t>
          </w:r>
          <w:r w:rsidRPr="00070F85">
            <w:rPr>
              <w:sz w:val="24"/>
              <w:szCs w:val="24"/>
              <w:lang w:val="fr-FR"/>
            </w:rPr>
            <w:t>.</w:t>
          </w:r>
          <w:r w:rsidR="00C15D2A" w:rsidRPr="00070F85">
            <w:rPr>
              <w:lang w:val="fr-FR"/>
            </w:rPr>
            <w:br w:type="page"/>
          </w:r>
        </w:p>
      </w:sdtContent>
    </w:sdt>
    <w:bookmarkEnd w:id="0"/>
    <w:p w14:paraId="045F4BF3" w14:textId="65892E43" w:rsidR="00C15D2A"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lang w:val="fr-FR"/>
        </w:rPr>
      </w:pPr>
      <w:r w:rsidRPr="00070F85">
        <w:rPr>
          <w:sz w:val="48"/>
          <w:szCs w:val="48"/>
          <w:lang w:val="fr-FR"/>
        </w:rPr>
        <w:lastRenderedPageBreak/>
        <w:t xml:space="preserve">  Portée du projet</w:t>
      </w:r>
    </w:p>
    <w:p w14:paraId="259A6DC5" w14:textId="0DFC7C4D" w:rsidR="00C76014" w:rsidRPr="00070F85" w:rsidRDefault="00C76014">
      <w:pPr>
        <w:rPr>
          <w:lang w:val="fr-FR"/>
        </w:rPr>
      </w:pPr>
    </w:p>
    <w:p w14:paraId="2A396147" w14:textId="36BF2720" w:rsidR="00C76014" w:rsidRPr="00070F85" w:rsidRDefault="00C76014">
      <w:pPr>
        <w:rPr>
          <w:sz w:val="24"/>
          <w:szCs w:val="24"/>
          <w:lang w:val="fr-FR"/>
        </w:rPr>
      </w:pPr>
      <w:r w:rsidRPr="00070F85">
        <w:rPr>
          <w:sz w:val="24"/>
          <w:szCs w:val="24"/>
          <w:lang w:val="fr-FR"/>
        </w:rPr>
        <w:t>Cette section a pour but d’évaluer l</w:t>
      </w:r>
      <w:r w:rsidR="00DF45E8" w:rsidRPr="00070F85">
        <w:rPr>
          <w:sz w:val="24"/>
          <w:szCs w:val="24"/>
          <w:lang w:val="fr-FR"/>
        </w:rPr>
        <w:t xml:space="preserve">’impact </w:t>
      </w:r>
      <w:r w:rsidRPr="00070F85">
        <w:rPr>
          <w:sz w:val="24"/>
          <w:szCs w:val="24"/>
          <w:lang w:val="fr-FR"/>
        </w:rPr>
        <w:t>du projet sur différents aspects de l’architecture.</w:t>
      </w:r>
    </w:p>
    <w:p w14:paraId="2723A628" w14:textId="6CB07F35" w:rsidR="00C76014" w:rsidRPr="00070F85" w:rsidRDefault="00E70126" w:rsidP="0090659D">
      <w:pPr>
        <w:pStyle w:val="Heading2"/>
        <w:rPr>
          <w:lang w:val="fr-FR"/>
        </w:rPr>
      </w:pPr>
      <w:r>
        <w:rPr>
          <w:sz w:val="32"/>
          <w:szCs w:val="32"/>
          <w:lang w:val="fr-FR"/>
        </w:rPr>
        <w:t>II.A </w:t>
      </w:r>
      <w:r w:rsidR="00C76014" w:rsidRPr="00070F85">
        <w:rPr>
          <w:sz w:val="32"/>
          <w:szCs w:val="32"/>
          <w:lang w:val="fr-FR"/>
        </w:rPr>
        <w:t xml:space="preserve">Business </w:t>
      </w:r>
      <w:r w:rsidR="00C76014" w:rsidRPr="00070F85">
        <w:rPr>
          <w:lang w:val="fr-FR"/>
        </w:rPr>
        <w:t>:</w:t>
      </w:r>
    </w:p>
    <w:p w14:paraId="64328328" w14:textId="77777777" w:rsidR="00DF45E8" w:rsidRPr="00070F85" w:rsidRDefault="00DF45E8" w:rsidP="00C76014">
      <w:pPr>
        <w:pStyle w:val="NormalWeb"/>
        <w:rPr>
          <w:lang w:val="fr-FR"/>
        </w:rPr>
      </w:pPr>
      <w:r w:rsidRPr="00070F85">
        <w:rPr>
          <w:lang w:val="fr-FR"/>
        </w:rPr>
        <w:t>Le projet aura pour but de :</w:t>
      </w:r>
    </w:p>
    <w:p w14:paraId="1DAA134E" w14:textId="5A9F319A" w:rsidR="00C76014" w:rsidRPr="00070F85" w:rsidRDefault="00DF45E8" w:rsidP="00DF45E8">
      <w:pPr>
        <w:pStyle w:val="NormalWeb"/>
        <w:numPr>
          <w:ilvl w:val="0"/>
          <w:numId w:val="7"/>
        </w:numPr>
        <w:rPr>
          <w:lang w:val="fr-FR"/>
        </w:rPr>
      </w:pPr>
      <w:r w:rsidRPr="00070F85">
        <w:rPr>
          <w:lang w:val="fr-FR"/>
        </w:rPr>
        <w:t>R</w:t>
      </w:r>
      <w:r w:rsidR="00C76014" w:rsidRPr="00070F85">
        <w:rPr>
          <w:lang w:val="fr-FR"/>
        </w:rPr>
        <w:t>estabilisé l’entreprise pour éviter de perdre d’autres clients et faire face à la perte de revenu engendré par la perte de notre client</w:t>
      </w:r>
      <w:r w:rsidRPr="00070F85">
        <w:rPr>
          <w:lang w:val="fr-FR"/>
        </w:rPr>
        <w:t>.</w:t>
      </w:r>
    </w:p>
    <w:p w14:paraId="20B34D19" w14:textId="032785DE" w:rsidR="00C76014" w:rsidRPr="00070F85" w:rsidRDefault="00C76014" w:rsidP="00DF45E8">
      <w:pPr>
        <w:pStyle w:val="NormalWeb"/>
        <w:numPr>
          <w:ilvl w:val="0"/>
          <w:numId w:val="7"/>
        </w:numPr>
        <w:rPr>
          <w:lang w:val="fr-FR"/>
        </w:rPr>
      </w:pPr>
      <w:r w:rsidRPr="00070F85">
        <w:rPr>
          <w:lang w:val="fr-FR"/>
        </w:rPr>
        <w:t>Sauver les processus métier en périls (gestion de la qualité des processus</w:t>
      </w:r>
      <w:r w:rsidR="00632AAA">
        <w:rPr>
          <w:lang w:val="fr-FR"/>
        </w:rPr>
        <w:t>,</w:t>
      </w:r>
      <w:r w:rsidRPr="00070F85">
        <w:rPr>
          <w:lang w:val="fr-FR"/>
        </w:rPr>
        <w:t xml:space="preserve"> KPI) (Notamment par Stabilisation de l’infrastructure IT)</w:t>
      </w:r>
    </w:p>
    <w:p w14:paraId="19A18B4B" w14:textId="406E23D3" w:rsidR="00C76014" w:rsidRPr="00070F85" w:rsidRDefault="00C76014" w:rsidP="00DF45E8">
      <w:pPr>
        <w:pStyle w:val="NormalWeb"/>
        <w:numPr>
          <w:ilvl w:val="0"/>
          <w:numId w:val="7"/>
        </w:numPr>
        <w:rPr>
          <w:lang w:val="fr-FR"/>
        </w:rPr>
      </w:pPr>
      <w:r w:rsidRPr="00070F85">
        <w:rPr>
          <w:lang w:val="fr-FR"/>
        </w:rPr>
        <w:t>Réduction de la dette technique</w:t>
      </w:r>
    </w:p>
    <w:p w14:paraId="656977D9" w14:textId="05B75268" w:rsidR="00C76014" w:rsidRPr="00070F85" w:rsidRDefault="00C76014" w:rsidP="00DF45E8">
      <w:pPr>
        <w:pStyle w:val="NormalWeb"/>
        <w:numPr>
          <w:ilvl w:val="0"/>
          <w:numId w:val="7"/>
        </w:numPr>
        <w:rPr>
          <w:lang w:val="fr-FR"/>
        </w:rPr>
      </w:pPr>
      <w:r w:rsidRPr="00070F85">
        <w:rPr>
          <w:lang w:val="fr-FR"/>
        </w:rPr>
        <w:t>Recentrer les capacités de l’entreprise, en se focalisant sur moins de client pour gagner en efficience et en réactivité.</w:t>
      </w:r>
    </w:p>
    <w:p w14:paraId="1A27BFDA" w14:textId="7194018A" w:rsidR="00C76014" w:rsidRPr="00070F85" w:rsidRDefault="00C76014" w:rsidP="00DF45E8">
      <w:pPr>
        <w:pStyle w:val="NormalWeb"/>
        <w:numPr>
          <w:ilvl w:val="0"/>
          <w:numId w:val="7"/>
        </w:numPr>
        <w:rPr>
          <w:lang w:val="fr-FR"/>
        </w:rPr>
      </w:pPr>
      <w:r w:rsidRPr="00070F85">
        <w:rPr>
          <w:lang w:val="fr-FR"/>
        </w:rPr>
        <w:t>Redorer l’image de l’entreprise</w:t>
      </w:r>
    </w:p>
    <w:p w14:paraId="01F7BB4E" w14:textId="1E14AE5D" w:rsidR="00C76014" w:rsidRPr="00070F85" w:rsidRDefault="00C76014" w:rsidP="00C76014">
      <w:pPr>
        <w:pStyle w:val="NormalWeb"/>
        <w:rPr>
          <w:lang w:val="fr-FR"/>
        </w:rPr>
      </w:pPr>
      <w:r w:rsidRPr="00070F85">
        <w:rPr>
          <w:lang w:val="fr-FR"/>
        </w:rPr>
        <w:t xml:space="preserve">Pour </w:t>
      </w:r>
      <w:r w:rsidR="00DF45E8" w:rsidRPr="00070F85">
        <w:rPr>
          <w:lang w:val="fr-FR"/>
        </w:rPr>
        <w:t>résumé :</w:t>
      </w:r>
    </w:p>
    <w:p w14:paraId="17D96027" w14:textId="77777777" w:rsidR="00C76014" w:rsidRPr="00070F85" w:rsidRDefault="00C76014" w:rsidP="00C76014">
      <w:pPr>
        <w:pStyle w:val="NormalWeb"/>
        <w:rPr>
          <w:lang w:val="fr-FR"/>
        </w:rPr>
      </w:pPr>
      <w:r w:rsidRPr="00070F85">
        <w:rPr>
          <w:rStyle w:val="Strong"/>
          <w:rFonts w:eastAsiaTheme="majorEastAsia"/>
          <w:lang w:val="fr-FR"/>
        </w:rPr>
        <w:t>Donner un nouvel élan à l’entreprise.</w:t>
      </w:r>
    </w:p>
    <w:p w14:paraId="094A7038" w14:textId="77777777" w:rsidR="00C76014" w:rsidRPr="00070F85" w:rsidRDefault="00C76014" w:rsidP="00C76014">
      <w:pPr>
        <w:pStyle w:val="NormalWeb"/>
        <w:rPr>
          <w:lang w:val="fr-FR"/>
        </w:rPr>
      </w:pPr>
      <w:r w:rsidRPr="00070F85">
        <w:rPr>
          <w:lang w:val="fr-FR"/>
        </w:rPr>
        <w:t>Pour atteindre la vision du CEO qui est de faire de Rep’ Aero un acteur incontournable de la maintenance aéronautique dans notre bassin d’emploi.</w:t>
      </w:r>
    </w:p>
    <w:p w14:paraId="07BFD9BB" w14:textId="3483CDA6" w:rsidR="00C76014" w:rsidRPr="00070F85" w:rsidRDefault="00E70126" w:rsidP="0090659D">
      <w:pPr>
        <w:pStyle w:val="Heading2"/>
        <w:rPr>
          <w:sz w:val="32"/>
          <w:szCs w:val="32"/>
          <w:lang w:val="fr-FR"/>
        </w:rPr>
      </w:pPr>
      <w:r>
        <w:rPr>
          <w:sz w:val="32"/>
          <w:szCs w:val="32"/>
          <w:lang w:val="fr-FR"/>
        </w:rPr>
        <w:t xml:space="preserve">II.B </w:t>
      </w:r>
      <w:r w:rsidR="00C76014" w:rsidRPr="00070F85">
        <w:rPr>
          <w:sz w:val="32"/>
          <w:szCs w:val="32"/>
          <w:lang w:val="fr-FR"/>
        </w:rPr>
        <w:t>Data / Applicatif / Technologie :</w:t>
      </w:r>
    </w:p>
    <w:p w14:paraId="6610960D" w14:textId="1BEBD5EE" w:rsidR="00C76014" w:rsidRPr="00070F85" w:rsidRDefault="00C76014" w:rsidP="00C76014">
      <w:pPr>
        <w:pStyle w:val="NormalWeb"/>
        <w:rPr>
          <w:lang w:val="fr-FR"/>
        </w:rPr>
      </w:pPr>
      <w:r w:rsidRPr="00070F85">
        <w:rPr>
          <w:lang w:val="fr-FR"/>
        </w:rPr>
        <w:t xml:space="preserve">Amélioration du quotidien des collaborateurs </w:t>
      </w:r>
      <w:r w:rsidR="00DF45E8" w:rsidRPr="00070F85">
        <w:rPr>
          <w:lang w:val="fr-FR"/>
        </w:rPr>
        <w:t>grâce :</w:t>
      </w:r>
    </w:p>
    <w:p w14:paraId="255956A1"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 des outils plus adaptés et plus modernes (suppression des outils obsolètes)</w:t>
      </w:r>
    </w:p>
    <w:p w14:paraId="6F5D1329"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Ajout de nouvelles fonctionnalités aux SI</w:t>
      </w:r>
    </w:p>
    <w:p w14:paraId="60B50055"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Amélioration des performances techniques du système</w:t>
      </w:r>
    </w:p>
    <w:p w14:paraId="1ADAA136"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Amélioration de la sécurité de l’infrastructure</w:t>
      </w:r>
    </w:p>
    <w:p w14:paraId="50675069"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Externalisation de la facturation chez un fournisseur de solution cloud</w:t>
      </w:r>
    </w:p>
    <w:p w14:paraId="2684A40A" w14:textId="14E4B09D" w:rsidR="00C76014" w:rsidRPr="00070F85" w:rsidRDefault="00E70126" w:rsidP="0090659D">
      <w:pPr>
        <w:pStyle w:val="Heading2"/>
        <w:rPr>
          <w:sz w:val="32"/>
          <w:szCs w:val="32"/>
          <w:lang w:val="fr-FR"/>
        </w:rPr>
      </w:pPr>
      <w:r>
        <w:rPr>
          <w:sz w:val="32"/>
          <w:szCs w:val="32"/>
          <w:lang w:val="fr-FR"/>
        </w:rPr>
        <w:t xml:space="preserve">II.C </w:t>
      </w:r>
      <w:r w:rsidR="00C76014" w:rsidRPr="00070F85">
        <w:rPr>
          <w:sz w:val="32"/>
          <w:szCs w:val="32"/>
          <w:lang w:val="fr-FR"/>
        </w:rPr>
        <w:t xml:space="preserve">Opportunités et </w:t>
      </w:r>
      <w:r w:rsidR="00BE0F48" w:rsidRPr="00070F85">
        <w:rPr>
          <w:sz w:val="32"/>
          <w:szCs w:val="32"/>
          <w:lang w:val="fr-FR"/>
        </w:rPr>
        <w:t>solutions :</w:t>
      </w:r>
    </w:p>
    <w:p w14:paraId="4995C995" w14:textId="77777777" w:rsidR="00C76014" w:rsidRPr="00070F85" w:rsidRDefault="00C76014" w:rsidP="00C76014">
      <w:pPr>
        <w:pStyle w:val="NormalWeb"/>
        <w:rPr>
          <w:lang w:val="fr-FR"/>
        </w:rPr>
      </w:pPr>
      <w:r w:rsidRPr="00070F85">
        <w:rPr>
          <w:lang w:val="fr-FR"/>
        </w:rPr>
        <w:t>Ce projet est l’opportunités pour l’entreprise de se redynamiser en remettant au goût du jours ses processus grâce à une nouvelle infrastructure IT qui répond vraiment à ses besoins.</w:t>
      </w:r>
    </w:p>
    <w:p w14:paraId="12632A94" w14:textId="5D63C3B3" w:rsidR="00C76014" w:rsidRPr="00070F85" w:rsidRDefault="00C76014" w:rsidP="00C76014">
      <w:pPr>
        <w:pStyle w:val="NormalWeb"/>
        <w:rPr>
          <w:lang w:val="fr-FR"/>
        </w:rPr>
      </w:pPr>
      <w:r w:rsidRPr="00070F85">
        <w:rPr>
          <w:lang w:val="fr-FR"/>
        </w:rPr>
        <w:t>Par le biais de cette nouvelle infrastructure le CEO compte remotiver ses collaborateurs grâce à une expérience de travail bien plus agréable que celle actuel</w:t>
      </w:r>
      <w:r w:rsidR="00F5301E" w:rsidRPr="00070F85">
        <w:rPr>
          <w:lang w:val="fr-FR"/>
        </w:rPr>
        <w:t>le</w:t>
      </w:r>
      <w:r w:rsidRPr="00070F85">
        <w:rPr>
          <w:lang w:val="fr-FR"/>
        </w:rPr>
        <w:t>. La remotivation des collaborateurs aura comme impact l’accélération de l’entreprise, car ne l’oublions pas ce sont les acteurs de l’entreprise qui font son dynamisme.</w:t>
      </w:r>
    </w:p>
    <w:p w14:paraId="01653441" w14:textId="77777777" w:rsidR="00C76014" w:rsidRPr="00070F85" w:rsidRDefault="00C76014" w:rsidP="00C76014">
      <w:pPr>
        <w:pStyle w:val="NormalWeb"/>
        <w:rPr>
          <w:lang w:val="fr-FR"/>
        </w:rPr>
      </w:pPr>
      <w:r w:rsidRPr="00070F85">
        <w:rPr>
          <w:lang w:val="fr-FR"/>
        </w:rPr>
        <w:lastRenderedPageBreak/>
        <w:t>L’expérience de travail de chacun se verra amélioré grâce à la suppression de la redondance de certaines tâches dont va découler une accélération des processus métier ce qui va permettre une accélération de l’entreprise dans sa globalité.</w:t>
      </w:r>
    </w:p>
    <w:p w14:paraId="42E76B98" w14:textId="1F4B44C8" w:rsidR="00C15D2A" w:rsidRPr="00070F85" w:rsidRDefault="00C15D2A">
      <w:pPr>
        <w:rPr>
          <w:lang w:val="fr-FR"/>
        </w:rPr>
      </w:pPr>
      <w:r w:rsidRPr="00070F85">
        <w:rPr>
          <w:lang w:val="fr-FR"/>
        </w:rPr>
        <w:br w:type="page"/>
      </w:r>
    </w:p>
    <w:p w14:paraId="2A05AD65" w14:textId="145FBAED" w:rsidR="00C15D2A"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sidRPr="00070F85">
        <w:rPr>
          <w:sz w:val="48"/>
          <w:szCs w:val="48"/>
          <w:lang w:val="fr-FR"/>
        </w:rPr>
        <w:lastRenderedPageBreak/>
        <w:t>Identification des parties prenantes</w:t>
      </w:r>
    </w:p>
    <w:p w14:paraId="36D9C592" w14:textId="77777777" w:rsidR="00C15D2A" w:rsidRPr="00070F85" w:rsidRDefault="00C15D2A" w:rsidP="00C15D2A">
      <w:pPr>
        <w:rPr>
          <w:lang w:val="fr-FR"/>
        </w:rPr>
      </w:pPr>
    </w:p>
    <w:p w14:paraId="77B43CAF" w14:textId="77777777" w:rsidR="000B1D15" w:rsidRPr="00070F85" w:rsidRDefault="000B1D15">
      <w:pPr>
        <w:rPr>
          <w:sz w:val="24"/>
          <w:szCs w:val="24"/>
          <w:lang w:val="fr-FR"/>
        </w:rPr>
      </w:pPr>
      <w:r w:rsidRPr="00070F85">
        <w:rPr>
          <w:sz w:val="24"/>
          <w:szCs w:val="24"/>
          <w:lang w:val="fr-FR"/>
        </w:rPr>
        <w:t>Le but de cette section est d’identifier tous les acteurs de l’entreprise et leurs centres d’intérêt.</w:t>
      </w:r>
    </w:p>
    <w:p w14:paraId="34FD7BA9" w14:textId="77777777" w:rsidR="000B1D15" w:rsidRPr="00070F85" w:rsidRDefault="000B1D15" w:rsidP="0090659D">
      <w:pPr>
        <w:pStyle w:val="Heading2"/>
        <w:rPr>
          <w:sz w:val="32"/>
          <w:szCs w:val="32"/>
          <w:lang w:val="fr-FR"/>
        </w:rPr>
      </w:pPr>
      <w:r w:rsidRPr="00070F85">
        <w:rPr>
          <w:sz w:val="32"/>
          <w:szCs w:val="32"/>
          <w:lang w:val="fr-FR"/>
        </w:rPr>
        <w:t>III.A Acteurs internes</w:t>
      </w:r>
    </w:p>
    <w:p w14:paraId="762A1937" w14:textId="77777777" w:rsidR="000B1D15" w:rsidRPr="00070F85" w:rsidRDefault="000B1D15" w:rsidP="000B1D15">
      <w:pPr>
        <w:rPr>
          <w:sz w:val="24"/>
          <w:szCs w:val="24"/>
          <w:lang w:val="fr-FR"/>
        </w:rPr>
      </w:pPr>
    </w:p>
    <w:p w14:paraId="2A25D023" w14:textId="7EE074AF" w:rsidR="000B1D15" w:rsidRPr="00070F85" w:rsidRDefault="000B1D15" w:rsidP="000B1D15">
      <w:pPr>
        <w:rPr>
          <w:sz w:val="24"/>
          <w:szCs w:val="24"/>
          <w:lang w:val="fr-FR"/>
        </w:rPr>
      </w:pPr>
      <w:r w:rsidRPr="00070F85">
        <w:rPr>
          <w:sz w:val="24"/>
          <w:szCs w:val="24"/>
          <w:lang w:val="fr-FR"/>
        </w:rPr>
        <w:t xml:space="preserve">Le directeur, qui gère les relations avec les clients, les fournisseurs et la comptabilité. C’est lui qui a créé la nouvelle vision de l’entreprise et qui est à l’origine de ce projet de refonte. </w:t>
      </w:r>
    </w:p>
    <w:p w14:paraId="47464EE6" w14:textId="77777777" w:rsidR="000B1D15" w:rsidRPr="00070F85" w:rsidRDefault="000B1D15" w:rsidP="000B1D15">
      <w:pPr>
        <w:rPr>
          <w:sz w:val="24"/>
          <w:szCs w:val="24"/>
          <w:lang w:val="fr-FR"/>
        </w:rPr>
      </w:pPr>
      <w:r w:rsidRPr="00070F85">
        <w:rPr>
          <w:sz w:val="24"/>
          <w:szCs w:val="24"/>
          <w:lang w:val="fr-FR"/>
        </w:rPr>
        <w:t>Le bras droit du directeur, qui s’occupe des stocks, de la relation fournisseurs et du domaine informatique.</w:t>
      </w:r>
    </w:p>
    <w:p w14:paraId="7056A34B" w14:textId="4F895333" w:rsidR="00A70312" w:rsidRPr="00070F85" w:rsidRDefault="000B1D15" w:rsidP="000B1D15">
      <w:pPr>
        <w:rPr>
          <w:sz w:val="24"/>
          <w:szCs w:val="24"/>
          <w:lang w:val="fr-FR"/>
        </w:rPr>
      </w:pPr>
      <w:r w:rsidRPr="00070F85">
        <w:rPr>
          <w:sz w:val="24"/>
          <w:szCs w:val="24"/>
          <w:lang w:val="fr-FR"/>
        </w:rPr>
        <w:t>4 techniciens de maintenance, dont 1 senior qui joue le rôle de chef d’équipe.</w:t>
      </w:r>
    </w:p>
    <w:p w14:paraId="6A46440A" w14:textId="64D87576" w:rsidR="00A70312" w:rsidRPr="00070F85" w:rsidRDefault="00A70312" w:rsidP="000B1D15">
      <w:pPr>
        <w:rPr>
          <w:sz w:val="24"/>
          <w:szCs w:val="24"/>
          <w:lang w:val="fr-FR"/>
        </w:rPr>
      </w:pPr>
      <w:r w:rsidRPr="00070F85">
        <w:rPr>
          <w:sz w:val="24"/>
          <w:szCs w:val="24"/>
          <w:lang w:val="fr-FR"/>
        </w:rPr>
        <w:t xml:space="preserve">L’architecte logiciel fraichement recruter qui </w:t>
      </w:r>
      <w:r w:rsidR="00BE0F48" w:rsidRPr="00070F85">
        <w:rPr>
          <w:sz w:val="24"/>
          <w:szCs w:val="24"/>
          <w:lang w:val="fr-FR"/>
        </w:rPr>
        <w:t>a</w:t>
      </w:r>
      <w:r w:rsidRPr="00070F85">
        <w:rPr>
          <w:sz w:val="24"/>
          <w:szCs w:val="24"/>
          <w:lang w:val="fr-FR"/>
        </w:rPr>
        <w:t xml:space="preserve"> pour but d’encadrer la migration vers la nouvelle architecture en maintenant la capacité opérationnelle de l’entreprise.</w:t>
      </w:r>
    </w:p>
    <w:p w14:paraId="5906A871" w14:textId="6F78DF46" w:rsidR="00A70312" w:rsidRPr="00070F85" w:rsidRDefault="00A70312" w:rsidP="000B1D15">
      <w:pPr>
        <w:rPr>
          <w:sz w:val="24"/>
          <w:szCs w:val="24"/>
          <w:lang w:val="fr-FR"/>
        </w:rPr>
      </w:pPr>
    </w:p>
    <w:p w14:paraId="007602AA" w14:textId="4A50DBEB" w:rsidR="00853C96" w:rsidRPr="00853C96" w:rsidRDefault="00A70312" w:rsidP="00853C96">
      <w:pPr>
        <w:pStyle w:val="Heading2"/>
        <w:rPr>
          <w:sz w:val="32"/>
          <w:szCs w:val="32"/>
          <w:lang w:val="fr-FR"/>
        </w:rPr>
      </w:pPr>
      <w:r w:rsidRPr="00070F85">
        <w:rPr>
          <w:sz w:val="32"/>
          <w:szCs w:val="32"/>
          <w:lang w:val="fr-FR"/>
        </w:rPr>
        <w:t>III.B Acteurs externes</w:t>
      </w:r>
    </w:p>
    <w:p w14:paraId="104CFCF6" w14:textId="0B890212" w:rsidR="00853C96" w:rsidRDefault="00853C96" w:rsidP="009E725E">
      <w:pPr>
        <w:rPr>
          <w:sz w:val="24"/>
          <w:szCs w:val="24"/>
          <w:lang w:val="fr-FR"/>
        </w:rPr>
      </w:pPr>
      <w:r>
        <w:rPr>
          <w:sz w:val="24"/>
          <w:szCs w:val="24"/>
          <w:lang w:val="fr-FR"/>
        </w:rPr>
        <w:t>Equipe de migration :</w:t>
      </w:r>
    </w:p>
    <w:p w14:paraId="64C62962" w14:textId="0345CB01" w:rsidR="00853C96" w:rsidRDefault="00853C96" w:rsidP="009E725E">
      <w:pPr>
        <w:rPr>
          <w:sz w:val="24"/>
          <w:szCs w:val="24"/>
          <w:lang w:val="fr-FR"/>
        </w:rPr>
      </w:pPr>
      <w:r>
        <w:rPr>
          <w:sz w:val="24"/>
          <w:szCs w:val="24"/>
          <w:lang w:val="fr-FR"/>
        </w:rPr>
        <w:t>Un prestataire pour la création et la gestion des bases de données (Administrateur base de données).</w:t>
      </w:r>
    </w:p>
    <w:p w14:paraId="27899266" w14:textId="37D2E1E1" w:rsidR="00853C96" w:rsidRDefault="00853C96" w:rsidP="009E725E">
      <w:pPr>
        <w:rPr>
          <w:sz w:val="24"/>
          <w:szCs w:val="24"/>
          <w:lang w:val="fr-FR"/>
        </w:rPr>
      </w:pPr>
      <w:r>
        <w:rPr>
          <w:sz w:val="24"/>
          <w:szCs w:val="24"/>
          <w:lang w:val="fr-FR"/>
        </w:rPr>
        <w:t>Un prestataire pour la création et la gestion des serveurs (Administrateur système).</w:t>
      </w:r>
    </w:p>
    <w:p w14:paraId="17EB4E49" w14:textId="5E8126A6" w:rsidR="00853C96" w:rsidRDefault="00853C96" w:rsidP="009E725E">
      <w:pPr>
        <w:rPr>
          <w:sz w:val="24"/>
          <w:szCs w:val="24"/>
          <w:lang w:val="fr-FR"/>
        </w:rPr>
      </w:pPr>
      <w:r>
        <w:rPr>
          <w:sz w:val="24"/>
          <w:szCs w:val="24"/>
          <w:lang w:val="fr-FR"/>
        </w:rPr>
        <w:t>Autres :</w:t>
      </w:r>
    </w:p>
    <w:p w14:paraId="1BB49170" w14:textId="5F0B7EEB" w:rsidR="00853C96" w:rsidRPr="00853C96" w:rsidRDefault="00853C96" w:rsidP="009E725E">
      <w:pPr>
        <w:rPr>
          <w:sz w:val="24"/>
          <w:szCs w:val="24"/>
          <w:lang w:val="fr-FR"/>
        </w:rPr>
      </w:pPr>
      <w:r w:rsidRPr="00070F85">
        <w:rPr>
          <w:sz w:val="24"/>
          <w:szCs w:val="24"/>
          <w:lang w:val="fr-FR"/>
        </w:rPr>
        <w:t>Un prestataire qui à réaliser les diagrammes de l’architecture cible et le développement de cette dernière.</w:t>
      </w:r>
    </w:p>
    <w:p w14:paraId="57FEBE52" w14:textId="2EE794DD" w:rsidR="009E725E" w:rsidRPr="00070F85" w:rsidRDefault="009E725E" w:rsidP="009E725E">
      <w:pPr>
        <w:rPr>
          <w:sz w:val="24"/>
          <w:szCs w:val="24"/>
          <w:lang w:val="fr-FR"/>
        </w:rPr>
      </w:pPr>
      <w:r w:rsidRPr="00070F85">
        <w:rPr>
          <w:sz w:val="24"/>
          <w:szCs w:val="24"/>
          <w:lang w:val="fr-FR"/>
        </w:rPr>
        <w:t>Les clients de l’entreprise qui ont des attentes en termes d’efficacité de la part de Rep’Aero.</w:t>
      </w:r>
    </w:p>
    <w:p w14:paraId="0546B8D5" w14:textId="726F4CD9" w:rsidR="009E725E" w:rsidRPr="00070F85" w:rsidRDefault="009E725E" w:rsidP="009E725E">
      <w:pPr>
        <w:rPr>
          <w:sz w:val="24"/>
          <w:szCs w:val="24"/>
          <w:lang w:val="fr-FR"/>
        </w:rPr>
      </w:pPr>
      <w:r w:rsidRPr="00070F85">
        <w:rPr>
          <w:sz w:val="24"/>
          <w:szCs w:val="24"/>
          <w:lang w:val="fr-FR"/>
        </w:rPr>
        <w:t>Les fournisseurs.</w:t>
      </w:r>
    </w:p>
    <w:p w14:paraId="32E412E0" w14:textId="72B4E088" w:rsidR="0090659D" w:rsidRPr="00070F85" w:rsidRDefault="0090659D" w:rsidP="009E725E">
      <w:pPr>
        <w:rPr>
          <w:sz w:val="24"/>
          <w:szCs w:val="24"/>
          <w:lang w:val="fr-FR"/>
        </w:rPr>
      </w:pPr>
    </w:p>
    <w:p w14:paraId="2016B459" w14:textId="22118663" w:rsidR="0090659D" w:rsidRPr="00070F85" w:rsidRDefault="0090659D" w:rsidP="009E725E">
      <w:pPr>
        <w:rPr>
          <w:sz w:val="24"/>
          <w:szCs w:val="24"/>
          <w:lang w:val="fr-FR"/>
        </w:rPr>
      </w:pPr>
    </w:p>
    <w:p w14:paraId="155D4575" w14:textId="7A79641D" w:rsidR="0090659D" w:rsidRPr="00070F85" w:rsidRDefault="0090659D" w:rsidP="009E725E">
      <w:pPr>
        <w:rPr>
          <w:sz w:val="24"/>
          <w:szCs w:val="24"/>
          <w:lang w:val="fr-FR"/>
        </w:rPr>
      </w:pPr>
      <w:r w:rsidRPr="00070F85">
        <w:rPr>
          <w:sz w:val="24"/>
          <w:szCs w:val="24"/>
          <w:lang w:val="fr-FR"/>
        </w:rPr>
        <w:t>En annexe (lien ci-dessous), vous retrouverez le plan de gestion de partie prenante.</w:t>
      </w:r>
    </w:p>
    <w:p w14:paraId="1E02A3C0" w14:textId="6273DD35" w:rsidR="0090659D" w:rsidRPr="00070F85" w:rsidRDefault="00000000" w:rsidP="009E725E">
      <w:pPr>
        <w:rPr>
          <w:sz w:val="24"/>
          <w:szCs w:val="24"/>
          <w:lang w:val="fr-FR"/>
        </w:rPr>
      </w:pPr>
      <w:hyperlink r:id="rId9" w:history="1">
        <w:r w:rsidR="0090659D" w:rsidRPr="00070F85">
          <w:rPr>
            <w:rStyle w:val="Hyperlink"/>
            <w:sz w:val="24"/>
            <w:szCs w:val="24"/>
            <w:lang w:val="fr-FR"/>
          </w:rPr>
          <w:t>https://docs.google.com/document/d/1F1JwlIQzeiKInxsA_UjML9NmMdh26Va3Rsr7vWJTVk4/edit?usp=sharing</w:t>
        </w:r>
      </w:hyperlink>
    </w:p>
    <w:p w14:paraId="4A0ABBEC" w14:textId="77777777" w:rsidR="0090659D" w:rsidRPr="00070F85" w:rsidRDefault="0090659D" w:rsidP="009E725E">
      <w:pPr>
        <w:rPr>
          <w:sz w:val="24"/>
          <w:szCs w:val="24"/>
          <w:lang w:val="fr-FR"/>
        </w:rPr>
      </w:pPr>
    </w:p>
    <w:p w14:paraId="53882BD0" w14:textId="27D285CA" w:rsidR="00C15D2A" w:rsidRPr="00070F85" w:rsidRDefault="00C15D2A" w:rsidP="000B1D15">
      <w:pPr>
        <w:rPr>
          <w:lang w:val="fr-FR"/>
        </w:rPr>
      </w:pPr>
      <w:r w:rsidRPr="00070F85">
        <w:rPr>
          <w:lang w:val="fr-FR"/>
        </w:rPr>
        <w:br w:type="page"/>
      </w:r>
    </w:p>
    <w:p w14:paraId="534FA888" w14:textId="230EFE0B" w:rsidR="00C15D2A"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sidRPr="00070F85">
        <w:rPr>
          <w:sz w:val="48"/>
          <w:szCs w:val="48"/>
          <w:lang w:val="fr-FR"/>
        </w:rPr>
        <w:lastRenderedPageBreak/>
        <w:t>Limites et risques</w:t>
      </w:r>
    </w:p>
    <w:p w14:paraId="32015BD3" w14:textId="15973022" w:rsidR="00C15D2A" w:rsidRPr="00070F85" w:rsidRDefault="00C15D2A" w:rsidP="00C15D2A">
      <w:pPr>
        <w:rPr>
          <w:lang w:val="fr-FR"/>
        </w:rPr>
      </w:pPr>
    </w:p>
    <w:p w14:paraId="641E584C" w14:textId="4793EC0C" w:rsidR="0090659D" w:rsidRPr="00070F85" w:rsidRDefault="0090659D" w:rsidP="00C15D2A">
      <w:pPr>
        <w:rPr>
          <w:sz w:val="24"/>
          <w:szCs w:val="24"/>
          <w:lang w:val="fr-FR"/>
        </w:rPr>
      </w:pPr>
      <w:r w:rsidRPr="00070F85">
        <w:rPr>
          <w:sz w:val="24"/>
          <w:szCs w:val="24"/>
          <w:lang w:val="fr-FR"/>
        </w:rPr>
        <w:t>Pour identifier les risques, nous allons utiliser la méthode appelé Spectre « 7D »</w:t>
      </w:r>
      <w:r w:rsidR="00554CF6" w:rsidRPr="00070F85">
        <w:rPr>
          <w:sz w:val="24"/>
          <w:szCs w:val="24"/>
          <w:lang w:val="fr-FR"/>
        </w:rPr>
        <w:t>. Cette méthode consiste à analyser 7 dimensions du projet afin de trouver les risques génériques le concernant.</w:t>
      </w:r>
    </w:p>
    <w:p w14:paraId="2A354506" w14:textId="58A5B4C5" w:rsidR="00554CF6" w:rsidRPr="00070F85" w:rsidRDefault="00554CF6" w:rsidP="00C15D2A">
      <w:pPr>
        <w:rPr>
          <w:sz w:val="24"/>
          <w:szCs w:val="24"/>
          <w:lang w:val="fr-FR"/>
        </w:rPr>
      </w:pPr>
    </w:p>
    <w:p w14:paraId="5D4A5FDE" w14:textId="77777777" w:rsidR="00554CF6" w:rsidRPr="00070F85" w:rsidRDefault="00554CF6" w:rsidP="00554CF6">
      <w:pPr>
        <w:pStyle w:val="Heading2"/>
        <w:rPr>
          <w:sz w:val="32"/>
          <w:szCs w:val="32"/>
          <w:lang w:val="fr-FR"/>
        </w:rPr>
      </w:pPr>
      <w:r w:rsidRPr="00070F85">
        <w:rPr>
          <w:sz w:val="32"/>
          <w:szCs w:val="32"/>
          <w:lang w:val="fr-FR"/>
        </w:rPr>
        <w:t>Spectre “7D” pour identifier les risques génériques</w:t>
      </w:r>
    </w:p>
    <w:p w14:paraId="5D9F7319" w14:textId="5F85A6FA" w:rsidR="00554CF6" w:rsidRPr="00070F85" w:rsidRDefault="00554CF6" w:rsidP="00554CF6">
      <w:pPr>
        <w:pStyle w:val="NormalWeb"/>
        <w:rPr>
          <w:lang w:val="fr-FR"/>
        </w:rPr>
      </w:pPr>
      <w:r w:rsidRPr="00070F85">
        <w:rPr>
          <w:rStyle w:val="Strong"/>
          <w:rFonts w:eastAsiaTheme="majorEastAsia"/>
          <w:lang w:val="fr-FR"/>
        </w:rPr>
        <w:t xml:space="preserve">Dimension </w:t>
      </w:r>
      <w:r w:rsidR="00632AAA" w:rsidRPr="00070F85">
        <w:rPr>
          <w:rStyle w:val="Strong"/>
          <w:rFonts w:eastAsiaTheme="majorEastAsia"/>
          <w:lang w:val="fr-FR"/>
        </w:rPr>
        <w:t>1 :</w:t>
      </w:r>
      <w:r w:rsidRPr="00070F85">
        <w:rPr>
          <w:rStyle w:val="Strong"/>
          <w:rFonts w:eastAsiaTheme="majorEastAsia"/>
          <w:lang w:val="fr-FR"/>
        </w:rPr>
        <w:t xml:space="preserve"> Périmètre projet</w:t>
      </w:r>
    </w:p>
    <w:p w14:paraId="490F5F52" w14:textId="77777777" w:rsidR="00554CF6" w:rsidRPr="00070F85" w:rsidRDefault="00554CF6" w:rsidP="00554CF6">
      <w:pPr>
        <w:pStyle w:val="NormalWeb"/>
        <w:numPr>
          <w:ilvl w:val="0"/>
          <w:numId w:val="19"/>
        </w:numPr>
        <w:rPr>
          <w:i/>
          <w:iCs/>
          <w:u w:val="single"/>
          <w:lang w:val="fr-FR"/>
        </w:rPr>
      </w:pPr>
      <w:r w:rsidRPr="00070F85">
        <w:rPr>
          <w:i/>
          <w:iCs/>
          <w:u w:val="single"/>
          <w:lang w:val="fr-FR"/>
        </w:rPr>
        <w:t>Le périmètre projet a-t-il été établi avec une précision suffisante ?</w:t>
      </w:r>
    </w:p>
    <w:p w14:paraId="6DC8B370" w14:textId="20389356" w:rsidR="00554CF6" w:rsidRPr="00070F85" w:rsidRDefault="00632AAA" w:rsidP="00554CF6">
      <w:pPr>
        <w:pStyle w:val="NormalWeb"/>
        <w:ind w:left="720"/>
        <w:rPr>
          <w:lang w:val="fr-FR"/>
        </w:rPr>
      </w:pPr>
      <w:r>
        <w:rPr>
          <w:lang w:val="fr-FR"/>
        </w:rPr>
        <w:t>Oui</w:t>
      </w:r>
    </w:p>
    <w:p w14:paraId="5C857542" w14:textId="77777777" w:rsidR="00554CF6" w:rsidRPr="00070F85" w:rsidRDefault="00554CF6" w:rsidP="00554CF6">
      <w:pPr>
        <w:pStyle w:val="NormalWeb"/>
        <w:numPr>
          <w:ilvl w:val="0"/>
          <w:numId w:val="19"/>
        </w:numPr>
        <w:rPr>
          <w:i/>
          <w:iCs/>
          <w:u w:val="single"/>
          <w:lang w:val="fr-FR"/>
        </w:rPr>
      </w:pPr>
      <w:r w:rsidRPr="00070F85">
        <w:rPr>
          <w:i/>
          <w:iCs/>
          <w:u w:val="single"/>
          <w:lang w:val="fr-FR"/>
        </w:rPr>
        <w:t>Le volume du projet est-il important ?</w:t>
      </w:r>
    </w:p>
    <w:p w14:paraId="06F04FC1" w14:textId="77777777" w:rsidR="00554CF6" w:rsidRPr="00070F85" w:rsidRDefault="00554CF6" w:rsidP="00554CF6">
      <w:pPr>
        <w:pStyle w:val="NormalWeb"/>
        <w:ind w:left="720"/>
        <w:rPr>
          <w:lang w:val="fr-FR"/>
        </w:rPr>
      </w:pPr>
      <w:r w:rsidRPr="00070F85">
        <w:rPr>
          <w:lang w:val="fr-FR"/>
        </w:rPr>
        <w:t>Oui</w:t>
      </w:r>
    </w:p>
    <w:p w14:paraId="4C304C5F" w14:textId="332AF536" w:rsidR="00554CF6" w:rsidRPr="00070F85" w:rsidRDefault="00554CF6" w:rsidP="00554CF6">
      <w:pPr>
        <w:pStyle w:val="NormalWeb"/>
        <w:numPr>
          <w:ilvl w:val="0"/>
          <w:numId w:val="19"/>
        </w:numPr>
        <w:rPr>
          <w:i/>
          <w:iCs/>
          <w:u w:val="single"/>
          <w:lang w:val="fr-FR"/>
        </w:rPr>
      </w:pPr>
      <w:r w:rsidRPr="00070F85">
        <w:rPr>
          <w:i/>
          <w:iCs/>
          <w:u w:val="single"/>
          <w:lang w:val="fr-FR"/>
        </w:rPr>
        <w:t>Le projet aborde-t-il plusieurs domaines, implique-t-il plusieurs réalisations différentes ?</w:t>
      </w:r>
    </w:p>
    <w:p w14:paraId="73EEA742" w14:textId="77777777" w:rsidR="00554CF6" w:rsidRPr="00070F85" w:rsidRDefault="00554CF6" w:rsidP="00554CF6">
      <w:pPr>
        <w:pStyle w:val="NormalWeb"/>
        <w:ind w:left="720"/>
        <w:rPr>
          <w:lang w:val="fr-FR"/>
        </w:rPr>
      </w:pPr>
      <w:r w:rsidRPr="00070F85">
        <w:rPr>
          <w:lang w:val="fr-FR"/>
        </w:rPr>
        <w:t>(Modification dans chacune des parties de l’infra + ajout d’une nouvelle partie)</w:t>
      </w:r>
    </w:p>
    <w:p w14:paraId="313A32BC" w14:textId="2299AA6E" w:rsidR="00554CF6" w:rsidRPr="00070F85" w:rsidRDefault="00554CF6" w:rsidP="00554CF6">
      <w:pPr>
        <w:pStyle w:val="NormalWeb"/>
        <w:rPr>
          <w:lang w:val="fr-FR"/>
        </w:rPr>
      </w:pPr>
      <w:r w:rsidRPr="00070F85">
        <w:rPr>
          <w:lang w:val="fr-FR"/>
        </w:rPr>
        <w:t>Risques identifiés :</w:t>
      </w:r>
    </w:p>
    <w:p w14:paraId="20B92FEA" w14:textId="77777777" w:rsidR="00554CF6" w:rsidRPr="00070F85" w:rsidRDefault="00554CF6" w:rsidP="00554CF6">
      <w:pPr>
        <w:pStyle w:val="NormalWeb"/>
        <w:rPr>
          <w:lang w:val="fr-FR"/>
        </w:rPr>
      </w:pPr>
      <w:r w:rsidRPr="00070F85">
        <w:rPr>
          <w:lang w:val="fr-FR"/>
        </w:rPr>
        <w:t>Le projet sera exposé à beaucoup de risques du fait de son volume et de la multitude de modification qu’il requiert.</w:t>
      </w:r>
    </w:p>
    <w:p w14:paraId="0E0EF1B0" w14:textId="7EDEEDD5" w:rsidR="00554CF6" w:rsidRPr="00070F85" w:rsidRDefault="00554CF6" w:rsidP="00554CF6">
      <w:pPr>
        <w:pStyle w:val="NormalWeb"/>
        <w:rPr>
          <w:lang w:val="fr-FR"/>
        </w:rPr>
      </w:pPr>
      <w:r w:rsidRPr="00070F85">
        <w:rPr>
          <w:rStyle w:val="Strong"/>
          <w:rFonts w:eastAsiaTheme="majorEastAsia"/>
          <w:lang w:val="fr-FR"/>
        </w:rPr>
        <w:t xml:space="preserve">Dimension </w:t>
      </w:r>
      <w:r w:rsidR="00070F85" w:rsidRPr="00070F85">
        <w:rPr>
          <w:rStyle w:val="Strong"/>
          <w:rFonts w:eastAsiaTheme="majorEastAsia"/>
          <w:lang w:val="fr-FR"/>
        </w:rPr>
        <w:t>2 :</w:t>
      </w:r>
      <w:r w:rsidRPr="00070F85">
        <w:rPr>
          <w:rStyle w:val="Strong"/>
          <w:rFonts w:eastAsiaTheme="majorEastAsia"/>
          <w:lang w:val="fr-FR"/>
        </w:rPr>
        <w:t xml:space="preserve"> Budget</w:t>
      </w:r>
    </w:p>
    <w:p w14:paraId="6E5A93D3" w14:textId="77777777" w:rsidR="00554CF6" w:rsidRPr="00070F85" w:rsidRDefault="00554CF6" w:rsidP="00554CF6">
      <w:pPr>
        <w:pStyle w:val="NormalWeb"/>
        <w:numPr>
          <w:ilvl w:val="0"/>
          <w:numId w:val="10"/>
        </w:numPr>
        <w:rPr>
          <w:i/>
          <w:iCs/>
          <w:u w:val="single"/>
          <w:lang w:val="fr-FR"/>
        </w:rPr>
      </w:pPr>
      <w:r w:rsidRPr="00070F85">
        <w:rPr>
          <w:i/>
          <w:iCs/>
          <w:u w:val="single"/>
          <w:lang w:val="fr-FR"/>
        </w:rPr>
        <w:t>Le budget est-il défini avec précision ?</w:t>
      </w:r>
    </w:p>
    <w:p w14:paraId="23E5E9E9" w14:textId="77777777" w:rsidR="00554CF6" w:rsidRPr="00070F85" w:rsidRDefault="00554CF6" w:rsidP="00554CF6">
      <w:pPr>
        <w:pStyle w:val="NormalWeb"/>
        <w:ind w:left="720"/>
        <w:rPr>
          <w:lang w:val="fr-FR"/>
        </w:rPr>
      </w:pPr>
      <w:r w:rsidRPr="00070F85">
        <w:rPr>
          <w:lang w:val="fr-FR"/>
        </w:rPr>
        <w:t>Oui</w:t>
      </w:r>
    </w:p>
    <w:p w14:paraId="464B449E" w14:textId="77777777" w:rsidR="00554CF6" w:rsidRPr="00070F85" w:rsidRDefault="00554CF6" w:rsidP="00554CF6">
      <w:pPr>
        <w:pStyle w:val="NormalWeb"/>
        <w:numPr>
          <w:ilvl w:val="0"/>
          <w:numId w:val="10"/>
        </w:numPr>
        <w:rPr>
          <w:i/>
          <w:iCs/>
          <w:u w:val="single"/>
          <w:lang w:val="fr-FR"/>
        </w:rPr>
      </w:pPr>
      <w:r w:rsidRPr="00070F85">
        <w:rPr>
          <w:i/>
          <w:iCs/>
          <w:u w:val="single"/>
          <w:lang w:val="fr-FR"/>
        </w:rPr>
        <w:t>Le budget est-il cohérent avec les charges identifiées ?</w:t>
      </w:r>
    </w:p>
    <w:p w14:paraId="3B8CC269" w14:textId="71426CA4" w:rsidR="00554CF6" w:rsidRPr="00070F85" w:rsidRDefault="00070F85" w:rsidP="00554CF6">
      <w:pPr>
        <w:pStyle w:val="NormalWeb"/>
        <w:ind w:left="720"/>
        <w:rPr>
          <w:lang w:val="fr-FR"/>
        </w:rPr>
      </w:pPr>
      <w:r w:rsidRPr="00070F85">
        <w:rPr>
          <w:lang w:val="fr-FR"/>
        </w:rPr>
        <w:t>Oui</w:t>
      </w:r>
    </w:p>
    <w:p w14:paraId="220B16E1" w14:textId="77777777" w:rsidR="00554CF6" w:rsidRPr="00070F85" w:rsidRDefault="00554CF6" w:rsidP="00554CF6">
      <w:pPr>
        <w:pStyle w:val="NormalWeb"/>
        <w:numPr>
          <w:ilvl w:val="0"/>
          <w:numId w:val="10"/>
        </w:numPr>
        <w:rPr>
          <w:i/>
          <w:iCs/>
          <w:u w:val="single"/>
          <w:lang w:val="fr-FR"/>
        </w:rPr>
      </w:pPr>
      <w:r w:rsidRPr="00070F85">
        <w:rPr>
          <w:i/>
          <w:iCs/>
          <w:u w:val="single"/>
          <w:lang w:val="fr-FR"/>
        </w:rPr>
        <w:t>Le budget est-il validé ?</w:t>
      </w:r>
    </w:p>
    <w:p w14:paraId="1E797C53" w14:textId="77777777" w:rsidR="00554CF6" w:rsidRPr="00070F85" w:rsidRDefault="00554CF6" w:rsidP="00554CF6">
      <w:pPr>
        <w:pStyle w:val="NormalWeb"/>
        <w:ind w:left="720"/>
        <w:rPr>
          <w:lang w:val="fr-FR"/>
        </w:rPr>
      </w:pPr>
      <w:r w:rsidRPr="00070F85">
        <w:rPr>
          <w:lang w:val="fr-FR"/>
        </w:rPr>
        <w:t>Oui</w:t>
      </w:r>
    </w:p>
    <w:p w14:paraId="35A333AD" w14:textId="1437EB86" w:rsidR="00554CF6" w:rsidRPr="00070F85" w:rsidRDefault="00554CF6" w:rsidP="00554CF6">
      <w:pPr>
        <w:pStyle w:val="NormalWeb"/>
        <w:rPr>
          <w:lang w:val="fr-FR"/>
        </w:rPr>
      </w:pPr>
      <w:r w:rsidRPr="00070F85">
        <w:rPr>
          <w:lang w:val="fr-FR"/>
        </w:rPr>
        <w:t xml:space="preserve">Risques </w:t>
      </w:r>
      <w:r w:rsidR="00070F85" w:rsidRPr="00070F85">
        <w:rPr>
          <w:lang w:val="fr-FR"/>
        </w:rPr>
        <w:t>identifiés :</w:t>
      </w:r>
    </w:p>
    <w:p w14:paraId="5E182561" w14:textId="5FB0F414" w:rsidR="00554CF6" w:rsidRPr="00070F85" w:rsidRDefault="00070F85" w:rsidP="00554CF6">
      <w:pPr>
        <w:pStyle w:val="NormalWeb"/>
        <w:rPr>
          <w:lang w:val="fr-FR"/>
        </w:rPr>
      </w:pPr>
      <w:r w:rsidRPr="00070F85">
        <w:rPr>
          <w:lang w:val="fr-FR"/>
        </w:rPr>
        <w:lastRenderedPageBreak/>
        <w:t>Aucun</w:t>
      </w:r>
    </w:p>
    <w:p w14:paraId="5F5EDCB1" w14:textId="3B1AEADA" w:rsidR="00554CF6" w:rsidRPr="00070F85" w:rsidRDefault="00554CF6" w:rsidP="00554CF6">
      <w:pPr>
        <w:pStyle w:val="NormalWeb"/>
        <w:rPr>
          <w:lang w:val="fr-FR"/>
        </w:rPr>
      </w:pPr>
      <w:r w:rsidRPr="00070F85">
        <w:rPr>
          <w:rStyle w:val="Strong"/>
          <w:rFonts w:eastAsiaTheme="majorEastAsia"/>
          <w:lang w:val="fr-FR"/>
        </w:rPr>
        <w:t xml:space="preserve">Dimension </w:t>
      </w:r>
      <w:r w:rsidR="00070F85" w:rsidRPr="00070F85">
        <w:rPr>
          <w:rStyle w:val="Strong"/>
          <w:rFonts w:eastAsiaTheme="majorEastAsia"/>
          <w:lang w:val="fr-FR"/>
        </w:rPr>
        <w:t>3 :</w:t>
      </w:r>
      <w:r w:rsidRPr="00070F85">
        <w:rPr>
          <w:rStyle w:val="Strong"/>
          <w:rFonts w:eastAsiaTheme="majorEastAsia"/>
          <w:lang w:val="fr-FR"/>
        </w:rPr>
        <w:t xml:space="preserve"> Temps</w:t>
      </w:r>
    </w:p>
    <w:p w14:paraId="55456610" w14:textId="77777777" w:rsidR="00554CF6" w:rsidRPr="00070F85" w:rsidRDefault="00554CF6" w:rsidP="00554CF6">
      <w:pPr>
        <w:pStyle w:val="NormalWeb"/>
        <w:numPr>
          <w:ilvl w:val="0"/>
          <w:numId w:val="11"/>
        </w:numPr>
        <w:rPr>
          <w:i/>
          <w:iCs/>
          <w:u w:val="single"/>
          <w:lang w:val="fr-FR"/>
        </w:rPr>
      </w:pPr>
      <w:r w:rsidRPr="00070F85">
        <w:rPr>
          <w:i/>
          <w:iCs/>
          <w:u w:val="single"/>
          <w:lang w:val="fr-FR"/>
        </w:rPr>
        <w:t>Un planning (même macro) prévisionnel a-t-il été établi ?</w:t>
      </w:r>
    </w:p>
    <w:p w14:paraId="62696600" w14:textId="77777777" w:rsidR="00554CF6" w:rsidRPr="00070F85" w:rsidRDefault="00554CF6" w:rsidP="00070F85">
      <w:pPr>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Non à définir</w:t>
      </w:r>
    </w:p>
    <w:p w14:paraId="007B0750" w14:textId="77777777" w:rsidR="00554CF6" w:rsidRPr="00070F85" w:rsidRDefault="00554CF6" w:rsidP="00554CF6">
      <w:pPr>
        <w:pStyle w:val="NormalWeb"/>
        <w:numPr>
          <w:ilvl w:val="0"/>
          <w:numId w:val="11"/>
        </w:numPr>
        <w:rPr>
          <w:i/>
          <w:iCs/>
          <w:u w:val="single"/>
          <w:lang w:val="fr-FR"/>
        </w:rPr>
      </w:pPr>
      <w:r w:rsidRPr="00070F85">
        <w:rPr>
          <w:i/>
          <w:iCs/>
          <w:u w:val="single"/>
          <w:lang w:val="fr-FR"/>
        </w:rPr>
        <w:t>Des échéances impératives existent-elles ?</w:t>
      </w:r>
    </w:p>
    <w:p w14:paraId="54B74645" w14:textId="77777777" w:rsidR="00070F85"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Non</w:t>
      </w:r>
    </w:p>
    <w:p w14:paraId="711C5B76" w14:textId="77777777" w:rsidR="00554CF6" w:rsidRPr="00070F85" w:rsidRDefault="00554CF6" w:rsidP="00554CF6">
      <w:pPr>
        <w:pStyle w:val="NormalWeb"/>
        <w:numPr>
          <w:ilvl w:val="0"/>
          <w:numId w:val="11"/>
        </w:numPr>
        <w:rPr>
          <w:i/>
          <w:iCs/>
          <w:u w:val="single"/>
          <w:lang w:val="fr-FR"/>
        </w:rPr>
      </w:pPr>
      <w:r w:rsidRPr="00070F85">
        <w:rPr>
          <w:i/>
          <w:iCs/>
          <w:u w:val="single"/>
          <w:lang w:val="fr-FR"/>
        </w:rPr>
        <w:t>Le temps disponible est-il cohérent avec le périmètre du projet ?</w:t>
      </w:r>
    </w:p>
    <w:p w14:paraId="67EDA95A" w14:textId="02935511" w:rsidR="00554CF6" w:rsidRPr="00070F85" w:rsidRDefault="001001F7" w:rsidP="00070F8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w:t>
      </w:r>
    </w:p>
    <w:p w14:paraId="2386BE15" w14:textId="77777777" w:rsidR="00554CF6" w:rsidRPr="00070F85" w:rsidRDefault="00554CF6" w:rsidP="00554CF6">
      <w:pPr>
        <w:pStyle w:val="NormalWeb"/>
        <w:numPr>
          <w:ilvl w:val="0"/>
          <w:numId w:val="11"/>
        </w:numPr>
        <w:rPr>
          <w:i/>
          <w:iCs/>
          <w:u w:val="single"/>
          <w:lang w:val="fr-FR"/>
        </w:rPr>
      </w:pPr>
      <w:r w:rsidRPr="00070F85">
        <w:rPr>
          <w:i/>
          <w:iCs/>
          <w:u w:val="single"/>
          <w:lang w:val="fr-FR"/>
        </w:rPr>
        <w:t>La période de réalisation du projet contient-elle des dates où on ne pourra pas travailler au projet ?</w:t>
      </w:r>
    </w:p>
    <w:p w14:paraId="0337040C" w14:textId="77777777"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Non</w:t>
      </w:r>
    </w:p>
    <w:p w14:paraId="70A300B8" w14:textId="17D4CFD6" w:rsidR="00554CF6" w:rsidRPr="00070F85" w:rsidRDefault="00554CF6" w:rsidP="00070F85">
      <w:pPr>
        <w:pStyle w:val="NormalWeb"/>
        <w:rPr>
          <w:lang w:val="fr-FR"/>
        </w:rPr>
      </w:pPr>
      <w:r w:rsidRPr="00070F85">
        <w:rPr>
          <w:lang w:val="fr-FR"/>
        </w:rPr>
        <w:t xml:space="preserve">Risques </w:t>
      </w:r>
      <w:r w:rsidR="00070F85" w:rsidRPr="00070F85">
        <w:rPr>
          <w:lang w:val="fr-FR"/>
        </w:rPr>
        <w:t>identifiés :</w:t>
      </w:r>
    </w:p>
    <w:p w14:paraId="385F942C" w14:textId="7E2F6385" w:rsidR="00554CF6" w:rsidRPr="00070F85" w:rsidRDefault="005C0A98" w:rsidP="00070F85">
      <w:pPr>
        <w:pStyle w:val="NormalWeb"/>
        <w:rPr>
          <w:lang w:val="fr-FR"/>
        </w:rPr>
      </w:pPr>
      <w:r>
        <w:rPr>
          <w:lang w:val="fr-FR"/>
        </w:rPr>
        <w:t>Aucun</w:t>
      </w:r>
    </w:p>
    <w:p w14:paraId="45C43A2B" w14:textId="77777777" w:rsidR="00554CF6" w:rsidRPr="00070F85" w:rsidRDefault="00554CF6" w:rsidP="00554CF6">
      <w:pPr>
        <w:pStyle w:val="NormalWeb"/>
        <w:rPr>
          <w:lang w:val="fr-FR"/>
        </w:rPr>
      </w:pPr>
      <w:r w:rsidRPr="00070F85">
        <w:rPr>
          <w:rStyle w:val="Strong"/>
          <w:rFonts w:eastAsiaTheme="majorEastAsia"/>
          <w:lang w:val="fr-FR"/>
        </w:rPr>
        <w:t>Dimension 4 : Équipe</w:t>
      </w:r>
    </w:p>
    <w:p w14:paraId="13F869D4"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Les compétences nécessaires à la réalisation sont-elles disponibles ? </w:t>
      </w:r>
    </w:p>
    <w:p w14:paraId="3C009433" w14:textId="77777777"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Oui</w:t>
      </w:r>
    </w:p>
    <w:p w14:paraId="7D424C7A"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Dispose-t-on de ces compétences en interne, ou sont-elles apportées via de la sous-traitance ? </w:t>
      </w:r>
    </w:p>
    <w:p w14:paraId="737CF05C" w14:textId="77777777"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Sous-traitance du développement</w:t>
      </w:r>
    </w:p>
    <w:p w14:paraId="1B1DE5FF"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Les ressources nécessaires à la réalisation du projet sont-elles mobilisées ? </w:t>
      </w:r>
    </w:p>
    <w:p w14:paraId="650D22C1" w14:textId="4F174F98" w:rsidR="00554CF6" w:rsidRPr="00070F85" w:rsidRDefault="00D84745" w:rsidP="00070F8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w:t>
      </w:r>
    </w:p>
    <w:p w14:paraId="43FB2C04"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 commanditaire dispose-t-il des compétences requises pour mener à bien le projet ? </w:t>
      </w:r>
    </w:p>
    <w:p w14:paraId="15D4707E" w14:textId="53CC2B8A"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 xml:space="preserve">Oui Toutes l’équipe est </w:t>
      </w:r>
      <w:r w:rsidR="00070F85" w:rsidRPr="00070F85">
        <w:rPr>
          <w:rFonts w:ascii="Times New Roman" w:hAnsi="Times New Roman" w:cs="Times New Roman"/>
          <w:sz w:val="24"/>
          <w:szCs w:val="24"/>
          <w:lang w:val="fr-FR"/>
        </w:rPr>
        <w:t>mobilisée</w:t>
      </w:r>
      <w:r w:rsidRPr="00070F85">
        <w:rPr>
          <w:rFonts w:ascii="Times New Roman" w:hAnsi="Times New Roman" w:cs="Times New Roman"/>
          <w:sz w:val="24"/>
          <w:szCs w:val="24"/>
          <w:lang w:val="fr-FR"/>
        </w:rPr>
        <w:t xml:space="preserve"> pour ce projet.</w:t>
      </w:r>
    </w:p>
    <w:p w14:paraId="11EC5FDA"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 commanditaire dispose-t-il des ressources nécessaires au suivi du projet ? </w:t>
      </w:r>
    </w:p>
    <w:p w14:paraId="3425EC03" w14:textId="7B9606F3" w:rsidR="00554CF6" w:rsidRPr="00070F85" w:rsidRDefault="00D84745" w:rsidP="00070F8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lastRenderedPageBreak/>
        <w:t>Oui</w:t>
      </w:r>
    </w:p>
    <w:p w14:paraId="2DDC0350" w14:textId="776EAD71" w:rsidR="00554CF6" w:rsidRPr="00070F85" w:rsidRDefault="00554CF6" w:rsidP="00554CF6">
      <w:pPr>
        <w:pStyle w:val="NormalWeb"/>
        <w:rPr>
          <w:lang w:val="fr-FR"/>
        </w:rPr>
      </w:pPr>
      <w:r w:rsidRPr="00070F85">
        <w:rPr>
          <w:lang w:val="fr-FR"/>
        </w:rPr>
        <w:t xml:space="preserve">Risques </w:t>
      </w:r>
      <w:r w:rsidR="00070F85" w:rsidRPr="00070F85">
        <w:rPr>
          <w:lang w:val="fr-FR"/>
        </w:rPr>
        <w:t>identifiés :</w:t>
      </w:r>
    </w:p>
    <w:p w14:paraId="6C77CDD4" w14:textId="39DD5E97" w:rsidR="00554CF6" w:rsidRPr="00D84745" w:rsidRDefault="00D84745" w:rsidP="00D84745">
      <w:pPr>
        <w:spacing w:before="100" w:beforeAutospacing="1" w:after="100" w:afterAutospacing="1" w:line="240" w:lineRule="auto"/>
        <w:ind w:left="720"/>
        <w:rPr>
          <w:sz w:val="24"/>
          <w:szCs w:val="24"/>
          <w:lang w:val="fr-FR"/>
        </w:rPr>
      </w:pPr>
      <w:r w:rsidRPr="00D84745">
        <w:rPr>
          <w:sz w:val="24"/>
          <w:szCs w:val="24"/>
          <w:lang w:val="fr-FR"/>
        </w:rPr>
        <w:t>Aucun</w:t>
      </w:r>
    </w:p>
    <w:p w14:paraId="4B203FF1" w14:textId="77777777" w:rsidR="00554CF6" w:rsidRPr="00070F85" w:rsidRDefault="00554CF6" w:rsidP="00554CF6">
      <w:pPr>
        <w:pStyle w:val="NormalWeb"/>
        <w:rPr>
          <w:lang w:val="fr-FR"/>
        </w:rPr>
      </w:pPr>
      <w:r w:rsidRPr="00070F85">
        <w:rPr>
          <w:rStyle w:val="Strong"/>
          <w:rFonts w:eastAsiaTheme="majorEastAsia"/>
          <w:lang w:val="fr-FR"/>
        </w:rPr>
        <w:t>Dimension 5 : Prise de décision</w:t>
      </w:r>
    </w:p>
    <w:p w14:paraId="2F41D931" w14:textId="77777777" w:rsidR="00554CF6" w:rsidRPr="00D84745" w:rsidRDefault="00554CF6" w:rsidP="00554CF6">
      <w:pPr>
        <w:pStyle w:val="NormalWeb"/>
        <w:numPr>
          <w:ilvl w:val="0"/>
          <w:numId w:val="14"/>
        </w:numPr>
        <w:rPr>
          <w:i/>
          <w:iCs/>
          <w:u w:val="single"/>
          <w:lang w:val="fr-FR"/>
        </w:rPr>
      </w:pPr>
      <w:r w:rsidRPr="00D84745">
        <w:rPr>
          <w:i/>
          <w:iCs/>
          <w:u w:val="single"/>
          <w:lang w:val="fr-FR"/>
        </w:rPr>
        <w:t>Une gouvernance projet a-t-elle été établie ?</w:t>
      </w:r>
    </w:p>
    <w:p w14:paraId="0C360213"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0EFA3B24" w14:textId="3942755B" w:rsidR="00554CF6" w:rsidRPr="00D84745" w:rsidRDefault="00554CF6" w:rsidP="00554CF6">
      <w:pPr>
        <w:pStyle w:val="NormalWeb"/>
        <w:numPr>
          <w:ilvl w:val="0"/>
          <w:numId w:val="14"/>
        </w:numPr>
        <w:rPr>
          <w:i/>
          <w:iCs/>
          <w:u w:val="single"/>
          <w:lang w:val="fr-FR"/>
        </w:rPr>
      </w:pPr>
      <w:r w:rsidRPr="00D84745">
        <w:rPr>
          <w:i/>
          <w:iCs/>
          <w:u w:val="single"/>
          <w:lang w:val="fr-FR"/>
        </w:rPr>
        <w:t xml:space="preserve">Les décideurs </w:t>
      </w:r>
      <w:r w:rsidR="004A035F" w:rsidRPr="00D84745">
        <w:rPr>
          <w:i/>
          <w:iCs/>
          <w:u w:val="single"/>
          <w:lang w:val="fr-FR"/>
        </w:rPr>
        <w:t>sont-ils</w:t>
      </w:r>
      <w:r w:rsidRPr="00D84745">
        <w:rPr>
          <w:i/>
          <w:iCs/>
          <w:u w:val="single"/>
          <w:lang w:val="fr-FR"/>
        </w:rPr>
        <w:t xml:space="preserve"> disponibles pendant le déroulement du projet ?</w:t>
      </w:r>
    </w:p>
    <w:p w14:paraId="30BB9C4F"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28686070" w14:textId="77777777" w:rsidR="00554CF6" w:rsidRPr="00D84745" w:rsidRDefault="00554CF6" w:rsidP="00554CF6">
      <w:pPr>
        <w:pStyle w:val="NormalWeb"/>
        <w:numPr>
          <w:ilvl w:val="0"/>
          <w:numId w:val="14"/>
        </w:numPr>
        <w:rPr>
          <w:i/>
          <w:iCs/>
          <w:u w:val="single"/>
          <w:lang w:val="fr-FR"/>
        </w:rPr>
      </w:pPr>
      <w:r w:rsidRPr="00D84745">
        <w:rPr>
          <w:i/>
          <w:iCs/>
          <w:u w:val="single"/>
          <w:lang w:val="fr-FR"/>
        </w:rPr>
        <w:t>Les décisionnaires sont-ils identifiés ?</w:t>
      </w:r>
    </w:p>
    <w:p w14:paraId="47486514"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3F5A998A" w14:textId="77777777" w:rsidR="00554CF6" w:rsidRPr="00D84745" w:rsidRDefault="00554CF6" w:rsidP="00554CF6">
      <w:pPr>
        <w:pStyle w:val="NormalWeb"/>
        <w:numPr>
          <w:ilvl w:val="0"/>
          <w:numId w:val="14"/>
        </w:numPr>
        <w:rPr>
          <w:i/>
          <w:iCs/>
          <w:u w:val="single"/>
          <w:lang w:val="fr-FR"/>
        </w:rPr>
      </w:pPr>
      <w:r w:rsidRPr="00D84745">
        <w:rPr>
          <w:i/>
          <w:iCs/>
          <w:u w:val="single"/>
          <w:lang w:val="fr-FR"/>
        </w:rPr>
        <w:t>La responsabilité des décisions est-elle établie ?</w:t>
      </w:r>
    </w:p>
    <w:p w14:paraId="11C124D8"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39AF208D" w14:textId="77777777" w:rsidR="00554CF6" w:rsidRPr="00D84745" w:rsidRDefault="00554CF6" w:rsidP="00554CF6">
      <w:pPr>
        <w:pStyle w:val="NormalWeb"/>
        <w:numPr>
          <w:ilvl w:val="0"/>
          <w:numId w:val="14"/>
        </w:numPr>
        <w:rPr>
          <w:i/>
          <w:iCs/>
          <w:u w:val="single"/>
          <w:lang w:val="fr-FR"/>
        </w:rPr>
      </w:pPr>
      <w:r w:rsidRPr="00D84745">
        <w:rPr>
          <w:i/>
          <w:iCs/>
          <w:u w:val="single"/>
          <w:lang w:val="fr-FR"/>
        </w:rPr>
        <w:t>Existe-t-il une chaîne de validation avec de nombreux maillons ?</w:t>
      </w:r>
    </w:p>
    <w:p w14:paraId="0E808FE7" w14:textId="77777777" w:rsidR="00554CF6" w:rsidRPr="00070F85" w:rsidRDefault="00554CF6" w:rsidP="00554CF6">
      <w:pPr>
        <w:pStyle w:val="NormalWeb"/>
        <w:ind w:left="720"/>
        <w:rPr>
          <w:lang w:val="fr-FR"/>
        </w:rPr>
      </w:pPr>
      <w:r w:rsidRPr="00070F85">
        <w:rPr>
          <w:lang w:val="fr-FR"/>
        </w:rPr>
        <w:t>Non, Rep’aero comporte peu d’acteur donc la chaine de commandement est facile à identifier</w:t>
      </w:r>
    </w:p>
    <w:p w14:paraId="751D39C0" w14:textId="551D26B7" w:rsidR="00554CF6" w:rsidRPr="00070F85" w:rsidRDefault="00554CF6" w:rsidP="00554CF6">
      <w:pPr>
        <w:pStyle w:val="NormalWeb"/>
        <w:rPr>
          <w:lang w:val="fr-FR"/>
        </w:rPr>
      </w:pPr>
      <w:r w:rsidRPr="00070F85">
        <w:rPr>
          <w:lang w:val="fr-FR"/>
        </w:rPr>
        <w:t xml:space="preserve">Risques </w:t>
      </w:r>
      <w:r w:rsidR="00D84745" w:rsidRPr="00070F85">
        <w:rPr>
          <w:lang w:val="fr-FR"/>
        </w:rPr>
        <w:t>identifiés :</w:t>
      </w:r>
    </w:p>
    <w:p w14:paraId="7D3D7AB9" w14:textId="77777777" w:rsidR="00554CF6" w:rsidRPr="00070F85" w:rsidRDefault="00554CF6" w:rsidP="00554CF6">
      <w:pPr>
        <w:pStyle w:val="NormalWeb"/>
        <w:rPr>
          <w:lang w:val="fr-FR"/>
        </w:rPr>
      </w:pPr>
      <w:r w:rsidRPr="00070F85">
        <w:rPr>
          <w:lang w:val="fr-FR"/>
        </w:rPr>
        <w:t>La gouvernance du projet semble exposé à peu de risque.</w:t>
      </w:r>
    </w:p>
    <w:p w14:paraId="3A9A14B3" w14:textId="77777777" w:rsidR="00554CF6" w:rsidRPr="00070F85" w:rsidRDefault="00554CF6" w:rsidP="00554CF6">
      <w:pPr>
        <w:pStyle w:val="NormalWeb"/>
        <w:rPr>
          <w:lang w:val="fr-FR"/>
        </w:rPr>
      </w:pPr>
      <w:r w:rsidRPr="00070F85">
        <w:rPr>
          <w:rStyle w:val="Strong"/>
          <w:rFonts w:eastAsiaTheme="majorEastAsia"/>
          <w:lang w:val="fr-FR"/>
        </w:rPr>
        <w:t>Dimension 6 : Complexité</w:t>
      </w:r>
    </w:p>
    <w:p w14:paraId="4418FCDB"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 projet doit-il répondre à des problématiques de sécurité élevées ? </w:t>
      </w:r>
    </w:p>
    <w:p w14:paraId="0DA931A2" w14:textId="77777777" w:rsidR="00554CF6" w:rsidRPr="00D84745" w:rsidRDefault="00554CF6" w:rsidP="00D84745">
      <w:pPr>
        <w:spacing w:before="100" w:beforeAutospacing="1" w:after="100" w:afterAutospacing="1" w:line="240" w:lineRule="auto"/>
        <w:ind w:firstLine="720"/>
        <w:rPr>
          <w:rFonts w:ascii="Times New Roman" w:hAnsi="Times New Roman" w:cs="Times New Roman"/>
          <w:sz w:val="24"/>
          <w:szCs w:val="24"/>
          <w:lang w:val="fr-FR"/>
        </w:rPr>
      </w:pPr>
      <w:r w:rsidRPr="00D84745">
        <w:rPr>
          <w:rFonts w:ascii="Times New Roman" w:hAnsi="Times New Roman" w:cs="Times New Roman"/>
          <w:sz w:val="24"/>
          <w:szCs w:val="24"/>
          <w:lang w:val="fr-FR"/>
        </w:rPr>
        <w:t>Oui, données clients/fournisseurs (bancaires, personnels, etc).</w:t>
      </w:r>
    </w:p>
    <w:p w14:paraId="2EE1BFB0"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La réalisation devra-t-elle interagir avec un ou plusieurs systèmes externes ? </w:t>
      </w:r>
    </w:p>
    <w:p w14:paraId="25838061" w14:textId="77777777" w:rsidR="00554CF6" w:rsidRPr="00D84745" w:rsidRDefault="00554CF6" w:rsidP="00D84745">
      <w:pPr>
        <w:spacing w:before="100" w:beforeAutospacing="1" w:after="100" w:afterAutospacing="1" w:line="240" w:lineRule="auto"/>
        <w:ind w:firstLine="720"/>
        <w:rPr>
          <w:rFonts w:ascii="Times New Roman" w:hAnsi="Times New Roman" w:cs="Times New Roman"/>
          <w:sz w:val="24"/>
          <w:szCs w:val="24"/>
          <w:lang w:val="fr-FR"/>
        </w:rPr>
      </w:pPr>
      <w:r w:rsidRPr="00D84745">
        <w:rPr>
          <w:rFonts w:ascii="Times New Roman" w:hAnsi="Times New Roman" w:cs="Times New Roman"/>
          <w:sz w:val="24"/>
          <w:szCs w:val="24"/>
          <w:lang w:val="fr-FR"/>
        </w:rPr>
        <w:t>Oui, (Banque, APIs, …)</w:t>
      </w:r>
    </w:p>
    <w:p w14:paraId="40E0E0FB"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Les équipes de réalisation ont-elles identifié un niveau de complexité élevé pour un ou plusieurs aspects du projet (orienté parcours/interactions) ? </w:t>
      </w:r>
    </w:p>
    <w:p w14:paraId="0E4506A4" w14:textId="6BCFFCCF" w:rsidR="00554CF6" w:rsidRPr="00D84745" w:rsidRDefault="00D84745" w:rsidP="00D8474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lastRenderedPageBreak/>
        <w:t>Oui, la transition est assez conséquente.</w:t>
      </w:r>
    </w:p>
    <w:p w14:paraId="091C8551"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Les équipes de réalisation ont-elles identifié un niveau de complexité élevé pour un ou plusieurs aspects du projet (orienté technologies) ? </w:t>
      </w:r>
    </w:p>
    <w:p w14:paraId="14B98D25" w14:textId="25226FC3" w:rsidR="00554CF6" w:rsidRPr="00D84745" w:rsidRDefault="00554CF6" w:rsidP="00D84745">
      <w:pPr>
        <w:spacing w:before="100" w:beforeAutospacing="1" w:after="100" w:afterAutospacing="1" w:line="240" w:lineRule="auto"/>
        <w:ind w:firstLine="720"/>
        <w:rPr>
          <w:rFonts w:ascii="Times New Roman" w:hAnsi="Times New Roman" w:cs="Times New Roman"/>
          <w:sz w:val="24"/>
          <w:szCs w:val="24"/>
          <w:lang w:val="fr-FR"/>
        </w:rPr>
      </w:pPr>
      <w:r w:rsidRPr="00D84745">
        <w:rPr>
          <w:rFonts w:ascii="Times New Roman" w:hAnsi="Times New Roman" w:cs="Times New Roman"/>
          <w:sz w:val="24"/>
          <w:szCs w:val="24"/>
          <w:lang w:val="fr-FR"/>
        </w:rPr>
        <w:t>Beaucoup de partie de l’infra à modifier</w:t>
      </w:r>
    </w:p>
    <w:p w14:paraId="2D6870E0"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L’environnement dans lequel la réalisation devra être livrée est-il maîtrisé ? </w:t>
      </w:r>
    </w:p>
    <w:p w14:paraId="1ABF1034"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rFonts w:ascii="Times New Roman" w:hAnsi="Times New Roman" w:cs="Times New Roman"/>
          <w:sz w:val="24"/>
          <w:szCs w:val="24"/>
          <w:lang w:val="fr-FR"/>
        </w:rPr>
        <w:t>Oui, environnement existant et utilisé par l’entreprise depuis s</w:t>
      </w:r>
      <w:r w:rsidRPr="00D84745">
        <w:rPr>
          <w:sz w:val="24"/>
          <w:szCs w:val="24"/>
          <w:lang w:val="fr-FR"/>
        </w:rPr>
        <w:t>a création</w:t>
      </w:r>
    </w:p>
    <w:p w14:paraId="2EDD51AA" w14:textId="510BB35A" w:rsidR="00554CF6" w:rsidRPr="00070F85" w:rsidRDefault="00554CF6" w:rsidP="00554CF6">
      <w:pPr>
        <w:pStyle w:val="NormalWeb"/>
        <w:rPr>
          <w:lang w:val="fr-FR"/>
        </w:rPr>
      </w:pPr>
      <w:r w:rsidRPr="00070F85">
        <w:rPr>
          <w:lang w:val="fr-FR"/>
        </w:rPr>
        <w:t xml:space="preserve">Risques </w:t>
      </w:r>
      <w:r w:rsidR="00D84745" w:rsidRPr="00070F85">
        <w:rPr>
          <w:lang w:val="fr-FR"/>
        </w:rPr>
        <w:t>identifiés :</w:t>
      </w:r>
    </w:p>
    <w:p w14:paraId="556D2838" w14:textId="45B830DF" w:rsidR="003D168C" w:rsidRDefault="00554CF6" w:rsidP="003D168C">
      <w:pPr>
        <w:spacing w:before="100" w:beforeAutospacing="1" w:after="100" w:afterAutospacing="1" w:line="240" w:lineRule="auto"/>
        <w:rPr>
          <w:rFonts w:ascii="Times New Roman" w:hAnsi="Times New Roman" w:cs="Times New Roman"/>
          <w:sz w:val="24"/>
          <w:szCs w:val="24"/>
          <w:lang w:val="fr-FR"/>
        </w:rPr>
      </w:pPr>
      <w:r w:rsidRPr="00D84745">
        <w:rPr>
          <w:rFonts w:ascii="Times New Roman" w:hAnsi="Times New Roman" w:cs="Times New Roman"/>
          <w:sz w:val="24"/>
          <w:szCs w:val="24"/>
          <w:lang w:val="fr-FR"/>
        </w:rPr>
        <w:t xml:space="preserve">Baisse du niveau de sécurité </w:t>
      </w:r>
      <w:r w:rsidR="00D84745" w:rsidRPr="00D84745">
        <w:rPr>
          <w:rFonts w:ascii="Times New Roman" w:hAnsi="Times New Roman" w:cs="Times New Roman"/>
          <w:sz w:val="24"/>
          <w:szCs w:val="24"/>
          <w:lang w:val="fr-FR"/>
        </w:rPr>
        <w:t>à la suite de</w:t>
      </w:r>
      <w:r w:rsidRPr="00D84745">
        <w:rPr>
          <w:rFonts w:ascii="Times New Roman" w:hAnsi="Times New Roman" w:cs="Times New Roman"/>
          <w:sz w:val="24"/>
          <w:szCs w:val="24"/>
          <w:lang w:val="fr-FR"/>
        </w:rPr>
        <w:t xml:space="preserve"> l’ouverture du système vers l’extérieur</w:t>
      </w:r>
      <w:r w:rsidR="003D168C">
        <w:rPr>
          <w:rFonts w:ascii="Times New Roman" w:hAnsi="Times New Roman" w:cs="Times New Roman"/>
          <w:sz w:val="24"/>
          <w:szCs w:val="24"/>
          <w:lang w:val="fr-FR"/>
        </w:rPr>
        <w:t>.</w:t>
      </w:r>
    </w:p>
    <w:p w14:paraId="4637BD78" w14:textId="63E33C40" w:rsidR="003D168C" w:rsidRPr="00D84745" w:rsidRDefault="003D168C" w:rsidP="003D168C">
      <w:pPr>
        <w:spacing w:before="100" w:beforeAutospacing="1" w:after="100" w:afterAutospacing="1" w:line="240" w:lineRule="auto"/>
        <w:rPr>
          <w:rFonts w:ascii="Times New Roman" w:hAnsi="Times New Roman" w:cs="Times New Roman"/>
          <w:sz w:val="24"/>
          <w:szCs w:val="24"/>
          <w:lang w:val="fr-FR"/>
        </w:rPr>
      </w:pPr>
      <w:r>
        <w:rPr>
          <w:rFonts w:ascii="Times New Roman" w:hAnsi="Times New Roman" w:cs="Times New Roman"/>
          <w:sz w:val="24"/>
          <w:szCs w:val="24"/>
          <w:lang w:val="fr-FR"/>
        </w:rPr>
        <w:t>Transition conséquente qui représente de réelles risques (pertes de données, indisponibilité du système).</w:t>
      </w:r>
    </w:p>
    <w:p w14:paraId="3650FC6F" w14:textId="77777777" w:rsidR="00554CF6" w:rsidRPr="00070F85" w:rsidRDefault="00554CF6" w:rsidP="003D168C">
      <w:pPr>
        <w:pStyle w:val="NormalWeb"/>
        <w:rPr>
          <w:lang w:val="fr-FR"/>
        </w:rPr>
      </w:pPr>
      <w:r w:rsidRPr="00070F85">
        <w:rPr>
          <w:rStyle w:val="Strong"/>
          <w:rFonts w:eastAsiaTheme="majorEastAsia"/>
          <w:lang w:val="fr-FR"/>
        </w:rPr>
        <w:t>Dimension 7 : Degré d’innovation</w:t>
      </w:r>
    </w:p>
    <w:p w14:paraId="5BF0FF8C"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Avez-vous déjà mené un projet conduisant à une réalisation similaire ? </w:t>
      </w:r>
    </w:p>
    <w:p w14:paraId="478873CD"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Non première refonte du système depuis la création de l’entreprise</w:t>
      </w:r>
    </w:p>
    <w:p w14:paraId="58CF666C"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Des ressources documentaires sur les technologies employées sont-elles disponibles ? </w:t>
      </w:r>
    </w:p>
    <w:p w14:paraId="27992D1B"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Oui</w:t>
      </w:r>
    </w:p>
    <w:p w14:paraId="3A641F8E"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Le projet propose-t-il des fonctionnalités réellement innovantes ? </w:t>
      </w:r>
    </w:p>
    <w:p w14:paraId="2E1B4DA6"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Non</w:t>
      </w:r>
    </w:p>
    <w:p w14:paraId="687EA295"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Envisagez-vous la réalisation d’interfaces inédites ? </w:t>
      </w:r>
    </w:p>
    <w:p w14:paraId="5D3020B1"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Non</w:t>
      </w:r>
    </w:p>
    <w:p w14:paraId="1A631C17" w14:textId="43ED2E4C" w:rsidR="00554CF6" w:rsidRPr="003D168C" w:rsidRDefault="00554CF6" w:rsidP="00554CF6">
      <w:pPr>
        <w:pStyle w:val="NormalWeb"/>
        <w:rPr>
          <w:lang w:val="fr-FR"/>
        </w:rPr>
      </w:pPr>
      <w:r w:rsidRPr="003D168C">
        <w:rPr>
          <w:lang w:val="fr-FR"/>
        </w:rPr>
        <w:t xml:space="preserve">Risques </w:t>
      </w:r>
      <w:r w:rsidR="003D168C" w:rsidRPr="003D168C">
        <w:rPr>
          <w:lang w:val="fr-FR"/>
        </w:rPr>
        <w:t>identifiés :</w:t>
      </w:r>
    </w:p>
    <w:p w14:paraId="6814CF3E" w14:textId="71801BAD" w:rsidR="00554CF6" w:rsidRPr="00762429" w:rsidRDefault="00554CF6" w:rsidP="00C15D2A">
      <w:pPr>
        <w:numPr>
          <w:ilvl w:val="0"/>
          <w:numId w:val="18"/>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Absence d’expérience de l’entreprise lors de la transition.</w:t>
      </w:r>
    </w:p>
    <w:p w14:paraId="1787E457" w14:textId="1134BDF9" w:rsidR="00C15D2A" w:rsidRDefault="00C15D2A">
      <w:pPr>
        <w:rPr>
          <w:lang w:val="fr-FR"/>
        </w:rPr>
      </w:pPr>
      <w:r>
        <w:rPr>
          <w:lang w:val="fr-FR"/>
        </w:rPr>
        <w:br w:type="page"/>
      </w:r>
    </w:p>
    <w:p w14:paraId="5C1B7160" w14:textId="22B6B203"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Analyse des besoins</w:t>
      </w:r>
    </w:p>
    <w:p w14:paraId="23D9637E" w14:textId="77777777" w:rsidR="00C15D2A" w:rsidRPr="00C15D2A" w:rsidRDefault="00C15D2A" w:rsidP="00C15D2A">
      <w:pPr>
        <w:rPr>
          <w:lang w:val="fr-FR"/>
        </w:rPr>
      </w:pPr>
    </w:p>
    <w:p w14:paraId="6CB59374" w14:textId="76778499" w:rsidR="00762429" w:rsidRPr="00762429" w:rsidRDefault="00E70126" w:rsidP="00762429">
      <w:pPr>
        <w:pStyle w:val="Heading2"/>
        <w:rPr>
          <w:sz w:val="32"/>
          <w:szCs w:val="32"/>
          <w:lang w:val="fr-FR"/>
        </w:rPr>
      </w:pPr>
      <w:r>
        <w:rPr>
          <w:sz w:val="32"/>
          <w:szCs w:val="32"/>
          <w:lang w:val="fr-FR"/>
        </w:rPr>
        <w:t xml:space="preserve">V.A </w:t>
      </w:r>
      <w:r w:rsidR="00762429" w:rsidRPr="00762429">
        <w:rPr>
          <w:sz w:val="32"/>
          <w:szCs w:val="32"/>
          <w:lang w:val="fr-FR"/>
        </w:rPr>
        <w:t>Architecture de base</w:t>
      </w:r>
    </w:p>
    <w:p w14:paraId="3B72D249" w14:textId="75F9FDDE" w:rsidR="00762429" w:rsidRPr="00762429" w:rsidRDefault="00E70126" w:rsidP="00762429">
      <w:pPr>
        <w:pStyle w:val="Heading3"/>
        <w:rPr>
          <w:sz w:val="28"/>
          <w:szCs w:val="28"/>
          <w:lang w:val="fr-FR"/>
        </w:rPr>
      </w:pPr>
      <w:r>
        <w:rPr>
          <w:sz w:val="28"/>
          <w:szCs w:val="28"/>
          <w:lang w:val="fr-FR"/>
        </w:rPr>
        <w:t xml:space="preserve">V.A.1 </w:t>
      </w:r>
      <w:r w:rsidR="00762429" w:rsidRPr="00762429">
        <w:rPr>
          <w:sz w:val="28"/>
          <w:szCs w:val="28"/>
          <w:lang w:val="fr-FR"/>
        </w:rPr>
        <w:t>Découpage fonctionnel</w:t>
      </w:r>
    </w:p>
    <w:p w14:paraId="3EFA1243" w14:textId="0024B331" w:rsidR="00762429" w:rsidRPr="00762429" w:rsidRDefault="00762429" w:rsidP="00762429">
      <w:pPr>
        <w:pStyle w:val="NormalWeb"/>
        <w:rPr>
          <w:lang w:val="fr-FR"/>
        </w:rPr>
      </w:pPr>
      <w:r w:rsidRPr="00762429">
        <w:rPr>
          <w:lang w:val="fr-FR"/>
        </w:rPr>
        <w:t>L’infrastructure est découpée en 4 parties :</w:t>
      </w:r>
    </w:p>
    <w:p w14:paraId="1A9B62B8"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Gestion des clients</w:t>
      </w:r>
    </w:p>
    <w:p w14:paraId="5626E02B"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Domaine production</w:t>
      </w:r>
    </w:p>
    <w:p w14:paraId="2C72BBB9"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Gestion du stock</w:t>
      </w:r>
    </w:p>
    <w:p w14:paraId="4898637A"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Gestion des fournisseurs</w:t>
      </w:r>
    </w:p>
    <w:p w14:paraId="192D0CCD" w14:textId="77777777" w:rsidR="00762429" w:rsidRPr="00762429" w:rsidRDefault="00762429" w:rsidP="00762429">
      <w:pPr>
        <w:pStyle w:val="NormalWeb"/>
        <w:rPr>
          <w:lang w:val="fr-FR"/>
        </w:rPr>
      </w:pPr>
      <w:r w:rsidRPr="00762429">
        <w:rPr>
          <w:lang w:val="fr-FR"/>
        </w:rPr>
        <w:t>Découpons les fonctions principales de chacune de ces parties de l’infrastructure.</w:t>
      </w:r>
    </w:p>
    <w:p w14:paraId="7050C0E7" w14:textId="77777777" w:rsidR="00762429" w:rsidRPr="00762429" w:rsidRDefault="00762429" w:rsidP="00762429">
      <w:pPr>
        <w:pStyle w:val="NormalWeb"/>
        <w:rPr>
          <w:lang w:val="fr-FR"/>
        </w:rPr>
      </w:pPr>
      <w:r w:rsidRPr="00762429">
        <w:rPr>
          <w:lang w:val="fr-FR"/>
        </w:rPr>
        <w:t>Gestion des clients :</w:t>
      </w:r>
    </w:p>
    <w:p w14:paraId="6505531B" w14:textId="77777777" w:rsidR="00762429" w:rsidRPr="00762429" w:rsidRDefault="00762429" w:rsidP="00762429">
      <w:pPr>
        <w:pStyle w:val="NormalWeb"/>
        <w:rPr>
          <w:lang w:val="fr-FR"/>
        </w:rPr>
      </w:pPr>
      <w:r w:rsidRPr="00762429">
        <w:rPr>
          <w:rStyle w:val="Emphasis"/>
          <w:rFonts w:eastAsiaTheme="majorEastAsia"/>
          <w:lang w:val="fr-FR"/>
        </w:rPr>
        <w:t>Prendre un rendez-vous :</w:t>
      </w:r>
      <w:r w:rsidRPr="00762429">
        <w:rPr>
          <w:lang w:val="fr-FR"/>
        </w:rPr>
        <w:t xml:space="preserve"> Le client doit appeler ou laisser un mail. Le correspondant enregistre ensuite le rendez-vous manuellement.</w:t>
      </w:r>
    </w:p>
    <w:p w14:paraId="18520FF2" w14:textId="52301660" w:rsidR="00762429" w:rsidRPr="00762429" w:rsidRDefault="00762429" w:rsidP="00762429">
      <w:pPr>
        <w:pStyle w:val="NormalWeb"/>
        <w:rPr>
          <w:lang w:val="fr-FR"/>
        </w:rPr>
      </w:pPr>
      <w:r w:rsidRPr="00762429">
        <w:rPr>
          <w:rStyle w:val="Emphasis"/>
          <w:rFonts w:eastAsiaTheme="majorEastAsia"/>
          <w:lang w:val="fr-FR"/>
        </w:rPr>
        <w:t>Gestion et suivi des clients :</w:t>
      </w:r>
      <w:r w:rsidRPr="00762429">
        <w:rPr>
          <w:lang w:val="fr-FR"/>
        </w:rPr>
        <w:t xml:space="preserve"> Les informations clients sont enregistrés à la main via Microsoft Access.</w:t>
      </w:r>
    </w:p>
    <w:p w14:paraId="1F3A884A" w14:textId="7CFCE594" w:rsidR="00762429" w:rsidRPr="00762429" w:rsidRDefault="00762429" w:rsidP="00762429">
      <w:pPr>
        <w:pStyle w:val="NormalWeb"/>
        <w:rPr>
          <w:lang w:val="fr-FR"/>
        </w:rPr>
      </w:pPr>
      <w:r w:rsidRPr="00762429">
        <w:rPr>
          <w:rStyle w:val="Emphasis"/>
          <w:rFonts w:eastAsiaTheme="majorEastAsia"/>
          <w:lang w:val="fr-FR"/>
        </w:rPr>
        <w:t>Règlement des clients :</w:t>
      </w:r>
      <w:r w:rsidRPr="00762429">
        <w:rPr>
          <w:lang w:val="fr-FR"/>
        </w:rPr>
        <w:t xml:space="preserve"> Un lien vers le site web de la banque de l’entreprise est mis à la disposition du client.</w:t>
      </w:r>
    </w:p>
    <w:p w14:paraId="238B3C67" w14:textId="52F8E104" w:rsidR="00762429" w:rsidRPr="00762429" w:rsidRDefault="00762429" w:rsidP="00762429">
      <w:pPr>
        <w:pStyle w:val="NormalWeb"/>
        <w:rPr>
          <w:lang w:val="fr-FR"/>
        </w:rPr>
      </w:pPr>
      <w:r w:rsidRPr="00762429">
        <w:rPr>
          <w:rStyle w:val="Emphasis"/>
          <w:rFonts w:eastAsiaTheme="majorEastAsia"/>
          <w:lang w:val="fr-FR"/>
        </w:rPr>
        <w:t>Facturation</w:t>
      </w:r>
      <w:r w:rsidRPr="00762429">
        <w:rPr>
          <w:lang w:val="fr-FR"/>
        </w:rPr>
        <w:t xml:space="preserve"> : Grâce aux informations (Prix, pièces, temps passé) reçu par mail de la partie Domaine production, l’employer en charge de la facturation peut créer </w:t>
      </w:r>
      <w:r w:rsidR="004A035F" w:rsidRPr="00762429">
        <w:rPr>
          <w:lang w:val="fr-FR"/>
        </w:rPr>
        <w:t>les factures</w:t>
      </w:r>
      <w:r w:rsidRPr="00762429">
        <w:rPr>
          <w:lang w:val="fr-FR"/>
        </w:rPr>
        <w:t>.</w:t>
      </w:r>
    </w:p>
    <w:p w14:paraId="2F98F3C4" w14:textId="77777777" w:rsidR="00762429" w:rsidRPr="00762429" w:rsidRDefault="00762429" w:rsidP="00762429">
      <w:pPr>
        <w:pStyle w:val="NormalWeb"/>
        <w:rPr>
          <w:lang w:val="fr-FR"/>
        </w:rPr>
      </w:pPr>
      <w:r w:rsidRPr="00762429">
        <w:rPr>
          <w:lang w:val="fr-FR"/>
        </w:rPr>
        <w:t>Domaine production :</w:t>
      </w:r>
    </w:p>
    <w:p w14:paraId="19CC7076" w14:textId="12F0C402" w:rsidR="00762429" w:rsidRPr="00762429" w:rsidRDefault="00762429" w:rsidP="00762429">
      <w:pPr>
        <w:pStyle w:val="NormalWeb"/>
        <w:rPr>
          <w:lang w:val="fr-FR"/>
        </w:rPr>
      </w:pPr>
      <w:r w:rsidRPr="00762429">
        <w:rPr>
          <w:rStyle w:val="Emphasis"/>
          <w:rFonts w:eastAsiaTheme="majorEastAsia"/>
          <w:lang w:val="fr-FR"/>
        </w:rPr>
        <w:t>Gestion et suivi des ordres de maintenance : Accès aux données qui ont été enregistré manuellement via l’interface IHM</w:t>
      </w:r>
    </w:p>
    <w:p w14:paraId="53031291" w14:textId="6E322DA9" w:rsidR="00762429" w:rsidRPr="00762429" w:rsidRDefault="00762429" w:rsidP="00762429">
      <w:pPr>
        <w:pStyle w:val="NormalWeb"/>
        <w:rPr>
          <w:lang w:val="fr-FR"/>
        </w:rPr>
      </w:pPr>
      <w:r w:rsidRPr="00762429">
        <w:rPr>
          <w:lang w:val="fr-FR"/>
        </w:rPr>
        <w:t>Gestion de la documentation constructeur : Repository connecté aux FTP constructeurs</w:t>
      </w:r>
    </w:p>
    <w:p w14:paraId="37EC2B41" w14:textId="4806A91C" w:rsidR="00762429" w:rsidRPr="00762429" w:rsidRDefault="00762429" w:rsidP="00762429">
      <w:pPr>
        <w:pStyle w:val="NormalWeb"/>
        <w:rPr>
          <w:lang w:val="fr-FR"/>
        </w:rPr>
      </w:pPr>
      <w:r w:rsidRPr="00762429">
        <w:rPr>
          <w:lang w:val="fr-FR"/>
        </w:rPr>
        <w:t>Gestion outillage : Accès à la base de données outillages via l’IHM</w:t>
      </w:r>
    </w:p>
    <w:p w14:paraId="7A4429A3" w14:textId="77777777" w:rsidR="00762429" w:rsidRPr="00762429" w:rsidRDefault="00762429" w:rsidP="00762429">
      <w:pPr>
        <w:pStyle w:val="NormalWeb"/>
        <w:rPr>
          <w:lang w:val="fr-FR"/>
        </w:rPr>
      </w:pPr>
      <w:r w:rsidRPr="00762429">
        <w:rPr>
          <w:lang w:val="fr-FR"/>
        </w:rPr>
        <w:t>Gestion du stock :</w:t>
      </w:r>
    </w:p>
    <w:p w14:paraId="23FE47EE" w14:textId="0828A4B4" w:rsidR="00762429" w:rsidRPr="00762429" w:rsidRDefault="00762429" w:rsidP="00762429">
      <w:pPr>
        <w:pStyle w:val="NormalWeb"/>
        <w:rPr>
          <w:lang w:val="fr-FR"/>
        </w:rPr>
      </w:pPr>
      <w:r w:rsidRPr="00762429">
        <w:rPr>
          <w:lang w:val="fr-FR"/>
        </w:rPr>
        <w:t>Entrée/sortie manuelle des pièces détachées : Un employé s’occupe de faire l’inventaire du stock et de remplir un fichier Excel qui liste les pièces détachées.</w:t>
      </w:r>
    </w:p>
    <w:p w14:paraId="6D1A36B9" w14:textId="51B15136" w:rsidR="00762429" w:rsidRPr="00762429" w:rsidRDefault="00762429" w:rsidP="00762429">
      <w:pPr>
        <w:pStyle w:val="NormalWeb"/>
        <w:rPr>
          <w:lang w:val="fr-FR"/>
        </w:rPr>
      </w:pPr>
      <w:r w:rsidRPr="00762429">
        <w:rPr>
          <w:lang w:val="fr-FR"/>
        </w:rPr>
        <w:lastRenderedPageBreak/>
        <w:t>Etat inventaire : Par le biais de macro dans le fichier Excel des alertes sont envoyés à la Gestion des fournisseurs pour commander les pièces manquantes.</w:t>
      </w:r>
    </w:p>
    <w:p w14:paraId="21B23911" w14:textId="141E475D" w:rsidR="00762429" w:rsidRPr="00762429" w:rsidRDefault="00762429" w:rsidP="00762429">
      <w:pPr>
        <w:pStyle w:val="NormalWeb"/>
        <w:rPr>
          <w:lang w:val="fr-FR"/>
        </w:rPr>
      </w:pPr>
      <w:r w:rsidRPr="00762429">
        <w:rPr>
          <w:lang w:val="fr-FR"/>
        </w:rPr>
        <w:t>Suivi des pièces : Les informations (Prix, nomenclature des pièces, disponibilité) sont envoyés par email de la gestion du stock au domaine production</w:t>
      </w:r>
    </w:p>
    <w:p w14:paraId="4D43FD58" w14:textId="77777777" w:rsidR="00762429" w:rsidRPr="00762429" w:rsidRDefault="00762429" w:rsidP="00762429">
      <w:pPr>
        <w:pStyle w:val="NormalWeb"/>
        <w:rPr>
          <w:lang w:val="fr-FR"/>
        </w:rPr>
      </w:pPr>
      <w:r w:rsidRPr="00762429">
        <w:rPr>
          <w:lang w:val="fr-FR"/>
        </w:rPr>
        <w:t>Gestion des fournisseurs :</w:t>
      </w:r>
    </w:p>
    <w:p w14:paraId="445AED57" w14:textId="77777777" w:rsidR="00762429" w:rsidRPr="00762429" w:rsidRDefault="00762429" w:rsidP="00762429">
      <w:pPr>
        <w:pStyle w:val="NormalWeb"/>
        <w:rPr>
          <w:lang w:val="fr-FR"/>
        </w:rPr>
      </w:pPr>
      <w:r w:rsidRPr="00762429">
        <w:rPr>
          <w:lang w:val="fr-FR"/>
        </w:rPr>
        <w:t>Gestion des catalogues fournisseurs : Accès à la base de données fournisseurs via oracle</w:t>
      </w:r>
    </w:p>
    <w:p w14:paraId="6F4FEA4F" w14:textId="77777777" w:rsidR="00762429" w:rsidRPr="00762429" w:rsidRDefault="00762429" w:rsidP="00762429">
      <w:pPr>
        <w:pStyle w:val="NormalWeb"/>
        <w:rPr>
          <w:lang w:val="fr-FR"/>
        </w:rPr>
      </w:pPr>
      <w:r w:rsidRPr="00762429">
        <w:rPr>
          <w:lang w:val="fr-FR"/>
        </w:rPr>
        <w:t>Suivi des commandes : Accès à la base de données Bon de commande via oracle. Suivie des colis sur le site Colissimo</w:t>
      </w:r>
    </w:p>
    <w:p w14:paraId="67DCD261" w14:textId="77777777" w:rsidR="00762429" w:rsidRPr="00762429" w:rsidRDefault="00762429" w:rsidP="00762429">
      <w:pPr>
        <w:pStyle w:val="NormalWeb"/>
        <w:rPr>
          <w:lang w:val="fr-FR"/>
        </w:rPr>
      </w:pPr>
      <w:r w:rsidRPr="00762429">
        <w:rPr>
          <w:lang w:val="fr-FR"/>
        </w:rPr>
        <w:t>Gestion et suivi des paiements : Accès à la base de données Suivi des paiements via oracle. Accès au site de la banque des fournisseurs pour les règlements.</w:t>
      </w:r>
    </w:p>
    <w:p w14:paraId="1D7FD2D8" w14:textId="77777777" w:rsidR="00762429" w:rsidRPr="00762429" w:rsidRDefault="00762429" w:rsidP="00762429">
      <w:pPr>
        <w:pStyle w:val="NormalWeb"/>
        <w:rPr>
          <w:lang w:val="fr-FR"/>
        </w:rPr>
      </w:pPr>
      <w:r w:rsidRPr="00762429">
        <w:rPr>
          <w:lang w:val="fr-FR"/>
        </w:rPr>
        <w:t>Gestion des coordonnées fournisseurs : Accès à la base de données fournisseurs via oracle</w:t>
      </w:r>
    </w:p>
    <w:p w14:paraId="4BC868C2" w14:textId="0EB76C0A" w:rsidR="00762429" w:rsidRPr="00E70126" w:rsidRDefault="00E70126" w:rsidP="00762429">
      <w:pPr>
        <w:pStyle w:val="Heading3"/>
        <w:rPr>
          <w:sz w:val="28"/>
          <w:szCs w:val="28"/>
          <w:lang w:val="fr-FR"/>
        </w:rPr>
      </w:pPr>
      <w:r>
        <w:rPr>
          <w:sz w:val="28"/>
          <w:szCs w:val="28"/>
          <w:lang w:val="fr-FR"/>
        </w:rPr>
        <w:t xml:space="preserve">V.A.2 </w:t>
      </w:r>
      <w:r w:rsidR="00762429" w:rsidRPr="00E70126">
        <w:rPr>
          <w:sz w:val="28"/>
          <w:szCs w:val="28"/>
          <w:lang w:val="fr-FR"/>
        </w:rPr>
        <w:t>Synthèse fonctionnelle :</w:t>
      </w:r>
    </w:p>
    <w:p w14:paraId="6267AE78" w14:textId="7E423F8B" w:rsidR="00762429" w:rsidRPr="00762429" w:rsidRDefault="00762429" w:rsidP="00762429">
      <w:pPr>
        <w:pStyle w:val="NormalWeb"/>
        <w:rPr>
          <w:lang w:val="fr-FR"/>
        </w:rPr>
      </w:pPr>
      <w:r w:rsidRPr="00762429">
        <w:rPr>
          <w:lang w:val="fr-FR"/>
        </w:rPr>
        <w:t>La gestion des clients est ralentie par beaucoup d’opération qui ne sont pas automatisés. S’il n’y a personne de disponible pour répondre au téléphone ou au mail du client, le client se voit obligé d’attendre pour prendre son rendez-vous. Cette prise de rendez-vous via un contact entre deux personnes vient rendre la prise de rendez-vous inflexible, si un client annule un rendez-vous il n’y aura personnes pour le remplacer ce qui créer perte de temps.</w:t>
      </w:r>
    </w:p>
    <w:p w14:paraId="3E9D232F" w14:textId="77777777" w:rsidR="00762429" w:rsidRPr="00762429" w:rsidRDefault="00762429" w:rsidP="00762429">
      <w:pPr>
        <w:pStyle w:val="NormalWeb"/>
        <w:rPr>
          <w:lang w:val="fr-FR"/>
        </w:rPr>
      </w:pPr>
      <w:r w:rsidRPr="00762429">
        <w:rPr>
          <w:lang w:val="fr-FR"/>
        </w:rPr>
        <w:t>L’employé correspondant avec les clients doit en plus de répondre mettre à jour la base de données clients manuellement, ceci prend beaucoup de temps.</w:t>
      </w:r>
    </w:p>
    <w:p w14:paraId="2D5BAA00" w14:textId="09672938" w:rsidR="00762429" w:rsidRPr="00762429" w:rsidRDefault="00762429" w:rsidP="00762429">
      <w:pPr>
        <w:pStyle w:val="NormalWeb"/>
        <w:rPr>
          <w:lang w:val="fr-FR"/>
        </w:rPr>
      </w:pPr>
      <w:r w:rsidRPr="00762429">
        <w:rPr>
          <w:lang w:val="fr-FR"/>
        </w:rPr>
        <w:t>La création de facture est ralentie par l’attente du mail du domaine production.</w:t>
      </w:r>
    </w:p>
    <w:p w14:paraId="3095995E" w14:textId="77777777" w:rsidR="00762429" w:rsidRPr="00762429" w:rsidRDefault="00762429" w:rsidP="00762429">
      <w:pPr>
        <w:pStyle w:val="NormalWeb"/>
        <w:rPr>
          <w:lang w:val="fr-FR"/>
        </w:rPr>
      </w:pPr>
      <w:r w:rsidRPr="00762429">
        <w:rPr>
          <w:lang w:val="fr-FR"/>
        </w:rPr>
        <w:t>Dans le domaine production la gestion et le suivi des ordres de maintenances se fait via un IHM, le problème viens de l’insertion des données dans la BDD Suivi Prod qui se font manuellement depuis la gestion des clients.</w:t>
      </w:r>
    </w:p>
    <w:p w14:paraId="76297D0B" w14:textId="77777777" w:rsidR="00762429" w:rsidRPr="00762429" w:rsidRDefault="00762429" w:rsidP="00762429">
      <w:pPr>
        <w:pStyle w:val="NormalWeb"/>
        <w:rPr>
          <w:lang w:val="fr-FR"/>
        </w:rPr>
      </w:pPr>
      <w:r w:rsidRPr="00762429">
        <w:rPr>
          <w:lang w:val="fr-FR"/>
        </w:rPr>
        <w:t>La gestion de l’outillage se fait via l’IHM également.</w:t>
      </w:r>
    </w:p>
    <w:p w14:paraId="30AEFD4B" w14:textId="38B1515D" w:rsidR="00762429" w:rsidRPr="00762429" w:rsidRDefault="00762429" w:rsidP="00762429">
      <w:pPr>
        <w:pStyle w:val="NormalWeb"/>
        <w:rPr>
          <w:lang w:val="fr-FR"/>
        </w:rPr>
      </w:pPr>
      <w:r w:rsidRPr="00762429">
        <w:rPr>
          <w:lang w:val="fr-FR"/>
        </w:rPr>
        <w:t>Pour accéder aux données techniques des constructeurs il faut cloner un repository connecté aux FTP des constructeurs, ceci n’est pas pratique, car demande au technicien de récupérer les données manuellement à chaque fois qu’ils en ont besoin.</w:t>
      </w:r>
    </w:p>
    <w:p w14:paraId="4437E81C" w14:textId="2B27E9A6" w:rsidR="00762429" w:rsidRPr="00762429" w:rsidRDefault="00762429" w:rsidP="00762429">
      <w:pPr>
        <w:pStyle w:val="NormalWeb"/>
        <w:rPr>
          <w:lang w:val="fr-FR"/>
        </w:rPr>
      </w:pPr>
      <w:r w:rsidRPr="00762429">
        <w:rPr>
          <w:lang w:val="fr-FR"/>
        </w:rPr>
        <w:t>La gestion du stock est lente car un employé est obligé de faire l’inventaire manuellement, et il doit rentrer toutes les données manuellement également dans un Excel.</w:t>
      </w:r>
    </w:p>
    <w:p w14:paraId="2FD0470D" w14:textId="5764C48A" w:rsidR="00762429" w:rsidRPr="00762429" w:rsidRDefault="00762429" w:rsidP="00762429">
      <w:pPr>
        <w:pStyle w:val="NormalWeb"/>
        <w:rPr>
          <w:lang w:val="fr-FR"/>
        </w:rPr>
      </w:pPr>
      <w:r w:rsidRPr="00762429">
        <w:rPr>
          <w:lang w:val="fr-FR"/>
        </w:rPr>
        <w:lastRenderedPageBreak/>
        <w:t>La communication entre la gestion du stock et le domaine production se fait via le biais de mail (perte de temps), là où le domaine production devrait pouvoir avoir un accès direct à l’inventaire.</w:t>
      </w:r>
    </w:p>
    <w:p w14:paraId="64427F22" w14:textId="05C54C39" w:rsidR="00762429" w:rsidRPr="00762429" w:rsidRDefault="00762429" w:rsidP="00762429">
      <w:pPr>
        <w:pStyle w:val="NormalWeb"/>
        <w:rPr>
          <w:lang w:val="fr-FR"/>
        </w:rPr>
      </w:pPr>
      <w:r w:rsidRPr="00762429">
        <w:rPr>
          <w:lang w:val="fr-FR"/>
        </w:rPr>
        <w:t>La commande de pièces aux fournisseurs se fait grâce à une macro qui envoie un mail à la Gestion des fournisseurs quand il manque des pièces. Ce qui créer un intermédiaire en plus et qui fait perdre du temps.</w:t>
      </w:r>
    </w:p>
    <w:p w14:paraId="66142B24" w14:textId="0AE749E0" w:rsidR="00762429" w:rsidRPr="00762429" w:rsidRDefault="00762429" w:rsidP="00762429">
      <w:pPr>
        <w:pStyle w:val="NormalWeb"/>
        <w:rPr>
          <w:lang w:val="fr-FR"/>
        </w:rPr>
      </w:pPr>
      <w:r w:rsidRPr="00762429">
        <w:rPr>
          <w:lang w:val="fr-FR"/>
        </w:rPr>
        <w:t>La gestion des fournisseurs n’est pas munie d’un IHM pour accéder à ses données. L’accès au</w:t>
      </w:r>
      <w:r>
        <w:rPr>
          <w:lang w:val="fr-FR"/>
        </w:rPr>
        <w:t xml:space="preserve">x </w:t>
      </w:r>
      <w:r w:rsidRPr="00762429">
        <w:rPr>
          <w:lang w:val="fr-FR"/>
        </w:rPr>
        <w:t>données se fait donc directement via le système de gestion de bases de données (SGBD), cela n’est pas adapté et est très chronophage pour la personne en charge. La gestion des catalogues fournisseurs, le suivi des commandes, la gestion et suivi des paiements et la gestion des coordonnées fournisseurs se font via le SGBD. Pour ce qui est du suivi des colis et le règlement des factures, le système n’a pas les fonctionnalités nécessaires et ces actions se font via des sites externes (site web colissimo, site web banque respectivement).</w:t>
      </w:r>
    </w:p>
    <w:p w14:paraId="2EC80495" w14:textId="77777777" w:rsidR="00762429" w:rsidRPr="00762429" w:rsidRDefault="00762429" w:rsidP="00762429">
      <w:pPr>
        <w:pStyle w:val="NormalWeb"/>
        <w:rPr>
          <w:lang w:val="fr-FR"/>
        </w:rPr>
      </w:pPr>
      <w:r w:rsidRPr="00762429">
        <w:rPr>
          <w:lang w:val="fr-FR"/>
        </w:rPr>
        <w:t>Pour résumé, le système dans son ensemble manque d’IHM pour permettre un accès simple aux informations. Il manque d’automatisme, trop d’opération sont faites manuellement, ce qui à pour conséquence de demander aux employés beaucoup de temps et d’effort sur des tâches simple qui pourrait être automatisés.</w:t>
      </w:r>
    </w:p>
    <w:p w14:paraId="4A648F4F" w14:textId="77777777" w:rsidR="00762429" w:rsidRPr="00762429" w:rsidRDefault="00762429" w:rsidP="00762429">
      <w:pPr>
        <w:pStyle w:val="NormalWeb"/>
        <w:rPr>
          <w:lang w:val="fr-FR"/>
        </w:rPr>
      </w:pPr>
      <w:r w:rsidRPr="00762429">
        <w:rPr>
          <w:lang w:val="fr-FR"/>
        </w:rPr>
        <w:t>La communication entre les différentes parties de l’infrastructure est mauvaise, bien souvent par mail alors que ces parties étant toutes internes à l’entreprise pourrait être interconnecté, ce qui fluidifierait la communication et donnerais plus d’occasion d’automatisation dans les processus.</w:t>
      </w:r>
    </w:p>
    <w:p w14:paraId="0EDAB8F9" w14:textId="3D0D5820" w:rsidR="00762429" w:rsidRPr="00762429" w:rsidRDefault="00E70126" w:rsidP="00762429">
      <w:pPr>
        <w:pStyle w:val="Heading2"/>
        <w:rPr>
          <w:sz w:val="32"/>
          <w:szCs w:val="32"/>
          <w:lang w:val="fr-FR"/>
        </w:rPr>
      </w:pPr>
      <w:r>
        <w:rPr>
          <w:sz w:val="32"/>
          <w:szCs w:val="32"/>
          <w:lang w:val="fr-FR"/>
        </w:rPr>
        <w:t xml:space="preserve">V.B </w:t>
      </w:r>
      <w:r w:rsidR="00762429" w:rsidRPr="00762429">
        <w:rPr>
          <w:sz w:val="32"/>
          <w:szCs w:val="32"/>
          <w:lang w:val="fr-FR"/>
        </w:rPr>
        <w:t>Architecture Cible</w:t>
      </w:r>
    </w:p>
    <w:p w14:paraId="77F6D1D0" w14:textId="7F2CE125" w:rsidR="00762429" w:rsidRPr="00762429" w:rsidRDefault="00E70126" w:rsidP="00762429">
      <w:pPr>
        <w:pStyle w:val="Heading3"/>
        <w:rPr>
          <w:sz w:val="28"/>
          <w:szCs w:val="28"/>
          <w:lang w:val="fr-FR"/>
        </w:rPr>
      </w:pPr>
      <w:r>
        <w:rPr>
          <w:sz w:val="28"/>
          <w:szCs w:val="28"/>
          <w:lang w:val="fr-FR"/>
        </w:rPr>
        <w:t xml:space="preserve">V.B.1 </w:t>
      </w:r>
      <w:r w:rsidR="00762429" w:rsidRPr="00762429">
        <w:rPr>
          <w:sz w:val="28"/>
          <w:szCs w:val="28"/>
          <w:lang w:val="fr-FR"/>
        </w:rPr>
        <w:t>Découpage fonctionnel</w:t>
      </w:r>
    </w:p>
    <w:p w14:paraId="52DC22F4" w14:textId="483C8901" w:rsidR="00762429" w:rsidRPr="00762429" w:rsidRDefault="00762429" w:rsidP="00762429">
      <w:pPr>
        <w:pStyle w:val="NormalWeb"/>
        <w:rPr>
          <w:lang w:val="fr-FR"/>
        </w:rPr>
      </w:pPr>
      <w:r w:rsidRPr="00762429">
        <w:rPr>
          <w:lang w:val="fr-FR"/>
        </w:rPr>
        <w:t>L’infrastructure est découpée en 5 parties :</w:t>
      </w:r>
    </w:p>
    <w:p w14:paraId="6235D75C"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des clients</w:t>
      </w:r>
    </w:p>
    <w:p w14:paraId="4693D3C4"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des ressources entreprise</w:t>
      </w:r>
    </w:p>
    <w:p w14:paraId="302FDCE5"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Domaine production</w:t>
      </w:r>
    </w:p>
    <w:p w14:paraId="373A1D1A"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du stock</w:t>
      </w:r>
    </w:p>
    <w:p w14:paraId="4B7B351A"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des fournisseurs</w:t>
      </w:r>
    </w:p>
    <w:p w14:paraId="50B10B4C" w14:textId="77777777" w:rsidR="00762429" w:rsidRPr="00762429" w:rsidRDefault="00762429" w:rsidP="00762429">
      <w:pPr>
        <w:pStyle w:val="NormalWeb"/>
        <w:rPr>
          <w:lang w:val="fr-FR"/>
        </w:rPr>
      </w:pPr>
      <w:r w:rsidRPr="00762429">
        <w:rPr>
          <w:lang w:val="fr-FR"/>
        </w:rPr>
        <w:t>Découpons les fonctions principales de chacune de ces parties de l’infrastructure.</w:t>
      </w:r>
    </w:p>
    <w:p w14:paraId="330B4F2E" w14:textId="05955BC2" w:rsidR="00762429" w:rsidRPr="00762429" w:rsidRDefault="00762429" w:rsidP="00762429">
      <w:pPr>
        <w:pStyle w:val="NormalWeb"/>
        <w:rPr>
          <w:lang w:val="fr-FR"/>
        </w:rPr>
      </w:pPr>
      <w:r w:rsidRPr="00762429">
        <w:rPr>
          <w:rStyle w:val="Emphasis"/>
          <w:rFonts w:eastAsiaTheme="majorEastAsia"/>
          <w:lang w:val="fr-FR"/>
        </w:rPr>
        <w:t>Gestion des clients</w:t>
      </w:r>
      <w:r w:rsidRPr="00762429">
        <w:rPr>
          <w:lang w:val="fr-FR"/>
        </w:rPr>
        <w:t xml:space="preserve"> :</w:t>
      </w:r>
    </w:p>
    <w:p w14:paraId="53E9791E" w14:textId="77777777" w:rsidR="00762429" w:rsidRPr="00762429" w:rsidRDefault="00762429" w:rsidP="00762429">
      <w:pPr>
        <w:pStyle w:val="NormalWeb"/>
        <w:rPr>
          <w:lang w:val="fr-FR"/>
        </w:rPr>
      </w:pPr>
      <w:r w:rsidRPr="00762429">
        <w:rPr>
          <w:lang w:val="fr-FR"/>
        </w:rPr>
        <w:t>Gestion et suivi des clients : Le CRM client dispose d’une IHM qui permet d’accéder aux données dans la BD client.</w:t>
      </w:r>
    </w:p>
    <w:p w14:paraId="3ED852D5" w14:textId="765604FB" w:rsidR="00762429" w:rsidRPr="00762429" w:rsidRDefault="00762429" w:rsidP="00762429">
      <w:pPr>
        <w:pStyle w:val="NormalWeb"/>
        <w:rPr>
          <w:lang w:val="fr-FR"/>
        </w:rPr>
      </w:pPr>
      <w:r w:rsidRPr="00762429">
        <w:rPr>
          <w:lang w:val="fr-FR"/>
        </w:rPr>
        <w:t xml:space="preserve">Gestion de la facturation : La facturation est faite via l’interface web dédiée à cette fonctionnalité. Cette interface web récupère les informations nécessaires en se connectant à un </w:t>
      </w:r>
      <w:r w:rsidRPr="00762429">
        <w:rPr>
          <w:lang w:val="fr-FR"/>
        </w:rPr>
        <w:lastRenderedPageBreak/>
        <w:t>service héberger par un fournisseur de solution cloud, qui récupère lui-même les informations du domaine de production via son API.</w:t>
      </w:r>
    </w:p>
    <w:p w14:paraId="0BEE948B" w14:textId="77777777" w:rsidR="00762429" w:rsidRPr="00762429" w:rsidRDefault="00762429" w:rsidP="00762429">
      <w:pPr>
        <w:pStyle w:val="NormalWeb"/>
        <w:rPr>
          <w:lang w:val="fr-FR"/>
        </w:rPr>
      </w:pPr>
      <w:r w:rsidRPr="00762429">
        <w:rPr>
          <w:lang w:val="fr-FR"/>
        </w:rPr>
        <w:t>Suivi des paiements : Le système de gestion client est connecté (via HTTPS) au site web banque afin de suivre les paiements.</w:t>
      </w:r>
    </w:p>
    <w:p w14:paraId="5AC53FD5" w14:textId="635B968A" w:rsidR="00762429" w:rsidRPr="00762429" w:rsidRDefault="00762429" w:rsidP="00762429">
      <w:pPr>
        <w:pStyle w:val="NormalWeb"/>
        <w:rPr>
          <w:lang w:val="fr-FR"/>
        </w:rPr>
      </w:pPr>
      <w:r w:rsidRPr="00762429">
        <w:rPr>
          <w:lang w:val="fr-FR"/>
        </w:rPr>
        <w:t>Tableau de bord client : Les clients peuvent prendre rendez-vous via une application web qui va communiquer avec l’API du Domaine production afin de notifier le domaine production qu’un rendez-vous a été pris. Pour proposer les rendez-vous aux clients l’application web utilise l’API du système de gestion de ressources entreprise afin de récupérer la disponibilité des techniciens.</w:t>
      </w:r>
    </w:p>
    <w:p w14:paraId="5C2EB614" w14:textId="0D0862A0" w:rsidR="00762429" w:rsidRPr="00762429" w:rsidRDefault="00762429" w:rsidP="00762429">
      <w:pPr>
        <w:pStyle w:val="NormalWeb"/>
        <w:rPr>
          <w:lang w:val="fr-FR"/>
        </w:rPr>
      </w:pPr>
      <w:r w:rsidRPr="00762429">
        <w:rPr>
          <w:lang w:val="fr-FR"/>
        </w:rPr>
        <w:t>Gestion des ressources entreprise :</w:t>
      </w:r>
    </w:p>
    <w:p w14:paraId="070C0618" w14:textId="12CF5AE9" w:rsidR="00762429" w:rsidRPr="00762429" w:rsidRDefault="00762429" w:rsidP="00762429">
      <w:pPr>
        <w:pStyle w:val="NormalWeb"/>
        <w:rPr>
          <w:lang w:val="fr-FR"/>
        </w:rPr>
      </w:pPr>
      <w:r w:rsidRPr="00762429">
        <w:rPr>
          <w:lang w:val="fr-FR"/>
        </w:rPr>
        <w:t>Gestion de disponibilité des techniciens : Le chef d’équipe dispose d’une IHM pour mettre à jour les disponibilités des techniciens dans la base de données.</w:t>
      </w:r>
    </w:p>
    <w:p w14:paraId="73527E9D" w14:textId="6AB1A9AE" w:rsidR="00762429" w:rsidRPr="00762429" w:rsidRDefault="00762429" w:rsidP="00762429">
      <w:pPr>
        <w:pStyle w:val="NormalWeb"/>
        <w:rPr>
          <w:lang w:val="fr-FR"/>
        </w:rPr>
      </w:pPr>
      <w:r w:rsidRPr="00762429">
        <w:rPr>
          <w:lang w:val="fr-FR"/>
        </w:rPr>
        <w:t>API : La gestion des ressources entreprise dispose d’une API pour que les autres parties de l’infrastructure puissent récupérer les disponibilités des techniciens.</w:t>
      </w:r>
    </w:p>
    <w:p w14:paraId="3ED03A35" w14:textId="4608D462" w:rsidR="00762429" w:rsidRPr="00762429" w:rsidRDefault="00762429" w:rsidP="00762429">
      <w:pPr>
        <w:pStyle w:val="NormalWeb"/>
        <w:rPr>
          <w:lang w:val="fr-FR"/>
        </w:rPr>
      </w:pPr>
      <w:r w:rsidRPr="00762429">
        <w:rPr>
          <w:lang w:val="fr-FR"/>
        </w:rPr>
        <w:t>Domaine de production :</w:t>
      </w:r>
    </w:p>
    <w:p w14:paraId="5555CFC1" w14:textId="1CF9630C" w:rsidR="00762429" w:rsidRPr="00762429" w:rsidRDefault="00762429" w:rsidP="00762429">
      <w:pPr>
        <w:pStyle w:val="NormalWeb"/>
        <w:rPr>
          <w:lang w:val="fr-FR"/>
        </w:rPr>
      </w:pPr>
      <w:r w:rsidRPr="00762429">
        <w:rPr>
          <w:lang w:val="fr-FR"/>
        </w:rPr>
        <w:t>Gestion et suivi des ordres de maintenance : Le technicien de maintenance peut faire des rapports sur les maintenances directement depuis son téléphone via un middleware connecté à l’application Production, il peut également récupérer la documentation Constructeur.</w:t>
      </w:r>
    </w:p>
    <w:p w14:paraId="58100A69" w14:textId="77777777" w:rsidR="00762429" w:rsidRPr="00762429" w:rsidRDefault="00762429" w:rsidP="00762429">
      <w:pPr>
        <w:pStyle w:val="NormalWeb"/>
        <w:rPr>
          <w:lang w:val="fr-FR"/>
        </w:rPr>
      </w:pPr>
      <w:r w:rsidRPr="00762429">
        <w:rPr>
          <w:lang w:val="fr-FR"/>
        </w:rPr>
        <w:t>Gestion de la documentation constructeur : La mise à jour de la documentation constructeur dans le serveur de l’application production est faites automatiquement via un middleware.</w:t>
      </w:r>
    </w:p>
    <w:p w14:paraId="7A6C3C2D" w14:textId="77777777" w:rsidR="00762429" w:rsidRPr="00762429" w:rsidRDefault="00762429" w:rsidP="00762429">
      <w:pPr>
        <w:pStyle w:val="NormalWeb"/>
        <w:rPr>
          <w:lang w:val="fr-FR"/>
        </w:rPr>
      </w:pPr>
      <w:r w:rsidRPr="00762429">
        <w:rPr>
          <w:lang w:val="fr-FR"/>
        </w:rPr>
        <w:t>Gestion outillage : La gestion de l’outillage se fait par le biais de l’IHM de l’application production.</w:t>
      </w:r>
    </w:p>
    <w:p w14:paraId="254D88FA" w14:textId="77777777" w:rsidR="00762429" w:rsidRPr="00762429" w:rsidRDefault="00762429" w:rsidP="00762429">
      <w:pPr>
        <w:pStyle w:val="NormalWeb"/>
        <w:rPr>
          <w:lang w:val="fr-FR"/>
        </w:rPr>
      </w:pPr>
      <w:r w:rsidRPr="00762429">
        <w:rPr>
          <w:lang w:val="fr-FR"/>
        </w:rPr>
        <w:t>API : L’API du domaine de production permet de recevoir des alertes/notifications quand les clients prennent des rendez-vous, mais aussi de communiqué avec la gestion du stock.</w:t>
      </w:r>
    </w:p>
    <w:p w14:paraId="2A8CB7C3" w14:textId="2D31E362" w:rsidR="00762429" w:rsidRPr="00762429" w:rsidRDefault="00762429" w:rsidP="00762429">
      <w:pPr>
        <w:pStyle w:val="NormalWeb"/>
        <w:rPr>
          <w:lang w:val="fr-FR"/>
        </w:rPr>
      </w:pPr>
      <w:r w:rsidRPr="00762429">
        <w:rPr>
          <w:lang w:val="fr-FR"/>
        </w:rPr>
        <w:t>Gestion du stock :</w:t>
      </w:r>
    </w:p>
    <w:p w14:paraId="73727E9E" w14:textId="342BEF48" w:rsidR="00762429" w:rsidRPr="00762429" w:rsidRDefault="00762429" w:rsidP="00762429">
      <w:pPr>
        <w:pStyle w:val="NormalWeb"/>
        <w:rPr>
          <w:lang w:val="fr-FR"/>
        </w:rPr>
      </w:pPr>
      <w:r w:rsidRPr="00762429">
        <w:rPr>
          <w:lang w:val="fr-FR"/>
        </w:rPr>
        <w:t>Entrée/sortie des pièces détachées : Pour signaler l’entrée ou la sortie d’une pièce détachée du stock l’employé en charge dispose d’un lecteur de code barre qu’il utilise pour scanner la pièce qui va être automatiquement ajouté/enlevé du serveur de l’application Gestion des stocks.</w:t>
      </w:r>
    </w:p>
    <w:p w14:paraId="0A7057E2" w14:textId="77777777" w:rsidR="00762429" w:rsidRPr="00762429" w:rsidRDefault="00762429" w:rsidP="00762429">
      <w:pPr>
        <w:pStyle w:val="NormalWeb"/>
        <w:rPr>
          <w:lang w:val="fr-FR"/>
        </w:rPr>
      </w:pPr>
      <w:r w:rsidRPr="00762429">
        <w:rPr>
          <w:lang w:val="fr-FR"/>
        </w:rPr>
        <w:t>Etat inventaire : L’état des stocks peut être suivi en temps réel grâce à l’IHM de l’application</w:t>
      </w:r>
    </w:p>
    <w:p w14:paraId="12E81C8C" w14:textId="55C56F2C" w:rsidR="00762429" w:rsidRPr="00762429" w:rsidRDefault="00762429" w:rsidP="00762429">
      <w:pPr>
        <w:pStyle w:val="NormalWeb"/>
        <w:rPr>
          <w:lang w:val="fr-FR"/>
        </w:rPr>
      </w:pPr>
      <w:r w:rsidRPr="00762429">
        <w:rPr>
          <w:lang w:val="fr-FR"/>
        </w:rPr>
        <w:t>Gestion de commande : Un tableau de bord envoie un sms ou un courriel pour signaler qu’une pièce doit être commandé.</w:t>
      </w:r>
    </w:p>
    <w:p w14:paraId="6D9BD71C" w14:textId="22FD18E6" w:rsidR="00762429" w:rsidRPr="00762429" w:rsidRDefault="00762429" w:rsidP="00762429">
      <w:pPr>
        <w:pStyle w:val="NormalWeb"/>
        <w:rPr>
          <w:lang w:val="fr-FR"/>
        </w:rPr>
      </w:pPr>
      <w:r w:rsidRPr="00762429">
        <w:rPr>
          <w:lang w:val="fr-FR"/>
        </w:rPr>
        <w:t>Gestion des fournisseurs :</w:t>
      </w:r>
    </w:p>
    <w:p w14:paraId="0E984C7A" w14:textId="77777777" w:rsidR="00762429" w:rsidRPr="00762429" w:rsidRDefault="00762429" w:rsidP="00762429">
      <w:pPr>
        <w:pStyle w:val="NormalWeb"/>
        <w:rPr>
          <w:lang w:val="fr-FR"/>
        </w:rPr>
      </w:pPr>
      <w:r w:rsidRPr="00762429">
        <w:rPr>
          <w:lang w:val="fr-FR"/>
        </w:rPr>
        <w:lastRenderedPageBreak/>
        <w:t>Gestion des catalogues fournisseurs : Les catalogues fournisseurs sont accessibles via l’IHM de l’application.</w:t>
      </w:r>
    </w:p>
    <w:p w14:paraId="03BAAF2D" w14:textId="243F2240" w:rsidR="00762429" w:rsidRPr="00762429" w:rsidRDefault="00762429" w:rsidP="00762429">
      <w:pPr>
        <w:pStyle w:val="NormalWeb"/>
        <w:rPr>
          <w:lang w:val="fr-FR"/>
        </w:rPr>
      </w:pPr>
      <w:r w:rsidRPr="00762429">
        <w:rPr>
          <w:lang w:val="fr-FR"/>
        </w:rPr>
        <w:t>Suivi temps réel des livraisons : L’application est connectée (via HTTPS) à l’API colissimo ce qui permet de suivre les livraisons en temps réel.</w:t>
      </w:r>
    </w:p>
    <w:p w14:paraId="2BDF166F" w14:textId="780F595E" w:rsidR="00762429" w:rsidRPr="00762429" w:rsidRDefault="00762429" w:rsidP="00762429">
      <w:pPr>
        <w:pStyle w:val="NormalWeb"/>
        <w:rPr>
          <w:lang w:val="fr-FR"/>
        </w:rPr>
      </w:pPr>
      <w:r w:rsidRPr="00762429">
        <w:rPr>
          <w:lang w:val="fr-FR"/>
        </w:rPr>
        <w:t>Gestion et suivi des paiements : Les bons de commandes sont accessibles via l’IHM de l’application. Et les paiements le sont aussi grâce à la connexion entre l’application et le site web banque (via HTTPS).</w:t>
      </w:r>
    </w:p>
    <w:p w14:paraId="286C65EF" w14:textId="77777777" w:rsidR="00762429" w:rsidRPr="00762429" w:rsidRDefault="00762429" w:rsidP="00762429">
      <w:pPr>
        <w:pStyle w:val="NormalWeb"/>
        <w:rPr>
          <w:lang w:val="fr-FR"/>
        </w:rPr>
      </w:pPr>
      <w:r w:rsidRPr="00762429">
        <w:rPr>
          <w:lang w:val="fr-FR"/>
        </w:rPr>
        <w:t>Gestion des coordonnées fournisseurs : Les coordonnées fournisseurs sont accessible via l’IHM de l’application.</w:t>
      </w:r>
    </w:p>
    <w:p w14:paraId="618F51D9" w14:textId="4161AF59" w:rsidR="00762429" w:rsidRPr="00E70126" w:rsidRDefault="00E70126" w:rsidP="00762429">
      <w:pPr>
        <w:pStyle w:val="Heading3"/>
        <w:rPr>
          <w:sz w:val="28"/>
          <w:szCs w:val="28"/>
          <w:lang w:val="fr-FR"/>
        </w:rPr>
      </w:pPr>
      <w:r w:rsidRPr="00E70126">
        <w:rPr>
          <w:sz w:val="28"/>
          <w:szCs w:val="28"/>
          <w:lang w:val="fr-FR"/>
        </w:rPr>
        <w:t xml:space="preserve">V.B.1 </w:t>
      </w:r>
      <w:r w:rsidR="00762429" w:rsidRPr="00E70126">
        <w:rPr>
          <w:sz w:val="28"/>
          <w:szCs w:val="28"/>
          <w:lang w:val="fr-FR"/>
        </w:rPr>
        <w:t>Synthèse fonctionnelle</w:t>
      </w:r>
    </w:p>
    <w:p w14:paraId="5243CB5F" w14:textId="5448C9CC" w:rsidR="00762429" w:rsidRPr="00762429" w:rsidRDefault="00762429" w:rsidP="00762429">
      <w:pPr>
        <w:pStyle w:val="NormalWeb"/>
        <w:rPr>
          <w:lang w:val="fr-FR"/>
        </w:rPr>
      </w:pPr>
      <w:r w:rsidRPr="00762429">
        <w:rPr>
          <w:lang w:val="fr-FR"/>
        </w:rPr>
        <w:t>Chaque partie du système dispose d’une application qu’il lui est propre est qui permet d’accéder facilement aux données de ces BDD via un IHM. Les parties sont interopérables et interconnectés grâce aux API, ce qui permet d’automatiser certaines tâches redondantes comme la prise de rendez-vous ou l’inventaire du stock des pièces détachés. Cela permet également une communication interservices fluides, ce qui vient accélérer les processus.</w:t>
      </w:r>
    </w:p>
    <w:p w14:paraId="2F68A1FF" w14:textId="55D7DC2E" w:rsidR="00C15D2A" w:rsidRDefault="00C15D2A">
      <w:pPr>
        <w:rPr>
          <w:lang w:val="fr-FR"/>
        </w:rPr>
      </w:pPr>
      <w:r>
        <w:rPr>
          <w:lang w:val="fr-FR"/>
        </w:rPr>
        <w:br w:type="page"/>
      </w:r>
    </w:p>
    <w:p w14:paraId="471378C6" w14:textId="34433AD3"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Comparaison de la base et de la cible</w:t>
      </w:r>
    </w:p>
    <w:p w14:paraId="510D25DC" w14:textId="77777777" w:rsidR="00C15D2A" w:rsidRPr="00C15D2A" w:rsidRDefault="00C15D2A" w:rsidP="00C15D2A">
      <w:pPr>
        <w:rPr>
          <w:lang w:val="fr-FR"/>
        </w:rPr>
      </w:pPr>
    </w:p>
    <w:tbl>
      <w:tblPr>
        <w:tblStyle w:val="TableGrid"/>
        <w:tblW w:w="0" w:type="auto"/>
        <w:tblLook w:val="04A0" w:firstRow="1" w:lastRow="0" w:firstColumn="1" w:lastColumn="0" w:noHBand="0" w:noVBand="1"/>
      </w:tblPr>
      <w:tblGrid>
        <w:gridCol w:w="3116"/>
        <w:gridCol w:w="3117"/>
        <w:gridCol w:w="3117"/>
      </w:tblGrid>
      <w:tr w:rsidR="00762429" w14:paraId="638A0B7A" w14:textId="77777777" w:rsidTr="00762429">
        <w:tc>
          <w:tcPr>
            <w:tcW w:w="3116" w:type="dxa"/>
          </w:tcPr>
          <w:p w14:paraId="1C907998" w14:textId="75AAF010" w:rsidR="00762429" w:rsidRDefault="00762429" w:rsidP="00762429">
            <w:pPr>
              <w:rPr>
                <w:lang w:val="fr-FR"/>
              </w:rPr>
            </w:pPr>
            <w:r>
              <w:rPr>
                <w:lang w:val="fr-FR"/>
              </w:rPr>
              <w:t xml:space="preserve">                                      Infrastructure</w:t>
            </w:r>
            <w:r>
              <w:rPr>
                <w:lang w:val="fr-FR"/>
              </w:rPr>
              <w:br/>
              <w:t>Caractéristiques</w:t>
            </w:r>
          </w:p>
        </w:tc>
        <w:tc>
          <w:tcPr>
            <w:tcW w:w="3117" w:type="dxa"/>
            <w:tcBorders>
              <w:bottom w:val="single" w:sz="4" w:space="0" w:color="auto"/>
            </w:tcBorders>
          </w:tcPr>
          <w:p w14:paraId="6D957EFA" w14:textId="2E12A82E" w:rsidR="00762429" w:rsidRDefault="00762429" w:rsidP="00762429">
            <w:pPr>
              <w:jc w:val="center"/>
              <w:rPr>
                <w:lang w:val="fr-FR"/>
              </w:rPr>
            </w:pPr>
            <w:r>
              <w:rPr>
                <w:lang w:val="fr-FR"/>
              </w:rPr>
              <w:t>Base</w:t>
            </w:r>
          </w:p>
        </w:tc>
        <w:tc>
          <w:tcPr>
            <w:tcW w:w="3117" w:type="dxa"/>
            <w:tcBorders>
              <w:bottom w:val="single" w:sz="4" w:space="0" w:color="auto"/>
            </w:tcBorders>
          </w:tcPr>
          <w:p w14:paraId="1B3536F5" w14:textId="14901121" w:rsidR="00762429" w:rsidRDefault="00762429" w:rsidP="00762429">
            <w:pPr>
              <w:jc w:val="center"/>
              <w:rPr>
                <w:lang w:val="fr-FR"/>
              </w:rPr>
            </w:pPr>
            <w:r>
              <w:rPr>
                <w:lang w:val="fr-FR"/>
              </w:rPr>
              <w:t>Cible</w:t>
            </w:r>
          </w:p>
        </w:tc>
      </w:tr>
      <w:tr w:rsidR="00762429" w14:paraId="4B705EE0" w14:textId="77777777" w:rsidTr="00762429">
        <w:tc>
          <w:tcPr>
            <w:tcW w:w="3116" w:type="dxa"/>
            <w:tcBorders>
              <w:right w:val="nil"/>
            </w:tcBorders>
            <w:shd w:val="clear" w:color="auto" w:fill="E7E6E6" w:themeFill="background2"/>
          </w:tcPr>
          <w:p w14:paraId="41E7232F" w14:textId="662F9E22" w:rsidR="00762429" w:rsidRDefault="00762429" w:rsidP="00762429">
            <w:pPr>
              <w:jc w:val="center"/>
              <w:rPr>
                <w:lang w:val="fr-FR"/>
              </w:rPr>
            </w:pPr>
          </w:p>
        </w:tc>
        <w:tc>
          <w:tcPr>
            <w:tcW w:w="3117" w:type="dxa"/>
            <w:tcBorders>
              <w:left w:val="nil"/>
              <w:right w:val="nil"/>
            </w:tcBorders>
            <w:shd w:val="clear" w:color="auto" w:fill="E7E6E6" w:themeFill="background2"/>
          </w:tcPr>
          <w:p w14:paraId="5B3D9013" w14:textId="4BD26A79" w:rsidR="00762429" w:rsidRDefault="00762429" w:rsidP="00762429">
            <w:pPr>
              <w:jc w:val="center"/>
              <w:rPr>
                <w:lang w:val="fr-FR"/>
              </w:rPr>
            </w:pPr>
            <w:r>
              <w:rPr>
                <w:lang w:val="fr-FR"/>
              </w:rPr>
              <w:t>Gestion des clients</w:t>
            </w:r>
          </w:p>
        </w:tc>
        <w:tc>
          <w:tcPr>
            <w:tcW w:w="3117" w:type="dxa"/>
            <w:tcBorders>
              <w:left w:val="nil"/>
            </w:tcBorders>
            <w:shd w:val="clear" w:color="auto" w:fill="E7E6E6" w:themeFill="background2"/>
          </w:tcPr>
          <w:p w14:paraId="63CD061C" w14:textId="77777777" w:rsidR="00762429" w:rsidRDefault="00762429" w:rsidP="00627B97">
            <w:pPr>
              <w:rPr>
                <w:lang w:val="fr-FR"/>
              </w:rPr>
            </w:pPr>
          </w:p>
        </w:tc>
      </w:tr>
      <w:tr w:rsidR="00762429" w14:paraId="2548C9B2" w14:textId="77777777" w:rsidTr="00762429">
        <w:tc>
          <w:tcPr>
            <w:tcW w:w="3116" w:type="dxa"/>
          </w:tcPr>
          <w:p w14:paraId="30F49722" w14:textId="2AC222C2" w:rsidR="00762429" w:rsidRDefault="00762429" w:rsidP="00627B97">
            <w:pPr>
              <w:rPr>
                <w:lang w:val="fr-FR"/>
              </w:rPr>
            </w:pPr>
            <w:r>
              <w:rPr>
                <w:lang w:val="fr-FR"/>
              </w:rPr>
              <w:t>Tableau de bord client</w:t>
            </w:r>
          </w:p>
        </w:tc>
        <w:tc>
          <w:tcPr>
            <w:tcW w:w="3117" w:type="dxa"/>
          </w:tcPr>
          <w:p w14:paraId="3256D270" w14:textId="585C43FD" w:rsidR="00762429" w:rsidRDefault="00762429" w:rsidP="00627B97">
            <w:pPr>
              <w:rPr>
                <w:lang w:val="fr-FR"/>
              </w:rPr>
            </w:pPr>
            <w:r>
              <w:rPr>
                <w:lang w:val="fr-FR"/>
              </w:rPr>
              <w:t>Non</w:t>
            </w:r>
          </w:p>
        </w:tc>
        <w:tc>
          <w:tcPr>
            <w:tcW w:w="3117" w:type="dxa"/>
          </w:tcPr>
          <w:p w14:paraId="47D3D96B" w14:textId="5B4A4FA4" w:rsidR="00762429" w:rsidRDefault="00762429" w:rsidP="00627B97">
            <w:pPr>
              <w:rPr>
                <w:lang w:val="fr-FR"/>
              </w:rPr>
            </w:pPr>
            <w:r>
              <w:rPr>
                <w:lang w:val="fr-FR"/>
              </w:rPr>
              <w:t>Oui</w:t>
            </w:r>
          </w:p>
        </w:tc>
      </w:tr>
      <w:tr w:rsidR="00762429" w14:paraId="6B294CB6" w14:textId="77777777" w:rsidTr="00762429">
        <w:tc>
          <w:tcPr>
            <w:tcW w:w="3116" w:type="dxa"/>
          </w:tcPr>
          <w:p w14:paraId="746E73BF" w14:textId="1311BC16" w:rsidR="00762429" w:rsidRDefault="00762429" w:rsidP="00627B97">
            <w:pPr>
              <w:rPr>
                <w:lang w:val="fr-FR"/>
              </w:rPr>
            </w:pPr>
            <w:r>
              <w:rPr>
                <w:lang w:val="fr-FR"/>
              </w:rPr>
              <w:t>Prise de rendez-vous</w:t>
            </w:r>
          </w:p>
        </w:tc>
        <w:tc>
          <w:tcPr>
            <w:tcW w:w="3117" w:type="dxa"/>
          </w:tcPr>
          <w:p w14:paraId="4C5B6E88" w14:textId="0819D028" w:rsidR="00762429" w:rsidRDefault="00762429" w:rsidP="00627B97">
            <w:pPr>
              <w:rPr>
                <w:lang w:val="fr-FR"/>
              </w:rPr>
            </w:pPr>
            <w:r>
              <w:rPr>
                <w:lang w:val="fr-FR"/>
              </w:rPr>
              <w:t>Appelle ou mail</w:t>
            </w:r>
          </w:p>
        </w:tc>
        <w:tc>
          <w:tcPr>
            <w:tcW w:w="3117" w:type="dxa"/>
          </w:tcPr>
          <w:p w14:paraId="6AAC32E4" w14:textId="2DD6C417" w:rsidR="00762429" w:rsidRDefault="00762429" w:rsidP="00627B97">
            <w:pPr>
              <w:rPr>
                <w:lang w:val="fr-FR"/>
              </w:rPr>
            </w:pPr>
            <w:r>
              <w:rPr>
                <w:lang w:val="fr-FR"/>
              </w:rPr>
              <w:t>Application</w:t>
            </w:r>
          </w:p>
        </w:tc>
      </w:tr>
      <w:tr w:rsidR="00762429" w14:paraId="31D1FA2A" w14:textId="77777777" w:rsidTr="00762429">
        <w:tc>
          <w:tcPr>
            <w:tcW w:w="3116" w:type="dxa"/>
          </w:tcPr>
          <w:p w14:paraId="2A70D3EF" w14:textId="60416267" w:rsidR="00762429" w:rsidRDefault="00762429" w:rsidP="00627B97">
            <w:pPr>
              <w:rPr>
                <w:lang w:val="fr-FR"/>
              </w:rPr>
            </w:pPr>
            <w:r>
              <w:rPr>
                <w:lang w:val="fr-FR"/>
              </w:rPr>
              <w:t>Enregistrement rendez-vous</w:t>
            </w:r>
          </w:p>
        </w:tc>
        <w:tc>
          <w:tcPr>
            <w:tcW w:w="3117" w:type="dxa"/>
          </w:tcPr>
          <w:p w14:paraId="457F4E5E" w14:textId="6BE9AE08" w:rsidR="00762429" w:rsidRDefault="00762429" w:rsidP="00627B97">
            <w:pPr>
              <w:rPr>
                <w:lang w:val="fr-FR"/>
              </w:rPr>
            </w:pPr>
            <w:r>
              <w:rPr>
                <w:lang w:val="fr-FR"/>
              </w:rPr>
              <w:t>Manuellement</w:t>
            </w:r>
          </w:p>
        </w:tc>
        <w:tc>
          <w:tcPr>
            <w:tcW w:w="3117" w:type="dxa"/>
          </w:tcPr>
          <w:p w14:paraId="3FEE3E1F" w14:textId="62B88BFF" w:rsidR="00762429" w:rsidRDefault="00762429" w:rsidP="00627B97">
            <w:pPr>
              <w:rPr>
                <w:lang w:val="fr-FR"/>
              </w:rPr>
            </w:pPr>
            <w:r>
              <w:rPr>
                <w:lang w:val="fr-FR"/>
              </w:rPr>
              <w:t>Automatique</w:t>
            </w:r>
          </w:p>
        </w:tc>
      </w:tr>
      <w:tr w:rsidR="00762429" w:rsidRPr="006A52EF" w14:paraId="255D1B34" w14:textId="77777777" w:rsidTr="00762429">
        <w:tc>
          <w:tcPr>
            <w:tcW w:w="3116" w:type="dxa"/>
          </w:tcPr>
          <w:p w14:paraId="5F76DAFF" w14:textId="7380402B" w:rsidR="00762429" w:rsidRDefault="00762429" w:rsidP="00627B97">
            <w:pPr>
              <w:rPr>
                <w:lang w:val="fr-FR"/>
              </w:rPr>
            </w:pPr>
            <w:r>
              <w:rPr>
                <w:lang w:val="fr-FR"/>
              </w:rPr>
              <w:t>Gestion et suivi des clients</w:t>
            </w:r>
          </w:p>
        </w:tc>
        <w:tc>
          <w:tcPr>
            <w:tcW w:w="3117" w:type="dxa"/>
          </w:tcPr>
          <w:p w14:paraId="6DBC5C40" w14:textId="6B7604A7" w:rsidR="00762429" w:rsidRDefault="00762429" w:rsidP="00627B97">
            <w:pPr>
              <w:rPr>
                <w:lang w:val="fr-FR"/>
              </w:rPr>
            </w:pPr>
            <w:r>
              <w:rPr>
                <w:lang w:val="fr-FR"/>
              </w:rPr>
              <w:t>Microsoft Access</w:t>
            </w:r>
          </w:p>
        </w:tc>
        <w:tc>
          <w:tcPr>
            <w:tcW w:w="3117" w:type="dxa"/>
          </w:tcPr>
          <w:p w14:paraId="6E2BE780" w14:textId="5DC0A66E" w:rsidR="00762429" w:rsidRDefault="00762429" w:rsidP="00627B97">
            <w:pPr>
              <w:rPr>
                <w:lang w:val="fr-FR"/>
              </w:rPr>
            </w:pPr>
            <w:r>
              <w:rPr>
                <w:lang w:val="fr-FR"/>
              </w:rPr>
              <w:t>IHM Spécifique pour la gestion client</w:t>
            </w:r>
          </w:p>
        </w:tc>
      </w:tr>
      <w:tr w:rsidR="00762429" w:rsidRPr="006A52EF" w14:paraId="0F1099FA" w14:textId="77777777" w:rsidTr="00762429">
        <w:tc>
          <w:tcPr>
            <w:tcW w:w="3116" w:type="dxa"/>
          </w:tcPr>
          <w:p w14:paraId="7FE95D8C" w14:textId="7A0152E3" w:rsidR="00762429" w:rsidRDefault="00762429" w:rsidP="00627B97">
            <w:pPr>
              <w:rPr>
                <w:lang w:val="fr-FR"/>
              </w:rPr>
            </w:pPr>
            <w:r>
              <w:rPr>
                <w:lang w:val="fr-FR"/>
              </w:rPr>
              <w:t>Gestion de la facturation</w:t>
            </w:r>
          </w:p>
        </w:tc>
        <w:tc>
          <w:tcPr>
            <w:tcW w:w="3117" w:type="dxa"/>
          </w:tcPr>
          <w:p w14:paraId="36B6C4E3" w14:textId="79405262" w:rsidR="00762429" w:rsidRDefault="00135693" w:rsidP="00627B97">
            <w:pPr>
              <w:rPr>
                <w:lang w:val="fr-FR"/>
              </w:rPr>
            </w:pPr>
            <w:r>
              <w:rPr>
                <w:lang w:val="fr-FR"/>
              </w:rPr>
              <w:t>Récupération par mail des informations du domaine de production. Accès aux données de facturation via un IHM</w:t>
            </w:r>
          </w:p>
        </w:tc>
        <w:tc>
          <w:tcPr>
            <w:tcW w:w="3117" w:type="dxa"/>
          </w:tcPr>
          <w:p w14:paraId="69B3A9FB" w14:textId="77777777" w:rsidR="00762429" w:rsidRDefault="00135693" w:rsidP="00627B97">
            <w:pPr>
              <w:rPr>
                <w:lang w:val="fr-FR"/>
              </w:rPr>
            </w:pPr>
            <w:r>
              <w:rPr>
                <w:lang w:val="fr-FR"/>
              </w:rPr>
              <w:t>Récupération automatique des données via l’API du domaine de production.</w:t>
            </w:r>
          </w:p>
          <w:p w14:paraId="1CAC0A37" w14:textId="29F2FFFB" w:rsidR="00135693" w:rsidRDefault="00135693" w:rsidP="00627B97">
            <w:pPr>
              <w:rPr>
                <w:lang w:val="fr-FR"/>
              </w:rPr>
            </w:pPr>
            <w:r>
              <w:rPr>
                <w:lang w:val="fr-FR"/>
              </w:rPr>
              <w:t>Interface web dédié connecté à un Saas.</w:t>
            </w:r>
          </w:p>
        </w:tc>
      </w:tr>
      <w:tr w:rsidR="00762429" w14:paraId="79F9F551" w14:textId="77777777" w:rsidTr="00135693">
        <w:tc>
          <w:tcPr>
            <w:tcW w:w="3116" w:type="dxa"/>
          </w:tcPr>
          <w:p w14:paraId="0AEFD5EE" w14:textId="5303EC8F" w:rsidR="00762429" w:rsidRDefault="00135693" w:rsidP="00627B97">
            <w:pPr>
              <w:rPr>
                <w:lang w:val="fr-FR"/>
              </w:rPr>
            </w:pPr>
            <w:r>
              <w:rPr>
                <w:lang w:val="fr-FR"/>
              </w:rPr>
              <w:t>Règlement des clients</w:t>
            </w:r>
          </w:p>
        </w:tc>
        <w:tc>
          <w:tcPr>
            <w:tcW w:w="3117" w:type="dxa"/>
            <w:tcBorders>
              <w:bottom w:val="single" w:sz="4" w:space="0" w:color="auto"/>
            </w:tcBorders>
          </w:tcPr>
          <w:p w14:paraId="2DEEB13A" w14:textId="33BE1C25" w:rsidR="00762429" w:rsidRDefault="00135693" w:rsidP="00627B97">
            <w:pPr>
              <w:rPr>
                <w:lang w:val="fr-FR"/>
              </w:rPr>
            </w:pPr>
            <w:r>
              <w:rPr>
                <w:lang w:val="fr-FR"/>
              </w:rPr>
              <w:t>Connection des clients au site de la banque (externe)</w:t>
            </w:r>
          </w:p>
        </w:tc>
        <w:tc>
          <w:tcPr>
            <w:tcW w:w="3117" w:type="dxa"/>
            <w:tcBorders>
              <w:bottom w:val="single" w:sz="4" w:space="0" w:color="auto"/>
            </w:tcBorders>
          </w:tcPr>
          <w:p w14:paraId="3911C687" w14:textId="5A084147" w:rsidR="00135693" w:rsidRDefault="00135693" w:rsidP="00627B97">
            <w:pPr>
              <w:rPr>
                <w:lang w:val="fr-FR"/>
              </w:rPr>
            </w:pPr>
            <w:r>
              <w:rPr>
                <w:lang w:val="fr-FR"/>
              </w:rPr>
              <w:t>Paiement via l’application.</w:t>
            </w:r>
          </w:p>
        </w:tc>
      </w:tr>
      <w:tr w:rsidR="00762429" w14:paraId="66C3000E" w14:textId="77777777" w:rsidTr="00135693">
        <w:tc>
          <w:tcPr>
            <w:tcW w:w="3116" w:type="dxa"/>
            <w:tcBorders>
              <w:right w:val="nil"/>
            </w:tcBorders>
            <w:shd w:val="clear" w:color="auto" w:fill="E7E6E6" w:themeFill="background2"/>
          </w:tcPr>
          <w:p w14:paraId="2DF249A5" w14:textId="377FA158" w:rsidR="00762429" w:rsidRDefault="00762429" w:rsidP="00627B97">
            <w:pPr>
              <w:rPr>
                <w:lang w:val="fr-FR"/>
              </w:rPr>
            </w:pPr>
          </w:p>
        </w:tc>
        <w:tc>
          <w:tcPr>
            <w:tcW w:w="3117" w:type="dxa"/>
            <w:tcBorders>
              <w:left w:val="nil"/>
              <w:right w:val="nil"/>
            </w:tcBorders>
            <w:shd w:val="clear" w:color="auto" w:fill="E7E6E6" w:themeFill="background2"/>
          </w:tcPr>
          <w:p w14:paraId="43000C58" w14:textId="7CEED8A7" w:rsidR="00762429" w:rsidRDefault="00135693" w:rsidP="00135693">
            <w:pPr>
              <w:jc w:val="center"/>
              <w:rPr>
                <w:lang w:val="fr-FR"/>
              </w:rPr>
            </w:pPr>
            <w:r>
              <w:rPr>
                <w:lang w:val="fr-FR"/>
              </w:rPr>
              <w:t>Domaine de production</w:t>
            </w:r>
          </w:p>
        </w:tc>
        <w:tc>
          <w:tcPr>
            <w:tcW w:w="3117" w:type="dxa"/>
            <w:tcBorders>
              <w:left w:val="nil"/>
            </w:tcBorders>
            <w:shd w:val="clear" w:color="auto" w:fill="E7E6E6" w:themeFill="background2"/>
          </w:tcPr>
          <w:p w14:paraId="73E657CB" w14:textId="77777777" w:rsidR="00762429" w:rsidRDefault="00762429" w:rsidP="00627B97">
            <w:pPr>
              <w:rPr>
                <w:lang w:val="fr-FR"/>
              </w:rPr>
            </w:pPr>
          </w:p>
        </w:tc>
      </w:tr>
      <w:tr w:rsidR="00762429" w:rsidRPr="006A52EF" w14:paraId="5D075791" w14:textId="77777777" w:rsidTr="008738B7">
        <w:tc>
          <w:tcPr>
            <w:tcW w:w="3116" w:type="dxa"/>
            <w:shd w:val="clear" w:color="auto" w:fill="auto"/>
          </w:tcPr>
          <w:p w14:paraId="3EB7AA57" w14:textId="07A6A8D9" w:rsidR="00762429" w:rsidRDefault="00135693" w:rsidP="00627B97">
            <w:pPr>
              <w:rPr>
                <w:lang w:val="fr-FR"/>
              </w:rPr>
            </w:pPr>
            <w:r>
              <w:rPr>
                <w:lang w:val="fr-FR"/>
              </w:rPr>
              <w:t>Gestion et suivi des ordres de maintenances</w:t>
            </w:r>
          </w:p>
        </w:tc>
        <w:tc>
          <w:tcPr>
            <w:tcW w:w="3117" w:type="dxa"/>
            <w:shd w:val="clear" w:color="auto" w:fill="auto"/>
          </w:tcPr>
          <w:p w14:paraId="270EA3F3" w14:textId="64FED69E" w:rsidR="00762429" w:rsidRDefault="00135693" w:rsidP="00627B97">
            <w:pPr>
              <w:rPr>
                <w:lang w:val="fr-FR"/>
              </w:rPr>
            </w:pPr>
            <w:r>
              <w:rPr>
                <w:lang w:val="fr-FR"/>
              </w:rPr>
              <w:t>Lecture de la BD suivi prod via l’IHM</w:t>
            </w:r>
          </w:p>
        </w:tc>
        <w:tc>
          <w:tcPr>
            <w:tcW w:w="3117" w:type="dxa"/>
            <w:shd w:val="clear" w:color="auto" w:fill="auto"/>
          </w:tcPr>
          <w:p w14:paraId="77B45AAB" w14:textId="567B9ADE" w:rsidR="00135693" w:rsidRDefault="00135693" w:rsidP="00627B97">
            <w:pPr>
              <w:rPr>
                <w:lang w:val="fr-FR"/>
              </w:rPr>
            </w:pPr>
            <w:r>
              <w:rPr>
                <w:lang w:val="fr-FR"/>
              </w:rPr>
              <w:t>Récupération des informations via une tablette connecté à l’application de production</w:t>
            </w:r>
          </w:p>
        </w:tc>
      </w:tr>
      <w:tr w:rsidR="00135693" w:rsidRPr="006A52EF" w14:paraId="217C10DA" w14:textId="77777777" w:rsidTr="00762429">
        <w:tc>
          <w:tcPr>
            <w:tcW w:w="3116" w:type="dxa"/>
          </w:tcPr>
          <w:p w14:paraId="2F45A859" w14:textId="0C1D17A5" w:rsidR="00135693" w:rsidRDefault="008738B7" w:rsidP="00627B97">
            <w:pPr>
              <w:rPr>
                <w:lang w:val="fr-FR"/>
              </w:rPr>
            </w:pPr>
            <w:r>
              <w:rPr>
                <w:lang w:val="fr-FR"/>
              </w:rPr>
              <w:t>Gestion de la documentation constructeur</w:t>
            </w:r>
          </w:p>
        </w:tc>
        <w:tc>
          <w:tcPr>
            <w:tcW w:w="3117" w:type="dxa"/>
          </w:tcPr>
          <w:p w14:paraId="1E58297D" w14:textId="17C1311E" w:rsidR="00135693" w:rsidRDefault="008738B7" w:rsidP="00627B97">
            <w:pPr>
              <w:rPr>
                <w:lang w:val="fr-FR"/>
              </w:rPr>
            </w:pPr>
            <w:r>
              <w:rPr>
                <w:lang w:val="fr-FR"/>
              </w:rPr>
              <w:t>Repository connecté au FTP constructeur</w:t>
            </w:r>
          </w:p>
        </w:tc>
        <w:tc>
          <w:tcPr>
            <w:tcW w:w="3117" w:type="dxa"/>
          </w:tcPr>
          <w:p w14:paraId="373C5B01" w14:textId="50475A33" w:rsidR="00135693" w:rsidRPr="008738B7" w:rsidRDefault="008738B7" w:rsidP="008738B7">
            <w:pPr>
              <w:tabs>
                <w:tab w:val="left" w:pos="855"/>
              </w:tabs>
              <w:rPr>
                <w:lang w:val="fr-FR"/>
              </w:rPr>
            </w:pPr>
            <w:r w:rsidRPr="008738B7">
              <w:rPr>
                <w:lang w:val="fr-FR"/>
              </w:rPr>
              <w:t>BD doc technique connecté au FTP constructeur à l’aide d’un middleware</w:t>
            </w:r>
          </w:p>
        </w:tc>
      </w:tr>
      <w:tr w:rsidR="008738B7" w:rsidRPr="006A52EF" w14:paraId="3354B231" w14:textId="77777777" w:rsidTr="008738B7">
        <w:tc>
          <w:tcPr>
            <w:tcW w:w="3116" w:type="dxa"/>
          </w:tcPr>
          <w:p w14:paraId="59CA1391" w14:textId="541629BE" w:rsidR="008738B7" w:rsidRDefault="008738B7" w:rsidP="00627B97">
            <w:pPr>
              <w:rPr>
                <w:lang w:val="fr-FR"/>
              </w:rPr>
            </w:pPr>
            <w:r>
              <w:rPr>
                <w:lang w:val="fr-FR"/>
              </w:rPr>
              <w:t>Gestion outillage</w:t>
            </w:r>
          </w:p>
        </w:tc>
        <w:tc>
          <w:tcPr>
            <w:tcW w:w="3117" w:type="dxa"/>
            <w:tcBorders>
              <w:bottom w:val="single" w:sz="4" w:space="0" w:color="auto"/>
            </w:tcBorders>
          </w:tcPr>
          <w:p w14:paraId="385D8089" w14:textId="515D9E79" w:rsidR="008738B7" w:rsidRDefault="008738B7" w:rsidP="00627B97">
            <w:pPr>
              <w:rPr>
                <w:lang w:val="fr-FR"/>
              </w:rPr>
            </w:pPr>
            <w:r>
              <w:rPr>
                <w:lang w:val="fr-FR"/>
              </w:rPr>
              <w:t>Lecture de la BD outil via l’IHM</w:t>
            </w:r>
          </w:p>
        </w:tc>
        <w:tc>
          <w:tcPr>
            <w:tcW w:w="3117" w:type="dxa"/>
            <w:tcBorders>
              <w:bottom w:val="single" w:sz="4" w:space="0" w:color="auto"/>
            </w:tcBorders>
          </w:tcPr>
          <w:p w14:paraId="7618DFF5" w14:textId="16FCE922" w:rsidR="008738B7" w:rsidRPr="008738B7" w:rsidRDefault="008738B7" w:rsidP="008738B7">
            <w:pPr>
              <w:rPr>
                <w:lang w:val="fr-FR"/>
              </w:rPr>
            </w:pPr>
            <w:r w:rsidRPr="008738B7">
              <w:rPr>
                <w:lang w:val="fr-FR"/>
              </w:rPr>
              <w:t>Lecture de la BD outil via l’IHM</w:t>
            </w:r>
            <w:r w:rsidRPr="008738B7">
              <w:rPr>
                <w:rStyle w:val="notion-enable-hover"/>
                <w:b/>
                <w:bCs/>
                <w:lang w:val="fr-FR"/>
              </w:rPr>
              <w:t xml:space="preserve"> ou sur la tablette</w:t>
            </w:r>
          </w:p>
        </w:tc>
      </w:tr>
      <w:tr w:rsidR="00135693" w:rsidRPr="008738B7" w14:paraId="432754FB" w14:textId="77777777" w:rsidTr="008738B7">
        <w:tc>
          <w:tcPr>
            <w:tcW w:w="3116" w:type="dxa"/>
            <w:tcBorders>
              <w:right w:val="nil"/>
            </w:tcBorders>
            <w:shd w:val="clear" w:color="auto" w:fill="E7E6E6" w:themeFill="background2"/>
          </w:tcPr>
          <w:p w14:paraId="530D2645" w14:textId="77777777" w:rsidR="00135693" w:rsidRDefault="00135693" w:rsidP="00627B97">
            <w:pPr>
              <w:rPr>
                <w:lang w:val="fr-FR"/>
              </w:rPr>
            </w:pPr>
          </w:p>
        </w:tc>
        <w:tc>
          <w:tcPr>
            <w:tcW w:w="3117" w:type="dxa"/>
            <w:tcBorders>
              <w:left w:val="nil"/>
              <w:right w:val="nil"/>
            </w:tcBorders>
            <w:shd w:val="clear" w:color="auto" w:fill="E7E6E6" w:themeFill="background2"/>
          </w:tcPr>
          <w:p w14:paraId="3A81F816" w14:textId="6A1710FD" w:rsidR="00135693" w:rsidRDefault="008738B7" w:rsidP="008738B7">
            <w:pPr>
              <w:jc w:val="center"/>
              <w:rPr>
                <w:lang w:val="fr-FR"/>
              </w:rPr>
            </w:pPr>
            <w:r>
              <w:rPr>
                <w:lang w:val="fr-FR"/>
              </w:rPr>
              <w:t>Gestion des stocks</w:t>
            </w:r>
          </w:p>
        </w:tc>
        <w:tc>
          <w:tcPr>
            <w:tcW w:w="3117" w:type="dxa"/>
            <w:tcBorders>
              <w:left w:val="nil"/>
            </w:tcBorders>
            <w:shd w:val="clear" w:color="auto" w:fill="E7E6E6" w:themeFill="background2"/>
          </w:tcPr>
          <w:p w14:paraId="271747B9" w14:textId="77777777" w:rsidR="00135693" w:rsidRDefault="00135693" w:rsidP="00627B97">
            <w:pPr>
              <w:rPr>
                <w:lang w:val="fr-FR"/>
              </w:rPr>
            </w:pPr>
          </w:p>
        </w:tc>
      </w:tr>
      <w:tr w:rsidR="008738B7" w:rsidRPr="006A52EF" w14:paraId="6D4C87FB" w14:textId="77777777" w:rsidTr="00762429">
        <w:tc>
          <w:tcPr>
            <w:tcW w:w="3116" w:type="dxa"/>
          </w:tcPr>
          <w:p w14:paraId="3351A27C" w14:textId="49228888" w:rsidR="008738B7" w:rsidRPr="008738B7" w:rsidRDefault="008738B7" w:rsidP="00627B97">
            <w:pPr>
              <w:rPr>
                <w:lang w:val="fr-FR"/>
              </w:rPr>
            </w:pPr>
            <w:r w:rsidRPr="008738B7">
              <w:rPr>
                <w:lang w:val="fr-FR"/>
              </w:rPr>
              <w:t>Entrée/sortie pièce détachées</w:t>
            </w:r>
          </w:p>
        </w:tc>
        <w:tc>
          <w:tcPr>
            <w:tcW w:w="3117" w:type="dxa"/>
          </w:tcPr>
          <w:p w14:paraId="5DD34D15" w14:textId="5CE3FE4C" w:rsidR="008738B7" w:rsidRPr="008738B7" w:rsidRDefault="008738B7" w:rsidP="00627B97">
            <w:pPr>
              <w:rPr>
                <w:lang w:val="fr-FR"/>
              </w:rPr>
            </w:pPr>
            <w:r w:rsidRPr="008738B7">
              <w:rPr>
                <w:lang w:val="fr-FR"/>
              </w:rPr>
              <w:t>L’employé en charge fait l’inventaire manuellement dans un fichier Excel</w:t>
            </w:r>
          </w:p>
        </w:tc>
        <w:tc>
          <w:tcPr>
            <w:tcW w:w="3117" w:type="dxa"/>
          </w:tcPr>
          <w:p w14:paraId="0E40F6E6" w14:textId="3B82BD47" w:rsidR="008738B7" w:rsidRPr="008738B7" w:rsidRDefault="008738B7" w:rsidP="00627B97">
            <w:pPr>
              <w:rPr>
                <w:lang w:val="fr-FR"/>
              </w:rPr>
            </w:pPr>
            <w:r w:rsidRPr="008738B7">
              <w:rPr>
                <w:lang w:val="fr-FR"/>
              </w:rPr>
              <w:t>L’inventaire se met à jour automatiquement grâce aux pièces scanner avec le lecteur de code-barres</w:t>
            </w:r>
          </w:p>
        </w:tc>
      </w:tr>
      <w:tr w:rsidR="008738B7" w:rsidRPr="006A52EF" w14:paraId="20A56E37" w14:textId="77777777" w:rsidTr="00762429">
        <w:tc>
          <w:tcPr>
            <w:tcW w:w="3116" w:type="dxa"/>
          </w:tcPr>
          <w:p w14:paraId="2F269F11" w14:textId="20881F40" w:rsidR="008738B7" w:rsidRDefault="008738B7" w:rsidP="008738B7">
            <w:pPr>
              <w:rPr>
                <w:lang w:val="fr-FR"/>
              </w:rPr>
            </w:pPr>
            <w:r>
              <w:t xml:space="preserve">Etat </w:t>
            </w:r>
            <w:r w:rsidRPr="00F90E86">
              <w:rPr>
                <w:lang w:val="fr-FR"/>
              </w:rPr>
              <w:t>inventaire</w:t>
            </w:r>
          </w:p>
        </w:tc>
        <w:tc>
          <w:tcPr>
            <w:tcW w:w="3117" w:type="dxa"/>
          </w:tcPr>
          <w:p w14:paraId="77B108B8" w14:textId="5E3D6C01" w:rsidR="008738B7" w:rsidRPr="008738B7" w:rsidRDefault="008738B7" w:rsidP="00627B97">
            <w:pPr>
              <w:rPr>
                <w:lang w:val="fr-FR"/>
              </w:rPr>
            </w:pPr>
            <w:r w:rsidRPr="008738B7">
              <w:rPr>
                <w:lang w:val="fr-FR"/>
              </w:rPr>
              <w:t>Une macro Excel envoie des mails à la gestion des fournisseurs</w:t>
            </w:r>
          </w:p>
        </w:tc>
        <w:tc>
          <w:tcPr>
            <w:tcW w:w="3117" w:type="dxa"/>
          </w:tcPr>
          <w:p w14:paraId="5DA867DD" w14:textId="34FADB75" w:rsidR="008738B7" w:rsidRPr="008738B7" w:rsidRDefault="008738B7" w:rsidP="00627B97">
            <w:pPr>
              <w:rPr>
                <w:lang w:val="fr-FR"/>
              </w:rPr>
            </w:pPr>
            <w:r w:rsidRPr="008738B7">
              <w:rPr>
                <w:lang w:val="fr-FR"/>
              </w:rPr>
              <w:t>L’application envoie des SMS et mail d’alerte en cas de manque de certaines pièces.</w:t>
            </w:r>
          </w:p>
        </w:tc>
      </w:tr>
      <w:tr w:rsidR="008738B7" w:rsidRPr="006A52EF" w14:paraId="262827A7" w14:textId="77777777" w:rsidTr="008738B7">
        <w:tc>
          <w:tcPr>
            <w:tcW w:w="3116" w:type="dxa"/>
          </w:tcPr>
          <w:p w14:paraId="1B389E70" w14:textId="7EFBFE1A" w:rsidR="008738B7" w:rsidRPr="00F90E86" w:rsidRDefault="008738B7" w:rsidP="00627B97">
            <w:pPr>
              <w:rPr>
                <w:lang w:val="fr-FR"/>
              </w:rPr>
            </w:pPr>
            <w:r w:rsidRPr="00F90E86">
              <w:rPr>
                <w:lang w:val="fr-FR"/>
              </w:rPr>
              <w:t>Suivi temps réel</w:t>
            </w:r>
          </w:p>
        </w:tc>
        <w:tc>
          <w:tcPr>
            <w:tcW w:w="3117" w:type="dxa"/>
            <w:tcBorders>
              <w:bottom w:val="single" w:sz="4" w:space="0" w:color="auto"/>
            </w:tcBorders>
          </w:tcPr>
          <w:p w14:paraId="6622E7C8" w14:textId="39845905" w:rsidR="008738B7" w:rsidRPr="008738B7" w:rsidRDefault="008738B7" w:rsidP="00627B97">
            <w:pPr>
              <w:rPr>
                <w:lang w:val="fr-FR"/>
              </w:rPr>
            </w:pPr>
            <w:r w:rsidRPr="008738B7">
              <w:rPr>
                <w:lang w:val="fr-FR"/>
              </w:rPr>
              <w:t>Lecture Excel</w:t>
            </w:r>
          </w:p>
        </w:tc>
        <w:tc>
          <w:tcPr>
            <w:tcW w:w="3117" w:type="dxa"/>
            <w:tcBorders>
              <w:bottom w:val="single" w:sz="4" w:space="0" w:color="auto"/>
            </w:tcBorders>
          </w:tcPr>
          <w:p w14:paraId="6422CD3A" w14:textId="3B2C833A" w:rsidR="008738B7" w:rsidRPr="008738B7" w:rsidRDefault="008738B7" w:rsidP="00627B97">
            <w:pPr>
              <w:rPr>
                <w:lang w:val="fr-FR"/>
              </w:rPr>
            </w:pPr>
            <w:r w:rsidRPr="008738B7">
              <w:rPr>
                <w:lang w:val="fr-FR"/>
              </w:rPr>
              <w:t>Accès à la BD stock via l’IHM</w:t>
            </w:r>
          </w:p>
        </w:tc>
      </w:tr>
      <w:tr w:rsidR="008738B7" w:rsidRPr="008738B7" w14:paraId="20D0F5B0" w14:textId="77777777" w:rsidTr="008738B7">
        <w:tc>
          <w:tcPr>
            <w:tcW w:w="3116" w:type="dxa"/>
            <w:tcBorders>
              <w:right w:val="nil"/>
            </w:tcBorders>
            <w:shd w:val="clear" w:color="auto" w:fill="E7E6E6" w:themeFill="background2"/>
          </w:tcPr>
          <w:p w14:paraId="03506F6E" w14:textId="77777777" w:rsidR="008738B7" w:rsidRPr="008738B7" w:rsidRDefault="008738B7" w:rsidP="00627B97">
            <w:pPr>
              <w:rPr>
                <w:lang w:val="fr-FR"/>
              </w:rPr>
            </w:pPr>
          </w:p>
        </w:tc>
        <w:tc>
          <w:tcPr>
            <w:tcW w:w="3117" w:type="dxa"/>
            <w:tcBorders>
              <w:left w:val="nil"/>
              <w:right w:val="nil"/>
            </w:tcBorders>
            <w:shd w:val="clear" w:color="auto" w:fill="E7E6E6" w:themeFill="background2"/>
          </w:tcPr>
          <w:p w14:paraId="3FCF7D0B" w14:textId="2BE286AB" w:rsidR="008738B7" w:rsidRPr="008738B7" w:rsidRDefault="008738B7" w:rsidP="008738B7">
            <w:pPr>
              <w:jc w:val="center"/>
              <w:rPr>
                <w:lang w:val="fr-FR"/>
              </w:rPr>
            </w:pPr>
            <w:r>
              <w:rPr>
                <w:lang w:val="fr-FR"/>
              </w:rPr>
              <w:t>Gestion des fournisseurs</w:t>
            </w:r>
          </w:p>
        </w:tc>
        <w:tc>
          <w:tcPr>
            <w:tcW w:w="3117" w:type="dxa"/>
            <w:tcBorders>
              <w:left w:val="nil"/>
            </w:tcBorders>
            <w:shd w:val="clear" w:color="auto" w:fill="E7E6E6" w:themeFill="background2"/>
          </w:tcPr>
          <w:p w14:paraId="15FCDDAD" w14:textId="77777777" w:rsidR="008738B7" w:rsidRPr="008738B7" w:rsidRDefault="008738B7" w:rsidP="00627B97">
            <w:pPr>
              <w:rPr>
                <w:lang w:val="fr-FR"/>
              </w:rPr>
            </w:pPr>
          </w:p>
        </w:tc>
      </w:tr>
      <w:tr w:rsidR="008738B7" w:rsidRPr="008738B7" w14:paraId="58AE62AD" w14:textId="77777777" w:rsidTr="00762429">
        <w:tc>
          <w:tcPr>
            <w:tcW w:w="3116" w:type="dxa"/>
          </w:tcPr>
          <w:p w14:paraId="5A4E0058" w14:textId="382B0A9E" w:rsidR="008738B7" w:rsidRPr="008738B7" w:rsidRDefault="008738B7" w:rsidP="00627B97">
            <w:pPr>
              <w:rPr>
                <w:lang w:val="fr-FR"/>
              </w:rPr>
            </w:pPr>
            <w:r>
              <w:rPr>
                <w:lang w:val="fr-FR"/>
              </w:rPr>
              <w:t>Gestion des catalogues fournisseurs</w:t>
            </w:r>
          </w:p>
        </w:tc>
        <w:tc>
          <w:tcPr>
            <w:tcW w:w="3117" w:type="dxa"/>
          </w:tcPr>
          <w:p w14:paraId="7D700A67" w14:textId="21BB5D57" w:rsidR="008738B7" w:rsidRPr="008738B7" w:rsidRDefault="008738B7" w:rsidP="00627B97">
            <w:pPr>
              <w:rPr>
                <w:lang w:val="fr-FR"/>
              </w:rPr>
            </w:pPr>
            <w:r>
              <w:rPr>
                <w:lang w:val="fr-FR"/>
              </w:rPr>
              <w:t>Oracle SGBD</w:t>
            </w:r>
          </w:p>
        </w:tc>
        <w:tc>
          <w:tcPr>
            <w:tcW w:w="3117" w:type="dxa"/>
          </w:tcPr>
          <w:p w14:paraId="4E4C1AD6" w14:textId="1F5E75FE" w:rsidR="008738B7" w:rsidRPr="008738B7" w:rsidRDefault="008738B7" w:rsidP="00627B97">
            <w:pPr>
              <w:rPr>
                <w:lang w:val="fr-FR"/>
              </w:rPr>
            </w:pPr>
            <w:r>
              <w:rPr>
                <w:lang w:val="fr-FR"/>
              </w:rPr>
              <w:t>IHM</w:t>
            </w:r>
          </w:p>
        </w:tc>
      </w:tr>
      <w:tr w:rsidR="008738B7" w:rsidRPr="006A52EF" w14:paraId="06C8C467" w14:textId="77777777" w:rsidTr="00762429">
        <w:tc>
          <w:tcPr>
            <w:tcW w:w="3116" w:type="dxa"/>
          </w:tcPr>
          <w:p w14:paraId="662EDD6F" w14:textId="11EFEA99" w:rsidR="008738B7" w:rsidRPr="008738B7" w:rsidRDefault="008738B7" w:rsidP="00627B97">
            <w:pPr>
              <w:rPr>
                <w:lang w:val="fr-FR"/>
              </w:rPr>
            </w:pPr>
            <w:r>
              <w:rPr>
                <w:lang w:val="fr-FR"/>
              </w:rPr>
              <w:t>Suivi des livraisons</w:t>
            </w:r>
          </w:p>
        </w:tc>
        <w:tc>
          <w:tcPr>
            <w:tcW w:w="3117" w:type="dxa"/>
          </w:tcPr>
          <w:p w14:paraId="2EF1C996" w14:textId="509A48DE" w:rsidR="008738B7" w:rsidRPr="008738B7" w:rsidRDefault="008738B7" w:rsidP="00627B97">
            <w:pPr>
              <w:rPr>
                <w:lang w:val="fr-FR"/>
              </w:rPr>
            </w:pPr>
            <w:r>
              <w:rPr>
                <w:lang w:val="fr-FR"/>
              </w:rPr>
              <w:t xml:space="preserve">Accès manuel au site web Colissimo </w:t>
            </w:r>
          </w:p>
        </w:tc>
        <w:tc>
          <w:tcPr>
            <w:tcW w:w="3117" w:type="dxa"/>
          </w:tcPr>
          <w:p w14:paraId="0CCF464E" w14:textId="30529E26" w:rsidR="008738B7" w:rsidRPr="008738B7" w:rsidRDefault="008738B7" w:rsidP="00627B97">
            <w:pPr>
              <w:rPr>
                <w:lang w:val="fr-FR"/>
              </w:rPr>
            </w:pPr>
            <w:r>
              <w:rPr>
                <w:lang w:val="fr-FR"/>
              </w:rPr>
              <w:t>IHM (application connectée à l’API Colissimo)</w:t>
            </w:r>
          </w:p>
        </w:tc>
      </w:tr>
      <w:tr w:rsidR="008738B7" w:rsidRPr="006A52EF" w14:paraId="207EFA83" w14:textId="77777777" w:rsidTr="00762429">
        <w:tc>
          <w:tcPr>
            <w:tcW w:w="3116" w:type="dxa"/>
          </w:tcPr>
          <w:p w14:paraId="763BB288" w14:textId="7FC0415E" w:rsidR="008738B7" w:rsidRPr="008738B7" w:rsidRDefault="008738B7" w:rsidP="00627B97">
            <w:pPr>
              <w:rPr>
                <w:lang w:val="fr-FR"/>
              </w:rPr>
            </w:pPr>
            <w:r w:rsidRPr="008738B7">
              <w:rPr>
                <w:lang w:val="fr-FR"/>
              </w:rPr>
              <w:t>Gestion et suivi des paiements</w:t>
            </w:r>
          </w:p>
        </w:tc>
        <w:tc>
          <w:tcPr>
            <w:tcW w:w="3117" w:type="dxa"/>
          </w:tcPr>
          <w:p w14:paraId="6B3D0A2F" w14:textId="6C89E19B" w:rsidR="008738B7" w:rsidRPr="008738B7" w:rsidRDefault="008738B7" w:rsidP="008738B7">
            <w:pPr>
              <w:tabs>
                <w:tab w:val="left" w:pos="2220"/>
              </w:tabs>
              <w:rPr>
                <w:lang w:val="fr-FR"/>
              </w:rPr>
            </w:pPr>
            <w:r w:rsidRPr="008738B7">
              <w:rPr>
                <w:lang w:val="fr-FR"/>
              </w:rPr>
              <w:t>Accès manuel au site web banque</w:t>
            </w:r>
          </w:p>
        </w:tc>
        <w:tc>
          <w:tcPr>
            <w:tcW w:w="3117" w:type="dxa"/>
          </w:tcPr>
          <w:p w14:paraId="1FBC93CE" w14:textId="2A3A07D9" w:rsidR="008738B7" w:rsidRPr="008738B7" w:rsidRDefault="008738B7" w:rsidP="00627B97">
            <w:pPr>
              <w:rPr>
                <w:lang w:val="fr-FR"/>
              </w:rPr>
            </w:pPr>
            <w:r w:rsidRPr="008738B7">
              <w:rPr>
                <w:lang w:val="fr-FR"/>
              </w:rPr>
              <w:t>La BD se met à jour automatiquement car l’application est connectée au site web de la banque.</w:t>
            </w:r>
          </w:p>
        </w:tc>
      </w:tr>
      <w:tr w:rsidR="008738B7" w:rsidRPr="008738B7" w14:paraId="5364F832" w14:textId="77777777" w:rsidTr="00F90E86">
        <w:tc>
          <w:tcPr>
            <w:tcW w:w="3116" w:type="dxa"/>
          </w:tcPr>
          <w:p w14:paraId="69F100F8" w14:textId="0F4BC915" w:rsidR="008738B7" w:rsidRPr="00F90E86" w:rsidRDefault="008738B7" w:rsidP="00627B97">
            <w:pPr>
              <w:rPr>
                <w:lang w:val="fr-FR"/>
              </w:rPr>
            </w:pPr>
            <w:r w:rsidRPr="00F90E86">
              <w:rPr>
                <w:lang w:val="fr-FR"/>
              </w:rPr>
              <w:t>Gestion des coordonnées fournisseurs</w:t>
            </w:r>
          </w:p>
        </w:tc>
        <w:tc>
          <w:tcPr>
            <w:tcW w:w="3117" w:type="dxa"/>
            <w:tcBorders>
              <w:bottom w:val="single" w:sz="4" w:space="0" w:color="auto"/>
            </w:tcBorders>
          </w:tcPr>
          <w:p w14:paraId="5DBF1B75" w14:textId="6C73BB15" w:rsidR="008738B7" w:rsidRPr="008738B7" w:rsidRDefault="008738B7" w:rsidP="008738B7">
            <w:pPr>
              <w:tabs>
                <w:tab w:val="left" w:pos="2220"/>
              </w:tabs>
              <w:rPr>
                <w:lang w:val="fr-FR"/>
              </w:rPr>
            </w:pPr>
            <w:r>
              <w:t>Oracle SGBD</w:t>
            </w:r>
          </w:p>
        </w:tc>
        <w:tc>
          <w:tcPr>
            <w:tcW w:w="3117" w:type="dxa"/>
            <w:tcBorders>
              <w:bottom w:val="single" w:sz="4" w:space="0" w:color="auto"/>
            </w:tcBorders>
          </w:tcPr>
          <w:p w14:paraId="078D50E4" w14:textId="19DD1003" w:rsidR="008738B7" w:rsidRPr="008738B7" w:rsidRDefault="008738B7" w:rsidP="00627B97">
            <w:pPr>
              <w:rPr>
                <w:lang w:val="fr-FR"/>
              </w:rPr>
            </w:pPr>
            <w:r>
              <w:rPr>
                <w:lang w:val="fr-FR"/>
              </w:rPr>
              <w:t>IHM</w:t>
            </w:r>
          </w:p>
        </w:tc>
      </w:tr>
      <w:tr w:rsidR="008738B7" w:rsidRPr="008738B7" w14:paraId="6E4AD1F5" w14:textId="77777777" w:rsidTr="00F90E86">
        <w:tc>
          <w:tcPr>
            <w:tcW w:w="3116" w:type="dxa"/>
            <w:tcBorders>
              <w:right w:val="nil"/>
            </w:tcBorders>
            <w:shd w:val="clear" w:color="auto" w:fill="E7E6E6" w:themeFill="background2"/>
          </w:tcPr>
          <w:p w14:paraId="7D4B4B15" w14:textId="77777777" w:rsidR="008738B7" w:rsidRPr="008738B7" w:rsidRDefault="008738B7" w:rsidP="00627B97">
            <w:pPr>
              <w:rPr>
                <w:lang w:val="fr-FR"/>
              </w:rPr>
            </w:pPr>
          </w:p>
        </w:tc>
        <w:tc>
          <w:tcPr>
            <w:tcW w:w="3117" w:type="dxa"/>
            <w:tcBorders>
              <w:left w:val="nil"/>
              <w:right w:val="nil"/>
            </w:tcBorders>
            <w:shd w:val="clear" w:color="auto" w:fill="E7E6E6" w:themeFill="background2"/>
          </w:tcPr>
          <w:p w14:paraId="4C8C71DE" w14:textId="3184A5D4" w:rsidR="008738B7" w:rsidRPr="008738B7" w:rsidRDefault="00F90E86" w:rsidP="00F90E86">
            <w:pPr>
              <w:tabs>
                <w:tab w:val="left" w:pos="2220"/>
              </w:tabs>
              <w:jc w:val="center"/>
              <w:rPr>
                <w:lang w:val="fr-FR"/>
              </w:rPr>
            </w:pPr>
            <w:r>
              <w:rPr>
                <w:lang w:val="fr-FR"/>
              </w:rPr>
              <w:t>Gestion des ressources entreprise</w:t>
            </w:r>
          </w:p>
        </w:tc>
        <w:tc>
          <w:tcPr>
            <w:tcW w:w="3117" w:type="dxa"/>
            <w:tcBorders>
              <w:left w:val="nil"/>
            </w:tcBorders>
            <w:shd w:val="clear" w:color="auto" w:fill="E7E6E6" w:themeFill="background2"/>
          </w:tcPr>
          <w:p w14:paraId="42F93AA0" w14:textId="77777777" w:rsidR="008738B7" w:rsidRPr="008738B7" w:rsidRDefault="008738B7" w:rsidP="00627B97">
            <w:pPr>
              <w:rPr>
                <w:lang w:val="fr-FR"/>
              </w:rPr>
            </w:pPr>
          </w:p>
        </w:tc>
      </w:tr>
      <w:tr w:rsidR="008738B7" w:rsidRPr="008738B7" w14:paraId="0C992C2F" w14:textId="77777777" w:rsidTr="00762429">
        <w:tc>
          <w:tcPr>
            <w:tcW w:w="3116" w:type="dxa"/>
          </w:tcPr>
          <w:p w14:paraId="34E638B8" w14:textId="1A171DC1" w:rsidR="008738B7" w:rsidRPr="008738B7" w:rsidRDefault="00F90E86" w:rsidP="00627B97">
            <w:pPr>
              <w:rPr>
                <w:lang w:val="fr-FR"/>
              </w:rPr>
            </w:pPr>
            <w:r>
              <w:rPr>
                <w:lang w:val="fr-FR"/>
              </w:rPr>
              <w:t>Gestion des disponibilités techniciens</w:t>
            </w:r>
          </w:p>
        </w:tc>
        <w:tc>
          <w:tcPr>
            <w:tcW w:w="3117" w:type="dxa"/>
          </w:tcPr>
          <w:p w14:paraId="7F1AC6DA" w14:textId="2C978F70" w:rsidR="008738B7" w:rsidRPr="008738B7" w:rsidRDefault="00F90E86" w:rsidP="008738B7">
            <w:pPr>
              <w:tabs>
                <w:tab w:val="left" w:pos="2220"/>
              </w:tabs>
              <w:rPr>
                <w:lang w:val="fr-FR"/>
              </w:rPr>
            </w:pPr>
            <w:r>
              <w:rPr>
                <w:lang w:val="fr-FR"/>
              </w:rPr>
              <w:t>Aucune comprise dans le système</w:t>
            </w:r>
          </w:p>
        </w:tc>
        <w:tc>
          <w:tcPr>
            <w:tcW w:w="3117" w:type="dxa"/>
          </w:tcPr>
          <w:p w14:paraId="414B9B7F" w14:textId="1497D34F" w:rsidR="008738B7" w:rsidRPr="008738B7" w:rsidRDefault="00F90E86" w:rsidP="00627B97">
            <w:pPr>
              <w:rPr>
                <w:lang w:val="fr-FR"/>
              </w:rPr>
            </w:pPr>
            <w:r>
              <w:rPr>
                <w:lang w:val="fr-FR"/>
              </w:rPr>
              <w:t>IHM</w:t>
            </w:r>
          </w:p>
        </w:tc>
      </w:tr>
    </w:tbl>
    <w:p w14:paraId="6F191C8C" w14:textId="77777777" w:rsidR="00F90E86" w:rsidRPr="00F90E86" w:rsidRDefault="00F90E86" w:rsidP="00F90E86">
      <w:pPr>
        <w:pStyle w:val="NormalWeb"/>
        <w:rPr>
          <w:lang w:val="fr-FR"/>
        </w:rPr>
      </w:pPr>
      <w:r w:rsidRPr="00F90E86">
        <w:rPr>
          <w:lang w:val="fr-FR"/>
        </w:rPr>
        <w:lastRenderedPageBreak/>
        <w:t>En étudiant ce tableau, on se rend compte que l’architecture actuelle manque de beaucoup d’élément qui pourrait simplifier la vie des employés et améliorer leurs conditions de travail ainsi que leur productivité.</w:t>
      </w:r>
    </w:p>
    <w:p w14:paraId="31690C77" w14:textId="7719C119" w:rsidR="00F90E86" w:rsidRPr="00F90E86" w:rsidRDefault="00F90E86" w:rsidP="00F90E86">
      <w:pPr>
        <w:pStyle w:val="NormalWeb"/>
        <w:rPr>
          <w:lang w:val="fr-FR"/>
        </w:rPr>
      </w:pPr>
      <w:r w:rsidRPr="00F90E86">
        <w:rPr>
          <w:lang w:val="fr-FR"/>
        </w:rPr>
        <w:t>L’actuel système manque cruellement d’interface homme machine avec lesquels les employés pourraient interagir, il y a trop de d’action qui sont réalisés directement via le gestionnaire de base de données (Gestion des catalogues et coordonnées fournisseurs, gestion et suivi des clients). Ces actions prennent par conséquences beaucoup de temps à être exécuté et c’est l’une des raisons pour laque</w:t>
      </w:r>
      <w:r w:rsidR="000553D2">
        <w:rPr>
          <w:lang w:val="fr-FR"/>
        </w:rPr>
        <w:t>l</w:t>
      </w:r>
      <w:r w:rsidRPr="00F90E86">
        <w:rPr>
          <w:lang w:val="fr-FR"/>
        </w:rPr>
        <w:t>l</w:t>
      </w:r>
      <w:r w:rsidR="000553D2">
        <w:rPr>
          <w:lang w:val="fr-FR"/>
        </w:rPr>
        <w:t>e</w:t>
      </w:r>
      <w:r w:rsidRPr="00F90E86">
        <w:rPr>
          <w:lang w:val="fr-FR"/>
        </w:rPr>
        <w:t xml:space="preserve"> l’entreprise à autant de problèmes à ce jour.</w:t>
      </w:r>
    </w:p>
    <w:p w14:paraId="260FF066" w14:textId="30174184" w:rsidR="00F90E86" w:rsidRPr="00F90E86" w:rsidRDefault="00F90E86" w:rsidP="00F90E86">
      <w:pPr>
        <w:pStyle w:val="NormalWeb"/>
        <w:rPr>
          <w:lang w:val="fr-FR"/>
        </w:rPr>
      </w:pPr>
      <w:r w:rsidRPr="00F90E86">
        <w:rPr>
          <w:lang w:val="fr-FR"/>
        </w:rPr>
        <w:t xml:space="preserve">La gestion des stocks est catastrophique et de se faite demande beaucoup de travail à la personne </w:t>
      </w:r>
      <w:r w:rsidR="000553D2">
        <w:rPr>
          <w:lang w:val="fr-FR"/>
        </w:rPr>
        <w:t>qui s’en occupe</w:t>
      </w:r>
      <w:r w:rsidRPr="00F90E86">
        <w:rPr>
          <w:lang w:val="fr-FR"/>
        </w:rPr>
        <w:t>. Toutes les entrées ou sorties de pièces doivent être notifiés à la main dans un fichier Excel. Le prix, la nomenclature des pièces et leur disponibilité sont transmises par Courriel au domaine de production.</w:t>
      </w:r>
    </w:p>
    <w:p w14:paraId="4C863140" w14:textId="3D5A7208" w:rsidR="00F90E86" w:rsidRPr="00F90E86" w:rsidRDefault="00F90E86" w:rsidP="00F90E86">
      <w:pPr>
        <w:pStyle w:val="NormalWeb"/>
        <w:rPr>
          <w:lang w:val="fr-FR"/>
        </w:rPr>
      </w:pPr>
      <w:r w:rsidRPr="00F90E86">
        <w:rPr>
          <w:lang w:val="fr-FR"/>
        </w:rPr>
        <w:t>Manque d’interopérabilité des différentes parties du système, on voit que la communication entre les différents systèmes se fait par mail, les informations sont donc traitées à la main. Ceci est une perte de temps très importante qui pourrait facilement être régler en interconnectant les différentes parties du système.</w:t>
      </w:r>
    </w:p>
    <w:p w14:paraId="531C46EE" w14:textId="77777777" w:rsidR="00F90E86" w:rsidRPr="00F90E86" w:rsidRDefault="00F90E86" w:rsidP="00F90E86">
      <w:pPr>
        <w:pStyle w:val="NormalWeb"/>
        <w:rPr>
          <w:lang w:val="fr-FR"/>
        </w:rPr>
      </w:pPr>
      <w:r w:rsidRPr="00F90E86">
        <w:rPr>
          <w:lang w:val="fr-FR"/>
        </w:rPr>
        <w:t>Certaines fonctionnalités (suivi bancaire, suivi colis) sont manquantes dans le système, les employés sont obligés d’accéder à des sites externes pour réaliser les suivies.</w:t>
      </w:r>
    </w:p>
    <w:p w14:paraId="7ED9FAC3" w14:textId="4576A28A" w:rsidR="00F90E86" w:rsidRPr="00F90E86" w:rsidRDefault="00F90E86" w:rsidP="00F90E86">
      <w:pPr>
        <w:pStyle w:val="NormalWeb"/>
        <w:rPr>
          <w:lang w:val="fr-FR"/>
        </w:rPr>
      </w:pPr>
      <w:r w:rsidRPr="00F90E86">
        <w:rPr>
          <w:lang w:val="fr-FR"/>
        </w:rPr>
        <w:t>Le système cible vient répondre aux problématiques cités ci-dessus, notamment avec l’ajout de nombreuses IHM qui vont permettre aux employés d’interagir avec le système de manière simple et intuitives, ce qui va engendrer un gain de performances sur tous les processus concernés.</w:t>
      </w:r>
    </w:p>
    <w:p w14:paraId="0B761709" w14:textId="6C057306" w:rsidR="00F90E86" w:rsidRPr="00F90E86" w:rsidRDefault="00F90E86" w:rsidP="00F90E86">
      <w:pPr>
        <w:pStyle w:val="NormalWeb"/>
        <w:rPr>
          <w:lang w:val="fr-FR"/>
        </w:rPr>
      </w:pPr>
      <w:r w:rsidRPr="00F90E86">
        <w:rPr>
          <w:lang w:val="fr-FR"/>
        </w:rPr>
        <w:t>Le diagramme de l’architecture cible propose une application de gestion des stocks bien structuré qui permettrait de se débarrasser du fichier Excel utilisé actuellement. L’application est composée d’un gestionnaire de base de données, une base de données et une IHM qui va permettre le suivi en temps réel des stocks. La mise à jour de l’inventaire se fera automatiquement grâce au lecteur de code-barres qu’utilisera l’employé pour scanner les pièces entrantes et sortantes.</w:t>
      </w:r>
    </w:p>
    <w:p w14:paraId="4C5E620D" w14:textId="45857E24" w:rsidR="00F90E86" w:rsidRPr="00F90E86" w:rsidRDefault="00F90E86" w:rsidP="00F90E86">
      <w:pPr>
        <w:pStyle w:val="NormalWeb"/>
        <w:rPr>
          <w:lang w:val="fr-FR"/>
        </w:rPr>
      </w:pPr>
      <w:r w:rsidRPr="00F90E86">
        <w:rPr>
          <w:lang w:val="fr-FR"/>
        </w:rPr>
        <w:t>L’un des points fort de ce système cible, c’est l’interopérabilité entre les différentes parties du système, qui est l’un des points critiques du système actuel. Cette interopérabilité va permettre une communication simplifié</w:t>
      </w:r>
      <w:r>
        <w:rPr>
          <w:lang w:val="fr-FR"/>
        </w:rPr>
        <w:t>e</w:t>
      </w:r>
      <w:r w:rsidRPr="00F90E86">
        <w:rPr>
          <w:lang w:val="fr-FR"/>
        </w:rPr>
        <w:t xml:space="preserve"> entre les différentes parties, par exemple plus besoin pour la personne en charge des stocks de rédigé un mail pour transmettre le prix, la nomenclature ou la disponibilité d’une pièce. Tout ceci sera automatisé par le biais d’API. L’interopérabilité permet également une potentiel ouverture vers l’extérieur à venir, elle facilite également la maintenabilité et l’extensibilité du système.</w:t>
      </w:r>
    </w:p>
    <w:p w14:paraId="5BE465E3" w14:textId="0FE6D23D" w:rsidR="00F90E86" w:rsidRPr="00F90E86" w:rsidRDefault="00F90E86" w:rsidP="00F90E86">
      <w:pPr>
        <w:pStyle w:val="NormalWeb"/>
        <w:rPr>
          <w:lang w:val="fr-FR"/>
        </w:rPr>
      </w:pPr>
      <w:r w:rsidRPr="00F90E86">
        <w:rPr>
          <w:lang w:val="fr-FR"/>
        </w:rPr>
        <w:t>Grâce à l’interopérabilité apporté, on peut également se connecter à des applications externes (site web banque, api colissimo) et ainsi les employés n’auront plus besoin d’accéder à des sites externes manuellement.</w:t>
      </w:r>
    </w:p>
    <w:p w14:paraId="64259525" w14:textId="1ED93E19" w:rsidR="00F90E86" w:rsidRPr="00F90E86" w:rsidRDefault="00F90E86" w:rsidP="00F90E86">
      <w:pPr>
        <w:pStyle w:val="NormalWeb"/>
        <w:rPr>
          <w:lang w:val="fr-FR"/>
        </w:rPr>
      </w:pPr>
      <w:r w:rsidRPr="00F90E86">
        <w:rPr>
          <w:lang w:val="fr-FR"/>
        </w:rPr>
        <w:lastRenderedPageBreak/>
        <w:t>Pour résumé, le nouveau système à beaucoup à apporter à l’entreprise. Le système actuel laisse trop de tâches aux employés, il demande trop de travail pour être exploité et fait perdre beaucoup trop de temps à l’entreprise. Comme l’on montré les récents incidents il est impératif d’améliorer le système pour fluidifier l’entreprise et rassuré les différents clients.</w:t>
      </w:r>
    </w:p>
    <w:p w14:paraId="10D7AAEC" w14:textId="66670B98" w:rsidR="00F90E86" w:rsidRPr="00F90E86" w:rsidRDefault="00F90E86" w:rsidP="00F90E86">
      <w:pPr>
        <w:pStyle w:val="NormalWeb"/>
        <w:rPr>
          <w:lang w:val="fr-FR"/>
        </w:rPr>
      </w:pPr>
      <w:r w:rsidRPr="00F90E86">
        <w:rPr>
          <w:lang w:val="fr-FR"/>
        </w:rPr>
        <w:t>Le système proposé dans le diagramme de l’architecture cible semble pertinent car il vient répondre aux problèmes identifiés dans le système actuel avec des solutions fortes qui restent raisonnables en termes de complexité et qui sont tournées vers l’avenir car permettent l’extensibilité du système.</w:t>
      </w:r>
    </w:p>
    <w:p w14:paraId="5526A84D" w14:textId="77777777" w:rsidR="00C14600" w:rsidRPr="00C15D2A" w:rsidRDefault="00C14600" w:rsidP="008738B7">
      <w:pPr>
        <w:rPr>
          <w:lang w:val="fr-FR"/>
        </w:rPr>
      </w:pPr>
    </w:p>
    <w:sectPr w:rsidR="00C14600" w:rsidRPr="00C15D2A" w:rsidSect="005D5BA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7498" w14:textId="77777777" w:rsidR="00735956" w:rsidRDefault="00735956" w:rsidP="00AA1FD0">
      <w:pPr>
        <w:spacing w:after="0" w:line="240" w:lineRule="auto"/>
      </w:pPr>
      <w:r>
        <w:separator/>
      </w:r>
    </w:p>
  </w:endnote>
  <w:endnote w:type="continuationSeparator" w:id="0">
    <w:p w14:paraId="4BAE4C06" w14:textId="77777777" w:rsidR="00735956" w:rsidRDefault="00735956"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FCC2EFD" w14:textId="77777777">
      <w:trPr>
        <w:trHeight w:hRule="exact" w:val="115"/>
        <w:jc w:val="center"/>
      </w:trPr>
      <w:tc>
        <w:tcPr>
          <w:tcW w:w="4686" w:type="dxa"/>
          <w:shd w:val="clear" w:color="auto" w:fill="4472C4" w:themeFill="accent1"/>
          <w:tcMar>
            <w:top w:w="0" w:type="dxa"/>
            <w:bottom w:w="0" w:type="dxa"/>
          </w:tcMar>
        </w:tcPr>
        <w:p w14:paraId="399A88EA"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8834A74" w14:textId="77777777" w:rsidR="00AA1FD0" w:rsidRDefault="00AA1FD0">
          <w:pPr>
            <w:pStyle w:val="Header"/>
            <w:tabs>
              <w:tab w:val="clear" w:pos="4680"/>
              <w:tab w:val="clear" w:pos="9360"/>
            </w:tabs>
            <w:jc w:val="right"/>
            <w:rPr>
              <w:caps/>
              <w:sz w:val="18"/>
            </w:rPr>
          </w:pPr>
        </w:p>
      </w:tc>
    </w:tr>
    <w:tr w:rsidR="00AA1FD0" w14:paraId="6FAEDB4F" w14:textId="77777777">
      <w:trPr>
        <w:jc w:val="center"/>
      </w:trPr>
      <w:tc>
        <w:tcPr>
          <w:tcW w:w="4686" w:type="dxa"/>
          <w:shd w:val="clear" w:color="auto" w:fill="auto"/>
          <w:vAlign w:val="center"/>
        </w:tcPr>
        <w:sdt>
          <w:sdtPr>
            <w:alias w:val="Titre "/>
            <w:tag w:val=""/>
            <w:id w:val="1986890294"/>
            <w:dataBinding w:prefixMappings="xmlns:ns0='http://purl.org/dc/elements/1.1/' xmlns:ns1='http://schemas.openxmlformats.org/package/2006/metadata/core-properties' " w:xpath="/ns1:coreProperties[1]/ns0:title[1]" w:storeItemID="{6C3C8BC8-F283-45AE-878A-BAB7291924A1}"/>
            <w:text/>
          </w:sdtPr>
          <w:sdtContent>
            <w:p w14:paraId="37337AA6" w14:textId="665C6D2F" w:rsidR="00AA1FD0" w:rsidRPr="00AA1FD0" w:rsidRDefault="00C15D2A" w:rsidP="00AA1FD0">
              <w:pPr>
                <w:pStyle w:val="Footer"/>
              </w:pPr>
              <w:r>
                <w:t>Etude de faisabilité</w:t>
              </w:r>
            </w:p>
          </w:sdtContent>
        </w:sdt>
      </w:tc>
      <w:tc>
        <w:tcPr>
          <w:tcW w:w="4674" w:type="dxa"/>
          <w:shd w:val="clear" w:color="auto" w:fill="auto"/>
          <w:vAlign w:val="center"/>
        </w:tcPr>
        <w:p w14:paraId="4CF50ADF"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22205EC9"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44BFA" w14:textId="77777777" w:rsidR="00735956" w:rsidRDefault="00735956" w:rsidP="00AA1FD0">
      <w:pPr>
        <w:spacing w:after="0" w:line="240" w:lineRule="auto"/>
      </w:pPr>
      <w:r>
        <w:separator/>
      </w:r>
    </w:p>
  </w:footnote>
  <w:footnote w:type="continuationSeparator" w:id="0">
    <w:p w14:paraId="5B3AA7FD" w14:textId="77777777" w:rsidR="00735956" w:rsidRDefault="00735956"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5F"/>
    <w:multiLevelType w:val="multilevel"/>
    <w:tmpl w:val="A27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196114"/>
    <w:multiLevelType w:val="hybridMultilevel"/>
    <w:tmpl w:val="6D12D79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F6C2A"/>
    <w:multiLevelType w:val="multilevel"/>
    <w:tmpl w:val="C332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4AC3"/>
    <w:multiLevelType w:val="hybridMultilevel"/>
    <w:tmpl w:val="912CAC40"/>
    <w:lvl w:ilvl="0" w:tplc="A0300086">
      <w:numFmt w:val="bullet"/>
      <w:lvlText w:val=""/>
      <w:lvlJc w:val="left"/>
      <w:pPr>
        <w:ind w:left="540" w:hanging="360"/>
      </w:pPr>
      <w:rPr>
        <w:rFonts w:ascii="Wingdings" w:eastAsia="Times New Roman"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F6FB2"/>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43540B"/>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867215"/>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A272D2"/>
    <w:multiLevelType w:val="multilevel"/>
    <w:tmpl w:val="41AA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17810"/>
    <w:multiLevelType w:val="multilevel"/>
    <w:tmpl w:val="9E4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2096C"/>
    <w:multiLevelType w:val="multilevel"/>
    <w:tmpl w:val="37F6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62B6F"/>
    <w:multiLevelType w:val="multilevel"/>
    <w:tmpl w:val="F28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1681D"/>
    <w:multiLevelType w:val="multilevel"/>
    <w:tmpl w:val="F5BEF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16AA2"/>
    <w:multiLevelType w:val="multilevel"/>
    <w:tmpl w:val="1E40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113F5"/>
    <w:multiLevelType w:val="multilevel"/>
    <w:tmpl w:val="BDA4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A576F"/>
    <w:multiLevelType w:val="multilevel"/>
    <w:tmpl w:val="EFE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10BED"/>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AE506C"/>
    <w:multiLevelType w:val="multilevel"/>
    <w:tmpl w:val="E6D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C0B12"/>
    <w:multiLevelType w:val="multilevel"/>
    <w:tmpl w:val="EBA4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364F1"/>
    <w:multiLevelType w:val="multilevel"/>
    <w:tmpl w:val="56DC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841033">
    <w:abstractNumId w:val="5"/>
  </w:num>
  <w:num w:numId="2" w16cid:durableId="2026050414">
    <w:abstractNumId w:val="2"/>
  </w:num>
  <w:num w:numId="3" w16cid:durableId="1577977790">
    <w:abstractNumId w:val="8"/>
  </w:num>
  <w:num w:numId="4" w16cid:durableId="2124298102">
    <w:abstractNumId w:val="7"/>
  </w:num>
  <w:num w:numId="5" w16cid:durableId="1405372038">
    <w:abstractNumId w:val="6"/>
  </w:num>
  <w:num w:numId="6" w16cid:durableId="1175534639">
    <w:abstractNumId w:val="17"/>
  </w:num>
  <w:num w:numId="7" w16cid:durableId="1987471521">
    <w:abstractNumId w:val="1"/>
  </w:num>
  <w:num w:numId="8" w16cid:durableId="1782993724">
    <w:abstractNumId w:val="18"/>
  </w:num>
  <w:num w:numId="9" w16cid:durableId="1256670778">
    <w:abstractNumId w:val="4"/>
  </w:num>
  <w:num w:numId="10" w16cid:durableId="1517764499">
    <w:abstractNumId w:val="3"/>
  </w:num>
  <w:num w:numId="11" w16cid:durableId="558592493">
    <w:abstractNumId w:val="13"/>
  </w:num>
  <w:num w:numId="12" w16cid:durableId="1323781251">
    <w:abstractNumId w:val="20"/>
  </w:num>
  <w:num w:numId="13" w16cid:durableId="88699287">
    <w:abstractNumId w:val="10"/>
  </w:num>
  <w:num w:numId="14" w16cid:durableId="1796945293">
    <w:abstractNumId w:val="14"/>
  </w:num>
  <w:num w:numId="15" w16cid:durableId="438918539">
    <w:abstractNumId w:val="15"/>
  </w:num>
  <w:num w:numId="16" w16cid:durableId="1538153688">
    <w:abstractNumId w:val="11"/>
  </w:num>
  <w:num w:numId="17" w16cid:durableId="418066663">
    <w:abstractNumId w:val="19"/>
  </w:num>
  <w:num w:numId="18" w16cid:durableId="1160460316">
    <w:abstractNumId w:val="0"/>
  </w:num>
  <w:num w:numId="19" w16cid:durableId="1904289271">
    <w:abstractNumId w:val="12"/>
  </w:num>
  <w:num w:numId="20" w16cid:durableId="1873956277">
    <w:abstractNumId w:val="16"/>
  </w:num>
  <w:num w:numId="21" w16cid:durableId="1873809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2A"/>
    <w:rsid w:val="00002745"/>
    <w:rsid w:val="000123F1"/>
    <w:rsid w:val="000553D2"/>
    <w:rsid w:val="00070F85"/>
    <w:rsid w:val="000806FA"/>
    <w:rsid w:val="000B1D15"/>
    <w:rsid w:val="001001F7"/>
    <w:rsid w:val="00126F48"/>
    <w:rsid w:val="00135693"/>
    <w:rsid w:val="001D4697"/>
    <w:rsid w:val="00200B0D"/>
    <w:rsid w:val="00330A50"/>
    <w:rsid w:val="003D168C"/>
    <w:rsid w:val="004A035F"/>
    <w:rsid w:val="00554CF6"/>
    <w:rsid w:val="0056247E"/>
    <w:rsid w:val="00573232"/>
    <w:rsid w:val="005B6426"/>
    <w:rsid w:val="005C0A98"/>
    <w:rsid w:val="005D5BAF"/>
    <w:rsid w:val="006221E7"/>
    <w:rsid w:val="00627B97"/>
    <w:rsid w:val="00632AAA"/>
    <w:rsid w:val="00657EED"/>
    <w:rsid w:val="006A52EF"/>
    <w:rsid w:val="00723B9E"/>
    <w:rsid w:val="00730ED5"/>
    <w:rsid w:val="00735956"/>
    <w:rsid w:val="00762429"/>
    <w:rsid w:val="0077015E"/>
    <w:rsid w:val="007C3AE5"/>
    <w:rsid w:val="00853C96"/>
    <w:rsid w:val="008738B7"/>
    <w:rsid w:val="0090659D"/>
    <w:rsid w:val="00913B18"/>
    <w:rsid w:val="009E725E"/>
    <w:rsid w:val="00A70312"/>
    <w:rsid w:val="00AA1FD0"/>
    <w:rsid w:val="00B346E2"/>
    <w:rsid w:val="00B616A9"/>
    <w:rsid w:val="00BA2705"/>
    <w:rsid w:val="00BE0F48"/>
    <w:rsid w:val="00C14600"/>
    <w:rsid w:val="00C15D2A"/>
    <w:rsid w:val="00C76014"/>
    <w:rsid w:val="00C877E7"/>
    <w:rsid w:val="00CE2679"/>
    <w:rsid w:val="00CF0660"/>
    <w:rsid w:val="00D84745"/>
    <w:rsid w:val="00DF45E8"/>
    <w:rsid w:val="00E53074"/>
    <w:rsid w:val="00E55B77"/>
    <w:rsid w:val="00E635CB"/>
    <w:rsid w:val="00E70126"/>
    <w:rsid w:val="00EB2022"/>
    <w:rsid w:val="00EE367A"/>
    <w:rsid w:val="00F025CB"/>
    <w:rsid w:val="00F5301E"/>
    <w:rsid w:val="00F55607"/>
    <w:rsid w:val="00F9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0559A"/>
  <w15:chartTrackingRefBased/>
  <w15:docId w15:val="{7ED262D3-5B3B-4B41-A1FE-C2E2A8BB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D2A"/>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paragraph" w:styleId="ListParagraph">
    <w:name w:val="List Paragraph"/>
    <w:basedOn w:val="Normal"/>
    <w:uiPriority w:val="34"/>
    <w:qFormat/>
    <w:rsid w:val="00C15D2A"/>
    <w:pPr>
      <w:ind w:left="720"/>
      <w:contextualSpacing/>
    </w:pPr>
  </w:style>
  <w:style w:type="paragraph" w:styleId="NormalWeb">
    <w:name w:val="Normal (Web)"/>
    <w:basedOn w:val="Normal"/>
    <w:uiPriority w:val="99"/>
    <w:semiHidden/>
    <w:unhideWhenUsed/>
    <w:rsid w:val="00C760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659D"/>
    <w:rPr>
      <w:color w:val="0563C1" w:themeColor="hyperlink"/>
      <w:u w:val="single"/>
    </w:rPr>
  </w:style>
  <w:style w:type="character" w:styleId="UnresolvedMention">
    <w:name w:val="Unresolved Mention"/>
    <w:basedOn w:val="DefaultParagraphFont"/>
    <w:uiPriority w:val="99"/>
    <w:semiHidden/>
    <w:unhideWhenUsed/>
    <w:rsid w:val="0090659D"/>
    <w:rPr>
      <w:color w:val="605E5C"/>
      <w:shd w:val="clear" w:color="auto" w:fill="E1DFDD"/>
    </w:rPr>
  </w:style>
  <w:style w:type="table" w:styleId="TableGrid">
    <w:name w:val="Table Grid"/>
    <w:basedOn w:val="TableNormal"/>
    <w:uiPriority w:val="39"/>
    <w:rsid w:val="00762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873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7199">
      <w:bodyDiv w:val="1"/>
      <w:marLeft w:val="0"/>
      <w:marRight w:val="0"/>
      <w:marTop w:val="0"/>
      <w:marBottom w:val="0"/>
      <w:divBdr>
        <w:top w:val="none" w:sz="0" w:space="0" w:color="auto"/>
        <w:left w:val="none" w:sz="0" w:space="0" w:color="auto"/>
        <w:bottom w:val="none" w:sz="0" w:space="0" w:color="auto"/>
        <w:right w:val="none" w:sz="0" w:space="0" w:color="auto"/>
      </w:divBdr>
    </w:div>
    <w:div w:id="172106962">
      <w:bodyDiv w:val="1"/>
      <w:marLeft w:val="0"/>
      <w:marRight w:val="0"/>
      <w:marTop w:val="0"/>
      <w:marBottom w:val="0"/>
      <w:divBdr>
        <w:top w:val="none" w:sz="0" w:space="0" w:color="auto"/>
        <w:left w:val="none" w:sz="0" w:space="0" w:color="auto"/>
        <w:bottom w:val="none" w:sz="0" w:space="0" w:color="auto"/>
        <w:right w:val="none" w:sz="0" w:space="0" w:color="auto"/>
      </w:divBdr>
    </w:div>
    <w:div w:id="315693651">
      <w:bodyDiv w:val="1"/>
      <w:marLeft w:val="0"/>
      <w:marRight w:val="0"/>
      <w:marTop w:val="0"/>
      <w:marBottom w:val="0"/>
      <w:divBdr>
        <w:top w:val="none" w:sz="0" w:space="0" w:color="auto"/>
        <w:left w:val="none" w:sz="0" w:space="0" w:color="auto"/>
        <w:bottom w:val="none" w:sz="0" w:space="0" w:color="auto"/>
        <w:right w:val="none" w:sz="0" w:space="0" w:color="auto"/>
      </w:divBdr>
    </w:div>
    <w:div w:id="787550435">
      <w:bodyDiv w:val="1"/>
      <w:marLeft w:val="0"/>
      <w:marRight w:val="0"/>
      <w:marTop w:val="0"/>
      <w:marBottom w:val="0"/>
      <w:divBdr>
        <w:top w:val="none" w:sz="0" w:space="0" w:color="auto"/>
        <w:left w:val="none" w:sz="0" w:space="0" w:color="auto"/>
        <w:bottom w:val="none" w:sz="0" w:space="0" w:color="auto"/>
        <w:right w:val="none" w:sz="0" w:space="0" w:color="auto"/>
      </w:divBdr>
    </w:div>
    <w:div w:id="942809586">
      <w:bodyDiv w:val="1"/>
      <w:marLeft w:val="0"/>
      <w:marRight w:val="0"/>
      <w:marTop w:val="0"/>
      <w:marBottom w:val="0"/>
      <w:divBdr>
        <w:top w:val="none" w:sz="0" w:space="0" w:color="auto"/>
        <w:left w:val="none" w:sz="0" w:space="0" w:color="auto"/>
        <w:bottom w:val="none" w:sz="0" w:space="0" w:color="auto"/>
        <w:right w:val="none" w:sz="0" w:space="0" w:color="auto"/>
      </w:divBdr>
    </w:div>
    <w:div w:id="1503276575">
      <w:bodyDiv w:val="1"/>
      <w:marLeft w:val="0"/>
      <w:marRight w:val="0"/>
      <w:marTop w:val="0"/>
      <w:marBottom w:val="0"/>
      <w:divBdr>
        <w:top w:val="none" w:sz="0" w:space="0" w:color="auto"/>
        <w:left w:val="none" w:sz="0" w:space="0" w:color="auto"/>
        <w:bottom w:val="none" w:sz="0" w:space="0" w:color="auto"/>
        <w:right w:val="none" w:sz="0" w:space="0" w:color="auto"/>
      </w:divBdr>
    </w:div>
    <w:div w:id="2002076040">
      <w:bodyDiv w:val="1"/>
      <w:marLeft w:val="0"/>
      <w:marRight w:val="0"/>
      <w:marTop w:val="0"/>
      <w:marBottom w:val="0"/>
      <w:divBdr>
        <w:top w:val="none" w:sz="0" w:space="0" w:color="auto"/>
        <w:left w:val="none" w:sz="0" w:space="0" w:color="auto"/>
        <w:bottom w:val="none" w:sz="0" w:space="0" w:color="auto"/>
        <w:right w:val="none" w:sz="0" w:space="0" w:color="auto"/>
      </w:divBdr>
    </w:div>
    <w:div w:id="207434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cs.google.com/document/d/1F1JwlIQzeiKInxsA_UjML9NmMdh26Va3Rsr7vWJTVk4/edit?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8075D-8FF4-4C98-958B-EB74AEFF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ModeleDoc.dotx</Template>
  <TotalTime>293</TotalTime>
  <Pages>18</Pages>
  <Words>3669</Words>
  <Characters>20916</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Etude de faisabilité</vt:lpstr>
      <vt:lpstr/>
    </vt:vector>
  </TitlesOfParts>
  <Company>Architecte logiciel pour rep’aero</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faisabilité</dc:title>
  <dc:subject>Migration système d’information rep’aero</dc:subject>
  <dc:creator>Brian Delalex</dc:creator>
  <cp:keywords/>
  <dc:description/>
  <cp:lastModifiedBy>Brian Delalex</cp:lastModifiedBy>
  <cp:revision>14</cp:revision>
  <dcterms:created xsi:type="dcterms:W3CDTF">2022-11-03T13:26:00Z</dcterms:created>
  <dcterms:modified xsi:type="dcterms:W3CDTF">2022-11-21T07:56:00Z</dcterms:modified>
</cp:coreProperties>
</file>