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7069919"/>
        <w:docPartObj>
          <w:docPartGallery w:val="Cover Pages"/>
          <w:docPartUnique/>
        </w:docPartObj>
      </w:sdtPr>
      <w:sdtEndPr>
        <w:rPr>
          <w:lang w:val="fr-FR"/>
        </w:rPr>
      </w:sdtEndPr>
      <w:sdtContent>
        <w:p w14:paraId="03AD2657" w14:textId="77777777" w:rsidR="00C14600" w:rsidRDefault="005D5BAF">
          <w:r>
            <w:rPr>
              <w:noProof/>
            </w:rPr>
            <mc:AlternateContent>
              <mc:Choice Requires="wpg">
                <w:drawing>
                  <wp:anchor distT="0" distB="0" distL="114300" distR="114300" simplePos="0" relativeHeight="251659264" behindDoc="1" locked="0" layoutInCell="1" allowOverlap="1" wp14:anchorId="7C6B0D07" wp14:editId="31DFBA95">
                    <wp:simplePos x="0" y="0"/>
                    <wp:positionH relativeFrom="page">
                      <wp:align>center</wp:align>
                    </wp:positionH>
                    <wp:positionV relativeFrom="page">
                      <wp:align>center</wp:align>
                    </wp:positionV>
                    <wp:extent cx="6858000" cy="9279702"/>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79702"/>
                              <a:chOff x="0" y="0"/>
                              <a:chExt cx="6858000" cy="9279702"/>
                            </a:xfrm>
                          </wpg:grpSpPr>
                          <wps:wsp>
                            <wps:cNvPr id="120" name="Rectangle 120"/>
                            <wps:cNvSpPr/>
                            <wps:spPr>
                              <a:xfrm>
                                <a:off x="0" y="7315200"/>
                                <a:ext cx="6858000" cy="143182"/>
                              </a:xfrm>
                              <a:prstGeom prst="rect">
                                <a:avLst/>
                              </a:prstGeom>
                              <a:solidFill>
                                <a:srgbClr val="678C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6977"/>
                                <a:ext cx="6858000" cy="1832725"/>
                              </a:xfrm>
                              <a:prstGeom prst="rect">
                                <a:avLst/>
                              </a:prstGeom>
                              <a:solidFill>
                                <a:srgbClr val="EF8D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EC32820" w14:textId="77777777" w:rsidR="005D5BAF" w:rsidRPr="005D5BAF" w:rsidRDefault="00065887">
                                      <w:pPr>
                                        <w:pStyle w:val="NoSpacing"/>
                                        <w:rPr>
                                          <w:color w:val="FFFFFF" w:themeColor="background1"/>
                                          <w:sz w:val="32"/>
                                          <w:szCs w:val="32"/>
                                          <w:lang w:val="fr-FR"/>
                                        </w:rPr>
                                      </w:pPr>
                                      <w:r>
                                        <w:rPr>
                                          <w:color w:val="FFFFFF" w:themeColor="background1"/>
                                          <w:sz w:val="32"/>
                                          <w:szCs w:val="32"/>
                                          <w:lang w:val="fr-FR"/>
                                        </w:rPr>
                                        <w:t>Brian</w:t>
                                      </w:r>
                                    </w:p>
                                  </w:sdtContent>
                                </w:sdt>
                                <w:p w14:paraId="0FE71291" w14:textId="77777777"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5D5BAF" w:rsidRPr="005D5BAF">
                                        <w:rPr>
                                          <w:caps/>
                                          <w:color w:val="FFFFFF" w:themeColor="background1"/>
                                          <w:lang w:val="fr-FR"/>
                                        </w:rPr>
                                        <w:t>A</w:t>
                                      </w:r>
                                      <w:r w:rsidR="005D5BAF">
                                        <w:rPr>
                                          <w:caps/>
                                          <w:color w:val="FFFFFF" w:themeColor="background1"/>
                                          <w:lang w:val="fr-FR"/>
                                        </w:rPr>
                                        <w:t>utoentrepreneur</w:t>
                                      </w:r>
                                    </w:sdtContent>
                                  </w:sdt>
                                  <w:r w:rsidR="005D5BAF">
                                    <w:rPr>
                                      <w:caps/>
                                      <w:color w:val="FFFFFF" w:themeColor="background1"/>
                                      <w:lang w:val="fr-FR"/>
                                    </w:rPr>
                                    <w:t xml:space="preserve"> | </w:t>
                                  </w:r>
                                  <w:sdt>
                                    <w:sdtPr>
                                      <w:rPr>
                                        <w:caps/>
                                        <w:color w:val="FFFFFF" w:themeColor="background1"/>
                                        <w:lang w:val="fr-FR"/>
                                      </w:rPr>
                                      <w:alias w:val="Adresse"/>
                                      <w:tag w:val=""/>
                                      <w:id w:val="2113163453"/>
                                      <w:dataBinding w:prefixMappings="xmlns:ns0='http://schemas.microsoft.com/office/2006/coverPageProps' " w:xpath="/ns0:CoverPageProperties[1]/ns0:CompanyAddress[1]" w:storeItemID="{55AF091B-3C7A-41E3-B477-F2FDAA23CFDA}"/>
                                      <w:text/>
                                    </w:sdtPr>
                                    <w:sdtContent>
                                      <w:r w:rsidR="005D5BAF" w:rsidRPr="005D5BAF">
                                        <w:rPr>
                                          <w:caps/>
                                          <w:color w:val="FFFFFF" w:themeColor="background1"/>
                                          <w:lang w:val="fr-FR"/>
                                        </w:rPr>
                                        <w:t>13 allée des bougies</w:t>
                                      </w:r>
                                    </w:sdtContent>
                                  </w:sdt>
                                  <w:r w:rsidR="005D5BAF" w:rsidRPr="005D5BAF">
                                    <w:rPr>
                                      <w:caps/>
                                      <w:color w:val="FFFFFF" w:themeColor="background1"/>
                                      <w:lang w:val="fr-FR"/>
                                    </w:rPr>
                                    <w:t>, Saint r</w:t>
                                  </w:r>
                                  <w:r w:rsidR="005D5BAF">
                                    <w:rPr>
                                      <w:caps/>
                                      <w:color w:val="FFFFFF" w:themeColor="background1"/>
                                      <w:lang w:val="fr-FR"/>
                                    </w:rPr>
                                    <w:t>ambert d’albon 26140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8F29B90" w14:textId="1F4D4197" w:rsidR="005D5BAF" w:rsidRPr="005D5BAF" w:rsidRDefault="0006588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065887">
                                        <w:rPr>
                                          <w:rFonts w:asciiTheme="majorHAnsi" w:eastAsiaTheme="majorEastAsia" w:hAnsiTheme="majorHAnsi" w:cstheme="majorBidi"/>
                                          <w:color w:val="595959" w:themeColor="text1" w:themeTint="A6"/>
                                          <w:sz w:val="108"/>
                                          <w:szCs w:val="108"/>
                                          <w:lang w:val="fr-FR"/>
                                        </w:rPr>
                                        <w:t>Plan d’implémentation</w:t>
                                      </w:r>
                                    </w:p>
                                  </w:sdtContent>
                                </w:sdt>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469E22" w14:textId="4067E98A" w:rsidR="005D5BAF" w:rsidRPr="005D5BAF" w:rsidRDefault="00065887">
                                      <w:pPr>
                                        <w:pStyle w:val="NoSpacing"/>
                                        <w:spacing w:before="240"/>
                                        <w:rPr>
                                          <w:caps/>
                                          <w:color w:val="44546A" w:themeColor="text2"/>
                                          <w:sz w:val="36"/>
                                          <w:szCs w:val="36"/>
                                          <w:lang w:val="fr-FR"/>
                                        </w:rPr>
                                      </w:pPr>
                                      <w:r w:rsidRPr="00065887">
                                        <w:rPr>
                                          <w:caps/>
                                          <w:color w:val="44546A" w:themeColor="text2"/>
                                          <w:sz w:val="36"/>
                                          <w:szCs w:val="36"/>
                                          <w:lang w:val="fr-FR"/>
                                        </w:rPr>
                                        <w:t>MIGRATION SYSTEME D’INFORMATION REP’AERO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6B0D07" id="Groupe 119" o:spid="_x0000_s1026" style="position:absolute;margin-left:0;margin-top:0;width:540pt;height:730.7pt;z-index:-251657216;mso-position-horizontal:center;mso-position-horizontal-relative:page;mso-position-vertical:center;mso-position-vertical-relative:page" coordsize="68580,9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" fillcolor="#678ccf" stroked="f" strokeweight="1pt"/>
                    <v:rect id="Rectangle 121" o:spid="_x0000_s1028" style="position:absolute;top:74469;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" fillcolor="#ef8d4b" stroked="f" strokeweight="1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EC32820" w14:textId="77777777" w:rsidR="005D5BAF" w:rsidRPr="005D5BAF" w:rsidRDefault="00065887">
                                <w:pPr>
                                  <w:pStyle w:val="NoSpacing"/>
                                  <w:rPr>
                                    <w:color w:val="FFFFFF" w:themeColor="background1"/>
                                    <w:sz w:val="32"/>
                                    <w:szCs w:val="32"/>
                                    <w:lang w:val="fr-FR"/>
                                  </w:rPr>
                                </w:pPr>
                                <w:r>
                                  <w:rPr>
                                    <w:color w:val="FFFFFF" w:themeColor="background1"/>
                                    <w:sz w:val="32"/>
                                    <w:szCs w:val="32"/>
                                    <w:lang w:val="fr-FR"/>
                                  </w:rPr>
                                  <w:t>Brian</w:t>
                                </w:r>
                              </w:p>
                            </w:sdtContent>
                          </w:sdt>
                          <w:p w14:paraId="0FE71291" w14:textId="77777777"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5D5BAF" w:rsidRPr="005D5BAF">
                                  <w:rPr>
                                    <w:caps/>
                                    <w:color w:val="FFFFFF" w:themeColor="background1"/>
                                    <w:lang w:val="fr-FR"/>
                                  </w:rPr>
                                  <w:t>A</w:t>
                                </w:r>
                                <w:r w:rsidR="005D5BAF">
                                  <w:rPr>
                                    <w:caps/>
                                    <w:color w:val="FFFFFF" w:themeColor="background1"/>
                                    <w:lang w:val="fr-FR"/>
                                  </w:rPr>
                                  <w:t>utoentrepreneur</w:t>
                                </w:r>
                              </w:sdtContent>
                            </w:sdt>
                            <w:r w:rsidR="005D5BAF">
                              <w:rPr>
                                <w:caps/>
                                <w:color w:val="FFFFFF" w:themeColor="background1"/>
                                <w:lang w:val="fr-FR"/>
                              </w:rPr>
                              <w:t xml:space="preserve"> | </w:t>
                            </w:r>
                            <w:sdt>
                              <w:sdtPr>
                                <w:rPr>
                                  <w:caps/>
                                  <w:color w:val="FFFFFF" w:themeColor="background1"/>
                                  <w:lang w:val="fr-FR"/>
                                </w:rPr>
                                <w:alias w:val="Adresse"/>
                                <w:tag w:val=""/>
                                <w:id w:val="2113163453"/>
                                <w:dataBinding w:prefixMappings="xmlns:ns0='http://schemas.microsoft.com/office/2006/coverPageProps' " w:xpath="/ns0:CoverPageProperties[1]/ns0:CompanyAddress[1]" w:storeItemID="{55AF091B-3C7A-41E3-B477-F2FDAA23CFDA}"/>
                                <w:text/>
                              </w:sdtPr>
                              <w:sdtContent>
                                <w:r w:rsidR="005D5BAF" w:rsidRPr="005D5BAF">
                                  <w:rPr>
                                    <w:caps/>
                                    <w:color w:val="FFFFFF" w:themeColor="background1"/>
                                    <w:lang w:val="fr-FR"/>
                                  </w:rPr>
                                  <w:t>13 allée des bougies</w:t>
                                </w:r>
                              </w:sdtContent>
                            </w:sdt>
                            <w:r w:rsidR="005D5BAF" w:rsidRPr="005D5BAF">
                              <w:rPr>
                                <w:caps/>
                                <w:color w:val="FFFFFF" w:themeColor="background1"/>
                                <w:lang w:val="fr-FR"/>
                              </w:rPr>
                              <w:t>, Saint r</w:t>
                            </w:r>
                            <w:r w:rsidR="005D5BAF">
                              <w:rPr>
                                <w:caps/>
                                <w:color w:val="FFFFFF" w:themeColor="background1"/>
                                <w:lang w:val="fr-FR"/>
                              </w:rPr>
                              <w:t>ambert d’albon 26140</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8F29B90" w14:textId="1F4D4197" w:rsidR="005D5BAF" w:rsidRPr="005D5BAF" w:rsidRDefault="0006588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065887">
                                  <w:rPr>
                                    <w:rFonts w:asciiTheme="majorHAnsi" w:eastAsiaTheme="majorEastAsia" w:hAnsiTheme="majorHAnsi" w:cstheme="majorBidi"/>
                                    <w:color w:val="595959" w:themeColor="text1" w:themeTint="A6"/>
                                    <w:sz w:val="108"/>
                                    <w:szCs w:val="108"/>
                                    <w:lang w:val="fr-FR"/>
                                  </w:rPr>
                                  <w:t>Plan d’implémentation</w:t>
                                </w:r>
                              </w:p>
                            </w:sdtContent>
                          </w:sdt>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469E22" w14:textId="4067E98A" w:rsidR="005D5BAF" w:rsidRPr="005D5BAF" w:rsidRDefault="00065887">
                                <w:pPr>
                                  <w:pStyle w:val="NoSpacing"/>
                                  <w:spacing w:before="240"/>
                                  <w:rPr>
                                    <w:caps/>
                                    <w:color w:val="44546A" w:themeColor="text2"/>
                                    <w:sz w:val="36"/>
                                    <w:szCs w:val="36"/>
                                    <w:lang w:val="fr-FR"/>
                                  </w:rPr>
                                </w:pPr>
                                <w:r w:rsidRPr="00065887">
                                  <w:rPr>
                                    <w:caps/>
                                    <w:color w:val="44546A" w:themeColor="text2"/>
                                    <w:sz w:val="36"/>
                                    <w:szCs w:val="36"/>
                                    <w:lang w:val="fr-FR"/>
                                  </w:rPr>
                                  <w:t>MIGRATION SYSTEME D’INFORMATION REP’AERO</w:t>
                                </w:r>
                              </w:p>
                            </w:sdtContent>
                          </w:sdt>
                        </w:txbxContent>
                      </v:textbox>
                    </v:shape>
                    <w10:wrap anchorx="page" anchory="page"/>
                  </v:group>
                </w:pict>
              </mc:Fallback>
            </mc:AlternateContent>
          </w:r>
        </w:p>
        <w:p w14:paraId="7C7657A8" w14:textId="77777777" w:rsidR="00BF56AA" w:rsidRDefault="00BF56AA">
          <w:r>
            <w:br w:type="page"/>
          </w:r>
        </w:p>
        <w:p w14:paraId="630DB533" w14:textId="77777777" w:rsidR="00BF56AA" w:rsidRDefault="00BF56AA" w:rsidP="00BF56AA">
          <w:pPr>
            <w:jc w:val="center"/>
            <w:rPr>
              <w:color w:val="ED7D31" w:themeColor="accent2"/>
              <w:sz w:val="96"/>
              <w:szCs w:val="96"/>
              <w:u w:val="single"/>
              <w:lang w:val="fr-FR"/>
            </w:rPr>
          </w:pPr>
          <w:r w:rsidRPr="00C15D2A">
            <w:rPr>
              <w:color w:val="ED7D31" w:themeColor="accent2"/>
              <w:sz w:val="96"/>
              <w:szCs w:val="96"/>
              <w:u w:val="single"/>
              <w:lang w:val="fr-FR"/>
            </w:rPr>
            <w:lastRenderedPageBreak/>
            <w:t>Sommaire</w:t>
          </w:r>
        </w:p>
        <w:p w14:paraId="1FED5865" w14:textId="77777777" w:rsidR="00BF56AA" w:rsidRDefault="00BF56AA" w:rsidP="00BF56AA">
          <w:pPr>
            <w:rPr>
              <w:color w:val="ED7D31" w:themeColor="accent2"/>
              <w:sz w:val="56"/>
              <w:szCs w:val="56"/>
              <w:lang w:val="fr-FR"/>
            </w:rPr>
          </w:pPr>
        </w:p>
        <w:p w14:paraId="157308E0" w14:textId="38BBBF73" w:rsidR="00BF56AA" w:rsidRPr="00BF56AA" w:rsidRDefault="00BF56AA" w:rsidP="00BF56AA">
          <w:pPr>
            <w:pStyle w:val="ListParagraph"/>
            <w:numPr>
              <w:ilvl w:val="0"/>
              <w:numId w:val="12"/>
            </w:numPr>
            <w:rPr>
              <w:sz w:val="36"/>
              <w:szCs w:val="36"/>
              <w:lang w:val="fr-FR"/>
            </w:rPr>
          </w:pPr>
          <w:r w:rsidRPr="00BF56AA">
            <w:rPr>
              <w:color w:val="000000" w:themeColor="text1"/>
              <w:sz w:val="36"/>
              <w:szCs w:val="36"/>
              <w:lang w:val="fr-FR"/>
            </w:rPr>
            <w:t>Contexte</w:t>
          </w:r>
          <w:r w:rsidRPr="00BF56AA">
            <w:rPr>
              <w:color w:val="000000" w:themeColor="text1"/>
              <w:sz w:val="36"/>
              <w:szCs w:val="36"/>
              <w:lang w:val="fr-FR"/>
            </w:rPr>
            <w:t>………………….</w:t>
          </w:r>
          <w:r w:rsidRPr="00BF56AA">
            <w:rPr>
              <w:sz w:val="36"/>
              <w:szCs w:val="36"/>
              <w:lang w:val="fr-FR"/>
            </w:rPr>
            <w:t>…………………………………………………</w:t>
          </w:r>
          <w:r w:rsidR="00890B43">
            <w:rPr>
              <w:sz w:val="36"/>
              <w:szCs w:val="36"/>
              <w:lang w:val="fr-FR"/>
            </w:rPr>
            <w:t xml:space="preserve"> </w:t>
          </w:r>
          <w:r w:rsidRPr="00BF56AA">
            <w:rPr>
              <w:sz w:val="36"/>
              <w:szCs w:val="36"/>
              <w:lang w:val="fr-FR"/>
            </w:rPr>
            <w:t>2</w:t>
          </w:r>
        </w:p>
        <w:p w14:paraId="510E1B74" w14:textId="6237F8F1" w:rsidR="00BF56AA" w:rsidRDefault="00BF56AA" w:rsidP="00BF56AA">
          <w:pPr>
            <w:pStyle w:val="ListParagraph"/>
            <w:numPr>
              <w:ilvl w:val="0"/>
              <w:numId w:val="12"/>
            </w:numPr>
            <w:rPr>
              <w:sz w:val="36"/>
              <w:szCs w:val="36"/>
              <w:lang w:val="fr-FR"/>
            </w:rPr>
          </w:pPr>
          <w:r>
            <w:rPr>
              <w:sz w:val="36"/>
              <w:szCs w:val="36"/>
              <w:lang w:val="fr-FR"/>
            </w:rPr>
            <w:t>Rappel de l’architecture de base</w:t>
          </w:r>
          <w:r w:rsidR="00890B43">
            <w:rPr>
              <w:sz w:val="36"/>
              <w:szCs w:val="36"/>
              <w:lang w:val="fr-FR"/>
            </w:rPr>
            <w:t>…………………………………3</w:t>
          </w:r>
        </w:p>
        <w:p w14:paraId="068D000D" w14:textId="01836875" w:rsidR="00BF56AA" w:rsidRDefault="00BF56AA" w:rsidP="00BF56AA">
          <w:pPr>
            <w:pStyle w:val="ListParagraph"/>
            <w:numPr>
              <w:ilvl w:val="0"/>
              <w:numId w:val="12"/>
            </w:numPr>
            <w:rPr>
              <w:sz w:val="36"/>
              <w:szCs w:val="36"/>
              <w:lang w:val="fr-FR"/>
            </w:rPr>
          </w:pPr>
          <w:r>
            <w:rPr>
              <w:sz w:val="36"/>
              <w:szCs w:val="36"/>
              <w:lang w:val="fr-FR"/>
            </w:rPr>
            <w:t>Rappel de l’architecture cible</w:t>
          </w:r>
          <w:r w:rsidR="00890B43">
            <w:rPr>
              <w:sz w:val="36"/>
              <w:szCs w:val="36"/>
              <w:lang w:val="fr-FR"/>
            </w:rPr>
            <w:t>……………………………………..5</w:t>
          </w:r>
        </w:p>
        <w:p w14:paraId="00F15249" w14:textId="3A48E436" w:rsidR="00BF56AA" w:rsidRDefault="00BF56AA" w:rsidP="00BF56AA">
          <w:pPr>
            <w:pStyle w:val="ListParagraph"/>
            <w:numPr>
              <w:ilvl w:val="0"/>
              <w:numId w:val="12"/>
            </w:numPr>
            <w:rPr>
              <w:sz w:val="36"/>
              <w:szCs w:val="36"/>
              <w:lang w:val="fr-FR"/>
            </w:rPr>
          </w:pPr>
          <w:r>
            <w:rPr>
              <w:sz w:val="36"/>
              <w:szCs w:val="36"/>
              <w:lang w:val="fr-FR"/>
            </w:rPr>
            <w:t>Rappelle de la solution à implémenter</w:t>
          </w:r>
          <w:r w:rsidR="00890B43">
            <w:rPr>
              <w:sz w:val="36"/>
              <w:szCs w:val="36"/>
              <w:lang w:val="fr-FR"/>
            </w:rPr>
            <w:t>……………………….8</w:t>
          </w:r>
        </w:p>
        <w:p w14:paraId="118F918D" w14:textId="2CC86232" w:rsidR="00BF56AA" w:rsidRDefault="00BF56AA" w:rsidP="00BF56AA">
          <w:pPr>
            <w:pStyle w:val="ListParagraph"/>
            <w:numPr>
              <w:ilvl w:val="0"/>
              <w:numId w:val="12"/>
            </w:numPr>
            <w:rPr>
              <w:sz w:val="36"/>
              <w:szCs w:val="36"/>
              <w:lang w:val="fr-FR"/>
            </w:rPr>
          </w:pPr>
          <w:r>
            <w:rPr>
              <w:sz w:val="36"/>
              <w:szCs w:val="36"/>
              <w:lang w:val="fr-FR"/>
            </w:rPr>
            <w:t>Equipe de migration</w:t>
          </w:r>
          <w:r w:rsidR="00890B43">
            <w:rPr>
              <w:sz w:val="36"/>
              <w:szCs w:val="36"/>
              <w:lang w:val="fr-FR"/>
            </w:rPr>
            <w:t>……………………………………………………9</w:t>
          </w:r>
        </w:p>
        <w:p w14:paraId="6BD3599B" w14:textId="0BCD1CD4" w:rsidR="00BF56AA" w:rsidRPr="00BF56AA" w:rsidRDefault="00BF56AA" w:rsidP="00BF56AA">
          <w:pPr>
            <w:pStyle w:val="ListParagraph"/>
            <w:numPr>
              <w:ilvl w:val="0"/>
              <w:numId w:val="12"/>
            </w:numPr>
            <w:rPr>
              <w:sz w:val="36"/>
              <w:szCs w:val="36"/>
              <w:lang w:val="fr-FR"/>
            </w:rPr>
          </w:pPr>
          <w:r>
            <w:rPr>
              <w:sz w:val="36"/>
              <w:szCs w:val="36"/>
              <w:lang w:val="fr-FR"/>
            </w:rPr>
            <w:t>Etapes transitionnelles</w:t>
          </w:r>
          <w:r w:rsidR="00890B43">
            <w:rPr>
              <w:sz w:val="36"/>
              <w:szCs w:val="36"/>
              <w:lang w:val="fr-FR"/>
            </w:rPr>
            <w:t>………………………………………………10</w:t>
          </w:r>
        </w:p>
        <w:p w14:paraId="763D61D3" w14:textId="1EBF5EB5" w:rsidR="00BF56AA" w:rsidRPr="00890B43" w:rsidRDefault="00BF56AA" w:rsidP="00BF56AA">
          <w:pPr>
            <w:pStyle w:val="ListParagraph"/>
            <w:numPr>
              <w:ilvl w:val="0"/>
              <w:numId w:val="13"/>
            </w:numPr>
            <w:rPr>
              <w:sz w:val="28"/>
              <w:szCs w:val="28"/>
              <w:lang w:val="fr-FR"/>
            </w:rPr>
          </w:pPr>
          <w:r w:rsidRPr="00890B43">
            <w:rPr>
              <w:sz w:val="28"/>
              <w:szCs w:val="28"/>
              <w:lang w:val="fr-FR"/>
            </w:rPr>
            <w:t>Création de la base de données</w:t>
          </w:r>
        </w:p>
        <w:p w14:paraId="71ACCFED" w14:textId="369AC9AF" w:rsidR="00BF56AA" w:rsidRPr="00890B43" w:rsidRDefault="00BF56AA" w:rsidP="00BF56AA">
          <w:pPr>
            <w:ind w:left="1080" w:firstLine="360"/>
            <w:rPr>
              <w:sz w:val="28"/>
              <w:szCs w:val="28"/>
              <w:lang w:val="fr-FR"/>
            </w:rPr>
          </w:pPr>
          <w:r w:rsidRPr="00890B43">
            <w:rPr>
              <w:sz w:val="28"/>
              <w:szCs w:val="28"/>
              <w:lang w:val="fr-FR"/>
            </w:rPr>
            <w:t>A.1 Sécurité et rôles</w:t>
          </w:r>
        </w:p>
        <w:p w14:paraId="6B380887" w14:textId="3EB3DB8C" w:rsidR="00BF56AA" w:rsidRPr="00890B43" w:rsidRDefault="00BF56AA" w:rsidP="00BF56AA">
          <w:pPr>
            <w:ind w:left="1080" w:firstLine="360"/>
            <w:rPr>
              <w:sz w:val="28"/>
              <w:szCs w:val="28"/>
              <w:lang w:val="fr-FR"/>
            </w:rPr>
          </w:pPr>
          <w:r w:rsidRPr="00890B43">
            <w:rPr>
              <w:sz w:val="28"/>
              <w:szCs w:val="28"/>
              <w:lang w:val="fr-FR"/>
            </w:rPr>
            <w:t>A.2 Récupération</w:t>
          </w:r>
        </w:p>
        <w:p w14:paraId="14FA4F52" w14:textId="7104CB43" w:rsidR="00BF56AA" w:rsidRPr="00890B43" w:rsidRDefault="00BF56AA" w:rsidP="00BF56AA">
          <w:pPr>
            <w:ind w:firstLine="720"/>
            <w:rPr>
              <w:sz w:val="28"/>
              <w:szCs w:val="28"/>
              <w:lang w:val="fr-FR"/>
            </w:rPr>
          </w:pPr>
          <w:r w:rsidRPr="00890B43">
            <w:rPr>
              <w:sz w:val="28"/>
              <w:szCs w:val="28"/>
              <w:lang w:val="fr-FR"/>
            </w:rPr>
            <w:t>B. Priorisation des étapes de transition</w:t>
          </w:r>
        </w:p>
        <w:p w14:paraId="6BFBEDBA" w14:textId="77777777" w:rsidR="00BF56AA" w:rsidRPr="00890B43" w:rsidRDefault="00BF56AA" w:rsidP="00BF56AA">
          <w:pPr>
            <w:ind w:firstLine="720"/>
            <w:rPr>
              <w:sz w:val="28"/>
              <w:szCs w:val="28"/>
              <w:lang w:val="fr-FR"/>
            </w:rPr>
          </w:pPr>
          <w:r w:rsidRPr="00890B43">
            <w:rPr>
              <w:sz w:val="28"/>
              <w:szCs w:val="28"/>
              <w:lang w:val="fr-FR"/>
            </w:rPr>
            <w:t>C. Implémentation du sous-système « Gestion des fournisseurs »</w:t>
          </w:r>
        </w:p>
        <w:p w14:paraId="5FF6C7AB" w14:textId="78E819A2" w:rsidR="00BF56AA" w:rsidRDefault="00BF56AA" w:rsidP="00BF56AA">
          <w:pPr>
            <w:ind w:firstLine="720"/>
            <w:rPr>
              <w:sz w:val="28"/>
              <w:szCs w:val="28"/>
              <w:lang w:val="fr-FR"/>
            </w:rPr>
          </w:pPr>
          <w:r w:rsidRPr="00890B43">
            <w:rPr>
              <w:sz w:val="28"/>
              <w:szCs w:val="28"/>
              <w:lang w:val="fr-FR"/>
            </w:rPr>
            <w:t>D . Implémentation du sous-système « Gestion des stocks »  </w:t>
          </w:r>
        </w:p>
        <w:p w14:paraId="7B2C5036" w14:textId="67C47980" w:rsidR="00890B43" w:rsidRDefault="00890B43" w:rsidP="00BF56AA">
          <w:pPr>
            <w:ind w:firstLine="720"/>
            <w:rPr>
              <w:sz w:val="28"/>
              <w:szCs w:val="28"/>
              <w:lang w:val="fr-FR"/>
            </w:rPr>
          </w:pPr>
          <w:r>
            <w:rPr>
              <w:sz w:val="28"/>
              <w:szCs w:val="28"/>
              <w:lang w:val="fr-FR"/>
            </w:rPr>
            <w:t>E. Implémentation du sous-système « Gestion des ressources entreprise »</w:t>
          </w:r>
        </w:p>
        <w:p w14:paraId="027AD4C9" w14:textId="77777777" w:rsidR="00890B43" w:rsidRDefault="00890B43" w:rsidP="00BF56AA">
          <w:pPr>
            <w:ind w:firstLine="720"/>
            <w:rPr>
              <w:sz w:val="28"/>
              <w:szCs w:val="28"/>
              <w:lang w:val="fr-FR"/>
            </w:rPr>
          </w:pPr>
          <w:r>
            <w:rPr>
              <w:sz w:val="28"/>
              <w:szCs w:val="28"/>
              <w:lang w:val="fr-FR"/>
            </w:rPr>
            <w:t>F. Implémentation du sous-système « Gestion des clients »</w:t>
          </w:r>
        </w:p>
        <w:p w14:paraId="7776152A" w14:textId="4D37CC0D" w:rsidR="00890B43" w:rsidRPr="00890B43" w:rsidRDefault="00890B43" w:rsidP="00890B43">
          <w:pPr>
            <w:ind w:firstLine="720"/>
            <w:rPr>
              <w:sz w:val="28"/>
              <w:szCs w:val="28"/>
              <w:lang w:val="fr-FR"/>
            </w:rPr>
          </w:pPr>
          <w:r>
            <w:rPr>
              <w:sz w:val="28"/>
              <w:szCs w:val="28"/>
              <w:lang w:val="fr-FR"/>
            </w:rPr>
            <w:t>G. Implémentation du sous-système « Domaine de production »</w:t>
          </w:r>
          <w:r>
            <w:rPr>
              <w:sz w:val="28"/>
              <w:szCs w:val="28"/>
              <w:lang w:val="fr-FR"/>
            </w:rPr>
            <w:tab/>
            <w:t> </w:t>
          </w:r>
        </w:p>
        <w:p w14:paraId="0B4A7B0B" w14:textId="34390DA4" w:rsidR="00890B43" w:rsidRDefault="00890B43" w:rsidP="00890B43">
          <w:pPr>
            <w:rPr>
              <w:sz w:val="36"/>
              <w:szCs w:val="36"/>
              <w:lang w:val="fr-FR"/>
            </w:rPr>
          </w:pPr>
          <w:r>
            <w:rPr>
              <w:sz w:val="36"/>
              <w:szCs w:val="36"/>
              <w:lang w:val="fr-FR"/>
            </w:rPr>
            <w:t>VII.</w:t>
          </w:r>
          <w:r w:rsidR="00BF56AA" w:rsidRPr="00890B43">
            <w:rPr>
              <w:sz w:val="36"/>
              <w:szCs w:val="36"/>
              <w:lang w:val="fr-FR"/>
            </w:rPr>
            <w:t xml:space="preserve">   </w:t>
          </w:r>
          <w:r>
            <w:rPr>
              <w:sz w:val="36"/>
              <w:szCs w:val="36"/>
              <w:lang w:val="fr-FR"/>
            </w:rPr>
            <w:t>Répartition des responsabilités………………………………………15</w:t>
          </w:r>
        </w:p>
        <w:p w14:paraId="4AB1EE60" w14:textId="50D380C8" w:rsidR="00890B43" w:rsidRPr="00890B43" w:rsidRDefault="00890B43" w:rsidP="00890B43">
          <w:pPr>
            <w:pStyle w:val="ListParagraph"/>
            <w:numPr>
              <w:ilvl w:val="0"/>
              <w:numId w:val="15"/>
            </w:numPr>
            <w:rPr>
              <w:sz w:val="28"/>
              <w:szCs w:val="28"/>
              <w:lang w:val="fr-FR"/>
            </w:rPr>
          </w:pPr>
          <w:r w:rsidRPr="00890B43">
            <w:rPr>
              <w:sz w:val="28"/>
              <w:szCs w:val="28"/>
              <w:lang w:val="fr-FR"/>
            </w:rPr>
            <w:t>Plan de gestion des parties prenantes</w:t>
          </w:r>
        </w:p>
        <w:p w14:paraId="2988316A" w14:textId="435F0A7F" w:rsidR="00BF56AA" w:rsidRPr="00BF56AA" w:rsidRDefault="00BF56AA" w:rsidP="00BF56AA">
          <w:pPr>
            <w:rPr>
              <w:sz w:val="36"/>
              <w:szCs w:val="36"/>
              <w:lang w:val="fr-FR"/>
            </w:rPr>
          </w:pPr>
        </w:p>
        <w:p w14:paraId="7BA26A30" w14:textId="0C643C9F" w:rsidR="00065887" w:rsidRPr="00065887" w:rsidRDefault="00C14600" w:rsidP="00065887">
          <w:r w:rsidRPr="00BF56AA">
            <w:rPr>
              <w:lang w:val="fr-FR"/>
            </w:rPr>
            <w:br w:type="page"/>
          </w:r>
        </w:p>
      </w:sdtContent>
    </w:sdt>
    <w:p w14:paraId="328706B2" w14:textId="1B04B2CD" w:rsidR="00065887" w:rsidRPr="0097014E" w:rsidRDefault="00065887" w:rsidP="00065887">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70F85">
        <w:rPr>
          <w:sz w:val="48"/>
          <w:szCs w:val="48"/>
          <w:lang w:val="fr-FR"/>
        </w:rPr>
        <w:lastRenderedPageBreak/>
        <w:t>Contexte</w:t>
      </w:r>
    </w:p>
    <w:p w14:paraId="722DBEB2" w14:textId="77777777" w:rsidR="00065887" w:rsidRDefault="00065887" w:rsidP="00065887">
      <w:pPr>
        <w:rPr>
          <w:sz w:val="24"/>
          <w:szCs w:val="24"/>
          <w:lang w:val="fr-FR"/>
        </w:rPr>
      </w:pPr>
    </w:p>
    <w:p w14:paraId="49EAE9DD" w14:textId="04D81F19" w:rsidR="00065887" w:rsidRPr="00070F85" w:rsidRDefault="00065887" w:rsidP="00065887">
      <w:pPr>
        <w:rPr>
          <w:sz w:val="24"/>
          <w:szCs w:val="24"/>
          <w:lang w:val="fr-FR"/>
        </w:rPr>
      </w:pPr>
      <w:r w:rsidRPr="00065887">
        <w:rPr>
          <w:sz w:val="24"/>
          <w:szCs w:val="24"/>
          <w:lang w:val="fr-FR"/>
        </w:rPr>
        <w:t xml:space="preserve"> </w:t>
      </w:r>
      <w:r w:rsidRPr="00070F85">
        <w:rPr>
          <w:sz w:val="24"/>
          <w:szCs w:val="24"/>
          <w:lang w:val="fr-FR"/>
        </w:rPr>
        <w:t>Rep’Aero est une entreprise du sud-ouest de la France. Elle travaille comme sous-traitant de maintenance des pièces d’avions pour des compagnies aéronautiques qui opèrent sur des flottes d’avions de transport commerciaux ou business.</w:t>
      </w:r>
    </w:p>
    <w:p w14:paraId="541AA7C3" w14:textId="77777777" w:rsidR="00065887" w:rsidRPr="00070F85" w:rsidRDefault="00065887" w:rsidP="00065887">
      <w:pPr>
        <w:rPr>
          <w:sz w:val="24"/>
          <w:szCs w:val="24"/>
          <w:lang w:val="fr-FR"/>
        </w:rPr>
      </w:pPr>
      <w:r w:rsidRPr="00070F85">
        <w:rPr>
          <w:sz w:val="24"/>
          <w:szCs w:val="24"/>
          <w:lang w:val="fr-FR"/>
        </w:rPr>
        <w:t>La société compte 6 salariés.</w:t>
      </w:r>
    </w:p>
    <w:p w14:paraId="1DA2D3EF" w14:textId="77777777" w:rsidR="00065887" w:rsidRPr="00070F85" w:rsidRDefault="00065887" w:rsidP="00065887">
      <w:pPr>
        <w:rPr>
          <w:sz w:val="24"/>
          <w:szCs w:val="24"/>
          <w:lang w:val="fr-FR"/>
        </w:rPr>
      </w:pPr>
      <w:r w:rsidRPr="00070F85">
        <w:rPr>
          <w:sz w:val="24"/>
          <w:szCs w:val="24"/>
          <w:lang w:val="fr-FR"/>
        </w:rPr>
        <w:t>Les derniers mois ont été compliqué pour Rep’Aero car elle a perdu l’un de ses clients majeurs. Cet incident est dû à plusieurs facteurs :</w:t>
      </w:r>
    </w:p>
    <w:p w14:paraId="0AA9477A" w14:textId="77777777" w:rsidR="00065887" w:rsidRPr="00070F85" w:rsidRDefault="00065887" w:rsidP="00065887">
      <w:pPr>
        <w:rPr>
          <w:sz w:val="24"/>
          <w:szCs w:val="24"/>
          <w:lang w:val="fr-FR"/>
        </w:rPr>
      </w:pPr>
      <w:r w:rsidRPr="00070F85">
        <w:rPr>
          <w:sz w:val="24"/>
          <w:szCs w:val="24"/>
          <w:lang w:val="fr-FR"/>
        </w:rPr>
        <w:t>De nombreuses critiques pointent l’infrastructure IT qui est lente et peu fonctionnelle à tel point que certains collaborateurs ont créé leur propre système de suivi des fournisseurs ou de gestion des stocks.</w:t>
      </w:r>
    </w:p>
    <w:p w14:paraId="1B27CA05" w14:textId="77777777" w:rsidR="00065887" w:rsidRPr="00070F85" w:rsidRDefault="00065887" w:rsidP="00065887">
      <w:pPr>
        <w:rPr>
          <w:sz w:val="24"/>
          <w:szCs w:val="24"/>
          <w:lang w:val="fr-FR"/>
        </w:rPr>
      </w:pPr>
      <w:r w:rsidRPr="00070F85">
        <w:rPr>
          <w:sz w:val="24"/>
          <w:szCs w:val="24"/>
          <w:lang w:val="fr-FR"/>
        </w:rPr>
        <w:t>Un manque de réactivité du service maintenance qui est dû à :</w:t>
      </w:r>
    </w:p>
    <w:p w14:paraId="607DEC38" w14:textId="77777777" w:rsidR="00065887" w:rsidRPr="00070F85" w:rsidRDefault="00065887" w:rsidP="00065887">
      <w:pPr>
        <w:pStyle w:val="ListParagraph"/>
        <w:numPr>
          <w:ilvl w:val="0"/>
          <w:numId w:val="2"/>
        </w:numPr>
        <w:rPr>
          <w:sz w:val="32"/>
          <w:szCs w:val="32"/>
          <w:lang w:val="fr-FR"/>
        </w:rPr>
      </w:pPr>
      <w:r w:rsidRPr="00070F85">
        <w:rPr>
          <w:sz w:val="24"/>
          <w:szCs w:val="24"/>
          <w:lang w:val="fr-FR"/>
        </w:rPr>
        <w:t>En raison de notre évolution, notre architecture technique n’offre plus les services que les employés sont en droit d’attendre et les performances techniques du système et la gestion de la qualité de nos processus ne sont pas au rendez-vous de nos exigences.</w:t>
      </w:r>
    </w:p>
    <w:p w14:paraId="59DC0858" w14:textId="77777777" w:rsidR="00065887" w:rsidRPr="00070F85" w:rsidRDefault="00065887" w:rsidP="00065887">
      <w:pPr>
        <w:pStyle w:val="ListParagraph"/>
        <w:numPr>
          <w:ilvl w:val="0"/>
          <w:numId w:val="2"/>
        </w:numPr>
        <w:rPr>
          <w:sz w:val="32"/>
          <w:szCs w:val="32"/>
          <w:lang w:val="fr-FR"/>
        </w:rPr>
      </w:pPr>
      <w:r w:rsidRPr="00070F85">
        <w:rPr>
          <w:sz w:val="24"/>
          <w:szCs w:val="24"/>
          <w:lang w:val="fr-FR"/>
        </w:rPr>
        <w:t>Les aspects purement techniques n’expliquent pas seuls un tel événement. Les conditions de travail difficiles, comme les nombreuses opérations manuelles de gestion de stock ou de comptabilité et les nombreux outils obsolètes utilisés au quotidien, sont aussi en cause.</w:t>
      </w:r>
    </w:p>
    <w:p w14:paraId="6938F64D" w14:textId="77777777" w:rsidR="00065887" w:rsidRPr="00070F85" w:rsidRDefault="00065887" w:rsidP="00065887">
      <w:pPr>
        <w:pStyle w:val="ListParagraph"/>
        <w:numPr>
          <w:ilvl w:val="0"/>
          <w:numId w:val="2"/>
        </w:numPr>
        <w:rPr>
          <w:sz w:val="32"/>
          <w:szCs w:val="32"/>
          <w:lang w:val="fr-FR"/>
        </w:rPr>
      </w:pPr>
      <w:r w:rsidRPr="00070F85">
        <w:rPr>
          <w:sz w:val="24"/>
          <w:szCs w:val="24"/>
          <w:lang w:val="fr-FR"/>
        </w:rPr>
        <w:t>La perte de ce client est également dû à la concurrence féroce qu’il y a sur le marché.</w:t>
      </w:r>
    </w:p>
    <w:p w14:paraId="494DDC1C" w14:textId="77777777" w:rsidR="00065887" w:rsidRDefault="00065887" w:rsidP="00065887">
      <w:pPr>
        <w:rPr>
          <w:sz w:val="24"/>
          <w:szCs w:val="24"/>
          <w:lang w:val="fr-FR"/>
        </w:rPr>
      </w:pPr>
      <w:r w:rsidRPr="00070F85">
        <w:rPr>
          <w:sz w:val="24"/>
          <w:szCs w:val="24"/>
          <w:lang w:val="fr-FR"/>
        </w:rPr>
        <w:t xml:space="preserve">C’est à la suite de tout cela que le dirigeant de Rep’Aero </w:t>
      </w:r>
      <w:r>
        <w:rPr>
          <w:sz w:val="24"/>
          <w:szCs w:val="24"/>
          <w:lang w:val="fr-FR"/>
        </w:rPr>
        <w:t>a</w:t>
      </w:r>
      <w:r w:rsidRPr="00070F85">
        <w:rPr>
          <w:sz w:val="24"/>
          <w:szCs w:val="24"/>
          <w:lang w:val="fr-FR"/>
        </w:rPr>
        <w:t xml:space="preserve"> décid</w:t>
      </w:r>
      <w:r>
        <w:rPr>
          <w:sz w:val="24"/>
          <w:szCs w:val="24"/>
          <w:lang w:val="fr-FR"/>
        </w:rPr>
        <w:t>é</w:t>
      </w:r>
      <w:r w:rsidRPr="00070F85">
        <w:rPr>
          <w:sz w:val="24"/>
          <w:szCs w:val="24"/>
          <w:lang w:val="fr-FR"/>
        </w:rPr>
        <w:t xml:space="preserve"> d’initier ce projet de refonte du système d’information, dans le but de redynamiser la société et remonter le moral de ses employés.</w:t>
      </w:r>
    </w:p>
    <w:p w14:paraId="63DBA58D" w14:textId="1E4C2D7A" w:rsidR="00065887" w:rsidRDefault="00065887">
      <w:pPr>
        <w:rPr>
          <w:lang w:val="fr-FR"/>
        </w:rPr>
      </w:pPr>
      <w:r>
        <w:rPr>
          <w:lang w:val="fr-FR"/>
        </w:rPr>
        <w:br w:type="page"/>
      </w:r>
    </w:p>
    <w:p w14:paraId="6B797457" w14:textId="339961E3" w:rsidR="00C14600" w:rsidRDefault="00065887" w:rsidP="00627B97">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65887">
        <w:rPr>
          <w:sz w:val="48"/>
          <w:szCs w:val="48"/>
          <w:lang w:val="fr-FR"/>
        </w:rPr>
        <w:lastRenderedPageBreak/>
        <w:t>Rappel de l’architecture de base</w:t>
      </w:r>
    </w:p>
    <w:p w14:paraId="1E4D02BB" w14:textId="70FEB56A" w:rsidR="00065887" w:rsidRDefault="00065887" w:rsidP="00065887">
      <w:pPr>
        <w:rPr>
          <w:lang w:val="fr-FR"/>
        </w:rPr>
      </w:pPr>
    </w:p>
    <w:p w14:paraId="7682964C" w14:textId="61700289" w:rsidR="00065887" w:rsidRDefault="00065887" w:rsidP="00065887">
      <w:pPr>
        <w:rPr>
          <w:lang w:val="fr-FR"/>
        </w:rPr>
      </w:pPr>
      <w:r>
        <w:rPr>
          <w:noProof/>
          <w:lang w:val="fr-FR"/>
        </w:rPr>
        <w:drawing>
          <wp:inline distT="0" distB="0" distL="0" distR="0" wp14:anchorId="5F4969BB" wp14:editId="3D9A8E2E">
            <wp:extent cx="5943600" cy="53714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371465"/>
                    </a:xfrm>
                    <a:prstGeom prst="rect">
                      <a:avLst/>
                    </a:prstGeom>
                  </pic:spPr>
                </pic:pic>
              </a:graphicData>
            </a:graphic>
          </wp:inline>
        </w:drawing>
      </w:r>
    </w:p>
    <w:p w14:paraId="211E25CD" w14:textId="3D55E80A" w:rsidR="00065887" w:rsidRDefault="00065887" w:rsidP="00065887">
      <w:pPr>
        <w:rPr>
          <w:sz w:val="22"/>
          <w:szCs w:val="22"/>
          <w:lang w:val="fr-FR"/>
        </w:rPr>
      </w:pPr>
      <w:r w:rsidRPr="00065887">
        <w:rPr>
          <w:sz w:val="22"/>
          <w:szCs w:val="22"/>
          <w:lang w:val="fr-FR"/>
        </w:rPr>
        <w:t>En nous aidant du diagramme de l’architecture de base ci-dessous, nous allons décrire l’architecture de base sous-système par sous-système.</w:t>
      </w:r>
    </w:p>
    <w:p w14:paraId="2CE028AD" w14:textId="77777777" w:rsidR="00065887" w:rsidRPr="00065887" w:rsidRDefault="00065887" w:rsidP="00065887">
      <w:pPr>
        <w:pStyle w:val="NormalWeb"/>
        <w:rPr>
          <w:b/>
          <w:bCs/>
          <w:u w:val="single"/>
          <w:lang w:val="fr-FR"/>
        </w:rPr>
      </w:pPr>
      <w:r w:rsidRPr="00065887">
        <w:rPr>
          <w:b/>
          <w:bCs/>
          <w:u w:val="single"/>
          <w:lang w:val="fr-FR"/>
        </w:rPr>
        <w:t>Gestion des clients :</w:t>
      </w:r>
    </w:p>
    <w:p w14:paraId="2E8537D6" w14:textId="77777777" w:rsidR="00065887" w:rsidRPr="00065887" w:rsidRDefault="00065887" w:rsidP="00065887">
      <w:pPr>
        <w:pStyle w:val="NormalWeb"/>
        <w:rPr>
          <w:lang w:val="fr-FR"/>
        </w:rPr>
      </w:pPr>
      <w:r w:rsidRPr="00065887">
        <w:rPr>
          <w:lang w:val="fr-FR"/>
        </w:rPr>
        <w:t>L’accès aux données clients se fait via Microsoft Access, il n’y a pas d’IHM dédié à la gestion client.</w:t>
      </w:r>
    </w:p>
    <w:p w14:paraId="47BBCF0E" w14:textId="77777777" w:rsidR="00065887" w:rsidRPr="00065887" w:rsidRDefault="00065887" w:rsidP="00065887">
      <w:pPr>
        <w:pStyle w:val="NormalWeb"/>
        <w:rPr>
          <w:lang w:val="fr-FR"/>
        </w:rPr>
      </w:pPr>
      <w:r w:rsidRPr="00065887">
        <w:rPr>
          <w:lang w:val="fr-FR"/>
        </w:rPr>
        <w:t>La gestion de la facturation se fait via un IHM qui communique avec les bases de données par le biais d’une interface (ODBC).</w:t>
      </w:r>
    </w:p>
    <w:p w14:paraId="0B031C6A" w14:textId="77777777" w:rsidR="00065887" w:rsidRPr="00065887" w:rsidRDefault="00065887" w:rsidP="00065887">
      <w:pPr>
        <w:pStyle w:val="NormalWeb"/>
        <w:rPr>
          <w:lang w:val="fr-FR"/>
        </w:rPr>
      </w:pPr>
      <w:r w:rsidRPr="00065887">
        <w:rPr>
          <w:lang w:val="fr-FR"/>
        </w:rPr>
        <w:lastRenderedPageBreak/>
        <w:t>Le suivi des paiements et les paiements des clients sont gérés en se connectant au site web de la banque (externe).</w:t>
      </w:r>
    </w:p>
    <w:p w14:paraId="1165B732" w14:textId="77777777" w:rsidR="00065887" w:rsidRPr="00065887" w:rsidRDefault="00065887" w:rsidP="00065887">
      <w:pPr>
        <w:pStyle w:val="NormalWeb"/>
        <w:rPr>
          <w:lang w:val="fr-FR"/>
        </w:rPr>
      </w:pPr>
      <w:r w:rsidRPr="00065887">
        <w:rPr>
          <w:lang w:val="fr-FR"/>
        </w:rPr>
        <w:t>La prise de rendez-vous pour les interventions se fait manuellement, le client envoie un mail ou téléphone et le rendez-vous est ensuite enregistré dans la BD Suivi Prod qui se trouve dans le domaine de production.</w:t>
      </w:r>
    </w:p>
    <w:p w14:paraId="0631C4D8" w14:textId="77777777" w:rsidR="00065887" w:rsidRPr="00065887" w:rsidRDefault="00065887" w:rsidP="00065887">
      <w:pPr>
        <w:pStyle w:val="NormalWeb"/>
        <w:rPr>
          <w:b/>
          <w:bCs/>
          <w:u w:val="single"/>
          <w:lang w:val="fr-FR"/>
        </w:rPr>
      </w:pPr>
      <w:r w:rsidRPr="00065887">
        <w:rPr>
          <w:b/>
          <w:bCs/>
          <w:u w:val="single"/>
          <w:lang w:val="fr-FR"/>
        </w:rPr>
        <w:t>Domaine de production :</w:t>
      </w:r>
    </w:p>
    <w:p w14:paraId="3E59577A" w14:textId="77777777" w:rsidR="00065887" w:rsidRPr="00065887" w:rsidRDefault="00065887" w:rsidP="00065887">
      <w:pPr>
        <w:pStyle w:val="NormalWeb"/>
        <w:rPr>
          <w:lang w:val="fr-FR"/>
        </w:rPr>
      </w:pPr>
      <w:r w:rsidRPr="00065887">
        <w:rPr>
          <w:lang w:val="fr-FR"/>
        </w:rPr>
        <w:t>La gestion et le suivie des ordres de maintenance et la gestion de l’outillage se font grâce à l’application AS 400 qui est composé d’une IHM qui récupère les informations des différentes bases de données grâce à un middleware qui communique avec le SGBD Microsoft Access.</w:t>
      </w:r>
    </w:p>
    <w:p w14:paraId="047DC854" w14:textId="77777777" w:rsidR="00065887" w:rsidRPr="00065887" w:rsidRDefault="00065887" w:rsidP="00065887">
      <w:pPr>
        <w:pStyle w:val="NormalWeb"/>
        <w:rPr>
          <w:lang w:val="fr-FR"/>
        </w:rPr>
      </w:pPr>
      <w:r w:rsidRPr="00065887">
        <w:rPr>
          <w:lang w:val="fr-FR"/>
        </w:rPr>
        <w:t>Pour la gestion de la documentation constructeur, le domaine production possède un repository des données technique constructeur qui récupère les informations sur les FTP Constructeur.</w:t>
      </w:r>
    </w:p>
    <w:p w14:paraId="687AEC4B" w14:textId="77777777" w:rsidR="00065887" w:rsidRPr="00065887" w:rsidRDefault="00065887" w:rsidP="00065887">
      <w:pPr>
        <w:pStyle w:val="NormalWeb"/>
        <w:rPr>
          <w:lang w:val="fr-FR"/>
        </w:rPr>
      </w:pPr>
      <w:r w:rsidRPr="00065887">
        <w:rPr>
          <w:lang w:val="fr-FR"/>
        </w:rPr>
        <w:t>La communication avec la facturation (prix, pièces, temps passé) se fait par mail.</w:t>
      </w:r>
    </w:p>
    <w:p w14:paraId="4EC7F8C6" w14:textId="77777777" w:rsidR="00065887" w:rsidRPr="00065887" w:rsidRDefault="00065887" w:rsidP="00065887">
      <w:pPr>
        <w:pStyle w:val="NormalWeb"/>
        <w:rPr>
          <w:b/>
          <w:bCs/>
          <w:u w:val="single"/>
          <w:lang w:val="fr-FR"/>
        </w:rPr>
      </w:pPr>
      <w:r w:rsidRPr="00065887">
        <w:rPr>
          <w:b/>
          <w:bCs/>
          <w:u w:val="single"/>
          <w:lang w:val="fr-FR"/>
        </w:rPr>
        <w:t>Gestion des stocks :</w:t>
      </w:r>
    </w:p>
    <w:p w14:paraId="689FA39C" w14:textId="7A7B7F62" w:rsidR="00065887" w:rsidRPr="00065887" w:rsidRDefault="00065887" w:rsidP="00065887">
      <w:pPr>
        <w:pStyle w:val="NormalWeb"/>
        <w:rPr>
          <w:lang w:val="fr-FR"/>
        </w:rPr>
      </w:pPr>
      <w:r w:rsidRPr="00065887">
        <w:rPr>
          <w:lang w:val="fr-FR"/>
        </w:rPr>
        <w:t>L’inventaire est fait dans un fichier Excel. Les entrées et sorties de pièces sont entrées à la main dans ce fichier. Le suivi de l’inventaire est entièrement manuel, à l’exception d’une macro qui est exécuté pour alerter le sous-système qui s’occupe des fournisseurs qu’il faut commander une pièce.</w:t>
      </w:r>
    </w:p>
    <w:p w14:paraId="4F549626" w14:textId="77777777" w:rsidR="00065887" w:rsidRPr="00065887" w:rsidRDefault="00065887" w:rsidP="00065887">
      <w:pPr>
        <w:pStyle w:val="NormalWeb"/>
        <w:rPr>
          <w:b/>
          <w:bCs/>
          <w:u w:val="single"/>
          <w:lang w:val="fr-FR"/>
        </w:rPr>
      </w:pPr>
      <w:r w:rsidRPr="00065887">
        <w:rPr>
          <w:b/>
          <w:bCs/>
          <w:u w:val="single"/>
          <w:lang w:val="fr-FR"/>
        </w:rPr>
        <w:t>Gestion des fournisseurs :</w:t>
      </w:r>
    </w:p>
    <w:p w14:paraId="7B112105" w14:textId="77777777" w:rsidR="00065887" w:rsidRPr="00065887" w:rsidRDefault="00065887" w:rsidP="00065887">
      <w:pPr>
        <w:pStyle w:val="NormalWeb"/>
        <w:rPr>
          <w:lang w:val="fr-FR"/>
        </w:rPr>
      </w:pPr>
      <w:r w:rsidRPr="00065887">
        <w:rPr>
          <w:lang w:val="fr-FR"/>
        </w:rPr>
        <w:t>Gestion des catalogues et des coordonnées fournisseurs via le SGBD Oracle qui se connecte à la base de données Fournisseur.</w:t>
      </w:r>
    </w:p>
    <w:p w14:paraId="5B2CA843" w14:textId="2A2FEC1A" w:rsidR="00065887" w:rsidRPr="00065887" w:rsidRDefault="00065887" w:rsidP="00065887">
      <w:pPr>
        <w:pStyle w:val="NormalWeb"/>
        <w:rPr>
          <w:lang w:val="fr-FR"/>
        </w:rPr>
      </w:pPr>
      <w:r w:rsidRPr="00065887">
        <w:rPr>
          <w:lang w:val="fr-FR"/>
        </w:rPr>
        <w:t>Le suivi de commande est fait en se connectant au site web de colissimo.</w:t>
      </w:r>
    </w:p>
    <w:p w14:paraId="5B3FFE76" w14:textId="77777777" w:rsidR="00065887" w:rsidRPr="00065887" w:rsidRDefault="00065887" w:rsidP="00065887">
      <w:pPr>
        <w:pStyle w:val="NormalWeb"/>
        <w:rPr>
          <w:lang w:val="fr-FR"/>
        </w:rPr>
      </w:pPr>
      <w:r w:rsidRPr="00065887">
        <w:rPr>
          <w:lang w:val="fr-FR"/>
        </w:rPr>
        <w:t>La gestion est le suivi des paiements se fait en se connectant au site web de la banque et en enregistrant les différentes données à l’aide du SGBD oracle qui entre les données dans la BD Suivi des paiements.</w:t>
      </w:r>
    </w:p>
    <w:p w14:paraId="23B3ABF7" w14:textId="7C72AA17" w:rsidR="00065887" w:rsidRDefault="00065887">
      <w:pPr>
        <w:rPr>
          <w:sz w:val="22"/>
          <w:szCs w:val="22"/>
          <w:lang w:val="fr-FR"/>
        </w:rPr>
      </w:pPr>
      <w:r>
        <w:rPr>
          <w:sz w:val="22"/>
          <w:szCs w:val="22"/>
          <w:lang w:val="fr-FR"/>
        </w:rPr>
        <w:br w:type="page"/>
      </w:r>
    </w:p>
    <w:p w14:paraId="1606D2E3" w14:textId="43AF8993" w:rsidR="00065887" w:rsidRDefault="00065887" w:rsidP="00065887">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65887">
        <w:rPr>
          <w:sz w:val="48"/>
          <w:szCs w:val="48"/>
          <w:lang w:val="fr-FR"/>
        </w:rPr>
        <w:lastRenderedPageBreak/>
        <w:t xml:space="preserve">Rappel de l’architecture </w:t>
      </w:r>
      <w:r>
        <w:rPr>
          <w:sz w:val="48"/>
          <w:szCs w:val="48"/>
          <w:lang w:val="fr-FR"/>
        </w:rPr>
        <w:t>cible</w:t>
      </w:r>
    </w:p>
    <w:p w14:paraId="55F43E4C" w14:textId="403DB5FA" w:rsidR="00065887" w:rsidRDefault="00065887" w:rsidP="00065887">
      <w:pPr>
        <w:rPr>
          <w:sz w:val="22"/>
          <w:szCs w:val="22"/>
          <w:lang w:val="fr-FR"/>
        </w:rPr>
      </w:pPr>
    </w:p>
    <w:p w14:paraId="1A7B0F0A" w14:textId="5FD1D7DD" w:rsidR="00065887" w:rsidRDefault="00065887" w:rsidP="00065887">
      <w:pPr>
        <w:rPr>
          <w:sz w:val="22"/>
          <w:szCs w:val="22"/>
          <w:lang w:val="fr-FR"/>
        </w:rPr>
      </w:pPr>
      <w:r>
        <w:rPr>
          <w:noProof/>
          <w:sz w:val="22"/>
          <w:szCs w:val="22"/>
          <w:lang w:val="fr-FR"/>
        </w:rPr>
        <w:drawing>
          <wp:inline distT="0" distB="0" distL="0" distR="0" wp14:anchorId="073CA4F5" wp14:editId="43319299">
            <wp:extent cx="5943600" cy="44602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60240"/>
                    </a:xfrm>
                    <a:prstGeom prst="rect">
                      <a:avLst/>
                    </a:prstGeom>
                  </pic:spPr>
                </pic:pic>
              </a:graphicData>
            </a:graphic>
          </wp:inline>
        </w:drawing>
      </w:r>
    </w:p>
    <w:p w14:paraId="105322CA" w14:textId="449CFFF4" w:rsidR="00065887" w:rsidRDefault="00065887" w:rsidP="00065887">
      <w:pPr>
        <w:rPr>
          <w:sz w:val="22"/>
          <w:szCs w:val="22"/>
          <w:lang w:val="fr-FR"/>
        </w:rPr>
      </w:pPr>
      <w:r>
        <w:rPr>
          <w:sz w:val="22"/>
          <w:szCs w:val="22"/>
          <w:lang w:val="fr-FR"/>
        </w:rPr>
        <w:t>Grâce au diagramme de l’architecture cible ci-dessus, nous allons décrire l’architecture cible sous-système par sous-système.</w:t>
      </w:r>
    </w:p>
    <w:p w14:paraId="146CB8A9" w14:textId="77777777" w:rsidR="00065887" w:rsidRPr="00065887" w:rsidRDefault="00065887" w:rsidP="00065887">
      <w:pPr>
        <w:pStyle w:val="NormalWeb"/>
        <w:rPr>
          <w:b/>
          <w:bCs/>
          <w:u w:val="single"/>
          <w:lang w:val="fr-FR"/>
        </w:rPr>
      </w:pPr>
      <w:r w:rsidRPr="00065887">
        <w:rPr>
          <w:b/>
          <w:bCs/>
          <w:u w:val="single"/>
          <w:lang w:val="fr-FR"/>
        </w:rPr>
        <w:t>Gestion des clients :</w:t>
      </w:r>
    </w:p>
    <w:p w14:paraId="29F4E8FD" w14:textId="77777777" w:rsidR="00065887" w:rsidRPr="00065887" w:rsidRDefault="00065887" w:rsidP="00065887">
      <w:pPr>
        <w:pStyle w:val="NormalWeb"/>
        <w:rPr>
          <w:lang w:val="fr-FR"/>
        </w:rPr>
      </w:pPr>
      <w:r w:rsidRPr="00065887">
        <w:rPr>
          <w:lang w:val="fr-FR"/>
        </w:rPr>
        <w:t>L’accès aux données clients se fait via le CRM client qui est composé d’un IHM qui communique avec le gestionnaire de base de données pour récupérer les données nécessaires dans la BD Client.</w:t>
      </w:r>
    </w:p>
    <w:p w14:paraId="339AF13A" w14:textId="77777777" w:rsidR="00065887" w:rsidRPr="00065887" w:rsidRDefault="00065887" w:rsidP="00065887">
      <w:pPr>
        <w:pStyle w:val="NormalWeb"/>
        <w:rPr>
          <w:lang w:val="fr-FR"/>
        </w:rPr>
      </w:pPr>
      <w:r w:rsidRPr="00065887">
        <w:rPr>
          <w:lang w:val="fr-FR"/>
        </w:rPr>
        <w:t>La gestion de la facturation se fait via une interface web qui se connecte à un fournisseur de solutions cloud qui s’occupe de créer les factures.</w:t>
      </w:r>
    </w:p>
    <w:p w14:paraId="5A250434" w14:textId="2EB5F4F6" w:rsidR="00065887" w:rsidRPr="00065887" w:rsidRDefault="00065887" w:rsidP="00065887">
      <w:pPr>
        <w:pStyle w:val="NormalWeb"/>
        <w:rPr>
          <w:lang w:val="fr-FR"/>
        </w:rPr>
      </w:pPr>
      <w:r w:rsidRPr="00065887">
        <w:rPr>
          <w:lang w:val="fr-FR"/>
        </w:rPr>
        <w:t xml:space="preserve">Le suivi des paiements est géré par une </w:t>
      </w:r>
      <w:r w:rsidR="00B27B3A" w:rsidRPr="00065887">
        <w:rPr>
          <w:lang w:val="fr-FR"/>
        </w:rPr>
        <w:t>connexion</w:t>
      </w:r>
      <w:r w:rsidRPr="00065887">
        <w:rPr>
          <w:lang w:val="fr-FR"/>
        </w:rPr>
        <w:t xml:space="preserve"> direct (HTTPS) du système de gestion des clients au site web de la banque.</w:t>
      </w:r>
    </w:p>
    <w:p w14:paraId="591F1954" w14:textId="6C348102" w:rsidR="00065887" w:rsidRPr="00065887" w:rsidRDefault="00065887" w:rsidP="00065887">
      <w:pPr>
        <w:pStyle w:val="NormalWeb"/>
        <w:rPr>
          <w:lang w:val="fr-FR"/>
        </w:rPr>
      </w:pPr>
      <w:r w:rsidRPr="00065887">
        <w:rPr>
          <w:lang w:val="fr-FR"/>
        </w:rPr>
        <w:lastRenderedPageBreak/>
        <w:t>La prise de rendez-vous pour les interventions est faite par les clients sur l’application de réservation. Les réservations une fois prise par le client sont enregistrées automatiquement et le domaine de production est notifié du travail à réaliser.</w:t>
      </w:r>
    </w:p>
    <w:p w14:paraId="191B8E93" w14:textId="77777777" w:rsidR="00065887" w:rsidRPr="00065887" w:rsidRDefault="00065887" w:rsidP="00065887">
      <w:pPr>
        <w:pStyle w:val="NormalWeb"/>
        <w:rPr>
          <w:b/>
          <w:bCs/>
          <w:u w:val="single"/>
          <w:lang w:val="fr-FR"/>
        </w:rPr>
      </w:pPr>
      <w:r w:rsidRPr="00065887">
        <w:rPr>
          <w:b/>
          <w:bCs/>
          <w:u w:val="single"/>
          <w:lang w:val="fr-FR"/>
        </w:rPr>
        <w:t>Gestion des ressources entreprises :</w:t>
      </w:r>
    </w:p>
    <w:p w14:paraId="513955D3" w14:textId="77777777" w:rsidR="00065887" w:rsidRPr="00065887" w:rsidRDefault="00065887" w:rsidP="00065887">
      <w:pPr>
        <w:pStyle w:val="NormalWeb"/>
        <w:rPr>
          <w:lang w:val="fr-FR"/>
        </w:rPr>
      </w:pPr>
      <w:r w:rsidRPr="00065887">
        <w:rPr>
          <w:lang w:val="fr-FR"/>
        </w:rPr>
        <w:t>Le chef d’équipe peut facilement gérer la disponibilité des techniciens grâce à l’application du système de gestion des ressources entreprises, qui utilise une IHM pour accéder aux données de la “BD disponibilité Technicien” via l’application serveur qui communique avec le SGBD.</w:t>
      </w:r>
    </w:p>
    <w:p w14:paraId="1F9E50E0" w14:textId="77777777" w:rsidR="00065887" w:rsidRPr="00065887" w:rsidRDefault="00065887" w:rsidP="00065887">
      <w:pPr>
        <w:pStyle w:val="NormalWeb"/>
        <w:rPr>
          <w:b/>
          <w:bCs/>
          <w:u w:val="single"/>
          <w:lang w:val="fr-FR"/>
        </w:rPr>
      </w:pPr>
      <w:r w:rsidRPr="00065887">
        <w:rPr>
          <w:b/>
          <w:bCs/>
          <w:u w:val="single"/>
          <w:lang w:val="fr-FR"/>
        </w:rPr>
        <w:t>Domaine de production :</w:t>
      </w:r>
    </w:p>
    <w:p w14:paraId="17917752" w14:textId="77777777" w:rsidR="00065887" w:rsidRPr="00065887" w:rsidRDefault="00065887" w:rsidP="00065887">
      <w:pPr>
        <w:pStyle w:val="NormalWeb"/>
        <w:rPr>
          <w:lang w:val="fr-FR"/>
        </w:rPr>
      </w:pPr>
      <w:r w:rsidRPr="00065887">
        <w:rPr>
          <w:lang w:val="fr-FR"/>
        </w:rPr>
        <w:t>La gestion et le suivie des ordres de maintenance et la gestion de l’outillage se font grâce à l’application production qui est composé d’une IHM qui récupère les informations des différentes bases de données grâce à une application serveur qui communique avec le SGBD oracle.</w:t>
      </w:r>
    </w:p>
    <w:p w14:paraId="429B4561" w14:textId="77777777" w:rsidR="00065887" w:rsidRPr="00065887" w:rsidRDefault="00065887" w:rsidP="00065887">
      <w:pPr>
        <w:pStyle w:val="NormalWeb"/>
        <w:rPr>
          <w:lang w:val="fr-FR"/>
        </w:rPr>
      </w:pPr>
      <w:r w:rsidRPr="00065887">
        <w:rPr>
          <w:lang w:val="fr-FR"/>
        </w:rPr>
        <w:t>Pour la gestion de la documentation constructeur, l’application production est connecté au FTP constructeur par le biais de middleware.</w:t>
      </w:r>
    </w:p>
    <w:p w14:paraId="59C163BE" w14:textId="77777777" w:rsidR="00065887" w:rsidRPr="00065887" w:rsidRDefault="00065887" w:rsidP="00065887">
      <w:pPr>
        <w:pStyle w:val="NormalWeb"/>
        <w:rPr>
          <w:lang w:val="fr-FR"/>
        </w:rPr>
      </w:pPr>
      <w:r w:rsidRPr="00065887">
        <w:rPr>
          <w:lang w:val="fr-FR"/>
        </w:rPr>
        <w:t>La communication avec la facturation (prix, pièces, temps passé) se fait automatiquement grâce à l’API du domaine de production.</w:t>
      </w:r>
    </w:p>
    <w:p w14:paraId="6B1C5121" w14:textId="77777777" w:rsidR="00065887" w:rsidRPr="00065887" w:rsidRDefault="00065887" w:rsidP="00065887">
      <w:pPr>
        <w:pStyle w:val="NormalWeb"/>
        <w:rPr>
          <w:lang w:val="fr-FR"/>
        </w:rPr>
      </w:pPr>
      <w:r w:rsidRPr="00065887">
        <w:rPr>
          <w:lang w:val="fr-FR"/>
        </w:rPr>
        <w:t>Les techniciens peuvent accéder aux documentations constructeurs et aux bons de commande à l’aide de tablette qui sont connecter à l’application production grâce à un middleware.</w:t>
      </w:r>
    </w:p>
    <w:p w14:paraId="3861486A" w14:textId="77777777" w:rsidR="00065887" w:rsidRPr="00065887" w:rsidRDefault="00065887" w:rsidP="00065887">
      <w:pPr>
        <w:pStyle w:val="NormalWeb"/>
        <w:rPr>
          <w:b/>
          <w:bCs/>
          <w:u w:val="single"/>
          <w:lang w:val="fr-FR"/>
        </w:rPr>
      </w:pPr>
      <w:r w:rsidRPr="00065887">
        <w:rPr>
          <w:b/>
          <w:bCs/>
          <w:u w:val="single"/>
          <w:lang w:val="fr-FR"/>
        </w:rPr>
        <w:t>Gestion des stocks :</w:t>
      </w:r>
    </w:p>
    <w:p w14:paraId="0723D3DE" w14:textId="77777777" w:rsidR="00065887" w:rsidRPr="00065887" w:rsidRDefault="00065887" w:rsidP="00065887">
      <w:pPr>
        <w:pStyle w:val="NormalWeb"/>
        <w:rPr>
          <w:lang w:val="fr-FR"/>
        </w:rPr>
      </w:pPr>
      <w:r w:rsidRPr="00065887">
        <w:rPr>
          <w:lang w:val="fr-FR"/>
        </w:rPr>
        <w:t>L’inventaire est fait dans l’application de gestion des stocks qui est composé d’une IHM qui récupère les informations de la BD Stock.</w:t>
      </w:r>
    </w:p>
    <w:p w14:paraId="04839876" w14:textId="361C1595" w:rsidR="00065887" w:rsidRPr="00065887" w:rsidRDefault="00065887" w:rsidP="00065887">
      <w:pPr>
        <w:pStyle w:val="NormalWeb"/>
        <w:rPr>
          <w:lang w:val="fr-FR"/>
        </w:rPr>
      </w:pPr>
      <w:r w:rsidRPr="00065887">
        <w:rPr>
          <w:lang w:val="fr-FR"/>
        </w:rPr>
        <w:t>Les entrées et sorties de pièces sont faites automatiquement quand la personne en charge du stock scan les pièces à l’aide du lecteur de code-barres connecté à l’application de gestion de stock.</w:t>
      </w:r>
    </w:p>
    <w:p w14:paraId="477C8BCF" w14:textId="77777777" w:rsidR="00065887" w:rsidRPr="00065887" w:rsidRDefault="00065887" w:rsidP="00065887">
      <w:pPr>
        <w:pStyle w:val="NormalWeb"/>
        <w:rPr>
          <w:lang w:val="fr-FR"/>
        </w:rPr>
      </w:pPr>
      <w:r w:rsidRPr="00065887">
        <w:rPr>
          <w:lang w:val="fr-FR"/>
        </w:rPr>
        <w:t>Grâce à l’IHM de l’application le suivi de l’inventaire se fait en temps réelle. Le tableau de bord alerte permet d’envoyer un sms ou un mail en cas de pièces manquante.</w:t>
      </w:r>
    </w:p>
    <w:p w14:paraId="100C4CBC" w14:textId="77777777" w:rsidR="00065887" w:rsidRPr="00065887" w:rsidRDefault="00065887" w:rsidP="00065887">
      <w:pPr>
        <w:pStyle w:val="NormalWeb"/>
        <w:rPr>
          <w:lang w:val="fr-FR"/>
        </w:rPr>
      </w:pPr>
      <w:r w:rsidRPr="00065887">
        <w:rPr>
          <w:lang w:val="fr-FR"/>
        </w:rPr>
        <w:t>L’API du système de gestion des stocks permets au système du domaine de production de récupérer des informations sur les pièces (prix, quantité).</w:t>
      </w:r>
    </w:p>
    <w:p w14:paraId="42E8752E" w14:textId="77777777" w:rsidR="00065887" w:rsidRPr="00065887" w:rsidRDefault="00065887" w:rsidP="00065887">
      <w:pPr>
        <w:pStyle w:val="NormalWeb"/>
        <w:rPr>
          <w:b/>
          <w:bCs/>
          <w:u w:val="single"/>
          <w:lang w:val="fr-FR"/>
        </w:rPr>
      </w:pPr>
      <w:r w:rsidRPr="00065887">
        <w:rPr>
          <w:b/>
          <w:bCs/>
          <w:u w:val="single"/>
          <w:lang w:val="fr-FR"/>
        </w:rPr>
        <w:t>Gestion des fournisseurs :</w:t>
      </w:r>
    </w:p>
    <w:p w14:paraId="6AE437FB" w14:textId="2CE06B8F" w:rsidR="00065887" w:rsidRPr="00065887" w:rsidRDefault="00065887" w:rsidP="00065887">
      <w:pPr>
        <w:pStyle w:val="NormalWeb"/>
        <w:rPr>
          <w:lang w:val="fr-FR"/>
        </w:rPr>
      </w:pPr>
      <w:r w:rsidRPr="00065887">
        <w:rPr>
          <w:lang w:val="fr-FR"/>
        </w:rPr>
        <w:t>Gestion des catalogues et des coordonnées fournisseurs via l’application Fournisseurs qui est composé d’une IHM qui permet d’accéder aux données des différents base de données grâce au SGBD Oracle.</w:t>
      </w:r>
    </w:p>
    <w:p w14:paraId="504482F5" w14:textId="3AA38B22" w:rsidR="00065887" w:rsidRPr="00065887" w:rsidRDefault="00065887" w:rsidP="00065887">
      <w:pPr>
        <w:pStyle w:val="NormalWeb"/>
        <w:rPr>
          <w:lang w:val="fr-FR"/>
        </w:rPr>
      </w:pPr>
      <w:r w:rsidRPr="00065887">
        <w:rPr>
          <w:lang w:val="fr-FR"/>
        </w:rPr>
        <w:lastRenderedPageBreak/>
        <w:t>Le suivi de commande est fait depuis l’application Fournisseurs également, car l’application est connectée à l’API Colissimo.</w:t>
      </w:r>
    </w:p>
    <w:p w14:paraId="6F60C4B2" w14:textId="4DC5A2A8" w:rsidR="00065887" w:rsidRPr="00065887" w:rsidRDefault="00065887" w:rsidP="00065887">
      <w:pPr>
        <w:pStyle w:val="NormalWeb"/>
        <w:rPr>
          <w:lang w:val="fr-FR"/>
        </w:rPr>
      </w:pPr>
      <w:r w:rsidRPr="00065887">
        <w:rPr>
          <w:lang w:val="fr-FR"/>
        </w:rPr>
        <w:t>La gestion est le suivi des paiements se fait depuis l’application car elle est connectée via HTTPS au site web de la banque.</w:t>
      </w:r>
    </w:p>
    <w:p w14:paraId="56141EDD" w14:textId="1583470E" w:rsidR="00B27B3A" w:rsidRDefault="00B27B3A">
      <w:pPr>
        <w:rPr>
          <w:sz w:val="22"/>
          <w:szCs w:val="22"/>
          <w:lang w:val="fr-FR"/>
        </w:rPr>
      </w:pPr>
      <w:r>
        <w:rPr>
          <w:sz w:val="22"/>
          <w:szCs w:val="22"/>
          <w:lang w:val="fr-FR"/>
        </w:rPr>
        <w:br w:type="page"/>
      </w:r>
    </w:p>
    <w:p w14:paraId="127E2518" w14:textId="471CF754" w:rsidR="00B27B3A" w:rsidRDefault="00B27B3A" w:rsidP="00B27B3A">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65887">
        <w:rPr>
          <w:sz w:val="48"/>
          <w:szCs w:val="48"/>
          <w:lang w:val="fr-FR"/>
        </w:rPr>
        <w:lastRenderedPageBreak/>
        <w:t>Rappel de la</w:t>
      </w:r>
      <w:r>
        <w:rPr>
          <w:sz w:val="48"/>
          <w:szCs w:val="48"/>
          <w:lang w:val="fr-FR"/>
        </w:rPr>
        <w:t xml:space="preserve"> solution à implémenter</w:t>
      </w:r>
    </w:p>
    <w:p w14:paraId="753CF303" w14:textId="77777777" w:rsidR="00B27B3A" w:rsidRDefault="00B27B3A" w:rsidP="00B27B3A">
      <w:pPr>
        <w:rPr>
          <w:lang w:val="fr-FR"/>
        </w:rPr>
      </w:pPr>
    </w:p>
    <w:p w14:paraId="08FEBCF6" w14:textId="10A58C01" w:rsidR="00B27B3A" w:rsidRDefault="00B27B3A" w:rsidP="00B27B3A">
      <w:pPr>
        <w:rPr>
          <w:sz w:val="22"/>
          <w:szCs w:val="22"/>
          <w:lang w:val="fr-FR"/>
        </w:rPr>
      </w:pPr>
      <w:r w:rsidRPr="00B27B3A">
        <w:rPr>
          <w:sz w:val="22"/>
          <w:szCs w:val="22"/>
          <w:lang w:val="fr-FR"/>
        </w:rPr>
        <w:t>Dans la solution cible, on remarque que toutes les bases de données sont gérées par le gestionnaire Oracle. Ceci va nous permettre de mutualiser la donnée en un seul serveur de données gérée par le même gestionnaire de base de données Oracle, qui aura cependant un schéma de données différents par base. Cette mutualisation va permettre de faciliter la sécurisation des données, car il n’y aura qu’une seule base à protégé, on pourra donc recentrer les efforts de sécurité sur cette unique base.</w:t>
      </w:r>
    </w:p>
    <w:p w14:paraId="2A4648FA" w14:textId="38ED41A7" w:rsidR="00B27B3A" w:rsidRPr="00B27B3A" w:rsidRDefault="00B27B3A" w:rsidP="00B27B3A">
      <w:pPr>
        <w:jc w:val="center"/>
        <w:rPr>
          <w:sz w:val="22"/>
          <w:szCs w:val="22"/>
          <w:lang w:val="fr-FR"/>
        </w:rPr>
      </w:pPr>
      <w:r>
        <w:rPr>
          <w:noProof/>
          <w:sz w:val="22"/>
          <w:szCs w:val="22"/>
          <w:lang w:val="fr-FR"/>
        </w:rPr>
        <w:drawing>
          <wp:inline distT="0" distB="0" distL="0" distR="0" wp14:anchorId="66E3427E" wp14:editId="4208E7CE">
            <wp:extent cx="2357272" cy="3905250"/>
            <wp:effectExtent l="0" t="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62643" cy="3914149"/>
                    </a:xfrm>
                    <a:prstGeom prst="rect">
                      <a:avLst/>
                    </a:prstGeom>
                  </pic:spPr>
                </pic:pic>
              </a:graphicData>
            </a:graphic>
          </wp:inline>
        </w:drawing>
      </w:r>
    </w:p>
    <w:p w14:paraId="684994B6" w14:textId="55E0E570" w:rsidR="00065887" w:rsidRDefault="00B27B3A" w:rsidP="00065887">
      <w:pPr>
        <w:rPr>
          <w:sz w:val="22"/>
          <w:szCs w:val="22"/>
          <w:lang w:val="fr-FR"/>
        </w:rPr>
      </w:pPr>
      <w:r w:rsidRPr="00B27B3A">
        <w:rPr>
          <w:sz w:val="22"/>
          <w:szCs w:val="22"/>
          <w:lang w:val="fr-FR"/>
        </w:rPr>
        <w:t>Comme on peut le voir sur le schéma ci-dessus, le gestionnaire de base de données oracle gère toutes les bases qu’on peut voir sur le schéma de l’architecture cible. Ainsi le SGBD Oracle est le seul point d’accès à la donnée. Toutes les applications peuvent accéder à leurs données en communiquant avec le SGBD.</w:t>
      </w:r>
    </w:p>
    <w:p w14:paraId="2FCEE237" w14:textId="0D2B3CFC" w:rsidR="00441986" w:rsidRDefault="00441986" w:rsidP="00065887">
      <w:pPr>
        <w:rPr>
          <w:sz w:val="22"/>
          <w:szCs w:val="22"/>
          <w:lang w:val="fr-FR"/>
        </w:rPr>
      </w:pPr>
    </w:p>
    <w:p w14:paraId="4ECF353C" w14:textId="77777777" w:rsidR="00441986" w:rsidRDefault="00441986">
      <w:pPr>
        <w:rPr>
          <w:sz w:val="22"/>
          <w:szCs w:val="22"/>
          <w:lang w:val="fr-FR"/>
        </w:rPr>
      </w:pPr>
      <w:r>
        <w:rPr>
          <w:sz w:val="22"/>
          <w:szCs w:val="22"/>
          <w:lang w:val="fr-FR"/>
        </w:rPr>
        <w:br w:type="page"/>
      </w:r>
    </w:p>
    <w:p w14:paraId="7E3A26A5" w14:textId="75936336" w:rsidR="00441986" w:rsidRDefault="00441986" w:rsidP="00441986">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Pr>
          <w:sz w:val="48"/>
          <w:szCs w:val="48"/>
          <w:lang w:val="fr-FR"/>
        </w:rPr>
        <w:lastRenderedPageBreak/>
        <w:t>Equipe de migration</w:t>
      </w:r>
    </w:p>
    <w:p w14:paraId="2E3C76CF" w14:textId="77777777" w:rsidR="00441986" w:rsidRDefault="00441986">
      <w:pPr>
        <w:rPr>
          <w:sz w:val="22"/>
          <w:szCs w:val="22"/>
          <w:lang w:val="fr-FR"/>
        </w:rPr>
      </w:pPr>
    </w:p>
    <w:p w14:paraId="657BC131" w14:textId="77777777" w:rsidR="00441986" w:rsidRDefault="00441986">
      <w:pPr>
        <w:rPr>
          <w:sz w:val="22"/>
          <w:szCs w:val="22"/>
          <w:lang w:val="fr-FR"/>
        </w:rPr>
      </w:pPr>
      <w:r>
        <w:rPr>
          <w:sz w:val="22"/>
          <w:szCs w:val="22"/>
          <w:lang w:val="fr-FR"/>
        </w:rPr>
        <w:t>Pour la migration de l’infrastructure SI de Rep’Aero, une équipe va être formée, elle devra travailler en étroite collaboration avec le prestataire ayant réalisé le diagramme et le développement de la nouvelle architecture.</w:t>
      </w:r>
    </w:p>
    <w:p w14:paraId="0C197C32" w14:textId="77777777" w:rsidR="00441986" w:rsidRDefault="00441986">
      <w:pPr>
        <w:rPr>
          <w:sz w:val="22"/>
          <w:szCs w:val="22"/>
          <w:lang w:val="fr-FR"/>
        </w:rPr>
      </w:pPr>
      <w:r>
        <w:rPr>
          <w:sz w:val="22"/>
          <w:szCs w:val="22"/>
          <w:lang w:val="fr-FR"/>
        </w:rPr>
        <w:t>Les différents membres de l’équipe sont :</w:t>
      </w:r>
    </w:p>
    <w:p w14:paraId="2EB706C9" w14:textId="2E06ED2B" w:rsidR="005A2D6B" w:rsidRDefault="00441986">
      <w:pPr>
        <w:rPr>
          <w:sz w:val="22"/>
          <w:szCs w:val="22"/>
          <w:lang w:val="fr-FR"/>
        </w:rPr>
      </w:pPr>
      <w:r>
        <w:rPr>
          <w:sz w:val="22"/>
          <w:szCs w:val="22"/>
          <w:lang w:val="fr-FR"/>
        </w:rPr>
        <w:t xml:space="preserve">Un </w:t>
      </w:r>
      <w:r w:rsidR="005A2D6B">
        <w:rPr>
          <w:sz w:val="22"/>
          <w:szCs w:val="22"/>
          <w:lang w:val="fr-FR"/>
        </w:rPr>
        <w:t>administrateur de base de données (~400€/jours)</w:t>
      </w:r>
    </w:p>
    <w:p w14:paraId="0EDDFAEB" w14:textId="77777777" w:rsidR="005A2D6B" w:rsidRDefault="005A2D6B">
      <w:pPr>
        <w:rPr>
          <w:sz w:val="22"/>
          <w:szCs w:val="22"/>
          <w:lang w:val="fr-FR"/>
        </w:rPr>
      </w:pPr>
      <w:r>
        <w:rPr>
          <w:sz w:val="22"/>
          <w:szCs w:val="22"/>
          <w:lang w:val="fr-FR"/>
        </w:rPr>
        <w:t>Un administrateur système (~380€/jours)</w:t>
      </w:r>
    </w:p>
    <w:p w14:paraId="1A765E79" w14:textId="77777777" w:rsidR="00C203B2" w:rsidRDefault="005A2D6B">
      <w:pPr>
        <w:rPr>
          <w:sz w:val="22"/>
          <w:szCs w:val="22"/>
          <w:lang w:val="fr-FR"/>
        </w:rPr>
      </w:pPr>
      <w:r>
        <w:rPr>
          <w:sz w:val="22"/>
          <w:szCs w:val="22"/>
          <w:lang w:val="fr-FR"/>
        </w:rPr>
        <w:t>Un chef de projet (~400€/jours)</w:t>
      </w:r>
    </w:p>
    <w:p w14:paraId="18E935BC" w14:textId="1E4CBCA2" w:rsidR="00B27B3A" w:rsidRDefault="00C203B2">
      <w:pPr>
        <w:rPr>
          <w:sz w:val="22"/>
          <w:szCs w:val="22"/>
          <w:lang w:val="fr-FR"/>
        </w:rPr>
      </w:pPr>
      <w:r>
        <w:rPr>
          <w:sz w:val="22"/>
          <w:szCs w:val="22"/>
          <w:lang w:val="fr-FR"/>
        </w:rPr>
        <w:t>Le coût journalier de l’équipe sera d’environ 1200€.</w:t>
      </w:r>
      <w:r w:rsidR="00B27B3A">
        <w:rPr>
          <w:sz w:val="22"/>
          <w:szCs w:val="22"/>
          <w:lang w:val="fr-FR"/>
        </w:rPr>
        <w:br w:type="page"/>
      </w:r>
    </w:p>
    <w:p w14:paraId="71956AA0" w14:textId="796619AC" w:rsidR="00B27B3A" w:rsidRDefault="00B27B3A" w:rsidP="00D83EA1">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Pr>
          <w:sz w:val="48"/>
          <w:szCs w:val="48"/>
          <w:lang w:val="fr-FR"/>
        </w:rPr>
        <w:lastRenderedPageBreak/>
        <w:t>Etape transitionnelles</w:t>
      </w:r>
    </w:p>
    <w:p w14:paraId="539AB819" w14:textId="003CA2DF" w:rsidR="00B27B3A" w:rsidRDefault="00B27B3A" w:rsidP="00065887">
      <w:pPr>
        <w:rPr>
          <w:sz w:val="24"/>
          <w:szCs w:val="24"/>
          <w:lang w:val="fr-FR"/>
        </w:rPr>
      </w:pPr>
    </w:p>
    <w:p w14:paraId="1DB70F65" w14:textId="5966B96D"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.A Création de la base de données</w:t>
      </w:r>
    </w:p>
    <w:p w14:paraId="0316A929" w14:textId="3BD5A617" w:rsidR="00D7019D" w:rsidRPr="00B27B3A" w:rsidRDefault="00B27B3A" w:rsidP="00B27B3A">
      <w:pPr>
        <w:pStyle w:val="NormalWeb"/>
        <w:rPr>
          <w:lang w:val="fr-FR"/>
        </w:rPr>
      </w:pPr>
      <w:r w:rsidRPr="00B27B3A">
        <w:rPr>
          <w:lang w:val="fr-FR"/>
        </w:rPr>
        <w:t>La base de données étant unique, elle va servir à toutes les applications, c’est donc la première chose à mettre en place pour pouvoir commencer la transition.</w:t>
      </w:r>
      <w:r w:rsidR="00D7019D">
        <w:rPr>
          <w:lang w:val="fr-FR"/>
        </w:rPr>
        <w:t xml:space="preserve"> C’est le rôle de l’administrateur de base de données et de l’administrateur système de s’occuper du bon déroulement de cette partie.</w:t>
      </w:r>
    </w:p>
    <w:p w14:paraId="45485FAF" w14:textId="54E4675C" w:rsidR="00B27B3A" w:rsidRPr="00B27B3A" w:rsidRDefault="00B27B3A" w:rsidP="00B27B3A">
      <w:pPr>
        <w:pStyle w:val="Heading3"/>
        <w:rPr>
          <w:sz w:val="32"/>
          <w:szCs w:val="32"/>
          <w:lang w:val="fr-FR"/>
        </w:rPr>
      </w:pPr>
      <w:r w:rsidRPr="00B27B3A">
        <w:rPr>
          <w:sz w:val="32"/>
          <w:szCs w:val="32"/>
          <w:lang w:val="fr-FR"/>
        </w:rPr>
        <w:t>V</w:t>
      </w:r>
      <w:r w:rsidR="00D83EA1">
        <w:rPr>
          <w:sz w:val="32"/>
          <w:szCs w:val="32"/>
          <w:lang w:val="fr-FR"/>
        </w:rPr>
        <w:t>I</w:t>
      </w:r>
      <w:r w:rsidRPr="00B27B3A">
        <w:rPr>
          <w:sz w:val="32"/>
          <w:szCs w:val="32"/>
          <w:lang w:val="fr-FR"/>
        </w:rPr>
        <w:t>.A.1 Sécurité et rôles</w:t>
      </w:r>
    </w:p>
    <w:p w14:paraId="048BA04F" w14:textId="5CEEE755" w:rsidR="00B27B3A" w:rsidRPr="00B27B3A" w:rsidRDefault="00B27B3A" w:rsidP="00B27B3A">
      <w:pPr>
        <w:pStyle w:val="NormalWeb"/>
        <w:rPr>
          <w:lang w:val="fr-FR"/>
        </w:rPr>
      </w:pPr>
      <w:r w:rsidRPr="00B27B3A">
        <w:rPr>
          <w:lang w:val="fr-FR"/>
        </w:rPr>
        <w:t>Les différents rôles d’accès à la base de données à créer sont les suivants :</w:t>
      </w:r>
    </w:p>
    <w:p w14:paraId="7B91A11B"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Administrateur</w:t>
      </w:r>
    </w:p>
    <w:p w14:paraId="1CDE81AC"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CRM client</w:t>
      </w:r>
    </w:p>
    <w:p w14:paraId="1F215683"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CRM Gestion ressources entreprise</w:t>
      </w:r>
    </w:p>
    <w:p w14:paraId="5D00ADD0"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Application production</w:t>
      </w:r>
    </w:p>
    <w:p w14:paraId="7E18F6AD"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Application gestion des stocks</w:t>
      </w:r>
    </w:p>
    <w:p w14:paraId="1EBC3D31"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Application fournisseurs</w:t>
      </w:r>
    </w:p>
    <w:p w14:paraId="36843B78" w14:textId="71CA7F41" w:rsidR="00B27B3A" w:rsidRPr="00B27B3A" w:rsidRDefault="00B27B3A" w:rsidP="00B27B3A">
      <w:pPr>
        <w:pStyle w:val="NormalWeb"/>
        <w:rPr>
          <w:lang w:val="fr-FR"/>
        </w:rPr>
      </w:pPr>
      <w:r w:rsidRPr="00B27B3A">
        <w:rPr>
          <w:lang w:val="fr-FR"/>
        </w:rPr>
        <w:t>De cette façon, les rôles permettront de donner l’accès à chaque application à ses propres données mais pas à celles des autres applications.</w:t>
      </w:r>
    </w:p>
    <w:p w14:paraId="09EA4D0E" w14:textId="6B37DADB" w:rsidR="00B27B3A" w:rsidRPr="00B27B3A" w:rsidRDefault="00B27B3A" w:rsidP="00B27B3A">
      <w:pPr>
        <w:pStyle w:val="NormalWeb"/>
        <w:rPr>
          <w:lang w:val="fr-FR"/>
        </w:rPr>
      </w:pPr>
      <w:r w:rsidRPr="00B27B3A">
        <w:rPr>
          <w:lang w:val="fr-FR"/>
        </w:rPr>
        <w:t>Il est impératif que la base de données soit imperméable à toutes attaques. D’autant plus que certaines données y figurant concernent les clients, on se doit de protégé ces données personnels dans le cadre de la RGPD. De plus, la documentation technique des fournisseurs nous est remises qu’en échange de signature des closes de confidentialités, la fuite de ces données nous exposerait à des poursuites.</w:t>
      </w:r>
    </w:p>
    <w:p w14:paraId="7C9AB91F" w14:textId="55085341" w:rsidR="00B27B3A" w:rsidRPr="00B27B3A" w:rsidRDefault="00B27B3A" w:rsidP="00B27B3A">
      <w:pPr>
        <w:pStyle w:val="NormalWeb"/>
        <w:rPr>
          <w:lang w:val="fr-FR"/>
        </w:rPr>
      </w:pPr>
      <w:r w:rsidRPr="00B27B3A">
        <w:rPr>
          <w:lang w:val="fr-FR"/>
        </w:rPr>
        <w:t>Pour sécuriser la base, il est important de verrouiller tous les ports sauf ceux nécessaires, il faut également installer un pare-feu pour filtrer toutes les connexions entrantes.</w:t>
      </w:r>
    </w:p>
    <w:p w14:paraId="56BCCC74" w14:textId="239B6DA8" w:rsidR="00B27B3A" w:rsidRPr="00B27B3A" w:rsidRDefault="00B27B3A" w:rsidP="00B27B3A">
      <w:pPr>
        <w:pStyle w:val="NormalWeb"/>
        <w:rPr>
          <w:lang w:val="fr-FR"/>
        </w:rPr>
      </w:pPr>
      <w:r w:rsidRPr="00B27B3A">
        <w:rPr>
          <w:lang w:val="fr-FR"/>
        </w:rPr>
        <w:t>Toutes les données en transit doivent être encryptées pour s’assurer qu’elle ne soit pas interceptée.</w:t>
      </w:r>
    </w:p>
    <w:p w14:paraId="23FC5117" w14:textId="23C306EE" w:rsidR="00B27B3A" w:rsidRPr="00B27B3A" w:rsidRDefault="00B27B3A" w:rsidP="00B27B3A">
      <w:pPr>
        <w:pStyle w:val="NormalWeb"/>
        <w:rPr>
          <w:lang w:val="fr-FR"/>
        </w:rPr>
      </w:pPr>
      <w:r w:rsidRPr="00B27B3A">
        <w:rPr>
          <w:lang w:val="fr-FR"/>
        </w:rPr>
        <w:t>Tous les comptes doivent être protégés par des mots de passe fort pour limiter les risques.</w:t>
      </w:r>
    </w:p>
    <w:p w14:paraId="21BF95C1" w14:textId="4246DCF0" w:rsidR="00B27B3A" w:rsidRPr="00B27B3A" w:rsidRDefault="00B27B3A" w:rsidP="00B27B3A">
      <w:pPr>
        <w:pStyle w:val="NormalWeb"/>
        <w:rPr>
          <w:lang w:val="fr-FR"/>
        </w:rPr>
      </w:pPr>
      <w:r w:rsidRPr="00B27B3A">
        <w:rPr>
          <w:lang w:val="fr-FR"/>
        </w:rPr>
        <w:t>Il est important de bien informer les employés sur la sécurité et sur les techniques de piratage basique comme le phishing pour qu’ils soient en capacités de les éviter. Pour rappel, le phishing est l’une des attaques les plus répandus et elle est facile à éviter si on est informé.</w:t>
      </w:r>
    </w:p>
    <w:p w14:paraId="4DE0E202" w14:textId="595E0950" w:rsidR="00B27B3A" w:rsidRPr="00B27B3A" w:rsidRDefault="00B27B3A" w:rsidP="00B27B3A">
      <w:pPr>
        <w:pStyle w:val="Heading3"/>
        <w:rPr>
          <w:sz w:val="32"/>
          <w:szCs w:val="32"/>
          <w:lang w:val="fr-FR"/>
        </w:rPr>
      </w:pPr>
      <w:r w:rsidRPr="00B27B3A">
        <w:rPr>
          <w:sz w:val="32"/>
          <w:szCs w:val="32"/>
          <w:lang w:val="fr-FR"/>
        </w:rPr>
        <w:lastRenderedPageBreak/>
        <w:t>V</w:t>
      </w:r>
      <w:r w:rsidR="00D83EA1">
        <w:rPr>
          <w:sz w:val="32"/>
          <w:szCs w:val="32"/>
          <w:lang w:val="fr-FR"/>
        </w:rPr>
        <w:t>I</w:t>
      </w:r>
      <w:r w:rsidRPr="00B27B3A">
        <w:rPr>
          <w:sz w:val="32"/>
          <w:szCs w:val="32"/>
          <w:lang w:val="fr-FR"/>
        </w:rPr>
        <w:t>.A.2 Récupération</w:t>
      </w:r>
    </w:p>
    <w:p w14:paraId="474B38D9" w14:textId="4DAF2DA8" w:rsidR="00B27B3A" w:rsidRDefault="00B27B3A" w:rsidP="00B27B3A">
      <w:pPr>
        <w:pStyle w:val="NormalWeb"/>
        <w:rPr>
          <w:lang w:val="fr-FR"/>
        </w:rPr>
      </w:pPr>
      <w:r w:rsidRPr="00B27B3A">
        <w:rPr>
          <w:lang w:val="fr-FR"/>
        </w:rPr>
        <w:t>Il faut également créer un deuxième serveur pour créer un réplica de la base de données qui servira de backup en cas d’accident sur le serveur principal. Le système de backup devra être automatisé pour que des sauvegardes soient créé à intervalle régulier afin de s’assurer qu’en cas de problème un minimum de données soit perdu.</w:t>
      </w:r>
    </w:p>
    <w:p w14:paraId="7D86ADBE" w14:textId="07983A8D"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.B Priorisation des étapes de transition</w:t>
      </w:r>
    </w:p>
    <w:p w14:paraId="32C44C15" w14:textId="0B7FC586" w:rsidR="00B27B3A" w:rsidRPr="00B27B3A" w:rsidRDefault="00B27B3A" w:rsidP="00B27B3A">
      <w:pPr>
        <w:pStyle w:val="NormalWeb"/>
        <w:rPr>
          <w:lang w:val="fr-FR"/>
        </w:rPr>
      </w:pPr>
      <w:r w:rsidRPr="00B27B3A">
        <w:rPr>
          <w:lang w:val="fr-FR"/>
        </w:rPr>
        <w:t>Les différentes étapes de transition sont les suivantes :</w:t>
      </w:r>
    </w:p>
    <w:p w14:paraId="2FA7976C"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“Gestion des fournisseurs”</w:t>
      </w:r>
    </w:p>
    <w:p w14:paraId="4B68E340"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“Gestion des clients”</w:t>
      </w:r>
    </w:p>
    <w:p w14:paraId="11E2E000"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“Domaine de production”</w:t>
      </w:r>
    </w:p>
    <w:p w14:paraId="47B819FF"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“Gestion de stock”</w:t>
      </w:r>
    </w:p>
    <w:p w14:paraId="7CCA15BD"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“Gestion des ressources de l’entreprise”</w:t>
      </w:r>
    </w:p>
    <w:p w14:paraId="6FB0E626" w14:textId="77777777" w:rsidR="00B27B3A" w:rsidRPr="00B27B3A" w:rsidRDefault="00B27B3A" w:rsidP="00B27B3A">
      <w:pPr>
        <w:pStyle w:val="NormalWeb"/>
        <w:rPr>
          <w:lang w:val="fr-FR"/>
        </w:rPr>
      </w:pPr>
      <w:r w:rsidRPr="00B27B3A">
        <w:rPr>
          <w:lang w:val="fr-FR"/>
        </w:rPr>
        <w:t>Il faut maintenant prioriser ces différentes étapes afin de déduire l’autre dans laquelle l’implémentation va être faite.</w:t>
      </w:r>
    </w:p>
    <w:p w14:paraId="707A2E9F" w14:textId="3FC94ED1" w:rsidR="00B27B3A" w:rsidRDefault="00B27B3A" w:rsidP="00B27B3A">
      <w:pPr>
        <w:pStyle w:val="NormalWeb"/>
        <w:rPr>
          <w:lang w:val="fr-FR"/>
        </w:rPr>
      </w:pPr>
      <w:r w:rsidRPr="00B27B3A">
        <w:rPr>
          <w:lang w:val="fr-FR"/>
        </w:rPr>
        <w:t>[Diagramme des dépendances]</w:t>
      </w:r>
    </w:p>
    <w:tbl>
      <w:tblPr>
        <w:tblStyle w:val="TableGrid"/>
        <w:tblW w:w="0" w:type="auto"/>
        <w:tblLook w:val="04A0" w:firstRow="1" w:lastRow="0" w:firstColumn="1" w:lastColumn="0" w:noHBand="0" w:noVBand="1"/>
      </w:tblPr>
      <w:tblGrid>
        <w:gridCol w:w="3116"/>
        <w:gridCol w:w="3117"/>
        <w:gridCol w:w="3117"/>
      </w:tblGrid>
      <w:tr w:rsidR="00B27B3A" w:rsidRPr="00D7019D" w14:paraId="5799A9D6" w14:textId="77777777" w:rsidTr="00B27B3A">
        <w:tc>
          <w:tcPr>
            <w:tcW w:w="3116" w:type="dxa"/>
          </w:tcPr>
          <w:p w14:paraId="7455F5FC" w14:textId="67B8199F" w:rsidR="00B27B3A" w:rsidRDefault="00B27B3A" w:rsidP="00B27B3A">
            <w:pPr>
              <w:pStyle w:val="NormalWeb"/>
              <w:rPr>
                <w:lang w:val="fr-FR"/>
              </w:rPr>
            </w:pPr>
            <w:r>
              <w:rPr>
                <w:lang w:val="fr-FR"/>
              </w:rPr>
              <w:t>Sous-système</w:t>
            </w:r>
          </w:p>
        </w:tc>
        <w:tc>
          <w:tcPr>
            <w:tcW w:w="3117" w:type="dxa"/>
          </w:tcPr>
          <w:p w14:paraId="20CAC068" w14:textId="6020E073" w:rsidR="00B27B3A" w:rsidRDefault="00B27B3A" w:rsidP="00B27B3A">
            <w:pPr>
              <w:pStyle w:val="NormalWeb"/>
              <w:rPr>
                <w:lang w:val="fr-FR"/>
              </w:rPr>
            </w:pPr>
            <w:r>
              <w:rPr>
                <w:lang w:val="fr-FR"/>
              </w:rPr>
              <w:t>Dépend de (dans la base)</w:t>
            </w:r>
          </w:p>
        </w:tc>
        <w:tc>
          <w:tcPr>
            <w:tcW w:w="3117" w:type="dxa"/>
          </w:tcPr>
          <w:p w14:paraId="1D441300" w14:textId="0F39445A" w:rsidR="00B27B3A" w:rsidRDefault="00B27B3A" w:rsidP="00B27B3A">
            <w:pPr>
              <w:pStyle w:val="NormalWeb"/>
              <w:rPr>
                <w:lang w:val="fr-FR"/>
              </w:rPr>
            </w:pPr>
            <w:r>
              <w:rPr>
                <w:lang w:val="fr-FR"/>
              </w:rPr>
              <w:t>Dépend de (dans la cible)</w:t>
            </w:r>
          </w:p>
        </w:tc>
      </w:tr>
      <w:tr w:rsidR="00B27B3A" w:rsidRPr="00D7019D" w14:paraId="3CEEF905" w14:textId="77777777" w:rsidTr="00B27B3A">
        <w:tc>
          <w:tcPr>
            <w:tcW w:w="3116" w:type="dxa"/>
          </w:tcPr>
          <w:p w14:paraId="3D15517B" w14:textId="4967EDF5" w:rsidR="00B27B3A" w:rsidRDefault="00B27B3A" w:rsidP="00B27B3A">
            <w:pPr>
              <w:pStyle w:val="NormalWeb"/>
              <w:rPr>
                <w:lang w:val="fr-FR"/>
              </w:rPr>
            </w:pPr>
            <w:r>
              <w:rPr>
                <w:lang w:val="fr-FR"/>
              </w:rPr>
              <w:t>Gestion des clients</w:t>
            </w:r>
          </w:p>
        </w:tc>
        <w:tc>
          <w:tcPr>
            <w:tcW w:w="3117" w:type="dxa"/>
          </w:tcPr>
          <w:p w14:paraId="75E3B43F" w14:textId="2F388440" w:rsidR="00B27B3A" w:rsidRDefault="00B27B3A" w:rsidP="00B27B3A">
            <w:pPr>
              <w:pStyle w:val="NormalWeb"/>
              <w:rPr>
                <w:lang w:val="fr-FR"/>
              </w:rPr>
            </w:pPr>
            <w:r>
              <w:rPr>
                <w:lang w:val="fr-FR"/>
              </w:rPr>
              <w:t>Domaine de production</w:t>
            </w:r>
          </w:p>
        </w:tc>
        <w:tc>
          <w:tcPr>
            <w:tcW w:w="3117" w:type="dxa"/>
          </w:tcPr>
          <w:p w14:paraId="3B86C98D" w14:textId="167C29BF" w:rsidR="00B27B3A" w:rsidRDefault="00B27B3A" w:rsidP="00B27B3A">
            <w:pPr>
              <w:pStyle w:val="NormalWeb"/>
              <w:rPr>
                <w:lang w:val="fr-FR"/>
              </w:rPr>
            </w:pPr>
            <w:r>
              <w:rPr>
                <w:lang w:val="fr-FR"/>
              </w:rPr>
              <w:t>Domaine de production, SaaS facturation</w:t>
            </w:r>
          </w:p>
        </w:tc>
      </w:tr>
      <w:tr w:rsidR="00B27B3A" w14:paraId="236AB73A" w14:textId="77777777" w:rsidTr="00B27B3A">
        <w:tc>
          <w:tcPr>
            <w:tcW w:w="3116" w:type="dxa"/>
          </w:tcPr>
          <w:p w14:paraId="36D403A4" w14:textId="5FCDD606" w:rsidR="00B27B3A" w:rsidRDefault="00B27B3A" w:rsidP="00B27B3A">
            <w:pPr>
              <w:pStyle w:val="NormalWeb"/>
              <w:rPr>
                <w:lang w:val="fr-FR"/>
              </w:rPr>
            </w:pPr>
            <w:r>
              <w:rPr>
                <w:lang w:val="fr-FR"/>
              </w:rPr>
              <w:t>Domaine de production</w:t>
            </w:r>
          </w:p>
        </w:tc>
        <w:tc>
          <w:tcPr>
            <w:tcW w:w="3117" w:type="dxa"/>
          </w:tcPr>
          <w:p w14:paraId="7E9C87B6" w14:textId="4BE6EC64" w:rsidR="00B27B3A" w:rsidRDefault="00B27B3A" w:rsidP="00B27B3A">
            <w:pPr>
              <w:pStyle w:val="NormalWeb"/>
              <w:rPr>
                <w:lang w:val="fr-FR"/>
              </w:rPr>
            </w:pPr>
            <w:r>
              <w:rPr>
                <w:lang w:val="fr-FR"/>
              </w:rPr>
              <w:t>Gestion de stock</w:t>
            </w:r>
          </w:p>
        </w:tc>
        <w:tc>
          <w:tcPr>
            <w:tcW w:w="3117" w:type="dxa"/>
          </w:tcPr>
          <w:p w14:paraId="560F48DA" w14:textId="112BD669" w:rsidR="00B27B3A" w:rsidRDefault="00B27B3A" w:rsidP="00B27B3A">
            <w:pPr>
              <w:pStyle w:val="NormalWeb"/>
              <w:rPr>
                <w:lang w:val="fr-FR"/>
              </w:rPr>
            </w:pPr>
            <w:r>
              <w:rPr>
                <w:lang w:val="fr-FR"/>
              </w:rPr>
              <w:t>Gestion de stock</w:t>
            </w:r>
          </w:p>
        </w:tc>
      </w:tr>
      <w:tr w:rsidR="007122CF" w14:paraId="7B329F71" w14:textId="77777777" w:rsidTr="00B27B3A">
        <w:tc>
          <w:tcPr>
            <w:tcW w:w="3116" w:type="dxa"/>
          </w:tcPr>
          <w:p w14:paraId="0C839C6B" w14:textId="7512C71C" w:rsidR="007122CF" w:rsidRDefault="007122CF" w:rsidP="00B27B3A">
            <w:pPr>
              <w:pStyle w:val="NormalWeb"/>
              <w:rPr>
                <w:lang w:val="fr-FR"/>
              </w:rPr>
            </w:pPr>
            <w:r>
              <w:rPr>
                <w:lang w:val="fr-FR"/>
              </w:rPr>
              <w:t>Gestion de stock</w:t>
            </w:r>
          </w:p>
        </w:tc>
        <w:tc>
          <w:tcPr>
            <w:tcW w:w="3117" w:type="dxa"/>
          </w:tcPr>
          <w:p w14:paraId="30146E0B" w14:textId="6C6D70B5" w:rsidR="007122CF" w:rsidRDefault="007122CF" w:rsidP="007122CF">
            <w:pPr>
              <w:pStyle w:val="NormalWeb"/>
              <w:jc w:val="center"/>
              <w:rPr>
                <w:lang w:val="fr-FR"/>
              </w:rPr>
            </w:pPr>
            <w:r>
              <w:rPr>
                <w:noProof/>
                <w:lang w:val="fr-FR"/>
              </w:rPr>
              <w:drawing>
                <wp:inline distT="0" distB="0" distL="0" distR="0" wp14:anchorId="3D89D38E" wp14:editId="6B85B58A">
                  <wp:extent cx="161925" cy="161925"/>
                  <wp:effectExtent l="0" t="0" r="9525" b="9525"/>
                  <wp:docPr id="7" name="Graphic 7"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1925" cy="161925"/>
                          </a:xfrm>
                          <a:prstGeom prst="rect">
                            <a:avLst/>
                          </a:prstGeom>
                        </pic:spPr>
                      </pic:pic>
                    </a:graphicData>
                  </a:graphic>
                </wp:inline>
              </w:drawing>
            </w:r>
          </w:p>
        </w:tc>
        <w:tc>
          <w:tcPr>
            <w:tcW w:w="3117" w:type="dxa"/>
          </w:tcPr>
          <w:p w14:paraId="1ACE662D" w14:textId="2E03F5E8" w:rsidR="007122CF" w:rsidRDefault="007122CF" w:rsidP="007122CF">
            <w:pPr>
              <w:pStyle w:val="NormalWeb"/>
              <w:jc w:val="center"/>
              <w:rPr>
                <w:lang w:val="fr-FR"/>
              </w:rPr>
            </w:pPr>
            <w:r>
              <w:rPr>
                <w:noProof/>
                <w:lang w:val="fr-FR"/>
              </w:rPr>
              <w:drawing>
                <wp:inline distT="0" distB="0" distL="0" distR="0" wp14:anchorId="68FD86FE" wp14:editId="6130A393">
                  <wp:extent cx="161925" cy="161925"/>
                  <wp:effectExtent l="0" t="0" r="9525" b="9525"/>
                  <wp:docPr id="8" name="Graphic 8"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1925" cy="161925"/>
                          </a:xfrm>
                          <a:prstGeom prst="rect">
                            <a:avLst/>
                          </a:prstGeom>
                        </pic:spPr>
                      </pic:pic>
                    </a:graphicData>
                  </a:graphic>
                </wp:inline>
              </w:drawing>
            </w:r>
          </w:p>
        </w:tc>
      </w:tr>
      <w:tr w:rsidR="00B27B3A" w14:paraId="791C9C3A" w14:textId="77777777" w:rsidTr="00B27B3A">
        <w:tc>
          <w:tcPr>
            <w:tcW w:w="3116" w:type="dxa"/>
          </w:tcPr>
          <w:p w14:paraId="5003F25A" w14:textId="3758A432" w:rsidR="00B27B3A" w:rsidRDefault="00B27B3A" w:rsidP="00B27B3A">
            <w:pPr>
              <w:pStyle w:val="NormalWeb"/>
              <w:rPr>
                <w:lang w:val="fr-FR"/>
              </w:rPr>
            </w:pPr>
            <w:r>
              <w:rPr>
                <w:lang w:val="fr-FR"/>
              </w:rPr>
              <w:t>Gestion des fournisseurs</w:t>
            </w:r>
          </w:p>
        </w:tc>
        <w:tc>
          <w:tcPr>
            <w:tcW w:w="3117" w:type="dxa"/>
          </w:tcPr>
          <w:p w14:paraId="42754F12" w14:textId="79D17E01" w:rsidR="00B27B3A" w:rsidRDefault="00B27B3A" w:rsidP="00B27B3A">
            <w:pPr>
              <w:pStyle w:val="NormalWeb"/>
              <w:rPr>
                <w:lang w:val="fr-FR"/>
              </w:rPr>
            </w:pPr>
            <w:r>
              <w:rPr>
                <w:lang w:val="fr-FR"/>
              </w:rPr>
              <w:t>Gestion de stock</w:t>
            </w:r>
          </w:p>
        </w:tc>
        <w:tc>
          <w:tcPr>
            <w:tcW w:w="3117" w:type="dxa"/>
          </w:tcPr>
          <w:p w14:paraId="2967405B" w14:textId="5483D25D" w:rsidR="00B27B3A" w:rsidRDefault="007122CF" w:rsidP="007122CF">
            <w:pPr>
              <w:pStyle w:val="NormalWeb"/>
              <w:jc w:val="center"/>
              <w:rPr>
                <w:lang w:val="fr-FR"/>
              </w:rPr>
            </w:pPr>
            <w:r>
              <w:rPr>
                <w:noProof/>
                <w:lang w:val="fr-FR"/>
              </w:rPr>
              <w:drawing>
                <wp:inline distT="0" distB="0" distL="0" distR="0" wp14:anchorId="602A0C48" wp14:editId="4825FF78">
                  <wp:extent cx="161925" cy="161925"/>
                  <wp:effectExtent l="0" t="0" r="9525" b="9525"/>
                  <wp:docPr id="5" name="Graphic 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1925" cy="161925"/>
                          </a:xfrm>
                          <a:prstGeom prst="rect">
                            <a:avLst/>
                          </a:prstGeom>
                        </pic:spPr>
                      </pic:pic>
                    </a:graphicData>
                  </a:graphic>
                </wp:inline>
              </w:drawing>
            </w:r>
          </w:p>
        </w:tc>
      </w:tr>
      <w:tr w:rsidR="00B27B3A" w14:paraId="4329175F" w14:textId="77777777" w:rsidTr="00B27B3A">
        <w:tc>
          <w:tcPr>
            <w:tcW w:w="3116" w:type="dxa"/>
          </w:tcPr>
          <w:p w14:paraId="59A24D9D" w14:textId="415C9719" w:rsidR="00B27B3A" w:rsidRDefault="00B27B3A" w:rsidP="00B27B3A">
            <w:pPr>
              <w:pStyle w:val="NormalWeb"/>
              <w:rPr>
                <w:lang w:val="fr-FR"/>
              </w:rPr>
            </w:pPr>
            <w:r>
              <w:rPr>
                <w:lang w:val="fr-FR"/>
              </w:rPr>
              <w:t>Gestion des ressources entreprise</w:t>
            </w:r>
          </w:p>
        </w:tc>
        <w:tc>
          <w:tcPr>
            <w:tcW w:w="3117" w:type="dxa"/>
          </w:tcPr>
          <w:p w14:paraId="42885348" w14:textId="3D7370B7" w:rsidR="00B27B3A" w:rsidRDefault="00B27B3A" w:rsidP="00B27B3A">
            <w:pPr>
              <w:pStyle w:val="NormalWeb"/>
              <w:jc w:val="center"/>
              <w:rPr>
                <w:lang w:val="fr-FR"/>
              </w:rPr>
            </w:pPr>
            <w:r>
              <w:rPr>
                <w:noProof/>
                <w:lang w:val="fr-FR"/>
              </w:rPr>
              <w:drawing>
                <wp:inline distT="0" distB="0" distL="0" distR="0" wp14:anchorId="10B8005D" wp14:editId="2B0117E3">
                  <wp:extent cx="161925" cy="161925"/>
                  <wp:effectExtent l="0" t="0" r="9525" b="9525"/>
                  <wp:docPr id="4" name="Graphic 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1925" cy="161925"/>
                          </a:xfrm>
                          <a:prstGeom prst="rect">
                            <a:avLst/>
                          </a:prstGeom>
                        </pic:spPr>
                      </pic:pic>
                    </a:graphicData>
                  </a:graphic>
                </wp:inline>
              </w:drawing>
            </w:r>
          </w:p>
        </w:tc>
        <w:tc>
          <w:tcPr>
            <w:tcW w:w="3117" w:type="dxa"/>
          </w:tcPr>
          <w:p w14:paraId="02EFC36E" w14:textId="677D19BC" w:rsidR="00B27B3A" w:rsidRDefault="007122CF" w:rsidP="007122CF">
            <w:pPr>
              <w:pStyle w:val="NormalWeb"/>
              <w:jc w:val="center"/>
              <w:rPr>
                <w:lang w:val="fr-FR"/>
              </w:rPr>
            </w:pPr>
            <w:r>
              <w:rPr>
                <w:noProof/>
                <w:lang w:val="fr-FR"/>
              </w:rPr>
              <w:drawing>
                <wp:inline distT="0" distB="0" distL="0" distR="0" wp14:anchorId="45513EF4" wp14:editId="58E8E191">
                  <wp:extent cx="161925" cy="161925"/>
                  <wp:effectExtent l="0" t="0" r="9525" b="9525"/>
                  <wp:docPr id="6" name="Graphic 6"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1925" cy="161925"/>
                          </a:xfrm>
                          <a:prstGeom prst="rect">
                            <a:avLst/>
                          </a:prstGeom>
                        </pic:spPr>
                      </pic:pic>
                    </a:graphicData>
                  </a:graphic>
                </wp:inline>
              </w:drawing>
            </w:r>
          </w:p>
        </w:tc>
      </w:tr>
    </w:tbl>
    <w:p w14:paraId="1A5B7C7B" w14:textId="77777777" w:rsidR="00B27B3A" w:rsidRPr="00B27B3A" w:rsidRDefault="00B27B3A" w:rsidP="00B27B3A">
      <w:pPr>
        <w:pStyle w:val="NormalWeb"/>
        <w:rPr>
          <w:lang w:val="fr-FR"/>
        </w:rPr>
      </w:pPr>
      <w:r w:rsidRPr="00B27B3A">
        <w:rPr>
          <w:lang w:val="fr-FR"/>
        </w:rPr>
        <w:t>D’après le tableau ci-dessus aucun sous-système ne dépend du sous-système “Gestion des fournisseurs“ dans la base comme dans la cible et il ne dépend de personne dans son état cible, nous allons donc commencer par implémenter ce sous-système ainsi on pourra s’assurer de son fonctionnement sans impacter le reste du système.</w:t>
      </w:r>
    </w:p>
    <w:p w14:paraId="42C331C2" w14:textId="77777777" w:rsidR="00B27B3A" w:rsidRPr="00B27B3A" w:rsidRDefault="00B27B3A" w:rsidP="00B27B3A">
      <w:pPr>
        <w:pStyle w:val="NormalWeb"/>
        <w:rPr>
          <w:lang w:val="fr-FR"/>
        </w:rPr>
      </w:pPr>
      <w:r w:rsidRPr="00B27B3A">
        <w:rPr>
          <w:lang w:val="fr-FR"/>
        </w:rPr>
        <w:t>Le sous-système de gestion des stocks ne dépendant de personne dans la base comme dans la cible, il va pouvoir fonctionner tout seul après implémentation. De plus, le domaine de production qui dépend de la gestion de stock pourra toujours recevoir les informations nécessaires par mail comme c’est le cas dans la base. La deuxième étape de la transition est donc l’implémentation de la gestion des stocks.</w:t>
      </w:r>
    </w:p>
    <w:p w14:paraId="5558A65C" w14:textId="77777777" w:rsidR="00B27B3A" w:rsidRPr="00B27B3A" w:rsidRDefault="00B27B3A" w:rsidP="00B27B3A">
      <w:pPr>
        <w:pStyle w:val="NormalWeb"/>
        <w:rPr>
          <w:lang w:val="fr-FR"/>
        </w:rPr>
      </w:pPr>
      <w:r w:rsidRPr="00B27B3A">
        <w:rPr>
          <w:lang w:val="fr-FR"/>
        </w:rPr>
        <w:t>Ensuite, le sous-système “Gestion des ressources entreprise” n’est une dépendance de aucun autre sous-système dans l’architecture actuelle donc ce sera notre prochaine étape.</w:t>
      </w:r>
    </w:p>
    <w:p w14:paraId="44F2EAD1" w14:textId="77515F27" w:rsidR="00B27B3A" w:rsidRPr="00B27B3A" w:rsidRDefault="00B27B3A" w:rsidP="00B27B3A">
      <w:pPr>
        <w:pStyle w:val="NormalWeb"/>
        <w:rPr>
          <w:lang w:val="fr-FR"/>
        </w:rPr>
      </w:pPr>
      <w:r w:rsidRPr="00B27B3A">
        <w:rPr>
          <w:lang w:val="fr-FR"/>
        </w:rPr>
        <w:lastRenderedPageBreak/>
        <w:t xml:space="preserve">Une fois la “Gestion des ressources entreprise” implémenté, nous </w:t>
      </w:r>
      <w:r w:rsidR="007122CF" w:rsidRPr="00B27B3A">
        <w:rPr>
          <w:lang w:val="fr-FR"/>
        </w:rPr>
        <w:t>serons</w:t>
      </w:r>
      <w:r w:rsidRPr="00B27B3A">
        <w:rPr>
          <w:lang w:val="fr-FR"/>
        </w:rPr>
        <w:t xml:space="preserve"> en capacités d’implémenter le sous-système “Gestion des clients” et de le connecté à la gestion des ressources.</w:t>
      </w:r>
    </w:p>
    <w:p w14:paraId="36273422" w14:textId="534653DA" w:rsidR="00B27B3A" w:rsidRDefault="00B27B3A" w:rsidP="00B27B3A">
      <w:pPr>
        <w:pStyle w:val="NormalWeb"/>
        <w:rPr>
          <w:lang w:val="fr-FR"/>
        </w:rPr>
      </w:pPr>
      <w:r w:rsidRPr="00B27B3A">
        <w:rPr>
          <w:lang w:val="fr-FR"/>
        </w:rPr>
        <w:t>Il ne reste plus qu’à implémenter le domaine de production.</w:t>
      </w:r>
    </w:p>
    <w:p w14:paraId="4C0BB540" w14:textId="1C564AFB" w:rsidR="00B400FB" w:rsidRPr="00B27B3A" w:rsidRDefault="00B400FB" w:rsidP="00B27B3A">
      <w:pPr>
        <w:pStyle w:val="NormalWeb"/>
        <w:rPr>
          <w:lang w:val="fr-FR"/>
        </w:rPr>
      </w:pPr>
      <w:r>
        <w:rPr>
          <w:lang w:val="fr-FR"/>
        </w:rPr>
        <w:t>Les étapes d’implémentations seront réalisées par l’équipe de migration, composé d’un chef de projet, d’un administrateur système et d’un administrateur de bases de données. L’équipe de migration sera épaulée par le prestataire ayant réalisé le développement et la conception du nouveau système ainsi que de l’architecte Logiciel de Rep’Aero.</w:t>
      </w:r>
    </w:p>
    <w:p w14:paraId="1907DEE3" w14:textId="760AE9B1"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.C Implémentation du sous-système “Gestion des fournisseurs”</w:t>
      </w:r>
    </w:p>
    <w:p w14:paraId="5DFE5878" w14:textId="77777777" w:rsidR="00B27B3A" w:rsidRPr="00B27B3A" w:rsidRDefault="00B27B3A" w:rsidP="007122CF">
      <w:pPr>
        <w:pStyle w:val="NormalWeb"/>
        <w:rPr>
          <w:lang w:val="fr-FR"/>
        </w:rPr>
      </w:pPr>
      <w:r w:rsidRPr="00B27B3A">
        <w:rPr>
          <w:lang w:val="fr-FR"/>
        </w:rPr>
        <w:t>Création des schémas pour les 3 bases de données dans Oracle SGBD.</w:t>
      </w:r>
    </w:p>
    <w:p w14:paraId="0194E1AB" w14:textId="77777777" w:rsidR="00B27B3A" w:rsidRPr="00B27B3A" w:rsidRDefault="00B27B3A" w:rsidP="007122CF">
      <w:pPr>
        <w:pStyle w:val="NormalWeb"/>
        <w:rPr>
          <w:lang w:val="fr-FR"/>
        </w:rPr>
      </w:pPr>
      <w:r w:rsidRPr="00B27B3A">
        <w:rPr>
          <w:lang w:val="fr-FR"/>
        </w:rPr>
        <w:t>Migration des données du système actuel vers les 3 bases de données fournisseurs.</w:t>
      </w:r>
    </w:p>
    <w:p w14:paraId="47A20A14" w14:textId="77777777" w:rsidR="00B27B3A" w:rsidRPr="00B27B3A" w:rsidRDefault="00B27B3A" w:rsidP="007122CF">
      <w:pPr>
        <w:pStyle w:val="NormalWeb"/>
        <w:rPr>
          <w:lang w:val="fr-FR"/>
        </w:rPr>
      </w:pPr>
      <w:r w:rsidRPr="00B27B3A">
        <w:rPr>
          <w:lang w:val="fr-FR"/>
        </w:rPr>
        <w:t>Connection à l’API Colissimo</w:t>
      </w:r>
    </w:p>
    <w:p w14:paraId="2E697A82" w14:textId="77777777" w:rsidR="00B27B3A" w:rsidRPr="00B27B3A" w:rsidRDefault="00B27B3A" w:rsidP="007122CF">
      <w:pPr>
        <w:pStyle w:val="NormalWeb"/>
        <w:rPr>
          <w:lang w:val="fr-FR"/>
        </w:rPr>
      </w:pPr>
      <w:r w:rsidRPr="00B27B3A">
        <w:rPr>
          <w:lang w:val="fr-FR"/>
        </w:rPr>
        <w:t>Connection au site web de la banque</w:t>
      </w:r>
    </w:p>
    <w:p w14:paraId="1F8D98FB" w14:textId="77777777" w:rsidR="00B27B3A" w:rsidRPr="00B27B3A" w:rsidRDefault="00B27B3A" w:rsidP="007122CF">
      <w:pPr>
        <w:pStyle w:val="NormalWeb"/>
        <w:rPr>
          <w:lang w:val="fr-FR"/>
        </w:rPr>
      </w:pPr>
      <w:r w:rsidRPr="00B27B3A">
        <w:rPr>
          <w:lang w:val="fr-FR"/>
        </w:rPr>
        <w:t>Installation de l’IHM</w:t>
      </w:r>
    </w:p>
    <w:p w14:paraId="1632A12A" w14:textId="1BB42D87"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.D Implémentation du sous-système “Gestion des stocks”</w:t>
      </w:r>
    </w:p>
    <w:p w14:paraId="2F5D82C7" w14:textId="77777777" w:rsidR="00B27B3A" w:rsidRPr="00B27B3A" w:rsidRDefault="00B27B3A" w:rsidP="00B27B3A">
      <w:pPr>
        <w:pStyle w:val="NormalWeb"/>
        <w:rPr>
          <w:lang w:val="fr-FR"/>
        </w:rPr>
      </w:pPr>
      <w:r w:rsidRPr="00B27B3A">
        <w:rPr>
          <w:lang w:val="fr-FR"/>
        </w:rPr>
        <w:t>Test des lecteurs code-barres</w:t>
      </w:r>
    </w:p>
    <w:p w14:paraId="316EE0D0" w14:textId="77777777" w:rsidR="00B27B3A" w:rsidRPr="00B27B3A" w:rsidRDefault="00B27B3A" w:rsidP="00B27B3A">
      <w:pPr>
        <w:pStyle w:val="NormalWeb"/>
        <w:rPr>
          <w:lang w:val="fr-FR"/>
        </w:rPr>
      </w:pPr>
      <w:r w:rsidRPr="00B27B3A">
        <w:rPr>
          <w:lang w:val="fr-FR"/>
        </w:rPr>
        <w:t>Création du schéma de BD stock dans Oracle SGBD.</w:t>
      </w:r>
    </w:p>
    <w:p w14:paraId="05B36136" w14:textId="77777777" w:rsidR="00B27B3A" w:rsidRPr="00B27B3A" w:rsidRDefault="00B27B3A" w:rsidP="00B27B3A">
      <w:pPr>
        <w:pStyle w:val="NormalWeb"/>
        <w:rPr>
          <w:lang w:val="fr-FR"/>
        </w:rPr>
      </w:pPr>
      <w:r w:rsidRPr="00B27B3A">
        <w:rPr>
          <w:lang w:val="fr-FR"/>
        </w:rPr>
        <w:t>Migration des données du système actuel vers la BD stock</w:t>
      </w:r>
    </w:p>
    <w:p w14:paraId="4DA4F955" w14:textId="77777777" w:rsidR="00B27B3A" w:rsidRPr="00B27B3A" w:rsidRDefault="00B27B3A" w:rsidP="00B27B3A">
      <w:pPr>
        <w:pStyle w:val="NormalWeb"/>
        <w:rPr>
          <w:lang w:val="fr-FR"/>
        </w:rPr>
      </w:pPr>
      <w:r w:rsidRPr="00B27B3A">
        <w:rPr>
          <w:lang w:val="fr-FR"/>
        </w:rPr>
        <w:t>Installation de l’IHM</w:t>
      </w:r>
    </w:p>
    <w:p w14:paraId="4CFE0BDE" w14:textId="77777777" w:rsidR="00B27B3A" w:rsidRPr="00B27B3A" w:rsidRDefault="00B27B3A" w:rsidP="00B27B3A">
      <w:pPr>
        <w:pStyle w:val="NormalWeb"/>
        <w:rPr>
          <w:lang w:val="fr-FR"/>
        </w:rPr>
      </w:pPr>
      <w:r w:rsidRPr="00B27B3A">
        <w:rPr>
          <w:lang w:val="fr-FR"/>
        </w:rPr>
        <w:t>Connection au lecteur de code-barres</w:t>
      </w:r>
    </w:p>
    <w:p w14:paraId="491A2342" w14:textId="77777777" w:rsidR="00B27B3A" w:rsidRPr="00B27B3A" w:rsidRDefault="00B27B3A" w:rsidP="00B27B3A">
      <w:pPr>
        <w:pStyle w:val="NormalWeb"/>
        <w:rPr>
          <w:lang w:val="fr-FR"/>
        </w:rPr>
      </w:pPr>
      <w:r w:rsidRPr="00B27B3A">
        <w:rPr>
          <w:lang w:val="fr-FR"/>
        </w:rPr>
        <w:t>Installation du tableau de bord Alerte</w:t>
      </w:r>
    </w:p>
    <w:p w14:paraId="0AC76C21" w14:textId="77777777" w:rsidR="00B27B3A" w:rsidRPr="00B27B3A" w:rsidRDefault="00B27B3A" w:rsidP="00B27B3A">
      <w:pPr>
        <w:pStyle w:val="NormalWeb"/>
        <w:rPr>
          <w:lang w:val="fr-FR"/>
        </w:rPr>
      </w:pPr>
      <w:r w:rsidRPr="00B27B3A">
        <w:rPr>
          <w:lang w:val="fr-FR"/>
        </w:rPr>
        <w:t>Déploiement de l’API</w:t>
      </w:r>
    </w:p>
    <w:p w14:paraId="1F8BD69A" w14:textId="6A436231" w:rsidR="00B27B3A" w:rsidRPr="00B27B3A" w:rsidRDefault="00B27B3A" w:rsidP="00B27B3A">
      <w:pPr>
        <w:pStyle w:val="Heading2"/>
        <w:rPr>
          <w:b/>
          <w:bCs/>
          <w:sz w:val="36"/>
          <w:szCs w:val="36"/>
          <w:lang w:val="fr-FR"/>
        </w:rPr>
      </w:pPr>
      <w:r w:rsidRPr="00B27B3A">
        <w:rPr>
          <w:b/>
          <w:bCs/>
          <w:sz w:val="36"/>
          <w:szCs w:val="36"/>
          <w:lang w:val="fr-FR"/>
        </w:rPr>
        <w:lastRenderedPageBreak/>
        <w:t>V</w:t>
      </w:r>
      <w:r w:rsidR="00D83EA1">
        <w:rPr>
          <w:b/>
          <w:bCs/>
          <w:sz w:val="36"/>
          <w:szCs w:val="36"/>
          <w:lang w:val="fr-FR"/>
        </w:rPr>
        <w:t>I</w:t>
      </w:r>
      <w:r w:rsidRPr="00B27B3A">
        <w:rPr>
          <w:b/>
          <w:bCs/>
          <w:sz w:val="36"/>
          <w:szCs w:val="36"/>
          <w:lang w:val="fr-FR"/>
        </w:rPr>
        <w:t>.E Implémentation du sous-système “Gestion des ressources entreprise”</w:t>
      </w:r>
    </w:p>
    <w:p w14:paraId="52B496A7" w14:textId="77777777" w:rsidR="00B27B3A" w:rsidRPr="00B27B3A" w:rsidRDefault="00B27B3A" w:rsidP="00B27B3A">
      <w:pPr>
        <w:pStyle w:val="NormalWeb"/>
        <w:rPr>
          <w:lang w:val="fr-FR"/>
        </w:rPr>
      </w:pPr>
      <w:r w:rsidRPr="00B27B3A">
        <w:rPr>
          <w:lang w:val="fr-FR"/>
        </w:rPr>
        <w:t>Création du schéma pour la base de données dans Oracle SGBD.</w:t>
      </w:r>
    </w:p>
    <w:p w14:paraId="75047429" w14:textId="77777777" w:rsidR="00B27B3A" w:rsidRPr="00B27B3A" w:rsidRDefault="00B27B3A" w:rsidP="00B27B3A">
      <w:pPr>
        <w:pStyle w:val="NormalWeb"/>
        <w:rPr>
          <w:lang w:val="fr-FR"/>
        </w:rPr>
      </w:pPr>
      <w:r w:rsidRPr="00B27B3A">
        <w:rPr>
          <w:lang w:val="fr-FR"/>
        </w:rPr>
        <w:t>Migration des données du système actuel vers la base de données.</w:t>
      </w:r>
    </w:p>
    <w:p w14:paraId="46E92D86" w14:textId="77777777" w:rsidR="00B27B3A" w:rsidRPr="00B27B3A" w:rsidRDefault="00B27B3A" w:rsidP="00B27B3A">
      <w:pPr>
        <w:pStyle w:val="NormalWeb"/>
        <w:rPr>
          <w:lang w:val="fr-FR"/>
        </w:rPr>
      </w:pPr>
      <w:r w:rsidRPr="00B27B3A">
        <w:rPr>
          <w:lang w:val="fr-FR"/>
        </w:rPr>
        <w:t>Installation de l’application serveur et déploiement de l’API.</w:t>
      </w:r>
    </w:p>
    <w:p w14:paraId="7A84456B" w14:textId="77777777" w:rsidR="00B27B3A" w:rsidRPr="00B27B3A" w:rsidRDefault="00B27B3A" w:rsidP="00B27B3A">
      <w:pPr>
        <w:pStyle w:val="NormalWeb"/>
        <w:rPr>
          <w:lang w:val="fr-FR"/>
        </w:rPr>
      </w:pPr>
      <w:r w:rsidRPr="00B27B3A">
        <w:rPr>
          <w:lang w:val="fr-FR"/>
        </w:rPr>
        <w:t>Installation de l’IHM</w:t>
      </w:r>
    </w:p>
    <w:p w14:paraId="3F680E9C" w14:textId="361ADCF3"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.F Implémentation du sous-système “Gestion des clients”</w:t>
      </w:r>
    </w:p>
    <w:p w14:paraId="16055084" w14:textId="77777777" w:rsidR="00B27B3A" w:rsidRPr="00B27B3A" w:rsidRDefault="00B27B3A" w:rsidP="00B27B3A">
      <w:pPr>
        <w:pStyle w:val="NormalWeb"/>
        <w:rPr>
          <w:lang w:val="fr-FR"/>
        </w:rPr>
      </w:pPr>
      <w:r w:rsidRPr="00B27B3A">
        <w:rPr>
          <w:lang w:val="fr-FR"/>
        </w:rPr>
        <w:t>Création du schéma pour la base de données client dans Oracle SGBD.</w:t>
      </w:r>
    </w:p>
    <w:p w14:paraId="64EE8342" w14:textId="77777777" w:rsidR="00B27B3A" w:rsidRPr="00B27B3A" w:rsidRDefault="00B27B3A" w:rsidP="00B27B3A">
      <w:pPr>
        <w:pStyle w:val="NormalWeb"/>
        <w:rPr>
          <w:lang w:val="fr-FR"/>
        </w:rPr>
      </w:pPr>
      <w:r w:rsidRPr="00B27B3A">
        <w:rPr>
          <w:lang w:val="fr-FR"/>
        </w:rPr>
        <w:t>Migration des données du système actuel dans la base client.</w:t>
      </w:r>
    </w:p>
    <w:p w14:paraId="2D2E7ABB" w14:textId="77777777" w:rsidR="00B27B3A" w:rsidRPr="00B27B3A" w:rsidRDefault="00B27B3A" w:rsidP="00B27B3A">
      <w:pPr>
        <w:pStyle w:val="NormalWeb"/>
        <w:rPr>
          <w:lang w:val="fr-FR"/>
        </w:rPr>
      </w:pPr>
      <w:r w:rsidRPr="00B27B3A">
        <w:rPr>
          <w:lang w:val="fr-FR"/>
        </w:rPr>
        <w:t>Installation de l’IHM.</w:t>
      </w:r>
    </w:p>
    <w:p w14:paraId="6B272628" w14:textId="77777777" w:rsidR="00B27B3A" w:rsidRPr="00B27B3A" w:rsidRDefault="00B27B3A" w:rsidP="00B27B3A">
      <w:pPr>
        <w:pStyle w:val="NormalWeb"/>
        <w:rPr>
          <w:lang w:val="fr-FR"/>
        </w:rPr>
      </w:pPr>
      <w:r w:rsidRPr="00B27B3A">
        <w:rPr>
          <w:lang w:val="fr-FR"/>
        </w:rPr>
        <w:t>Installation de l’App de réservation.</w:t>
      </w:r>
    </w:p>
    <w:p w14:paraId="57EFBEA5" w14:textId="6F8B3F61" w:rsidR="00B27B3A" w:rsidRPr="00B27B3A" w:rsidRDefault="00B27B3A" w:rsidP="00B27B3A">
      <w:pPr>
        <w:pStyle w:val="NormalWeb"/>
        <w:rPr>
          <w:lang w:val="fr-FR"/>
        </w:rPr>
      </w:pPr>
      <w:r w:rsidRPr="00B27B3A">
        <w:rPr>
          <w:lang w:val="fr-FR"/>
        </w:rPr>
        <w:t xml:space="preserve">Connection de l’App de réservation à la Gestion des ressources de l’entreprise pour récupérer </w:t>
      </w:r>
      <w:r w:rsidR="007122CF" w:rsidRPr="00B27B3A">
        <w:rPr>
          <w:lang w:val="fr-FR"/>
        </w:rPr>
        <w:t>les disponibilités</w:t>
      </w:r>
      <w:r w:rsidRPr="00B27B3A">
        <w:rPr>
          <w:lang w:val="fr-FR"/>
        </w:rPr>
        <w:t xml:space="preserve"> des techniciens.</w:t>
      </w:r>
    </w:p>
    <w:p w14:paraId="2371B25C" w14:textId="77777777" w:rsidR="00B27B3A" w:rsidRPr="00B27B3A" w:rsidRDefault="00B27B3A" w:rsidP="00B27B3A">
      <w:pPr>
        <w:pStyle w:val="NormalWeb"/>
        <w:rPr>
          <w:lang w:val="fr-FR"/>
        </w:rPr>
      </w:pPr>
      <w:r w:rsidRPr="00B27B3A">
        <w:rPr>
          <w:lang w:val="fr-FR"/>
        </w:rPr>
        <w:t>Mise en place du système de facturation dans le cloud.</w:t>
      </w:r>
    </w:p>
    <w:p w14:paraId="5BD434E8" w14:textId="6CEA4131" w:rsidR="00B27B3A" w:rsidRPr="00B27B3A" w:rsidRDefault="00B27B3A" w:rsidP="00B27B3A">
      <w:pPr>
        <w:pStyle w:val="NormalWeb"/>
        <w:rPr>
          <w:lang w:val="fr-FR"/>
        </w:rPr>
      </w:pPr>
      <w:r w:rsidRPr="00B27B3A">
        <w:rPr>
          <w:lang w:val="fr-FR"/>
        </w:rPr>
        <w:t xml:space="preserve">Installation de l’interface web facturation et </w:t>
      </w:r>
      <w:r w:rsidR="007122CF" w:rsidRPr="00B27B3A">
        <w:rPr>
          <w:lang w:val="fr-FR"/>
        </w:rPr>
        <w:t>connexion</w:t>
      </w:r>
      <w:r w:rsidRPr="00B27B3A">
        <w:rPr>
          <w:lang w:val="fr-FR"/>
        </w:rPr>
        <w:t xml:space="preserve"> au Saas provider.</w:t>
      </w:r>
    </w:p>
    <w:p w14:paraId="76FE9F0A" w14:textId="3F9B2660"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.G Implémentation du sous-système “Domaine production”</w:t>
      </w:r>
    </w:p>
    <w:p w14:paraId="21283F04" w14:textId="77777777" w:rsidR="00B27B3A" w:rsidRPr="00B27B3A" w:rsidRDefault="00B27B3A" w:rsidP="00B27B3A">
      <w:pPr>
        <w:pStyle w:val="NormalWeb"/>
        <w:rPr>
          <w:lang w:val="fr-FR"/>
        </w:rPr>
      </w:pPr>
      <w:r w:rsidRPr="00B27B3A">
        <w:rPr>
          <w:lang w:val="fr-FR"/>
        </w:rPr>
        <w:t>Création des schémas de bases de données pour la BD workflow, la BD outil et la BD doc technique, dans Oracle SGBD.</w:t>
      </w:r>
    </w:p>
    <w:p w14:paraId="20064403" w14:textId="77777777" w:rsidR="00B27B3A" w:rsidRPr="00B27B3A" w:rsidRDefault="00B27B3A" w:rsidP="00B27B3A">
      <w:pPr>
        <w:pStyle w:val="NormalWeb"/>
        <w:rPr>
          <w:lang w:val="fr-FR"/>
        </w:rPr>
      </w:pPr>
      <w:r w:rsidRPr="00B27B3A">
        <w:rPr>
          <w:lang w:val="fr-FR"/>
        </w:rPr>
        <w:t>Migration des données dans ces mêmes bases de données.</w:t>
      </w:r>
    </w:p>
    <w:p w14:paraId="2B6BEC7A" w14:textId="77777777" w:rsidR="00B27B3A" w:rsidRPr="00B27B3A" w:rsidRDefault="00B27B3A" w:rsidP="00B27B3A">
      <w:pPr>
        <w:pStyle w:val="NormalWeb"/>
        <w:rPr>
          <w:lang w:val="fr-FR"/>
        </w:rPr>
      </w:pPr>
      <w:r w:rsidRPr="00B27B3A">
        <w:rPr>
          <w:lang w:val="fr-FR"/>
        </w:rPr>
        <w:t>Installation de l’application server.</w:t>
      </w:r>
    </w:p>
    <w:p w14:paraId="665BBF70" w14:textId="77777777" w:rsidR="00B27B3A" w:rsidRPr="00B27B3A" w:rsidRDefault="00B27B3A" w:rsidP="00B27B3A">
      <w:pPr>
        <w:pStyle w:val="NormalWeb"/>
        <w:rPr>
          <w:lang w:val="fr-FR"/>
        </w:rPr>
      </w:pPr>
      <w:r w:rsidRPr="00B27B3A">
        <w:rPr>
          <w:lang w:val="fr-FR"/>
        </w:rPr>
        <w:t>Installation de l’IHM.</w:t>
      </w:r>
    </w:p>
    <w:p w14:paraId="68CC1196" w14:textId="77777777" w:rsidR="00B27B3A" w:rsidRPr="00B27B3A" w:rsidRDefault="00B27B3A" w:rsidP="00B27B3A">
      <w:pPr>
        <w:pStyle w:val="NormalWeb"/>
        <w:rPr>
          <w:lang w:val="fr-FR"/>
        </w:rPr>
      </w:pPr>
      <w:r w:rsidRPr="00B27B3A">
        <w:rPr>
          <w:lang w:val="fr-FR"/>
        </w:rPr>
        <w:t>Installation du middleware qui permet au technicien de se connecter depuis leur ipad.</w:t>
      </w:r>
    </w:p>
    <w:p w14:paraId="77CBA8E4" w14:textId="77777777" w:rsidR="00B27B3A" w:rsidRPr="00B27B3A" w:rsidRDefault="00B27B3A" w:rsidP="00B27B3A">
      <w:pPr>
        <w:pStyle w:val="NormalWeb"/>
        <w:rPr>
          <w:lang w:val="fr-FR"/>
        </w:rPr>
      </w:pPr>
      <w:r w:rsidRPr="00B27B3A">
        <w:rPr>
          <w:lang w:val="fr-FR"/>
        </w:rPr>
        <w:t>Installation du middleware qui récupère les informations sur les FTP constructeur.</w:t>
      </w:r>
    </w:p>
    <w:p w14:paraId="5B1B2744" w14:textId="77777777" w:rsidR="00B27B3A" w:rsidRPr="00B27B3A" w:rsidRDefault="00B27B3A" w:rsidP="00B27B3A">
      <w:pPr>
        <w:pStyle w:val="NormalWeb"/>
        <w:rPr>
          <w:lang w:val="fr-FR"/>
        </w:rPr>
      </w:pPr>
      <w:r w:rsidRPr="00B27B3A">
        <w:rPr>
          <w:lang w:val="fr-FR"/>
        </w:rPr>
        <w:lastRenderedPageBreak/>
        <w:t>Déploiement de l’API.</w:t>
      </w:r>
    </w:p>
    <w:p w14:paraId="3BBE4008" w14:textId="77777777" w:rsidR="00B27B3A" w:rsidRPr="00B27B3A" w:rsidRDefault="00B27B3A" w:rsidP="00B27B3A">
      <w:pPr>
        <w:pStyle w:val="NormalWeb"/>
        <w:rPr>
          <w:lang w:val="fr-FR"/>
        </w:rPr>
      </w:pPr>
      <w:r w:rsidRPr="00B27B3A">
        <w:rPr>
          <w:lang w:val="fr-FR"/>
        </w:rPr>
        <w:t>Connection à l’API de gestion des stocks.</w:t>
      </w:r>
    </w:p>
    <w:p w14:paraId="0CAB5511" w14:textId="77777777" w:rsidR="00B27B3A" w:rsidRPr="00B27B3A" w:rsidRDefault="00B27B3A" w:rsidP="00B27B3A">
      <w:pPr>
        <w:pStyle w:val="NormalWeb"/>
        <w:rPr>
          <w:lang w:val="fr-FR"/>
        </w:rPr>
      </w:pPr>
      <w:r w:rsidRPr="00B27B3A">
        <w:rPr>
          <w:lang w:val="fr-FR"/>
        </w:rPr>
        <w:t>Connection au Saas Provider.</w:t>
      </w:r>
    </w:p>
    <w:p w14:paraId="23EB1EB5" w14:textId="77777777" w:rsidR="00B27B3A" w:rsidRPr="00B27B3A" w:rsidRDefault="00B27B3A" w:rsidP="00B27B3A">
      <w:pPr>
        <w:pStyle w:val="NormalWeb"/>
        <w:rPr>
          <w:lang w:val="fr-FR"/>
        </w:rPr>
      </w:pPr>
      <w:r w:rsidRPr="00B27B3A">
        <w:rPr>
          <w:lang w:val="fr-FR"/>
        </w:rPr>
        <w:t>Connection de l’App réservation RDV de la gestion client à l’API du domaine de production.</w:t>
      </w:r>
    </w:p>
    <w:p w14:paraId="1F5534BA" w14:textId="4ED903AF" w:rsidR="007122CF" w:rsidRDefault="007122CF">
      <w:pPr>
        <w:rPr>
          <w:rFonts w:ascii="Times New Roman" w:eastAsia="Times New Roman" w:hAnsi="Times New Roman" w:cs="Times New Roman"/>
          <w:sz w:val="24"/>
          <w:szCs w:val="24"/>
          <w:lang w:val="fr-FR"/>
        </w:rPr>
      </w:pPr>
      <w:r>
        <w:rPr>
          <w:lang w:val="fr-FR"/>
        </w:rPr>
        <w:br w:type="page"/>
      </w:r>
    </w:p>
    <w:p w14:paraId="21AC96D4" w14:textId="601F8718" w:rsidR="007122CF" w:rsidRDefault="007122CF" w:rsidP="00D83EA1">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Pr>
          <w:sz w:val="48"/>
          <w:szCs w:val="48"/>
          <w:lang w:val="fr-FR"/>
        </w:rPr>
        <w:lastRenderedPageBreak/>
        <w:t>Répartition des responsabilités</w:t>
      </w:r>
    </w:p>
    <w:p w14:paraId="273890E0" w14:textId="401AA69C" w:rsidR="007122CF" w:rsidRDefault="007122CF" w:rsidP="007122CF">
      <w:pPr>
        <w:rPr>
          <w:lang w:val="fr-FR"/>
        </w:rPr>
      </w:pPr>
    </w:p>
    <w:p w14:paraId="08D4BFCC" w14:textId="7E218CFB" w:rsidR="007122CF" w:rsidRPr="007122CF" w:rsidRDefault="007122CF" w:rsidP="007122CF">
      <w:pPr>
        <w:pStyle w:val="Heading2"/>
        <w:rPr>
          <w:sz w:val="36"/>
          <w:szCs w:val="36"/>
          <w:lang w:val="fr-FR"/>
        </w:rPr>
      </w:pPr>
      <w:r w:rsidRPr="007122CF">
        <w:rPr>
          <w:sz w:val="36"/>
          <w:szCs w:val="36"/>
          <w:lang w:val="fr-FR"/>
        </w:rPr>
        <w:t>VI</w:t>
      </w:r>
      <w:r w:rsidR="00D83EA1">
        <w:rPr>
          <w:sz w:val="36"/>
          <w:szCs w:val="36"/>
          <w:lang w:val="fr-FR"/>
        </w:rPr>
        <w:t>I</w:t>
      </w:r>
      <w:r w:rsidRPr="007122CF">
        <w:rPr>
          <w:sz w:val="36"/>
          <w:szCs w:val="36"/>
          <w:lang w:val="fr-FR"/>
        </w:rPr>
        <w:t>.A. Plan de gestion des parties prenantes</w:t>
      </w:r>
    </w:p>
    <w:p w14:paraId="64CEACB4" w14:textId="71E4CE05" w:rsidR="007122CF" w:rsidRPr="007122CF" w:rsidRDefault="007122CF" w:rsidP="007122CF">
      <w:pPr>
        <w:pStyle w:val="NormalWeb"/>
        <w:rPr>
          <w:lang w:val="fr-FR"/>
        </w:rPr>
      </w:pPr>
      <w:r w:rsidRPr="007122CF">
        <w:rPr>
          <w:lang w:val="fr-FR"/>
        </w:rPr>
        <w:t>Retrouvez le plan de gestion des parties prenantes en annexes de ce document</w:t>
      </w:r>
      <w:r>
        <w:rPr>
          <w:lang w:val="fr-FR"/>
        </w:rPr>
        <w:t xml:space="preserve"> (lien ci-dessous)</w:t>
      </w:r>
      <w:r w:rsidRPr="007122CF">
        <w:rPr>
          <w:lang w:val="fr-FR"/>
        </w:rPr>
        <w:t>.</w:t>
      </w:r>
    </w:p>
    <w:p w14:paraId="67C46D0D" w14:textId="77777777" w:rsidR="007122CF" w:rsidRPr="007122CF" w:rsidRDefault="00000000" w:rsidP="007122CF">
      <w:pPr>
        <w:pStyle w:val="NormalWeb"/>
        <w:rPr>
          <w:lang w:val="fr-FR"/>
        </w:rPr>
      </w:pPr>
      <w:hyperlink r:id="rId13" w:history="1">
        <w:r w:rsidR="007122CF" w:rsidRPr="007122CF">
          <w:rPr>
            <w:rStyle w:val="Hyperlink"/>
            <w:rFonts w:eastAsiaTheme="majorEastAsia"/>
            <w:lang w:val="fr-FR"/>
          </w:rPr>
          <w:t>https://docs.google.com/document/d/1F1JwlIQzeiKInxsA_UjML9NmMdh26Va3Rsr7vWJTVk4/edit</w:t>
        </w:r>
      </w:hyperlink>
    </w:p>
    <w:p w14:paraId="59768237" w14:textId="77777777" w:rsidR="007122CF" w:rsidRPr="007122CF" w:rsidRDefault="007122CF" w:rsidP="007122CF">
      <w:pPr>
        <w:rPr>
          <w:lang w:val="fr-FR"/>
        </w:rPr>
      </w:pPr>
    </w:p>
    <w:p w14:paraId="766F2A09" w14:textId="77777777" w:rsidR="00B27B3A" w:rsidRPr="00B27B3A" w:rsidRDefault="00B27B3A" w:rsidP="007122CF">
      <w:pPr>
        <w:pStyle w:val="NormalWeb"/>
        <w:rPr>
          <w:lang w:val="fr-FR"/>
        </w:rPr>
      </w:pPr>
    </w:p>
    <w:p w14:paraId="31410693" w14:textId="77777777" w:rsidR="00B27B3A" w:rsidRPr="00B27B3A" w:rsidRDefault="00B27B3A" w:rsidP="00065887">
      <w:pPr>
        <w:rPr>
          <w:sz w:val="24"/>
          <w:szCs w:val="24"/>
          <w:lang w:val="fr-FR"/>
        </w:rPr>
      </w:pPr>
    </w:p>
    <w:sectPr w:rsidR="00B27B3A" w:rsidRPr="00B27B3A" w:rsidSect="005D5BAF">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1E805" w14:textId="77777777" w:rsidR="002E5294" w:rsidRDefault="002E5294" w:rsidP="00AA1FD0">
      <w:pPr>
        <w:spacing w:after="0" w:line="240" w:lineRule="auto"/>
      </w:pPr>
      <w:r>
        <w:separator/>
      </w:r>
    </w:p>
  </w:endnote>
  <w:endnote w:type="continuationSeparator" w:id="0">
    <w:p w14:paraId="58384CC6" w14:textId="77777777" w:rsidR="002E5294" w:rsidRDefault="002E5294" w:rsidP="00AA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A1FD0" w14:paraId="53D21B9F" w14:textId="77777777">
      <w:trPr>
        <w:trHeight w:hRule="exact" w:val="115"/>
        <w:jc w:val="center"/>
      </w:trPr>
      <w:tc>
        <w:tcPr>
          <w:tcW w:w="4686" w:type="dxa"/>
          <w:shd w:val="clear" w:color="auto" w:fill="4472C4" w:themeFill="accent1"/>
          <w:tcMar>
            <w:top w:w="0" w:type="dxa"/>
            <w:bottom w:w="0" w:type="dxa"/>
          </w:tcMar>
        </w:tcPr>
        <w:p w14:paraId="397BD822" w14:textId="77777777" w:rsidR="00AA1FD0" w:rsidRDefault="00AA1FD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F1F6E2A" w14:textId="77777777" w:rsidR="00AA1FD0" w:rsidRDefault="00AA1FD0">
          <w:pPr>
            <w:pStyle w:val="Header"/>
            <w:tabs>
              <w:tab w:val="clear" w:pos="4680"/>
              <w:tab w:val="clear" w:pos="9360"/>
            </w:tabs>
            <w:jc w:val="right"/>
            <w:rPr>
              <w:caps/>
              <w:sz w:val="18"/>
            </w:rPr>
          </w:pPr>
        </w:p>
      </w:tc>
    </w:tr>
    <w:tr w:rsidR="00AA1FD0" w14:paraId="37247C82" w14:textId="77777777">
      <w:trPr>
        <w:jc w:val="center"/>
      </w:trPr>
      <w:tc>
        <w:tcPr>
          <w:tcW w:w="4686" w:type="dxa"/>
          <w:shd w:val="clear" w:color="auto" w:fill="auto"/>
          <w:vAlign w:val="center"/>
        </w:tcPr>
        <w:sdt>
          <w:sdtPr>
            <w:alias w:val="Titre "/>
            <w:tag w:val=""/>
            <w:id w:val="1986890294"/>
            <w:dataBinding w:prefixMappings="xmlns:ns0='http://purl.org/dc/elements/1.1/' xmlns:ns1='http://schemas.openxmlformats.org/package/2006/metadata/core-properties' " w:xpath="/ns1:coreProperties[1]/ns0:title[1]" w:storeItemID="{6C3C8BC8-F283-45AE-878A-BAB7291924A1}"/>
            <w:text/>
          </w:sdtPr>
          <w:sdtContent>
            <w:p w14:paraId="3E7A7ED9" w14:textId="53DABB38" w:rsidR="00AA1FD0" w:rsidRPr="00AA1FD0" w:rsidRDefault="00065887" w:rsidP="00AA1FD0">
              <w:pPr>
                <w:pStyle w:val="Footer"/>
              </w:pPr>
              <w:r>
                <w:t>Plan d’implémentation</w:t>
              </w:r>
            </w:p>
          </w:sdtContent>
        </w:sdt>
      </w:tc>
      <w:tc>
        <w:tcPr>
          <w:tcW w:w="4674" w:type="dxa"/>
          <w:shd w:val="clear" w:color="auto" w:fill="auto"/>
          <w:vAlign w:val="center"/>
        </w:tcPr>
        <w:p w14:paraId="7C612DBC" w14:textId="77777777" w:rsidR="00AA1FD0" w:rsidRDefault="00AA1FD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0DC960C5" w14:textId="77777777" w:rsidR="00AA1FD0" w:rsidRDefault="00AA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DD8BF" w14:textId="77777777" w:rsidR="002E5294" w:rsidRDefault="002E5294" w:rsidP="00AA1FD0">
      <w:pPr>
        <w:spacing w:after="0" w:line="240" w:lineRule="auto"/>
      </w:pPr>
      <w:r>
        <w:separator/>
      </w:r>
    </w:p>
  </w:footnote>
  <w:footnote w:type="continuationSeparator" w:id="0">
    <w:p w14:paraId="7FAB68E2" w14:textId="77777777" w:rsidR="002E5294" w:rsidRDefault="002E5294" w:rsidP="00AA1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0365"/>
    <w:multiLevelType w:val="hybridMultilevel"/>
    <w:tmpl w:val="4D145F18"/>
    <w:lvl w:ilvl="0" w:tplc="6C625AEA">
      <w:numFmt w:val="bullet"/>
      <w:lvlText w:val="-"/>
      <w:lvlJc w:val="left"/>
      <w:pPr>
        <w:ind w:left="1080" w:hanging="360"/>
      </w:pPr>
      <w:rPr>
        <w:rFonts w:ascii="Calibri" w:eastAsiaTheme="minorEastAsia"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34170"/>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B5F6F"/>
    <w:multiLevelType w:val="hybridMultilevel"/>
    <w:tmpl w:val="B7803BD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B4338D"/>
    <w:multiLevelType w:val="hybridMultilevel"/>
    <w:tmpl w:val="8522EFF4"/>
    <w:lvl w:ilvl="0" w:tplc="16867AA6">
      <w:start w:val="1"/>
      <w:numFmt w:val="upperRoman"/>
      <w:lvlText w:val="%1."/>
      <w:lvlJc w:val="left"/>
      <w:pPr>
        <w:ind w:left="1080" w:hanging="720"/>
      </w:pPr>
      <w:rPr>
        <w:rFonts w:hint="default"/>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64B34"/>
    <w:multiLevelType w:val="hybridMultilevel"/>
    <w:tmpl w:val="F22AC3B0"/>
    <w:lvl w:ilvl="0" w:tplc="FFFFFFFF">
      <w:start w:val="1"/>
      <w:numFmt w:val="upperRoman"/>
      <w:lvlText w:val="%1."/>
      <w:lvlJc w:val="left"/>
      <w:pPr>
        <w:ind w:left="1080" w:hanging="720"/>
      </w:pPr>
      <w:rPr>
        <w:rFonts w:hint="default"/>
        <w:color w:val="000000" w:themeColor="text1"/>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CD1366"/>
    <w:multiLevelType w:val="multilevel"/>
    <w:tmpl w:val="E690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36791"/>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AE150D"/>
    <w:multiLevelType w:val="hybridMultilevel"/>
    <w:tmpl w:val="70A26EBE"/>
    <w:lvl w:ilvl="0" w:tplc="76540B30">
      <w:start w:val="1"/>
      <w:numFmt w:val="upperRoman"/>
      <w:lvlText w:val="%1."/>
      <w:lvlJc w:val="left"/>
      <w:pPr>
        <w:ind w:left="825" w:hanging="720"/>
      </w:pPr>
      <w:rPr>
        <w:rFonts w:hint="default"/>
        <w:color w:val="FFFFFF" w:themeColor="background1"/>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8" w15:restartNumberingAfterBreak="0">
    <w:nsid w:val="3FFB43D0"/>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1F1A78"/>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146A51"/>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7F87092"/>
    <w:multiLevelType w:val="hybridMultilevel"/>
    <w:tmpl w:val="4FDC0314"/>
    <w:lvl w:ilvl="0" w:tplc="A34AD8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AE2F79"/>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4714DF"/>
    <w:multiLevelType w:val="multilevel"/>
    <w:tmpl w:val="CEDA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33D74"/>
    <w:multiLevelType w:val="hybridMultilevel"/>
    <w:tmpl w:val="F22AC3B0"/>
    <w:lvl w:ilvl="0" w:tplc="9208EA6C">
      <w:start w:val="1"/>
      <w:numFmt w:val="upperRoman"/>
      <w:lvlText w:val="%1."/>
      <w:lvlJc w:val="left"/>
      <w:pPr>
        <w:ind w:left="1080" w:hanging="72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508778">
    <w:abstractNumId w:val="7"/>
  </w:num>
  <w:num w:numId="2" w16cid:durableId="773019581">
    <w:abstractNumId w:val="0"/>
  </w:num>
  <w:num w:numId="3" w16cid:durableId="1481269535">
    <w:abstractNumId w:val="3"/>
  </w:num>
  <w:num w:numId="4" w16cid:durableId="1868909709">
    <w:abstractNumId w:val="12"/>
  </w:num>
  <w:num w:numId="5" w16cid:durableId="919220224">
    <w:abstractNumId w:val="9"/>
  </w:num>
  <w:num w:numId="6" w16cid:durableId="689725071">
    <w:abstractNumId w:val="1"/>
  </w:num>
  <w:num w:numId="7" w16cid:durableId="1785423169">
    <w:abstractNumId w:val="10"/>
  </w:num>
  <w:num w:numId="8" w16cid:durableId="1494371974">
    <w:abstractNumId w:val="5"/>
  </w:num>
  <w:num w:numId="9" w16cid:durableId="897011179">
    <w:abstractNumId w:val="13"/>
  </w:num>
  <w:num w:numId="10" w16cid:durableId="887373573">
    <w:abstractNumId w:val="8"/>
  </w:num>
  <w:num w:numId="11" w16cid:durableId="2063210003">
    <w:abstractNumId w:val="6"/>
  </w:num>
  <w:num w:numId="12" w16cid:durableId="458495625">
    <w:abstractNumId w:val="14"/>
  </w:num>
  <w:num w:numId="13" w16cid:durableId="1456219587">
    <w:abstractNumId w:val="2"/>
  </w:num>
  <w:num w:numId="14" w16cid:durableId="1129978168">
    <w:abstractNumId w:val="4"/>
  </w:num>
  <w:num w:numId="15" w16cid:durableId="10912408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87"/>
    <w:rsid w:val="00065887"/>
    <w:rsid w:val="002E5294"/>
    <w:rsid w:val="00441986"/>
    <w:rsid w:val="00573232"/>
    <w:rsid w:val="005A2D6B"/>
    <w:rsid w:val="005B6426"/>
    <w:rsid w:val="005D5BAF"/>
    <w:rsid w:val="005E4982"/>
    <w:rsid w:val="006221E7"/>
    <w:rsid w:val="00627B97"/>
    <w:rsid w:val="0063523E"/>
    <w:rsid w:val="006A7F83"/>
    <w:rsid w:val="007122CF"/>
    <w:rsid w:val="0077015E"/>
    <w:rsid w:val="00890B43"/>
    <w:rsid w:val="00AA1FD0"/>
    <w:rsid w:val="00B27B3A"/>
    <w:rsid w:val="00B346E2"/>
    <w:rsid w:val="00B400FB"/>
    <w:rsid w:val="00BF56AA"/>
    <w:rsid w:val="00C14600"/>
    <w:rsid w:val="00C203B2"/>
    <w:rsid w:val="00C877E7"/>
    <w:rsid w:val="00D7019D"/>
    <w:rsid w:val="00D83EA1"/>
    <w:rsid w:val="00E55B77"/>
    <w:rsid w:val="00E635CB"/>
    <w:rsid w:val="00EE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21ED"/>
  <w15:chartTrackingRefBased/>
  <w15:docId w15:val="{1F557988-551C-45E1-94B0-02F64B6A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1E7"/>
  </w:style>
  <w:style w:type="paragraph" w:styleId="Heading1">
    <w:name w:val="heading 1"/>
    <w:basedOn w:val="Normal"/>
    <w:next w:val="Normal"/>
    <w:link w:val="Heading1Char"/>
    <w:uiPriority w:val="9"/>
    <w:qFormat/>
    <w:rsid w:val="006221E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21E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21E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21E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21E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21E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21E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21E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21E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21E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21E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21E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21E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21E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21E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21E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21E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21E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21E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21E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21E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21E7"/>
    <w:rPr>
      <w:rFonts w:asciiTheme="majorHAnsi" w:eastAsiaTheme="majorEastAsia" w:hAnsiTheme="majorHAnsi" w:cstheme="majorBidi"/>
      <w:sz w:val="24"/>
      <w:szCs w:val="24"/>
    </w:rPr>
  </w:style>
  <w:style w:type="character" w:styleId="Strong">
    <w:name w:val="Strong"/>
    <w:basedOn w:val="DefaultParagraphFont"/>
    <w:uiPriority w:val="22"/>
    <w:qFormat/>
    <w:rsid w:val="006221E7"/>
    <w:rPr>
      <w:b/>
      <w:bCs/>
    </w:rPr>
  </w:style>
  <w:style w:type="character" w:styleId="Emphasis">
    <w:name w:val="Emphasis"/>
    <w:basedOn w:val="DefaultParagraphFont"/>
    <w:uiPriority w:val="20"/>
    <w:qFormat/>
    <w:rsid w:val="006221E7"/>
    <w:rPr>
      <w:i/>
      <w:iCs/>
    </w:rPr>
  </w:style>
  <w:style w:type="paragraph" w:styleId="NoSpacing">
    <w:name w:val="No Spacing"/>
    <w:link w:val="NoSpacingChar"/>
    <w:uiPriority w:val="1"/>
    <w:qFormat/>
    <w:rsid w:val="006221E7"/>
    <w:pPr>
      <w:spacing w:after="0" w:line="240" w:lineRule="auto"/>
    </w:pPr>
  </w:style>
  <w:style w:type="paragraph" w:styleId="Quote">
    <w:name w:val="Quote"/>
    <w:basedOn w:val="Normal"/>
    <w:next w:val="Normal"/>
    <w:link w:val="QuoteChar"/>
    <w:uiPriority w:val="29"/>
    <w:qFormat/>
    <w:rsid w:val="006221E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21E7"/>
    <w:rPr>
      <w:i/>
      <w:iCs/>
      <w:color w:val="404040" w:themeColor="text1" w:themeTint="BF"/>
    </w:rPr>
  </w:style>
  <w:style w:type="paragraph" w:styleId="IntenseQuote">
    <w:name w:val="Intense Quote"/>
    <w:basedOn w:val="Normal"/>
    <w:next w:val="Normal"/>
    <w:link w:val="IntenseQuoteChar"/>
    <w:uiPriority w:val="30"/>
    <w:qFormat/>
    <w:rsid w:val="006221E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21E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21E7"/>
    <w:rPr>
      <w:i/>
      <w:iCs/>
      <w:color w:val="404040" w:themeColor="text1" w:themeTint="BF"/>
    </w:rPr>
  </w:style>
  <w:style w:type="character" w:styleId="IntenseEmphasis">
    <w:name w:val="Intense Emphasis"/>
    <w:basedOn w:val="DefaultParagraphFont"/>
    <w:uiPriority w:val="21"/>
    <w:qFormat/>
    <w:rsid w:val="006221E7"/>
    <w:rPr>
      <w:b/>
      <w:bCs/>
      <w:i/>
      <w:iCs/>
    </w:rPr>
  </w:style>
  <w:style w:type="character" w:styleId="SubtleReference">
    <w:name w:val="Subtle Reference"/>
    <w:basedOn w:val="DefaultParagraphFont"/>
    <w:uiPriority w:val="31"/>
    <w:qFormat/>
    <w:rsid w:val="006221E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21E7"/>
    <w:rPr>
      <w:b/>
      <w:bCs/>
      <w:smallCaps/>
      <w:spacing w:val="5"/>
      <w:u w:val="single"/>
    </w:rPr>
  </w:style>
  <w:style w:type="character" w:styleId="BookTitle">
    <w:name w:val="Book Title"/>
    <w:basedOn w:val="DefaultParagraphFont"/>
    <w:uiPriority w:val="33"/>
    <w:qFormat/>
    <w:rsid w:val="006221E7"/>
    <w:rPr>
      <w:b/>
      <w:bCs/>
      <w:smallCaps/>
    </w:rPr>
  </w:style>
  <w:style w:type="paragraph" w:styleId="TOCHeading">
    <w:name w:val="TOC Heading"/>
    <w:basedOn w:val="Heading1"/>
    <w:next w:val="Normal"/>
    <w:uiPriority w:val="39"/>
    <w:semiHidden/>
    <w:unhideWhenUsed/>
    <w:qFormat/>
    <w:rsid w:val="006221E7"/>
    <w:pPr>
      <w:outlineLvl w:val="9"/>
    </w:pPr>
  </w:style>
  <w:style w:type="character" w:customStyle="1" w:styleId="NoSpacingChar">
    <w:name w:val="No Spacing Char"/>
    <w:basedOn w:val="DefaultParagraphFont"/>
    <w:link w:val="NoSpacing"/>
    <w:uiPriority w:val="1"/>
    <w:rsid w:val="005D5BAF"/>
  </w:style>
  <w:style w:type="paragraph" w:customStyle="1" w:styleId="Style1">
    <w:name w:val="Style1"/>
    <w:basedOn w:val="Heading1"/>
    <w:link w:val="Style1Car"/>
    <w:qFormat/>
    <w:rsid w:val="00AA1FD0"/>
    <w:rPr>
      <w:color w:val="FFFFFF" w:themeColor="background1"/>
      <w:sz w:val="48"/>
      <w:szCs w:val="48"/>
    </w:rPr>
  </w:style>
  <w:style w:type="paragraph" w:styleId="Header">
    <w:name w:val="header"/>
    <w:basedOn w:val="Normal"/>
    <w:link w:val="HeaderChar"/>
    <w:uiPriority w:val="99"/>
    <w:unhideWhenUsed/>
    <w:rsid w:val="00AA1FD0"/>
    <w:pPr>
      <w:tabs>
        <w:tab w:val="center" w:pos="4680"/>
        <w:tab w:val="right" w:pos="9360"/>
      </w:tabs>
      <w:spacing w:after="0" w:line="240" w:lineRule="auto"/>
    </w:pPr>
  </w:style>
  <w:style w:type="character" w:customStyle="1" w:styleId="Style1Car">
    <w:name w:val="Style1 Car"/>
    <w:basedOn w:val="Heading1Char"/>
    <w:link w:val="Style1"/>
    <w:rsid w:val="00AA1FD0"/>
    <w:rPr>
      <w:rFonts w:asciiTheme="majorHAnsi" w:eastAsiaTheme="majorEastAsia" w:hAnsiTheme="majorHAnsi" w:cstheme="majorBidi"/>
      <w:color w:val="FFFFFF" w:themeColor="background1"/>
      <w:sz w:val="48"/>
      <w:szCs w:val="48"/>
    </w:rPr>
  </w:style>
  <w:style w:type="character" w:customStyle="1" w:styleId="HeaderChar">
    <w:name w:val="Header Char"/>
    <w:basedOn w:val="DefaultParagraphFont"/>
    <w:link w:val="Header"/>
    <w:uiPriority w:val="99"/>
    <w:rsid w:val="00AA1FD0"/>
  </w:style>
  <w:style w:type="paragraph" w:styleId="Footer">
    <w:name w:val="footer"/>
    <w:basedOn w:val="Normal"/>
    <w:link w:val="FooterChar"/>
    <w:uiPriority w:val="99"/>
    <w:unhideWhenUsed/>
    <w:rsid w:val="00AA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D0"/>
  </w:style>
  <w:style w:type="character" w:styleId="PlaceholderText">
    <w:name w:val="Placeholder Text"/>
    <w:basedOn w:val="DefaultParagraphFont"/>
    <w:uiPriority w:val="99"/>
    <w:semiHidden/>
    <w:rsid w:val="00AA1FD0"/>
    <w:rPr>
      <w:color w:val="808080"/>
    </w:rPr>
  </w:style>
  <w:style w:type="paragraph" w:styleId="ListParagraph">
    <w:name w:val="List Paragraph"/>
    <w:basedOn w:val="Normal"/>
    <w:uiPriority w:val="34"/>
    <w:qFormat/>
    <w:rsid w:val="00065887"/>
    <w:pPr>
      <w:ind w:left="720"/>
      <w:contextualSpacing/>
    </w:pPr>
  </w:style>
  <w:style w:type="paragraph" w:styleId="NormalWeb">
    <w:name w:val="Normal (Web)"/>
    <w:basedOn w:val="Normal"/>
    <w:uiPriority w:val="99"/>
    <w:semiHidden/>
    <w:unhideWhenUsed/>
    <w:rsid w:val="0006588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7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12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37315">
      <w:bodyDiv w:val="1"/>
      <w:marLeft w:val="0"/>
      <w:marRight w:val="0"/>
      <w:marTop w:val="0"/>
      <w:marBottom w:val="0"/>
      <w:divBdr>
        <w:top w:val="none" w:sz="0" w:space="0" w:color="auto"/>
        <w:left w:val="none" w:sz="0" w:space="0" w:color="auto"/>
        <w:bottom w:val="none" w:sz="0" w:space="0" w:color="auto"/>
        <w:right w:val="none" w:sz="0" w:space="0" w:color="auto"/>
      </w:divBdr>
    </w:div>
    <w:div w:id="1039283214">
      <w:bodyDiv w:val="1"/>
      <w:marLeft w:val="0"/>
      <w:marRight w:val="0"/>
      <w:marTop w:val="0"/>
      <w:marBottom w:val="0"/>
      <w:divBdr>
        <w:top w:val="none" w:sz="0" w:space="0" w:color="auto"/>
        <w:left w:val="none" w:sz="0" w:space="0" w:color="auto"/>
        <w:bottom w:val="none" w:sz="0" w:space="0" w:color="auto"/>
        <w:right w:val="none" w:sz="0" w:space="0" w:color="auto"/>
      </w:divBdr>
    </w:div>
    <w:div w:id="1125271584">
      <w:bodyDiv w:val="1"/>
      <w:marLeft w:val="0"/>
      <w:marRight w:val="0"/>
      <w:marTop w:val="0"/>
      <w:marBottom w:val="0"/>
      <w:divBdr>
        <w:top w:val="none" w:sz="0" w:space="0" w:color="auto"/>
        <w:left w:val="none" w:sz="0" w:space="0" w:color="auto"/>
        <w:bottom w:val="none" w:sz="0" w:space="0" w:color="auto"/>
        <w:right w:val="none" w:sz="0" w:space="0" w:color="auto"/>
      </w:divBdr>
    </w:div>
    <w:div w:id="1806005571">
      <w:bodyDiv w:val="1"/>
      <w:marLeft w:val="0"/>
      <w:marRight w:val="0"/>
      <w:marTop w:val="0"/>
      <w:marBottom w:val="0"/>
      <w:divBdr>
        <w:top w:val="none" w:sz="0" w:space="0" w:color="auto"/>
        <w:left w:val="none" w:sz="0" w:space="0" w:color="auto"/>
        <w:bottom w:val="none" w:sz="0" w:space="0" w:color="auto"/>
        <w:right w:val="none" w:sz="0" w:space="0" w:color="auto"/>
      </w:divBdr>
    </w:div>
    <w:div w:id="186721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F1JwlIQzeiKInxsA_UjML9NmMdh26Va3Rsr7vWJTVk4/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Documents\ModeleDo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13 allée des bougies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ModeleDoc.dotx</Template>
  <TotalTime>81</TotalTime>
  <Pages>16</Pages>
  <Words>2344</Words>
  <Characters>13364</Characters>
  <Application>Microsoft Office Word</Application>
  <DocSecurity>0</DocSecurity>
  <Lines>111</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d’implémentation</vt:lpstr>
      <vt:lpstr/>
    </vt:vector>
  </TitlesOfParts>
  <Company>Autoentrepreneur</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d’implémentation</dc:title>
  <dc:subject>MIGRATION SYSTEME D’INFORMATION REP’AERO</dc:subject>
  <dc:creator>Brian</dc:creator>
  <cp:keywords/>
  <dc:description/>
  <cp:lastModifiedBy>Brian Delalex</cp:lastModifiedBy>
  <cp:revision>5</cp:revision>
  <dcterms:created xsi:type="dcterms:W3CDTF">2022-11-04T07:42:00Z</dcterms:created>
  <dcterms:modified xsi:type="dcterms:W3CDTF">2022-11-21T07:48:00Z</dcterms:modified>
</cp:coreProperties>
</file>