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mi banda en el que encontrarás fechas, imágenes, videos, música y mucho más"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"GUITARRISTA ARGENTINO, BIOGRAFIA, FOTOS RECITALES"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archivo musica.html sumé el SEO con las siguientes características: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3"/>
          <w:szCs w:val="23"/>
          <w:rtl w:val="0"/>
        </w:rPr>
        <w:t xml:space="preserve">Videos del músico Brian Garcia y base de guitarra en mp3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MUSICA, VIDEOS, GUITARRA FOLKLORE, GUITARRA CLÁSICA, BASE DE GUITARRA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archivo tour.html sumé el SEO con las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Grilla del tour 2022 de Brian Garcia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GRILLA 2022, TOUR, FECHAS, PAÍSES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archivo noticias.html sumé el SEO con las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Masterclasses, venta de entradas, donaciones o trabajos pedidos por Brian Garcia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MASTERCLASS, DONACIONES, TRABAJO, VENTA DE ENTRADAS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Contactar a Brian Garcia para conciertos, donaciones o trabajo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CONTACTO, MENSAJES, INSTAGRAM, FACEBOOK, TWITTER, TWITCH, YOUTUBE, TIKTOK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Aclaración: La imagen “logo” y “favicon” no fueron convertidas a svg ya que al convertirlas pesaban lo mismo o incluso más en el caso de “favicon”. Por ese motivo las dejé en PNG.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