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1A72" w14:textId="0BAF3CE3" w:rsidR="003A7528" w:rsidRPr="00F907D6" w:rsidRDefault="00F907D6" w:rsidP="003A7528">
      <w:pPr>
        <w:rPr>
          <w:rFonts w:ascii="Aptos" w:eastAsia="Aptos" w:hAnsi="Aptos" w:cs="Aptos"/>
          <w:color w:val="000000"/>
          <w:sz w:val="40"/>
          <w:szCs w:val="40"/>
        </w:rPr>
      </w:pPr>
      <w:r w:rsidRPr="00F907D6">
        <w:rPr>
          <w:rFonts w:ascii="Aptos" w:eastAsia="Aptos" w:hAnsi="Aptos" w:cs="Aptos"/>
          <w:color w:val="000000"/>
          <w:sz w:val="40"/>
          <w:szCs w:val="40"/>
        </w:rPr>
        <w:t>Problem Identification and Stakeholder Management</w:t>
      </w:r>
      <w:r w:rsidR="00712A2A">
        <w:rPr>
          <w:rFonts w:ascii="Aptos" w:eastAsia="Aptos" w:hAnsi="Aptos" w:cs="Aptos"/>
          <w:color w:val="000000"/>
          <w:sz w:val="40"/>
          <w:szCs w:val="40"/>
        </w:rPr>
        <w:t xml:space="preserve"> </w:t>
      </w:r>
      <w:r w:rsidR="002C2B76">
        <w:rPr>
          <w:rFonts w:ascii="Aptos" w:eastAsia="Aptos" w:hAnsi="Aptos" w:cs="Aptos"/>
          <w:color w:val="000000"/>
          <w:sz w:val="40"/>
          <w:szCs w:val="40"/>
        </w:rPr>
        <w:t xml:space="preserve">– Exercise </w:t>
      </w:r>
      <w:r w:rsidR="00712A2A">
        <w:rPr>
          <w:rFonts w:ascii="Aptos" w:eastAsia="Aptos" w:hAnsi="Aptos" w:cs="Aptos"/>
          <w:color w:val="000000"/>
          <w:sz w:val="40"/>
          <w:szCs w:val="40"/>
        </w:rPr>
        <w:t>Answers Template</w:t>
      </w:r>
    </w:p>
    <w:p w14:paraId="7A65FD47" w14:textId="77777777" w:rsidR="008F7CBC" w:rsidRDefault="008F7CBC" w:rsidP="00775CA4">
      <w:pPr>
        <w:rPr>
          <w:b/>
          <w:bCs/>
          <w:lang w:val="en-IE"/>
        </w:rPr>
      </w:pPr>
      <w:bookmarkStart w:id="0" w:name="_gjdgxs" w:colFirst="0" w:colLast="0"/>
      <w:bookmarkEnd w:id="0"/>
    </w:p>
    <w:p w14:paraId="3A2F3FE7" w14:textId="605C1E4D" w:rsidR="007A5667" w:rsidRPr="0095104E" w:rsidRDefault="007A5667" w:rsidP="00775CA4">
      <w:pPr>
        <w:rPr>
          <w:rFonts w:ascii="Aptos" w:hAnsi="Aptos"/>
          <w:color w:val="548DD4" w:themeColor="text2" w:themeTint="99"/>
          <w:sz w:val="28"/>
          <w:szCs w:val="28"/>
          <w:lang w:val="en-IE"/>
        </w:rPr>
      </w:pPr>
      <w:r w:rsidRPr="0095104E">
        <w:rPr>
          <w:rFonts w:ascii="Aptos" w:hAnsi="Aptos"/>
          <w:color w:val="548DD4" w:themeColor="text2" w:themeTint="99"/>
          <w:sz w:val="28"/>
          <w:szCs w:val="28"/>
          <w:lang w:val="en-IE"/>
        </w:rPr>
        <w:t xml:space="preserve">Step 1: </w:t>
      </w:r>
      <w:r w:rsidR="008F7CBC" w:rsidRPr="0095104E">
        <w:rPr>
          <w:rFonts w:ascii="Aptos" w:hAnsi="Aptos"/>
          <w:color w:val="548DD4" w:themeColor="text2" w:themeTint="99"/>
          <w:sz w:val="28"/>
          <w:szCs w:val="28"/>
          <w:lang w:val="en-IE"/>
        </w:rPr>
        <w:t>P</w:t>
      </w:r>
      <w:r w:rsidR="0095104E" w:rsidRPr="0095104E">
        <w:rPr>
          <w:rFonts w:ascii="Aptos" w:hAnsi="Aptos"/>
          <w:color w:val="548DD4" w:themeColor="text2" w:themeTint="99"/>
          <w:sz w:val="28"/>
          <w:szCs w:val="28"/>
          <w:lang w:val="en-IE"/>
        </w:rPr>
        <w:t>roblem identification</w:t>
      </w:r>
    </w:p>
    <w:p w14:paraId="22C7072A" w14:textId="63627235" w:rsidR="00DD1ED5" w:rsidRPr="00CA4B4F" w:rsidRDefault="00DD1ED5" w:rsidP="00DD1ED5">
      <w:pPr>
        <w:rPr>
          <w:rFonts w:ascii="Aptos" w:hAnsi="Aptos"/>
          <w:color w:val="548DD4" w:themeColor="text2" w:themeTint="99"/>
          <w:sz w:val="24"/>
          <w:szCs w:val="24"/>
          <w:lang w:val="en-IE"/>
        </w:rPr>
      </w:pPr>
      <w:r w:rsidRPr="00CA4B4F">
        <w:rPr>
          <w:rFonts w:ascii="Aptos" w:hAnsi="Aptos"/>
          <w:color w:val="548DD4" w:themeColor="text2" w:themeTint="99"/>
          <w:sz w:val="24"/>
          <w:szCs w:val="24"/>
          <w:lang w:val="en-IE"/>
        </w:rPr>
        <w:t>D</w:t>
      </w:r>
      <w:r w:rsidR="007C6F02" w:rsidRPr="00CA4B4F">
        <w:rPr>
          <w:rFonts w:ascii="Aptos" w:hAnsi="Aptos"/>
          <w:color w:val="548DD4" w:themeColor="text2" w:themeTint="99"/>
          <w:sz w:val="24"/>
          <w:szCs w:val="24"/>
          <w:lang w:val="en-IE"/>
        </w:rPr>
        <w:t>ELIVERABLE</w:t>
      </w:r>
      <w:r w:rsidRPr="00CA4B4F">
        <w:rPr>
          <w:rFonts w:ascii="Aptos" w:hAnsi="Aptos"/>
          <w:color w:val="548DD4" w:themeColor="text2" w:themeTint="99"/>
          <w:sz w:val="24"/>
          <w:szCs w:val="24"/>
          <w:lang w:val="en-IE"/>
        </w:rPr>
        <w:t xml:space="preserve"> 1: </w:t>
      </w:r>
      <w:r w:rsidR="007C6F02" w:rsidRPr="00CA4B4F">
        <w:rPr>
          <w:rFonts w:ascii="Aptos" w:hAnsi="Aptos"/>
          <w:color w:val="548DD4" w:themeColor="text2" w:themeTint="99"/>
          <w:sz w:val="24"/>
          <w:szCs w:val="24"/>
          <w:lang w:val="en-IE"/>
        </w:rPr>
        <w:t>Q</w:t>
      </w:r>
      <w:r w:rsidR="00990520">
        <w:rPr>
          <w:rFonts w:ascii="Aptos" w:hAnsi="Aptos"/>
          <w:color w:val="548DD4" w:themeColor="text2" w:themeTint="99"/>
          <w:sz w:val="24"/>
          <w:szCs w:val="24"/>
          <w:lang w:val="en-IE"/>
        </w:rPr>
        <w:t xml:space="preserve">ualitative and Quantitative Analysis and </w:t>
      </w:r>
      <w:r w:rsidR="00AD09A2">
        <w:rPr>
          <w:rFonts w:ascii="Aptos" w:hAnsi="Aptos"/>
          <w:color w:val="548DD4" w:themeColor="text2" w:themeTint="99"/>
          <w:sz w:val="24"/>
          <w:szCs w:val="24"/>
          <w:lang w:val="en-IE"/>
        </w:rPr>
        <w:t>Recommendations</w:t>
      </w:r>
    </w:p>
    <w:tbl>
      <w:tblPr>
        <w:tblW w:w="9824" w:type="dxa"/>
        <w:tblInd w:w="108" w:type="dxa"/>
        <w:tblLook w:val="04A0" w:firstRow="1" w:lastRow="0" w:firstColumn="1" w:lastColumn="0" w:noHBand="0" w:noVBand="1"/>
      </w:tblPr>
      <w:tblGrid>
        <w:gridCol w:w="5001"/>
        <w:gridCol w:w="1223"/>
        <w:gridCol w:w="1200"/>
        <w:gridCol w:w="1664"/>
        <w:gridCol w:w="736"/>
      </w:tblGrid>
      <w:tr w:rsidR="00C93198" w:rsidRPr="00C93198" w14:paraId="70BA0075" w14:textId="77777777" w:rsidTr="00DA70A0">
        <w:trPr>
          <w:trHeight w:val="330"/>
        </w:trPr>
        <w:tc>
          <w:tcPr>
            <w:tcW w:w="5001" w:type="dxa"/>
            <w:tcBorders>
              <w:top w:val="nil"/>
              <w:left w:val="nil"/>
              <w:bottom w:val="nil"/>
              <w:right w:val="nil"/>
            </w:tcBorders>
            <w:noWrap/>
            <w:vAlign w:val="bottom"/>
            <w:hideMark/>
          </w:tcPr>
          <w:p w14:paraId="754E37A5" w14:textId="77777777" w:rsidR="00C93198" w:rsidRPr="00C93198" w:rsidRDefault="00C93198" w:rsidP="00C93198">
            <w:pPr>
              <w:spacing w:after="0" w:line="240" w:lineRule="auto"/>
              <w:rPr>
                <w:rFonts w:ascii="Times New Roman" w:eastAsia="Times New Roman" w:hAnsi="Times New Roman" w:cs="Times New Roman"/>
                <w:sz w:val="24"/>
                <w:szCs w:val="24"/>
                <w14:ligatures w14:val="none"/>
              </w:rPr>
            </w:pPr>
          </w:p>
        </w:tc>
        <w:tc>
          <w:tcPr>
            <w:tcW w:w="1223" w:type="dxa"/>
            <w:tcBorders>
              <w:top w:val="single" w:sz="4" w:space="0" w:color="auto"/>
              <w:left w:val="single" w:sz="4" w:space="0" w:color="auto"/>
              <w:bottom w:val="single" w:sz="4" w:space="0" w:color="auto"/>
              <w:right w:val="single" w:sz="4" w:space="0" w:color="auto"/>
            </w:tcBorders>
            <w:noWrap/>
            <w:vAlign w:val="center"/>
            <w:hideMark/>
          </w:tcPr>
          <w:p w14:paraId="54B9BAC3" w14:textId="77777777" w:rsidR="00C93198" w:rsidRPr="00C93198" w:rsidRDefault="00C93198" w:rsidP="00C93198">
            <w:pPr>
              <w:spacing w:after="0" w:line="240" w:lineRule="auto"/>
              <w:jc w:val="center"/>
              <w:rPr>
                <w:rFonts w:ascii="Aptos Narrow" w:eastAsia="Times New Roman" w:hAnsi="Aptos Narrow" w:cs="Times New Roman"/>
                <w:b/>
                <w:bCs/>
                <w:color w:val="000000"/>
                <w14:ligatures w14:val="none"/>
              </w:rPr>
            </w:pPr>
            <w:r w:rsidRPr="00C93198">
              <w:rPr>
                <w:rFonts w:ascii="Aptos Narrow" w:eastAsia="Times New Roman" w:hAnsi="Aptos Narrow" w:cs="Times New Roman"/>
                <w:b/>
                <w:bCs/>
                <w:color w:val="000000"/>
                <w14:ligatures w14:val="none"/>
              </w:rPr>
              <w:t>Feb-24</w:t>
            </w:r>
          </w:p>
        </w:tc>
        <w:tc>
          <w:tcPr>
            <w:tcW w:w="1200" w:type="dxa"/>
            <w:tcBorders>
              <w:top w:val="single" w:sz="4" w:space="0" w:color="auto"/>
              <w:left w:val="nil"/>
              <w:bottom w:val="single" w:sz="4" w:space="0" w:color="auto"/>
              <w:right w:val="single" w:sz="4" w:space="0" w:color="auto"/>
            </w:tcBorders>
            <w:noWrap/>
            <w:vAlign w:val="center"/>
            <w:hideMark/>
          </w:tcPr>
          <w:p w14:paraId="743EB490" w14:textId="77777777" w:rsidR="00C93198" w:rsidRPr="00C93198" w:rsidRDefault="00C93198" w:rsidP="00C93198">
            <w:pPr>
              <w:spacing w:after="0" w:line="240" w:lineRule="auto"/>
              <w:jc w:val="center"/>
              <w:rPr>
                <w:rFonts w:ascii="Aptos Narrow" w:eastAsia="Times New Roman" w:hAnsi="Aptos Narrow" w:cs="Times New Roman"/>
                <w:b/>
                <w:bCs/>
                <w:color w:val="000000"/>
                <w14:ligatures w14:val="none"/>
              </w:rPr>
            </w:pPr>
            <w:r w:rsidRPr="00C93198">
              <w:rPr>
                <w:rFonts w:ascii="Aptos Narrow" w:eastAsia="Times New Roman" w:hAnsi="Aptos Narrow" w:cs="Times New Roman"/>
                <w:b/>
                <w:bCs/>
                <w:color w:val="000000"/>
                <w14:ligatures w14:val="none"/>
              </w:rPr>
              <w:t>Mar-24</w:t>
            </w:r>
          </w:p>
        </w:tc>
        <w:tc>
          <w:tcPr>
            <w:tcW w:w="2400" w:type="dxa"/>
            <w:gridSpan w:val="2"/>
            <w:tcBorders>
              <w:top w:val="single" w:sz="4" w:space="0" w:color="auto"/>
              <w:left w:val="nil"/>
              <w:bottom w:val="single" w:sz="4" w:space="0" w:color="auto"/>
              <w:right w:val="single" w:sz="4" w:space="0" w:color="auto"/>
            </w:tcBorders>
            <w:noWrap/>
            <w:vAlign w:val="bottom"/>
            <w:hideMark/>
          </w:tcPr>
          <w:p w14:paraId="24A1DD78" w14:textId="77777777" w:rsidR="00C93198" w:rsidRPr="00C93198" w:rsidRDefault="00C93198" w:rsidP="00C93198">
            <w:pPr>
              <w:spacing w:after="0" w:line="240" w:lineRule="auto"/>
              <w:jc w:val="center"/>
              <w:rPr>
                <w:rFonts w:ascii="Aptos Narrow" w:eastAsia="Times New Roman" w:hAnsi="Aptos Narrow" w:cs="Times New Roman"/>
                <w:b/>
                <w:bCs/>
                <w:color w:val="000000"/>
                <w14:ligatures w14:val="none"/>
              </w:rPr>
            </w:pPr>
            <w:r w:rsidRPr="00C93198">
              <w:rPr>
                <w:rFonts w:ascii="Aptos Narrow" w:eastAsia="Times New Roman" w:hAnsi="Aptos Narrow" w:cs="Times New Roman"/>
                <w:b/>
                <w:bCs/>
                <w:color w:val="000000"/>
                <w14:ligatures w14:val="none"/>
              </w:rPr>
              <w:t>Difference</w:t>
            </w:r>
          </w:p>
        </w:tc>
      </w:tr>
      <w:tr w:rsidR="00C93198" w:rsidRPr="00C93198" w14:paraId="673AA20A" w14:textId="77777777" w:rsidTr="00DA70A0">
        <w:trPr>
          <w:trHeight w:val="330"/>
        </w:trPr>
        <w:tc>
          <w:tcPr>
            <w:tcW w:w="5001" w:type="dxa"/>
            <w:tcBorders>
              <w:top w:val="single" w:sz="4" w:space="0" w:color="auto"/>
              <w:left w:val="single" w:sz="4" w:space="0" w:color="auto"/>
              <w:bottom w:val="single" w:sz="4" w:space="0" w:color="auto"/>
              <w:right w:val="nil"/>
            </w:tcBorders>
            <w:shd w:val="clear" w:color="000000" w:fill="DAE9F8"/>
            <w:noWrap/>
            <w:vAlign w:val="center"/>
            <w:hideMark/>
          </w:tcPr>
          <w:p w14:paraId="2AB08DBA" w14:textId="77777777" w:rsidR="00C93198" w:rsidRPr="00C93198" w:rsidRDefault="00C93198" w:rsidP="00C93198">
            <w:pPr>
              <w:spacing w:after="0" w:line="240" w:lineRule="auto"/>
              <w:rPr>
                <w:rFonts w:ascii="Aptos" w:eastAsia="Times New Roman" w:hAnsi="Aptos" w:cs="Times New Roman"/>
                <w:b/>
                <w:bCs/>
                <w:color w:val="0D0D0D"/>
                <w:sz w:val="24"/>
                <w:szCs w:val="24"/>
                <w14:ligatures w14:val="none"/>
              </w:rPr>
            </w:pPr>
            <w:r w:rsidRPr="00C93198">
              <w:rPr>
                <w:rFonts w:ascii="Aptos" w:eastAsia="Times New Roman" w:hAnsi="Aptos" w:cs="Times New Roman"/>
                <w:b/>
                <w:bCs/>
                <w:color w:val="0D0D0D"/>
                <w:sz w:val="24"/>
                <w:szCs w:val="24"/>
                <w14:ligatures w14:val="none"/>
              </w:rPr>
              <w:t>Sales Statistics</w:t>
            </w:r>
          </w:p>
        </w:tc>
        <w:tc>
          <w:tcPr>
            <w:tcW w:w="1223" w:type="dxa"/>
            <w:tcBorders>
              <w:top w:val="nil"/>
              <w:left w:val="single" w:sz="4" w:space="0" w:color="auto"/>
              <w:bottom w:val="single" w:sz="4" w:space="0" w:color="auto"/>
              <w:right w:val="single" w:sz="4" w:space="0" w:color="auto"/>
            </w:tcBorders>
            <w:shd w:val="clear" w:color="000000" w:fill="DAE9F8"/>
            <w:noWrap/>
            <w:vAlign w:val="center"/>
            <w:hideMark/>
          </w:tcPr>
          <w:p w14:paraId="5239F0E9" w14:textId="77777777" w:rsidR="00C93198" w:rsidRPr="00C93198" w:rsidRDefault="00C93198" w:rsidP="00C93198">
            <w:pPr>
              <w:spacing w:after="0" w:line="240" w:lineRule="auto"/>
              <w:jc w:val="center"/>
              <w:rPr>
                <w:rFonts w:ascii="Aptos Narrow" w:eastAsia="Times New Roman" w:hAnsi="Aptos Narrow" w:cs="Times New Roman"/>
                <w:b/>
                <w:bCs/>
                <w:color w:val="000000"/>
                <w14:ligatures w14:val="none"/>
              </w:rPr>
            </w:pPr>
            <w:r w:rsidRPr="00C93198">
              <w:rPr>
                <w:rFonts w:ascii="Aptos Narrow" w:eastAsia="Times New Roman" w:hAnsi="Aptos Narrow" w:cs="Times New Roman"/>
                <w:b/>
                <w:bCs/>
                <w:color w:val="000000"/>
                <w14:ligatures w14:val="none"/>
              </w:rPr>
              <w:t>TOTAL</w:t>
            </w:r>
          </w:p>
        </w:tc>
        <w:tc>
          <w:tcPr>
            <w:tcW w:w="1200" w:type="dxa"/>
            <w:tcBorders>
              <w:top w:val="nil"/>
              <w:left w:val="nil"/>
              <w:bottom w:val="single" w:sz="4" w:space="0" w:color="auto"/>
              <w:right w:val="single" w:sz="4" w:space="0" w:color="auto"/>
            </w:tcBorders>
            <w:shd w:val="clear" w:color="000000" w:fill="DAE9F8"/>
            <w:noWrap/>
            <w:vAlign w:val="center"/>
            <w:hideMark/>
          </w:tcPr>
          <w:p w14:paraId="13DBFA68" w14:textId="77777777" w:rsidR="00C93198" w:rsidRPr="00C93198" w:rsidRDefault="00C93198" w:rsidP="00C93198">
            <w:pPr>
              <w:spacing w:after="0" w:line="240" w:lineRule="auto"/>
              <w:jc w:val="center"/>
              <w:rPr>
                <w:rFonts w:ascii="Aptos Narrow" w:eastAsia="Times New Roman" w:hAnsi="Aptos Narrow" w:cs="Times New Roman"/>
                <w:b/>
                <w:bCs/>
                <w:color w:val="000000"/>
                <w14:ligatures w14:val="none"/>
              </w:rPr>
            </w:pPr>
            <w:r w:rsidRPr="00C93198">
              <w:rPr>
                <w:rFonts w:ascii="Aptos Narrow" w:eastAsia="Times New Roman" w:hAnsi="Aptos Narrow" w:cs="Times New Roman"/>
                <w:b/>
                <w:bCs/>
                <w:color w:val="000000"/>
                <w14:ligatures w14:val="none"/>
              </w:rPr>
              <w:t>TOTAL</w:t>
            </w:r>
          </w:p>
        </w:tc>
        <w:tc>
          <w:tcPr>
            <w:tcW w:w="1664" w:type="dxa"/>
            <w:tcBorders>
              <w:top w:val="nil"/>
              <w:left w:val="nil"/>
              <w:bottom w:val="single" w:sz="4" w:space="0" w:color="auto"/>
              <w:right w:val="single" w:sz="4" w:space="0" w:color="auto"/>
            </w:tcBorders>
            <w:shd w:val="clear" w:color="000000" w:fill="DAE9F8"/>
            <w:noWrap/>
            <w:vAlign w:val="center"/>
            <w:hideMark/>
          </w:tcPr>
          <w:p w14:paraId="79222080" w14:textId="77777777" w:rsidR="00C93198" w:rsidRPr="00C93198" w:rsidRDefault="00C93198" w:rsidP="00C93198">
            <w:pPr>
              <w:spacing w:after="0" w:line="240" w:lineRule="auto"/>
              <w:jc w:val="center"/>
              <w:rPr>
                <w:rFonts w:ascii="Aptos Narrow" w:eastAsia="Times New Roman" w:hAnsi="Aptos Narrow" w:cs="Times New Roman"/>
                <w:b/>
                <w:bCs/>
                <w:color w:val="000000"/>
                <w14:ligatures w14:val="none"/>
              </w:rPr>
            </w:pPr>
            <w:r w:rsidRPr="00C93198">
              <w:rPr>
                <w:rFonts w:ascii="Aptos Narrow" w:eastAsia="Times New Roman" w:hAnsi="Aptos Narrow" w:cs="Times New Roman"/>
                <w:b/>
                <w:bCs/>
                <w:color w:val="000000"/>
                <w14:ligatures w14:val="none"/>
              </w:rPr>
              <w:t>Value</w:t>
            </w:r>
          </w:p>
        </w:tc>
        <w:tc>
          <w:tcPr>
            <w:tcW w:w="736" w:type="dxa"/>
            <w:tcBorders>
              <w:top w:val="nil"/>
              <w:left w:val="nil"/>
              <w:bottom w:val="single" w:sz="4" w:space="0" w:color="auto"/>
              <w:right w:val="single" w:sz="4" w:space="0" w:color="auto"/>
            </w:tcBorders>
            <w:shd w:val="clear" w:color="000000" w:fill="DAE9F8"/>
            <w:noWrap/>
            <w:vAlign w:val="center"/>
            <w:hideMark/>
          </w:tcPr>
          <w:p w14:paraId="2D45BB99" w14:textId="77777777" w:rsidR="00C93198" w:rsidRPr="00C93198" w:rsidRDefault="00C93198" w:rsidP="00C93198">
            <w:pPr>
              <w:spacing w:after="0" w:line="240" w:lineRule="auto"/>
              <w:jc w:val="center"/>
              <w:rPr>
                <w:rFonts w:ascii="Aptos Narrow" w:eastAsia="Times New Roman" w:hAnsi="Aptos Narrow" w:cs="Times New Roman"/>
                <w:b/>
                <w:bCs/>
                <w:color w:val="000000"/>
                <w14:ligatures w14:val="none"/>
              </w:rPr>
            </w:pPr>
            <w:r w:rsidRPr="00C93198">
              <w:rPr>
                <w:rFonts w:ascii="Aptos Narrow" w:eastAsia="Times New Roman" w:hAnsi="Aptos Narrow" w:cs="Times New Roman"/>
                <w:b/>
                <w:bCs/>
                <w:color w:val="000000"/>
                <w14:ligatures w14:val="none"/>
              </w:rPr>
              <w:t>%</w:t>
            </w:r>
          </w:p>
        </w:tc>
      </w:tr>
      <w:tr w:rsidR="00C93198" w:rsidRPr="00C93198" w14:paraId="04D66EC9" w14:textId="77777777" w:rsidTr="00DA70A0">
        <w:trPr>
          <w:trHeight w:val="330"/>
        </w:trPr>
        <w:tc>
          <w:tcPr>
            <w:tcW w:w="5001" w:type="dxa"/>
            <w:tcBorders>
              <w:top w:val="nil"/>
              <w:left w:val="single" w:sz="4" w:space="0" w:color="auto"/>
              <w:bottom w:val="single" w:sz="4" w:space="0" w:color="auto"/>
              <w:right w:val="nil"/>
            </w:tcBorders>
            <w:noWrap/>
            <w:vAlign w:val="center"/>
            <w:hideMark/>
          </w:tcPr>
          <w:p w14:paraId="4F674215" w14:textId="77777777" w:rsidR="00C93198" w:rsidRPr="00C93198" w:rsidRDefault="00C93198" w:rsidP="00C93198">
            <w:pPr>
              <w:spacing w:after="0" w:line="240" w:lineRule="auto"/>
              <w:ind w:firstLineChars="300" w:firstLine="660"/>
              <w:rPr>
                <w:rFonts w:ascii="Aptos" w:eastAsia="Times New Roman" w:hAnsi="Aptos" w:cs="Times New Roman"/>
                <w:color w:val="0D0D0D"/>
                <w14:ligatures w14:val="none"/>
              </w:rPr>
            </w:pPr>
            <w:r w:rsidRPr="00C93198">
              <w:rPr>
                <w:rFonts w:ascii="Aptos" w:eastAsia="Times New Roman" w:hAnsi="Aptos" w:cs="Times New Roman"/>
                <w:color w:val="0D0D0D"/>
                <w14:ligatures w14:val="none"/>
              </w:rPr>
              <w:t xml:space="preserve">Total Sales Value: </w:t>
            </w:r>
          </w:p>
        </w:tc>
        <w:tc>
          <w:tcPr>
            <w:tcW w:w="1223" w:type="dxa"/>
            <w:tcBorders>
              <w:top w:val="nil"/>
              <w:left w:val="single" w:sz="4" w:space="0" w:color="auto"/>
              <w:bottom w:val="single" w:sz="4" w:space="0" w:color="auto"/>
              <w:right w:val="single" w:sz="4" w:space="0" w:color="auto"/>
            </w:tcBorders>
            <w:noWrap/>
            <w:vAlign w:val="bottom"/>
            <w:hideMark/>
          </w:tcPr>
          <w:p w14:paraId="475F0169" w14:textId="77777777" w:rsidR="00C93198" w:rsidRPr="00C93198" w:rsidRDefault="00C93198" w:rsidP="00C93198">
            <w:pPr>
              <w:spacing w:after="0" w:line="240" w:lineRule="auto"/>
              <w:jc w:val="right"/>
              <w:rPr>
                <w:rFonts w:ascii="Aptos Narrow" w:eastAsia="Times New Roman" w:hAnsi="Aptos Narrow" w:cs="Times New Roman"/>
                <w:color w:val="000000"/>
                <w14:ligatures w14:val="none"/>
              </w:rPr>
            </w:pPr>
            <w:r w:rsidRPr="00C93198">
              <w:rPr>
                <w:rFonts w:ascii="Aptos Narrow" w:eastAsia="Times New Roman" w:hAnsi="Aptos Narrow" w:cs="Times New Roman"/>
                <w:color w:val="000000"/>
                <w14:ligatures w14:val="none"/>
              </w:rPr>
              <w:t>$71,626.00</w:t>
            </w:r>
          </w:p>
        </w:tc>
        <w:tc>
          <w:tcPr>
            <w:tcW w:w="1200" w:type="dxa"/>
            <w:tcBorders>
              <w:top w:val="nil"/>
              <w:left w:val="nil"/>
              <w:bottom w:val="single" w:sz="4" w:space="0" w:color="auto"/>
              <w:right w:val="single" w:sz="4" w:space="0" w:color="auto"/>
            </w:tcBorders>
            <w:noWrap/>
            <w:vAlign w:val="bottom"/>
          </w:tcPr>
          <w:p w14:paraId="22C5F48F" w14:textId="6742CA04"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1664" w:type="dxa"/>
            <w:tcBorders>
              <w:top w:val="nil"/>
              <w:left w:val="nil"/>
              <w:bottom w:val="single" w:sz="4" w:space="0" w:color="auto"/>
              <w:right w:val="single" w:sz="4" w:space="0" w:color="auto"/>
            </w:tcBorders>
            <w:shd w:val="clear" w:color="000000" w:fill="DAE9F8"/>
            <w:noWrap/>
            <w:vAlign w:val="bottom"/>
          </w:tcPr>
          <w:p w14:paraId="1F43DC81" w14:textId="21662915"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736" w:type="dxa"/>
            <w:tcBorders>
              <w:top w:val="nil"/>
              <w:left w:val="nil"/>
              <w:bottom w:val="single" w:sz="4" w:space="0" w:color="auto"/>
              <w:right w:val="single" w:sz="4" w:space="0" w:color="auto"/>
            </w:tcBorders>
            <w:shd w:val="clear" w:color="000000" w:fill="DAE9F8"/>
            <w:noWrap/>
            <w:vAlign w:val="center"/>
          </w:tcPr>
          <w:p w14:paraId="096F1071" w14:textId="6865B88F" w:rsidR="00C93198" w:rsidRPr="00C93198" w:rsidRDefault="00C93198" w:rsidP="00C93198">
            <w:pPr>
              <w:spacing w:after="0" w:line="240" w:lineRule="auto"/>
              <w:jc w:val="center"/>
              <w:rPr>
                <w:rFonts w:ascii="Aptos Narrow" w:eastAsia="Times New Roman" w:hAnsi="Aptos Narrow" w:cs="Times New Roman"/>
                <w:color w:val="000000"/>
                <w14:ligatures w14:val="none"/>
              </w:rPr>
            </w:pPr>
          </w:p>
        </w:tc>
      </w:tr>
      <w:tr w:rsidR="00C93198" w:rsidRPr="00C93198" w14:paraId="6DA09BD1" w14:textId="77777777" w:rsidTr="00DA70A0">
        <w:trPr>
          <w:trHeight w:val="330"/>
        </w:trPr>
        <w:tc>
          <w:tcPr>
            <w:tcW w:w="5001" w:type="dxa"/>
            <w:tcBorders>
              <w:top w:val="nil"/>
              <w:left w:val="single" w:sz="4" w:space="0" w:color="auto"/>
              <w:bottom w:val="single" w:sz="4" w:space="0" w:color="auto"/>
              <w:right w:val="nil"/>
            </w:tcBorders>
            <w:noWrap/>
            <w:vAlign w:val="center"/>
            <w:hideMark/>
          </w:tcPr>
          <w:p w14:paraId="3164BD2F" w14:textId="77777777" w:rsidR="00C93198" w:rsidRPr="00C93198" w:rsidRDefault="00C93198" w:rsidP="00C93198">
            <w:pPr>
              <w:spacing w:after="0" w:line="240" w:lineRule="auto"/>
              <w:ind w:firstLineChars="300" w:firstLine="660"/>
              <w:rPr>
                <w:rFonts w:ascii="Aptos" w:eastAsia="Times New Roman" w:hAnsi="Aptos" w:cs="Times New Roman"/>
                <w:color w:val="0D0D0D"/>
                <w14:ligatures w14:val="none"/>
              </w:rPr>
            </w:pPr>
            <w:r w:rsidRPr="00C93198">
              <w:rPr>
                <w:rFonts w:ascii="Aptos" w:eastAsia="Times New Roman" w:hAnsi="Aptos" w:cs="Times New Roman"/>
                <w:color w:val="0D0D0D"/>
                <w14:ligatures w14:val="none"/>
              </w:rPr>
              <w:t xml:space="preserve">Total Number of Transactions: </w:t>
            </w:r>
          </w:p>
        </w:tc>
        <w:tc>
          <w:tcPr>
            <w:tcW w:w="1223" w:type="dxa"/>
            <w:tcBorders>
              <w:top w:val="nil"/>
              <w:left w:val="single" w:sz="4" w:space="0" w:color="auto"/>
              <w:bottom w:val="single" w:sz="4" w:space="0" w:color="auto"/>
              <w:right w:val="single" w:sz="4" w:space="0" w:color="auto"/>
            </w:tcBorders>
            <w:noWrap/>
            <w:vAlign w:val="bottom"/>
            <w:hideMark/>
          </w:tcPr>
          <w:p w14:paraId="00BA7557" w14:textId="77777777" w:rsidR="00C93198" w:rsidRPr="00C93198" w:rsidRDefault="00C93198" w:rsidP="00C93198">
            <w:pPr>
              <w:spacing w:after="0" w:line="240" w:lineRule="auto"/>
              <w:jc w:val="right"/>
              <w:rPr>
                <w:rFonts w:ascii="Aptos Narrow" w:eastAsia="Times New Roman" w:hAnsi="Aptos Narrow" w:cs="Times New Roman"/>
                <w:color w:val="000000"/>
                <w14:ligatures w14:val="none"/>
              </w:rPr>
            </w:pPr>
            <w:r w:rsidRPr="00C93198">
              <w:rPr>
                <w:rFonts w:ascii="Aptos Narrow" w:eastAsia="Times New Roman" w:hAnsi="Aptos Narrow" w:cs="Times New Roman"/>
                <w:color w:val="000000"/>
                <w14:ligatures w14:val="none"/>
              </w:rPr>
              <w:t>477</w:t>
            </w:r>
          </w:p>
        </w:tc>
        <w:tc>
          <w:tcPr>
            <w:tcW w:w="1200" w:type="dxa"/>
            <w:tcBorders>
              <w:top w:val="nil"/>
              <w:left w:val="nil"/>
              <w:bottom w:val="single" w:sz="4" w:space="0" w:color="auto"/>
              <w:right w:val="single" w:sz="4" w:space="0" w:color="auto"/>
            </w:tcBorders>
            <w:noWrap/>
            <w:vAlign w:val="bottom"/>
          </w:tcPr>
          <w:p w14:paraId="0C34461A" w14:textId="7FA6DA5D"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1664" w:type="dxa"/>
            <w:tcBorders>
              <w:top w:val="nil"/>
              <w:left w:val="nil"/>
              <w:bottom w:val="single" w:sz="4" w:space="0" w:color="auto"/>
              <w:right w:val="single" w:sz="4" w:space="0" w:color="auto"/>
            </w:tcBorders>
            <w:shd w:val="clear" w:color="000000" w:fill="DAE9F8"/>
            <w:noWrap/>
            <w:vAlign w:val="bottom"/>
          </w:tcPr>
          <w:p w14:paraId="4C720F77" w14:textId="0A7683B1"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736" w:type="dxa"/>
            <w:tcBorders>
              <w:top w:val="nil"/>
              <w:left w:val="nil"/>
              <w:bottom w:val="single" w:sz="4" w:space="0" w:color="auto"/>
              <w:right w:val="single" w:sz="4" w:space="0" w:color="auto"/>
            </w:tcBorders>
            <w:shd w:val="clear" w:color="000000" w:fill="DAE9F8"/>
            <w:noWrap/>
            <w:vAlign w:val="center"/>
          </w:tcPr>
          <w:p w14:paraId="4EC81A2A" w14:textId="084CEEEC" w:rsidR="00C93198" w:rsidRPr="00C93198" w:rsidRDefault="00C93198" w:rsidP="00C93198">
            <w:pPr>
              <w:spacing w:after="0" w:line="240" w:lineRule="auto"/>
              <w:jc w:val="center"/>
              <w:rPr>
                <w:rFonts w:ascii="Aptos Narrow" w:eastAsia="Times New Roman" w:hAnsi="Aptos Narrow" w:cs="Times New Roman"/>
                <w:color w:val="000000"/>
                <w14:ligatures w14:val="none"/>
              </w:rPr>
            </w:pPr>
          </w:p>
        </w:tc>
      </w:tr>
      <w:tr w:rsidR="00C93198" w:rsidRPr="00C93198" w14:paraId="18021AA9" w14:textId="77777777" w:rsidTr="00DA70A0">
        <w:trPr>
          <w:trHeight w:val="330"/>
        </w:trPr>
        <w:tc>
          <w:tcPr>
            <w:tcW w:w="5001" w:type="dxa"/>
            <w:tcBorders>
              <w:top w:val="nil"/>
              <w:left w:val="single" w:sz="4" w:space="0" w:color="auto"/>
              <w:bottom w:val="single" w:sz="4" w:space="0" w:color="auto"/>
              <w:right w:val="nil"/>
            </w:tcBorders>
            <w:noWrap/>
            <w:vAlign w:val="center"/>
            <w:hideMark/>
          </w:tcPr>
          <w:p w14:paraId="4586839B" w14:textId="77777777" w:rsidR="00C93198" w:rsidRPr="00C93198" w:rsidRDefault="00C93198" w:rsidP="00C93198">
            <w:pPr>
              <w:spacing w:after="0" w:line="240" w:lineRule="auto"/>
              <w:ind w:firstLineChars="300" w:firstLine="660"/>
              <w:rPr>
                <w:rFonts w:ascii="Aptos" w:eastAsia="Times New Roman" w:hAnsi="Aptos" w:cs="Times New Roman"/>
                <w:color w:val="0D0D0D"/>
                <w14:ligatures w14:val="none"/>
              </w:rPr>
            </w:pPr>
            <w:r w:rsidRPr="00C93198">
              <w:rPr>
                <w:rFonts w:ascii="Aptos" w:eastAsia="Times New Roman" w:hAnsi="Aptos" w:cs="Times New Roman"/>
                <w:color w:val="0D0D0D"/>
                <w14:ligatures w14:val="none"/>
              </w:rPr>
              <w:t xml:space="preserve">Average Daily Sales Value: </w:t>
            </w:r>
          </w:p>
        </w:tc>
        <w:tc>
          <w:tcPr>
            <w:tcW w:w="1223" w:type="dxa"/>
            <w:tcBorders>
              <w:top w:val="nil"/>
              <w:left w:val="single" w:sz="4" w:space="0" w:color="auto"/>
              <w:bottom w:val="single" w:sz="4" w:space="0" w:color="auto"/>
              <w:right w:val="single" w:sz="4" w:space="0" w:color="auto"/>
            </w:tcBorders>
            <w:noWrap/>
            <w:vAlign w:val="bottom"/>
            <w:hideMark/>
          </w:tcPr>
          <w:p w14:paraId="5473B3B0" w14:textId="77777777" w:rsidR="00C93198" w:rsidRPr="00C93198" w:rsidRDefault="00C93198" w:rsidP="00C93198">
            <w:pPr>
              <w:spacing w:after="0" w:line="240" w:lineRule="auto"/>
              <w:jc w:val="right"/>
              <w:rPr>
                <w:rFonts w:ascii="Aptos Narrow" w:eastAsia="Times New Roman" w:hAnsi="Aptos Narrow" w:cs="Times New Roman"/>
                <w:color w:val="000000"/>
                <w14:ligatures w14:val="none"/>
              </w:rPr>
            </w:pPr>
            <w:r w:rsidRPr="00C93198">
              <w:rPr>
                <w:rFonts w:ascii="Aptos Narrow" w:eastAsia="Times New Roman" w:hAnsi="Aptos Narrow" w:cs="Times New Roman"/>
                <w:color w:val="000000"/>
                <w14:ligatures w14:val="none"/>
              </w:rPr>
              <w:t>$2,558.07</w:t>
            </w:r>
          </w:p>
        </w:tc>
        <w:tc>
          <w:tcPr>
            <w:tcW w:w="1200" w:type="dxa"/>
            <w:tcBorders>
              <w:top w:val="nil"/>
              <w:left w:val="nil"/>
              <w:bottom w:val="single" w:sz="4" w:space="0" w:color="auto"/>
              <w:right w:val="single" w:sz="4" w:space="0" w:color="auto"/>
            </w:tcBorders>
            <w:noWrap/>
            <w:vAlign w:val="bottom"/>
          </w:tcPr>
          <w:p w14:paraId="75C153BB" w14:textId="35BDA12F"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1664" w:type="dxa"/>
            <w:tcBorders>
              <w:top w:val="nil"/>
              <w:left w:val="nil"/>
              <w:bottom w:val="single" w:sz="4" w:space="0" w:color="auto"/>
              <w:right w:val="single" w:sz="4" w:space="0" w:color="auto"/>
            </w:tcBorders>
            <w:shd w:val="clear" w:color="000000" w:fill="DAE9F8"/>
            <w:noWrap/>
            <w:vAlign w:val="bottom"/>
          </w:tcPr>
          <w:p w14:paraId="14B62340" w14:textId="029F5647"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736" w:type="dxa"/>
            <w:tcBorders>
              <w:top w:val="nil"/>
              <w:left w:val="nil"/>
              <w:bottom w:val="single" w:sz="4" w:space="0" w:color="auto"/>
              <w:right w:val="single" w:sz="4" w:space="0" w:color="auto"/>
            </w:tcBorders>
            <w:shd w:val="clear" w:color="000000" w:fill="DAE9F8"/>
            <w:noWrap/>
            <w:vAlign w:val="center"/>
          </w:tcPr>
          <w:p w14:paraId="2A72FA89" w14:textId="3F142369" w:rsidR="00C93198" w:rsidRPr="00C93198" w:rsidRDefault="00C93198" w:rsidP="00C93198">
            <w:pPr>
              <w:spacing w:after="0" w:line="240" w:lineRule="auto"/>
              <w:jc w:val="center"/>
              <w:rPr>
                <w:rFonts w:ascii="Aptos Narrow" w:eastAsia="Times New Roman" w:hAnsi="Aptos Narrow" w:cs="Times New Roman"/>
                <w:color w:val="000000"/>
                <w14:ligatures w14:val="none"/>
              </w:rPr>
            </w:pPr>
          </w:p>
        </w:tc>
      </w:tr>
      <w:tr w:rsidR="00C93198" w:rsidRPr="00C93198" w14:paraId="424D48F0" w14:textId="77777777" w:rsidTr="00DA70A0">
        <w:trPr>
          <w:trHeight w:val="330"/>
        </w:trPr>
        <w:tc>
          <w:tcPr>
            <w:tcW w:w="5001" w:type="dxa"/>
            <w:tcBorders>
              <w:top w:val="nil"/>
              <w:left w:val="single" w:sz="4" w:space="0" w:color="auto"/>
              <w:bottom w:val="single" w:sz="4" w:space="0" w:color="auto"/>
              <w:right w:val="nil"/>
            </w:tcBorders>
            <w:noWrap/>
            <w:vAlign w:val="center"/>
            <w:hideMark/>
          </w:tcPr>
          <w:p w14:paraId="23C58469" w14:textId="77777777" w:rsidR="00C93198" w:rsidRPr="00C93198" w:rsidRDefault="00C93198" w:rsidP="00C93198">
            <w:pPr>
              <w:spacing w:after="0" w:line="240" w:lineRule="auto"/>
              <w:ind w:firstLineChars="300" w:firstLine="660"/>
              <w:rPr>
                <w:rFonts w:ascii="Aptos" w:eastAsia="Times New Roman" w:hAnsi="Aptos" w:cs="Times New Roman"/>
                <w:color w:val="0D0D0D"/>
                <w14:ligatures w14:val="none"/>
              </w:rPr>
            </w:pPr>
            <w:r w:rsidRPr="00C93198">
              <w:rPr>
                <w:rFonts w:ascii="Aptos" w:eastAsia="Times New Roman" w:hAnsi="Aptos" w:cs="Times New Roman"/>
                <w:color w:val="0D0D0D"/>
                <w14:ligatures w14:val="none"/>
              </w:rPr>
              <w:t xml:space="preserve">Average Number of Transactions per Day: </w:t>
            </w:r>
          </w:p>
        </w:tc>
        <w:tc>
          <w:tcPr>
            <w:tcW w:w="1223" w:type="dxa"/>
            <w:tcBorders>
              <w:top w:val="nil"/>
              <w:left w:val="single" w:sz="4" w:space="0" w:color="auto"/>
              <w:bottom w:val="single" w:sz="4" w:space="0" w:color="auto"/>
              <w:right w:val="single" w:sz="4" w:space="0" w:color="auto"/>
            </w:tcBorders>
            <w:noWrap/>
            <w:vAlign w:val="bottom"/>
            <w:hideMark/>
          </w:tcPr>
          <w:p w14:paraId="6B7580C4" w14:textId="77777777" w:rsidR="00C93198" w:rsidRPr="00C93198" w:rsidRDefault="00C93198" w:rsidP="00C93198">
            <w:pPr>
              <w:spacing w:after="0" w:line="240" w:lineRule="auto"/>
              <w:jc w:val="right"/>
              <w:rPr>
                <w:rFonts w:ascii="Aptos Narrow" w:eastAsia="Times New Roman" w:hAnsi="Aptos Narrow" w:cs="Times New Roman"/>
                <w:color w:val="000000"/>
                <w14:ligatures w14:val="none"/>
              </w:rPr>
            </w:pPr>
            <w:r w:rsidRPr="00C93198">
              <w:rPr>
                <w:rFonts w:ascii="Aptos Narrow" w:eastAsia="Times New Roman" w:hAnsi="Aptos Narrow" w:cs="Times New Roman"/>
                <w:color w:val="000000"/>
                <w14:ligatures w14:val="none"/>
              </w:rPr>
              <w:t>17</w:t>
            </w:r>
          </w:p>
        </w:tc>
        <w:tc>
          <w:tcPr>
            <w:tcW w:w="1200" w:type="dxa"/>
            <w:tcBorders>
              <w:top w:val="nil"/>
              <w:left w:val="nil"/>
              <w:bottom w:val="single" w:sz="4" w:space="0" w:color="auto"/>
              <w:right w:val="single" w:sz="4" w:space="0" w:color="auto"/>
            </w:tcBorders>
            <w:noWrap/>
            <w:vAlign w:val="bottom"/>
          </w:tcPr>
          <w:p w14:paraId="15D9CA21" w14:textId="5336567C"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1664" w:type="dxa"/>
            <w:tcBorders>
              <w:top w:val="nil"/>
              <w:left w:val="nil"/>
              <w:bottom w:val="single" w:sz="4" w:space="0" w:color="auto"/>
              <w:right w:val="single" w:sz="4" w:space="0" w:color="auto"/>
            </w:tcBorders>
            <w:shd w:val="clear" w:color="000000" w:fill="DAE9F8"/>
            <w:noWrap/>
            <w:vAlign w:val="bottom"/>
          </w:tcPr>
          <w:p w14:paraId="5F2C0F41" w14:textId="34198CAB"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736" w:type="dxa"/>
            <w:tcBorders>
              <w:top w:val="nil"/>
              <w:left w:val="nil"/>
              <w:bottom w:val="single" w:sz="4" w:space="0" w:color="auto"/>
              <w:right w:val="single" w:sz="4" w:space="0" w:color="auto"/>
            </w:tcBorders>
            <w:shd w:val="clear" w:color="000000" w:fill="DAE9F8"/>
            <w:noWrap/>
            <w:vAlign w:val="center"/>
          </w:tcPr>
          <w:p w14:paraId="38522474" w14:textId="46DD552D" w:rsidR="00C93198" w:rsidRPr="00C93198" w:rsidRDefault="00C93198" w:rsidP="00C93198">
            <w:pPr>
              <w:spacing w:after="0" w:line="240" w:lineRule="auto"/>
              <w:jc w:val="center"/>
              <w:rPr>
                <w:rFonts w:ascii="Aptos Narrow" w:eastAsia="Times New Roman" w:hAnsi="Aptos Narrow" w:cs="Times New Roman"/>
                <w:color w:val="000000"/>
                <w14:ligatures w14:val="none"/>
              </w:rPr>
            </w:pPr>
          </w:p>
        </w:tc>
      </w:tr>
      <w:tr w:rsidR="00C93198" w:rsidRPr="00C93198" w14:paraId="56245051" w14:textId="77777777" w:rsidTr="00DA70A0">
        <w:trPr>
          <w:trHeight w:val="330"/>
        </w:trPr>
        <w:tc>
          <w:tcPr>
            <w:tcW w:w="5001" w:type="dxa"/>
            <w:tcBorders>
              <w:top w:val="nil"/>
              <w:left w:val="single" w:sz="4" w:space="0" w:color="auto"/>
              <w:bottom w:val="single" w:sz="4" w:space="0" w:color="auto"/>
              <w:right w:val="nil"/>
            </w:tcBorders>
            <w:noWrap/>
            <w:vAlign w:val="center"/>
            <w:hideMark/>
          </w:tcPr>
          <w:p w14:paraId="29F3EE04" w14:textId="77777777" w:rsidR="00C93198" w:rsidRPr="00C93198" w:rsidRDefault="00C93198" w:rsidP="00C93198">
            <w:pPr>
              <w:spacing w:after="0" w:line="240" w:lineRule="auto"/>
              <w:rPr>
                <w:rFonts w:ascii="Calibri" w:eastAsia="Times New Roman" w:hAnsi="Calibri" w:cs="Calibri"/>
                <w:color w:val="000000"/>
                <w14:ligatures w14:val="none"/>
              </w:rPr>
            </w:pPr>
            <w:r w:rsidRPr="00C93198">
              <w:rPr>
                <w:rFonts w:ascii="Calibri" w:eastAsia="Times New Roman" w:hAnsi="Calibri" w:cs="Calibri"/>
                <w:color w:val="000000"/>
                <w14:ligatures w14:val="none"/>
              </w:rPr>
              <w:t xml:space="preserve">         Average Transaction Value</w:t>
            </w:r>
          </w:p>
        </w:tc>
        <w:tc>
          <w:tcPr>
            <w:tcW w:w="1223" w:type="dxa"/>
            <w:tcBorders>
              <w:top w:val="nil"/>
              <w:left w:val="single" w:sz="4" w:space="0" w:color="auto"/>
              <w:bottom w:val="single" w:sz="4" w:space="0" w:color="auto"/>
              <w:right w:val="single" w:sz="4" w:space="0" w:color="auto"/>
            </w:tcBorders>
            <w:noWrap/>
            <w:vAlign w:val="bottom"/>
            <w:hideMark/>
          </w:tcPr>
          <w:p w14:paraId="0DFEC63B" w14:textId="77777777" w:rsidR="00C93198" w:rsidRPr="00C93198" w:rsidRDefault="00C93198" w:rsidP="00C93198">
            <w:pPr>
              <w:spacing w:after="0" w:line="240" w:lineRule="auto"/>
              <w:jc w:val="right"/>
              <w:rPr>
                <w:rFonts w:ascii="Aptos Narrow" w:eastAsia="Times New Roman" w:hAnsi="Aptos Narrow" w:cs="Times New Roman"/>
                <w:color w:val="000000"/>
                <w14:ligatures w14:val="none"/>
              </w:rPr>
            </w:pPr>
            <w:r w:rsidRPr="00C93198">
              <w:rPr>
                <w:rFonts w:ascii="Aptos Narrow" w:eastAsia="Times New Roman" w:hAnsi="Aptos Narrow" w:cs="Times New Roman"/>
                <w:color w:val="000000"/>
                <w14:ligatures w14:val="none"/>
              </w:rPr>
              <w:t>$150.16</w:t>
            </w:r>
          </w:p>
        </w:tc>
        <w:tc>
          <w:tcPr>
            <w:tcW w:w="1200" w:type="dxa"/>
            <w:tcBorders>
              <w:top w:val="nil"/>
              <w:left w:val="nil"/>
              <w:bottom w:val="single" w:sz="4" w:space="0" w:color="auto"/>
              <w:right w:val="single" w:sz="4" w:space="0" w:color="auto"/>
            </w:tcBorders>
            <w:noWrap/>
            <w:vAlign w:val="bottom"/>
          </w:tcPr>
          <w:p w14:paraId="02077072" w14:textId="623D4AD3"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1664" w:type="dxa"/>
            <w:tcBorders>
              <w:top w:val="nil"/>
              <w:left w:val="nil"/>
              <w:bottom w:val="single" w:sz="4" w:space="0" w:color="auto"/>
              <w:right w:val="single" w:sz="4" w:space="0" w:color="auto"/>
            </w:tcBorders>
            <w:shd w:val="clear" w:color="000000" w:fill="DAE9F8"/>
            <w:noWrap/>
            <w:vAlign w:val="bottom"/>
          </w:tcPr>
          <w:p w14:paraId="727182ED" w14:textId="3D6B8E42" w:rsidR="00C93198" w:rsidRPr="00C93198" w:rsidRDefault="00C93198" w:rsidP="00C93198">
            <w:pPr>
              <w:spacing w:after="0" w:line="240" w:lineRule="auto"/>
              <w:jc w:val="right"/>
              <w:rPr>
                <w:rFonts w:ascii="Aptos Narrow" w:eastAsia="Times New Roman" w:hAnsi="Aptos Narrow" w:cs="Times New Roman"/>
                <w:color w:val="000000"/>
                <w14:ligatures w14:val="none"/>
              </w:rPr>
            </w:pPr>
          </w:p>
        </w:tc>
        <w:tc>
          <w:tcPr>
            <w:tcW w:w="736" w:type="dxa"/>
            <w:tcBorders>
              <w:top w:val="nil"/>
              <w:left w:val="nil"/>
              <w:bottom w:val="single" w:sz="4" w:space="0" w:color="auto"/>
              <w:right w:val="single" w:sz="4" w:space="0" w:color="auto"/>
            </w:tcBorders>
            <w:shd w:val="clear" w:color="000000" w:fill="DAE9F8"/>
            <w:noWrap/>
            <w:vAlign w:val="center"/>
          </w:tcPr>
          <w:p w14:paraId="07B8C32D" w14:textId="66A0AF22" w:rsidR="00C93198" w:rsidRPr="00C93198" w:rsidRDefault="00C93198" w:rsidP="00C93198">
            <w:pPr>
              <w:spacing w:after="0" w:line="240" w:lineRule="auto"/>
              <w:jc w:val="center"/>
              <w:rPr>
                <w:rFonts w:ascii="Aptos Narrow" w:eastAsia="Times New Roman" w:hAnsi="Aptos Narrow" w:cs="Times New Roman"/>
                <w:color w:val="000000"/>
                <w14:ligatures w14:val="none"/>
              </w:rPr>
            </w:pPr>
          </w:p>
        </w:tc>
      </w:tr>
    </w:tbl>
    <w:p w14:paraId="26C83582" w14:textId="46D888FE" w:rsidR="004D3E77" w:rsidRDefault="000B49A8" w:rsidP="00DD1ED5">
      <w:pPr>
        <w:rPr>
          <w:lang w:val="en-IE"/>
        </w:rPr>
      </w:pPr>
      <w:r>
        <w:rPr>
          <w:lang w:val="en-IE"/>
        </w:rPr>
        <w:br/>
      </w:r>
    </w:p>
    <w:p w14:paraId="1D0EFE31" w14:textId="6D8C3268" w:rsidR="001D4B25" w:rsidRDefault="001D4B25" w:rsidP="00B50B57">
      <w:pPr>
        <w:rPr>
          <w:b/>
          <w:bCs/>
          <w:lang w:val="en-IE"/>
        </w:rPr>
      </w:pPr>
      <w:r>
        <w:rPr>
          <w:b/>
          <w:bCs/>
          <w:lang w:val="en-IE"/>
        </w:rPr>
        <w:t>Most common complaints:</w:t>
      </w:r>
    </w:p>
    <w:tbl>
      <w:tblPr>
        <w:tblStyle w:val="TableGrid"/>
        <w:tblW w:w="9773" w:type="dxa"/>
        <w:tblInd w:w="108" w:type="dxa"/>
        <w:tblLook w:val="04A0" w:firstRow="1" w:lastRow="0" w:firstColumn="1" w:lastColumn="0" w:noHBand="0" w:noVBand="1"/>
      </w:tblPr>
      <w:tblGrid>
        <w:gridCol w:w="521"/>
        <w:gridCol w:w="7006"/>
        <w:gridCol w:w="1272"/>
        <w:gridCol w:w="974"/>
      </w:tblGrid>
      <w:tr w:rsidR="001D4B25" w14:paraId="503CE4EB" w14:textId="4D04C868" w:rsidTr="00DA70A0">
        <w:trPr>
          <w:trHeight w:val="261"/>
        </w:trPr>
        <w:tc>
          <w:tcPr>
            <w:tcW w:w="413" w:type="dxa"/>
          </w:tcPr>
          <w:p w14:paraId="53C562DA" w14:textId="7FBD1513" w:rsidR="001D4B25" w:rsidRDefault="001D4B25" w:rsidP="00B50B57">
            <w:pPr>
              <w:rPr>
                <w:b/>
                <w:bCs/>
                <w:lang w:val="en-IE"/>
              </w:rPr>
            </w:pPr>
            <w:r>
              <w:rPr>
                <w:b/>
                <w:bCs/>
                <w:lang w:val="en-IE"/>
              </w:rPr>
              <w:t>Ref</w:t>
            </w:r>
          </w:p>
        </w:tc>
        <w:tc>
          <w:tcPr>
            <w:tcW w:w="7100" w:type="dxa"/>
          </w:tcPr>
          <w:p w14:paraId="566E14C5" w14:textId="0D670ED8" w:rsidR="001D4B25" w:rsidRDefault="001D4B25" w:rsidP="00B50B57">
            <w:pPr>
              <w:rPr>
                <w:b/>
                <w:bCs/>
                <w:lang w:val="en-IE"/>
              </w:rPr>
            </w:pPr>
            <w:r>
              <w:rPr>
                <w:b/>
                <w:bCs/>
                <w:lang w:val="en-IE"/>
              </w:rPr>
              <w:t>Complaint type</w:t>
            </w:r>
          </w:p>
        </w:tc>
        <w:tc>
          <w:tcPr>
            <w:tcW w:w="1276" w:type="dxa"/>
          </w:tcPr>
          <w:p w14:paraId="581F9FA8" w14:textId="031ACF66" w:rsidR="001D4B25" w:rsidRDefault="001D4B25" w:rsidP="00B50B57">
            <w:pPr>
              <w:rPr>
                <w:b/>
                <w:bCs/>
                <w:lang w:val="en-IE"/>
              </w:rPr>
            </w:pPr>
            <w:r>
              <w:rPr>
                <w:b/>
                <w:bCs/>
                <w:lang w:val="en-IE"/>
              </w:rPr>
              <w:t>Quantity</w:t>
            </w:r>
          </w:p>
        </w:tc>
        <w:tc>
          <w:tcPr>
            <w:tcW w:w="984" w:type="dxa"/>
          </w:tcPr>
          <w:p w14:paraId="4B892435" w14:textId="3C21CC3F" w:rsidR="001D4B25" w:rsidRDefault="001D4B25" w:rsidP="00B50B57">
            <w:pPr>
              <w:rPr>
                <w:b/>
                <w:bCs/>
                <w:lang w:val="en-IE"/>
              </w:rPr>
            </w:pPr>
            <w:r>
              <w:rPr>
                <w:b/>
                <w:bCs/>
                <w:lang w:val="en-IE"/>
              </w:rPr>
              <w:t>%</w:t>
            </w:r>
          </w:p>
        </w:tc>
      </w:tr>
      <w:tr w:rsidR="001D4B25" w14:paraId="035D8AF8" w14:textId="00708BC6" w:rsidTr="00DA70A0">
        <w:trPr>
          <w:trHeight w:val="246"/>
        </w:trPr>
        <w:tc>
          <w:tcPr>
            <w:tcW w:w="413" w:type="dxa"/>
          </w:tcPr>
          <w:p w14:paraId="4B26F2FF" w14:textId="77777777" w:rsidR="001D4B25" w:rsidRDefault="001D4B25" w:rsidP="00B50B57">
            <w:pPr>
              <w:rPr>
                <w:b/>
                <w:bCs/>
                <w:lang w:val="en-IE"/>
              </w:rPr>
            </w:pPr>
          </w:p>
        </w:tc>
        <w:tc>
          <w:tcPr>
            <w:tcW w:w="7100" w:type="dxa"/>
          </w:tcPr>
          <w:p w14:paraId="3045027F" w14:textId="77777777" w:rsidR="001D4B25" w:rsidRDefault="001D4B25" w:rsidP="00B50B57">
            <w:pPr>
              <w:rPr>
                <w:b/>
                <w:bCs/>
                <w:lang w:val="en-IE"/>
              </w:rPr>
            </w:pPr>
          </w:p>
        </w:tc>
        <w:tc>
          <w:tcPr>
            <w:tcW w:w="1276" w:type="dxa"/>
          </w:tcPr>
          <w:p w14:paraId="627D7E27" w14:textId="77777777" w:rsidR="001D4B25" w:rsidRDefault="001D4B25" w:rsidP="00B50B57">
            <w:pPr>
              <w:rPr>
                <w:b/>
                <w:bCs/>
                <w:lang w:val="en-IE"/>
              </w:rPr>
            </w:pPr>
          </w:p>
        </w:tc>
        <w:tc>
          <w:tcPr>
            <w:tcW w:w="984" w:type="dxa"/>
          </w:tcPr>
          <w:p w14:paraId="78AEE67F" w14:textId="77777777" w:rsidR="001D4B25" w:rsidRDefault="001D4B25" w:rsidP="00B50B57">
            <w:pPr>
              <w:rPr>
                <w:b/>
                <w:bCs/>
                <w:lang w:val="en-IE"/>
              </w:rPr>
            </w:pPr>
          </w:p>
        </w:tc>
      </w:tr>
      <w:tr w:rsidR="001D4B25" w14:paraId="3920EEB0" w14:textId="64FD559D" w:rsidTr="00DA70A0">
        <w:trPr>
          <w:trHeight w:val="261"/>
        </w:trPr>
        <w:tc>
          <w:tcPr>
            <w:tcW w:w="413" w:type="dxa"/>
          </w:tcPr>
          <w:p w14:paraId="36A8F5AE" w14:textId="77777777" w:rsidR="001D4B25" w:rsidRDefault="001D4B25" w:rsidP="00B50B57">
            <w:pPr>
              <w:rPr>
                <w:b/>
                <w:bCs/>
                <w:lang w:val="en-IE"/>
              </w:rPr>
            </w:pPr>
          </w:p>
        </w:tc>
        <w:tc>
          <w:tcPr>
            <w:tcW w:w="7100" w:type="dxa"/>
          </w:tcPr>
          <w:p w14:paraId="0AE5E6C9" w14:textId="77777777" w:rsidR="001D4B25" w:rsidRDefault="001D4B25" w:rsidP="00B50B57">
            <w:pPr>
              <w:rPr>
                <w:b/>
                <w:bCs/>
                <w:lang w:val="en-IE"/>
              </w:rPr>
            </w:pPr>
          </w:p>
        </w:tc>
        <w:tc>
          <w:tcPr>
            <w:tcW w:w="1276" w:type="dxa"/>
          </w:tcPr>
          <w:p w14:paraId="30D366F1" w14:textId="77777777" w:rsidR="001D4B25" w:rsidRDefault="001D4B25" w:rsidP="00B50B57">
            <w:pPr>
              <w:rPr>
                <w:b/>
                <w:bCs/>
                <w:lang w:val="en-IE"/>
              </w:rPr>
            </w:pPr>
          </w:p>
        </w:tc>
        <w:tc>
          <w:tcPr>
            <w:tcW w:w="984" w:type="dxa"/>
          </w:tcPr>
          <w:p w14:paraId="65CA489E" w14:textId="77777777" w:rsidR="001D4B25" w:rsidRDefault="001D4B25" w:rsidP="00B50B57">
            <w:pPr>
              <w:rPr>
                <w:b/>
                <w:bCs/>
                <w:lang w:val="en-IE"/>
              </w:rPr>
            </w:pPr>
          </w:p>
        </w:tc>
      </w:tr>
      <w:tr w:rsidR="001D4B25" w14:paraId="73960888" w14:textId="4B0BB739" w:rsidTr="00DA70A0">
        <w:trPr>
          <w:trHeight w:val="246"/>
        </w:trPr>
        <w:tc>
          <w:tcPr>
            <w:tcW w:w="413" w:type="dxa"/>
          </w:tcPr>
          <w:p w14:paraId="3F71A630" w14:textId="77777777" w:rsidR="001D4B25" w:rsidRDefault="001D4B25" w:rsidP="00B50B57">
            <w:pPr>
              <w:rPr>
                <w:b/>
                <w:bCs/>
                <w:lang w:val="en-IE"/>
              </w:rPr>
            </w:pPr>
          </w:p>
        </w:tc>
        <w:tc>
          <w:tcPr>
            <w:tcW w:w="7100" w:type="dxa"/>
          </w:tcPr>
          <w:p w14:paraId="06014786" w14:textId="77777777" w:rsidR="001D4B25" w:rsidRDefault="001D4B25" w:rsidP="00B50B57">
            <w:pPr>
              <w:rPr>
                <w:b/>
                <w:bCs/>
                <w:lang w:val="en-IE"/>
              </w:rPr>
            </w:pPr>
          </w:p>
        </w:tc>
        <w:tc>
          <w:tcPr>
            <w:tcW w:w="1276" w:type="dxa"/>
          </w:tcPr>
          <w:p w14:paraId="7A21891D" w14:textId="77777777" w:rsidR="001D4B25" w:rsidRDefault="001D4B25" w:rsidP="00B50B57">
            <w:pPr>
              <w:rPr>
                <w:b/>
                <w:bCs/>
                <w:lang w:val="en-IE"/>
              </w:rPr>
            </w:pPr>
          </w:p>
        </w:tc>
        <w:tc>
          <w:tcPr>
            <w:tcW w:w="984" w:type="dxa"/>
          </w:tcPr>
          <w:p w14:paraId="1B80EDC9" w14:textId="77777777" w:rsidR="001D4B25" w:rsidRDefault="001D4B25" w:rsidP="00B50B57">
            <w:pPr>
              <w:rPr>
                <w:b/>
                <w:bCs/>
                <w:lang w:val="en-IE"/>
              </w:rPr>
            </w:pPr>
          </w:p>
        </w:tc>
      </w:tr>
      <w:tr w:rsidR="001D4B25" w14:paraId="4C71F577" w14:textId="515E7FDC" w:rsidTr="00DA70A0">
        <w:trPr>
          <w:trHeight w:val="261"/>
        </w:trPr>
        <w:tc>
          <w:tcPr>
            <w:tcW w:w="413" w:type="dxa"/>
          </w:tcPr>
          <w:p w14:paraId="5DD231EE" w14:textId="77777777" w:rsidR="001D4B25" w:rsidRDefault="001D4B25" w:rsidP="00B50B57">
            <w:pPr>
              <w:rPr>
                <w:b/>
                <w:bCs/>
                <w:lang w:val="en-IE"/>
              </w:rPr>
            </w:pPr>
          </w:p>
        </w:tc>
        <w:tc>
          <w:tcPr>
            <w:tcW w:w="7100" w:type="dxa"/>
          </w:tcPr>
          <w:p w14:paraId="63D26049" w14:textId="77777777" w:rsidR="001D4B25" w:rsidRDefault="001D4B25" w:rsidP="00B50B57">
            <w:pPr>
              <w:rPr>
                <w:b/>
                <w:bCs/>
                <w:lang w:val="en-IE"/>
              </w:rPr>
            </w:pPr>
          </w:p>
        </w:tc>
        <w:tc>
          <w:tcPr>
            <w:tcW w:w="1276" w:type="dxa"/>
          </w:tcPr>
          <w:p w14:paraId="18C4AEC8" w14:textId="77777777" w:rsidR="001D4B25" w:rsidRDefault="001D4B25" w:rsidP="00B50B57">
            <w:pPr>
              <w:rPr>
                <w:b/>
                <w:bCs/>
                <w:lang w:val="en-IE"/>
              </w:rPr>
            </w:pPr>
          </w:p>
        </w:tc>
        <w:tc>
          <w:tcPr>
            <w:tcW w:w="984" w:type="dxa"/>
          </w:tcPr>
          <w:p w14:paraId="315BFC41" w14:textId="77777777" w:rsidR="001D4B25" w:rsidRDefault="001D4B25" w:rsidP="00B50B57">
            <w:pPr>
              <w:rPr>
                <w:b/>
                <w:bCs/>
                <w:lang w:val="en-IE"/>
              </w:rPr>
            </w:pPr>
          </w:p>
        </w:tc>
      </w:tr>
    </w:tbl>
    <w:p w14:paraId="500A99EE" w14:textId="77777777" w:rsidR="001D4B25" w:rsidRDefault="001D4B25" w:rsidP="00B50B57">
      <w:pPr>
        <w:rPr>
          <w:b/>
          <w:bCs/>
          <w:lang w:val="en-IE"/>
        </w:rPr>
      </w:pPr>
    </w:p>
    <w:p w14:paraId="01D8E8F1" w14:textId="47CB3DD6" w:rsidR="00B50B57" w:rsidRPr="009C4865" w:rsidRDefault="00B50B57" w:rsidP="00B50B57">
      <w:pPr>
        <w:rPr>
          <w:b/>
          <w:bCs/>
          <w:lang w:val="en-IE"/>
        </w:rPr>
      </w:pPr>
      <w:r w:rsidRPr="009C4865">
        <w:rPr>
          <w:b/>
          <w:bCs/>
          <w:lang w:val="en-IE"/>
        </w:rPr>
        <w:t>Conclusion:</w:t>
      </w:r>
    </w:p>
    <w:p w14:paraId="5898FD7E" w14:textId="77777777" w:rsidR="001D5DEC" w:rsidRPr="001D5DEC" w:rsidRDefault="001D5DEC" w:rsidP="001D5DEC">
      <w:pPr>
        <w:rPr>
          <w:lang w:val="en-IE"/>
        </w:rPr>
      </w:pPr>
    </w:p>
    <w:p w14:paraId="3B125FC3" w14:textId="77777777" w:rsidR="00AD09A2" w:rsidRDefault="00AD09A2">
      <w:pPr>
        <w:rPr>
          <w:rFonts w:ascii="Aptos" w:hAnsi="Aptos"/>
          <w:color w:val="548DD4" w:themeColor="text2" w:themeTint="99"/>
          <w:sz w:val="24"/>
          <w:szCs w:val="24"/>
          <w:lang w:val="en-IE"/>
        </w:rPr>
      </w:pPr>
      <w:r>
        <w:rPr>
          <w:rFonts w:ascii="Aptos" w:hAnsi="Aptos"/>
          <w:color w:val="548DD4" w:themeColor="text2" w:themeTint="99"/>
          <w:sz w:val="24"/>
          <w:szCs w:val="24"/>
          <w:lang w:val="en-IE"/>
        </w:rPr>
        <w:br w:type="page"/>
      </w:r>
    </w:p>
    <w:p w14:paraId="2EA69192" w14:textId="7AB98AE5" w:rsidR="00DD1ED5" w:rsidRPr="00CA4B4F" w:rsidRDefault="0052774A" w:rsidP="00DD1ED5">
      <w:pPr>
        <w:rPr>
          <w:rFonts w:ascii="Aptos" w:hAnsi="Aptos"/>
          <w:color w:val="548DD4" w:themeColor="text2" w:themeTint="99"/>
          <w:sz w:val="24"/>
          <w:szCs w:val="24"/>
          <w:lang w:val="en-IE"/>
        </w:rPr>
      </w:pPr>
      <w:r w:rsidRPr="00CA4B4F">
        <w:rPr>
          <w:rFonts w:ascii="Aptos" w:hAnsi="Aptos"/>
          <w:color w:val="548DD4" w:themeColor="text2" w:themeTint="99"/>
          <w:sz w:val="24"/>
          <w:szCs w:val="24"/>
          <w:lang w:val="en-IE"/>
        </w:rPr>
        <w:lastRenderedPageBreak/>
        <w:t>DELIVERABLE</w:t>
      </w:r>
      <w:r w:rsidR="00D80F13" w:rsidRPr="00CA4B4F">
        <w:rPr>
          <w:rFonts w:ascii="Aptos" w:hAnsi="Aptos"/>
          <w:color w:val="548DD4" w:themeColor="text2" w:themeTint="99"/>
          <w:sz w:val="24"/>
          <w:szCs w:val="24"/>
          <w:lang w:val="en-IE"/>
        </w:rPr>
        <w:t xml:space="preserve"> </w:t>
      </w:r>
      <w:r w:rsidR="00DD1ED5" w:rsidRPr="00CA4B4F">
        <w:rPr>
          <w:rFonts w:ascii="Aptos" w:hAnsi="Aptos"/>
          <w:color w:val="548DD4" w:themeColor="text2" w:themeTint="99"/>
          <w:sz w:val="24"/>
          <w:szCs w:val="24"/>
          <w:lang w:val="en-IE"/>
        </w:rPr>
        <w:t>2: Root Cause Analysis Questions</w:t>
      </w:r>
    </w:p>
    <w:tbl>
      <w:tblPr>
        <w:tblStyle w:val="TableGrid"/>
        <w:tblW w:w="0" w:type="auto"/>
        <w:tblLook w:val="04A0" w:firstRow="1" w:lastRow="0" w:firstColumn="1" w:lastColumn="0" w:noHBand="0" w:noVBand="1"/>
      </w:tblPr>
      <w:tblGrid>
        <w:gridCol w:w="399"/>
        <w:gridCol w:w="8843"/>
      </w:tblGrid>
      <w:tr w:rsidR="00876982" w14:paraId="4A08475E" w14:textId="77777777" w:rsidTr="00876982">
        <w:tc>
          <w:tcPr>
            <w:tcW w:w="392" w:type="dxa"/>
          </w:tcPr>
          <w:p w14:paraId="44C6C9BC" w14:textId="77777777" w:rsidR="00876982" w:rsidRPr="001B235F" w:rsidRDefault="00876982" w:rsidP="003B14D3">
            <w:pPr>
              <w:rPr>
                <w:b/>
                <w:bCs/>
                <w:sz w:val="24"/>
                <w:szCs w:val="24"/>
                <w:lang w:val="en-IE"/>
              </w:rPr>
            </w:pPr>
          </w:p>
        </w:tc>
        <w:tc>
          <w:tcPr>
            <w:tcW w:w="8850" w:type="dxa"/>
          </w:tcPr>
          <w:p w14:paraId="19360FC9" w14:textId="3FB0D296" w:rsidR="00876982" w:rsidRPr="001B235F" w:rsidRDefault="00876982" w:rsidP="003B14D3">
            <w:pPr>
              <w:rPr>
                <w:b/>
                <w:bCs/>
                <w:sz w:val="24"/>
                <w:szCs w:val="24"/>
                <w:lang w:val="en-IE"/>
              </w:rPr>
            </w:pPr>
            <w:r w:rsidRPr="001B235F">
              <w:rPr>
                <w:b/>
                <w:bCs/>
                <w:sz w:val="24"/>
                <w:szCs w:val="24"/>
                <w:lang w:val="en-IE"/>
              </w:rPr>
              <w:t>Questions</w:t>
            </w:r>
          </w:p>
        </w:tc>
      </w:tr>
      <w:tr w:rsidR="00876982" w14:paraId="4CC2A426" w14:textId="77777777" w:rsidTr="00876982">
        <w:tc>
          <w:tcPr>
            <w:tcW w:w="392" w:type="dxa"/>
          </w:tcPr>
          <w:p w14:paraId="3AA6C793" w14:textId="6D4C36D2" w:rsidR="00876982" w:rsidRPr="00D41EDB" w:rsidRDefault="00876982" w:rsidP="003B14D3">
            <w:pPr>
              <w:rPr>
                <w:sz w:val="24"/>
                <w:szCs w:val="24"/>
                <w:lang w:val="en-IE"/>
              </w:rPr>
            </w:pPr>
            <w:r w:rsidRPr="00D41EDB">
              <w:rPr>
                <w:sz w:val="24"/>
                <w:szCs w:val="24"/>
                <w:lang w:val="en-IE"/>
              </w:rPr>
              <w:t>1.</w:t>
            </w:r>
          </w:p>
        </w:tc>
        <w:tc>
          <w:tcPr>
            <w:tcW w:w="8850" w:type="dxa"/>
          </w:tcPr>
          <w:p w14:paraId="2B4337DB" w14:textId="54B76820" w:rsidR="00876982" w:rsidRPr="00D41EDB" w:rsidRDefault="00D41EDB" w:rsidP="003B14D3">
            <w:pPr>
              <w:rPr>
                <w:sz w:val="24"/>
                <w:szCs w:val="24"/>
                <w:lang w:val="en-IE"/>
              </w:rPr>
            </w:pPr>
            <w:r w:rsidRPr="00D41EDB">
              <w:rPr>
                <w:sz w:val="24"/>
                <w:szCs w:val="24"/>
                <w:lang w:val="en-IE"/>
              </w:rPr>
              <w:t xml:space="preserve"> </w:t>
            </w:r>
          </w:p>
        </w:tc>
      </w:tr>
      <w:tr w:rsidR="00876982" w14:paraId="731AC582" w14:textId="77777777" w:rsidTr="00876982">
        <w:tc>
          <w:tcPr>
            <w:tcW w:w="392" w:type="dxa"/>
          </w:tcPr>
          <w:p w14:paraId="62202C9B" w14:textId="77777777" w:rsidR="00876982" w:rsidRDefault="00876982" w:rsidP="003B14D3">
            <w:pPr>
              <w:rPr>
                <w:b/>
                <w:bCs/>
                <w:sz w:val="24"/>
                <w:szCs w:val="24"/>
                <w:u w:val="single"/>
                <w:lang w:val="en-IE"/>
              </w:rPr>
            </w:pPr>
          </w:p>
        </w:tc>
        <w:tc>
          <w:tcPr>
            <w:tcW w:w="8850" w:type="dxa"/>
          </w:tcPr>
          <w:p w14:paraId="075C183E" w14:textId="77777777" w:rsidR="00876982" w:rsidRDefault="00876982" w:rsidP="003B14D3">
            <w:pPr>
              <w:rPr>
                <w:b/>
                <w:bCs/>
                <w:sz w:val="24"/>
                <w:szCs w:val="24"/>
                <w:u w:val="single"/>
                <w:lang w:val="en-IE"/>
              </w:rPr>
            </w:pPr>
          </w:p>
        </w:tc>
      </w:tr>
      <w:tr w:rsidR="00876982" w14:paraId="209A8372" w14:textId="77777777" w:rsidTr="00876982">
        <w:tc>
          <w:tcPr>
            <w:tcW w:w="392" w:type="dxa"/>
          </w:tcPr>
          <w:p w14:paraId="6517F4E6" w14:textId="77777777" w:rsidR="00876982" w:rsidRDefault="00876982" w:rsidP="003B14D3">
            <w:pPr>
              <w:rPr>
                <w:b/>
                <w:bCs/>
                <w:sz w:val="24"/>
                <w:szCs w:val="24"/>
                <w:u w:val="single"/>
                <w:lang w:val="en-IE"/>
              </w:rPr>
            </w:pPr>
          </w:p>
        </w:tc>
        <w:tc>
          <w:tcPr>
            <w:tcW w:w="8850" w:type="dxa"/>
          </w:tcPr>
          <w:p w14:paraId="631B1250" w14:textId="77777777" w:rsidR="00876982" w:rsidRDefault="00876982" w:rsidP="003B14D3">
            <w:pPr>
              <w:rPr>
                <w:b/>
                <w:bCs/>
                <w:sz w:val="24"/>
                <w:szCs w:val="24"/>
                <w:u w:val="single"/>
                <w:lang w:val="en-IE"/>
              </w:rPr>
            </w:pPr>
          </w:p>
        </w:tc>
      </w:tr>
      <w:tr w:rsidR="00876982" w14:paraId="37B70597" w14:textId="77777777" w:rsidTr="00876982">
        <w:tc>
          <w:tcPr>
            <w:tcW w:w="392" w:type="dxa"/>
          </w:tcPr>
          <w:p w14:paraId="62B173F8" w14:textId="77777777" w:rsidR="00876982" w:rsidRDefault="00876982" w:rsidP="003B14D3">
            <w:pPr>
              <w:rPr>
                <w:b/>
                <w:bCs/>
                <w:sz w:val="24"/>
                <w:szCs w:val="24"/>
                <w:u w:val="single"/>
                <w:lang w:val="en-IE"/>
              </w:rPr>
            </w:pPr>
          </w:p>
        </w:tc>
        <w:tc>
          <w:tcPr>
            <w:tcW w:w="8850" w:type="dxa"/>
          </w:tcPr>
          <w:p w14:paraId="4CBADCD7" w14:textId="77777777" w:rsidR="00876982" w:rsidRDefault="00876982" w:rsidP="003B14D3">
            <w:pPr>
              <w:rPr>
                <w:b/>
                <w:bCs/>
                <w:sz w:val="24"/>
                <w:szCs w:val="24"/>
                <w:u w:val="single"/>
                <w:lang w:val="en-IE"/>
              </w:rPr>
            </w:pPr>
          </w:p>
        </w:tc>
      </w:tr>
      <w:tr w:rsidR="00876982" w14:paraId="5A033602" w14:textId="77777777" w:rsidTr="00876982">
        <w:tc>
          <w:tcPr>
            <w:tcW w:w="392" w:type="dxa"/>
          </w:tcPr>
          <w:p w14:paraId="035E3166" w14:textId="77777777" w:rsidR="00876982" w:rsidRDefault="00876982" w:rsidP="003B14D3">
            <w:pPr>
              <w:rPr>
                <w:b/>
                <w:bCs/>
                <w:sz w:val="24"/>
                <w:szCs w:val="24"/>
                <w:u w:val="single"/>
                <w:lang w:val="en-IE"/>
              </w:rPr>
            </w:pPr>
          </w:p>
        </w:tc>
        <w:tc>
          <w:tcPr>
            <w:tcW w:w="8850" w:type="dxa"/>
          </w:tcPr>
          <w:p w14:paraId="4F99CABB" w14:textId="77777777" w:rsidR="00876982" w:rsidRDefault="00876982" w:rsidP="003B14D3">
            <w:pPr>
              <w:rPr>
                <w:b/>
                <w:bCs/>
                <w:sz w:val="24"/>
                <w:szCs w:val="24"/>
                <w:u w:val="single"/>
                <w:lang w:val="en-IE"/>
              </w:rPr>
            </w:pPr>
          </w:p>
        </w:tc>
      </w:tr>
    </w:tbl>
    <w:p w14:paraId="34B7CED6" w14:textId="77777777" w:rsidR="00876982" w:rsidRDefault="00876982" w:rsidP="003B14D3">
      <w:pPr>
        <w:rPr>
          <w:b/>
          <w:bCs/>
          <w:sz w:val="24"/>
          <w:szCs w:val="24"/>
          <w:u w:val="single"/>
          <w:lang w:val="en-IE"/>
        </w:rPr>
      </w:pPr>
    </w:p>
    <w:p w14:paraId="6D8C9082" w14:textId="77777777" w:rsidR="00876982" w:rsidRDefault="00876982" w:rsidP="003B14D3">
      <w:pPr>
        <w:rPr>
          <w:b/>
          <w:bCs/>
          <w:sz w:val="24"/>
          <w:szCs w:val="24"/>
          <w:u w:val="single"/>
          <w:lang w:val="en-IE"/>
        </w:rPr>
      </w:pPr>
    </w:p>
    <w:p w14:paraId="386C7AC9" w14:textId="577F39C8" w:rsidR="000B49A8" w:rsidRPr="000B49A8" w:rsidRDefault="001B235F">
      <w:pPr>
        <w:rPr>
          <w:b/>
          <w:bCs/>
          <w:sz w:val="24"/>
          <w:szCs w:val="24"/>
          <w:lang w:val="en-IE"/>
        </w:rPr>
      </w:pPr>
      <w:r w:rsidRPr="001B235F">
        <w:rPr>
          <w:b/>
          <w:bCs/>
          <w:sz w:val="24"/>
          <w:szCs w:val="24"/>
          <w:lang w:val="en-IE"/>
        </w:rPr>
        <w:t xml:space="preserve">Root Cause </w:t>
      </w:r>
      <w:r w:rsidR="00CE07F0" w:rsidRPr="001B235F">
        <w:rPr>
          <w:b/>
          <w:bCs/>
          <w:sz w:val="24"/>
          <w:szCs w:val="24"/>
          <w:lang w:val="en-IE"/>
        </w:rPr>
        <w:t>Diagnosis</w:t>
      </w:r>
      <w:r w:rsidRPr="001B235F">
        <w:rPr>
          <w:b/>
          <w:bCs/>
          <w:sz w:val="24"/>
          <w:szCs w:val="24"/>
          <w:lang w:val="en-IE"/>
        </w:rPr>
        <w:t>:</w:t>
      </w:r>
    </w:p>
    <w:p w14:paraId="644D31F9" w14:textId="33A56288" w:rsidR="00DD1ED5" w:rsidRDefault="00DD1ED5" w:rsidP="00DD1ED5">
      <w:pPr>
        <w:rPr>
          <w:rFonts w:ascii="Aptos" w:hAnsi="Aptos"/>
          <w:color w:val="548DD4" w:themeColor="text2" w:themeTint="99"/>
          <w:sz w:val="24"/>
          <w:szCs w:val="24"/>
          <w:lang w:val="en-IE"/>
        </w:rPr>
      </w:pPr>
      <w:r w:rsidRPr="00AD09A2">
        <w:rPr>
          <w:rFonts w:ascii="Aptos" w:hAnsi="Aptos"/>
          <w:color w:val="548DD4" w:themeColor="text2" w:themeTint="99"/>
          <w:sz w:val="24"/>
          <w:szCs w:val="24"/>
          <w:lang w:val="en-IE"/>
        </w:rPr>
        <w:t>D</w:t>
      </w:r>
      <w:r w:rsidR="00215B29" w:rsidRPr="00AD09A2">
        <w:rPr>
          <w:rFonts w:ascii="Aptos" w:hAnsi="Aptos"/>
          <w:color w:val="548DD4" w:themeColor="text2" w:themeTint="99"/>
          <w:sz w:val="24"/>
          <w:szCs w:val="24"/>
          <w:lang w:val="en-IE"/>
        </w:rPr>
        <w:t>ELIVERABLE</w:t>
      </w:r>
      <w:r w:rsidRPr="00AD09A2">
        <w:rPr>
          <w:rFonts w:ascii="Aptos" w:hAnsi="Aptos"/>
          <w:color w:val="548DD4" w:themeColor="text2" w:themeTint="99"/>
          <w:sz w:val="24"/>
          <w:szCs w:val="24"/>
          <w:lang w:val="en-IE"/>
        </w:rPr>
        <w:t xml:space="preserve"> 3</w:t>
      </w:r>
      <w:r w:rsidR="00D80F13" w:rsidRPr="00AD09A2">
        <w:rPr>
          <w:rFonts w:ascii="Aptos" w:hAnsi="Aptos"/>
          <w:color w:val="548DD4" w:themeColor="text2" w:themeTint="99"/>
          <w:sz w:val="24"/>
          <w:szCs w:val="24"/>
          <w:lang w:val="en-IE"/>
        </w:rPr>
        <w:t xml:space="preserve"> -</w:t>
      </w:r>
      <w:r w:rsidRPr="00AD09A2">
        <w:rPr>
          <w:rFonts w:ascii="Aptos" w:hAnsi="Aptos"/>
          <w:color w:val="548DD4" w:themeColor="text2" w:themeTint="99"/>
          <w:sz w:val="24"/>
          <w:szCs w:val="24"/>
          <w:lang w:val="en-IE"/>
        </w:rPr>
        <w:t xml:space="preserve"> User Role Analysis</w:t>
      </w:r>
      <w:r w:rsidR="00E82581" w:rsidRPr="00AD09A2">
        <w:rPr>
          <w:rFonts w:ascii="Aptos" w:hAnsi="Aptos"/>
          <w:color w:val="548DD4" w:themeColor="text2" w:themeTint="99"/>
          <w:sz w:val="24"/>
          <w:szCs w:val="24"/>
          <w:lang w:val="en-IE"/>
        </w:rPr>
        <w:t xml:space="preserve"> – Northwind Trading online store</w:t>
      </w:r>
    </w:p>
    <w:tbl>
      <w:tblPr>
        <w:tblStyle w:val="TableGrid"/>
        <w:tblW w:w="9464" w:type="dxa"/>
        <w:tblLook w:val="04A0" w:firstRow="1" w:lastRow="0" w:firstColumn="1" w:lastColumn="0" w:noHBand="0" w:noVBand="1"/>
      </w:tblPr>
      <w:tblGrid>
        <w:gridCol w:w="1757"/>
        <w:gridCol w:w="2362"/>
        <w:gridCol w:w="5345"/>
      </w:tblGrid>
      <w:tr w:rsidR="0032698D" w:rsidRPr="0043442D" w14:paraId="1A21098C" w14:textId="77777777" w:rsidTr="002C2B76">
        <w:tc>
          <w:tcPr>
            <w:tcW w:w="1757" w:type="dxa"/>
            <w:shd w:val="clear" w:color="auto" w:fill="C6D9F1" w:themeFill="text2" w:themeFillTint="33"/>
          </w:tcPr>
          <w:p w14:paraId="652C55C4" w14:textId="11907A83" w:rsidR="0032698D" w:rsidRPr="0043442D" w:rsidRDefault="0032698D" w:rsidP="00DD1ED5">
            <w:pPr>
              <w:rPr>
                <w:rFonts w:ascii="Aptos" w:hAnsi="Aptos"/>
                <w:b/>
                <w:bCs/>
                <w:lang w:val="en-IE"/>
              </w:rPr>
            </w:pPr>
            <w:r w:rsidRPr="0043442D">
              <w:rPr>
                <w:rFonts w:ascii="Aptos" w:hAnsi="Aptos"/>
                <w:b/>
                <w:bCs/>
                <w:lang w:val="en-IE"/>
              </w:rPr>
              <w:t>User role</w:t>
            </w:r>
          </w:p>
        </w:tc>
        <w:tc>
          <w:tcPr>
            <w:tcW w:w="2362" w:type="dxa"/>
            <w:shd w:val="clear" w:color="auto" w:fill="C6D9F1" w:themeFill="text2" w:themeFillTint="33"/>
          </w:tcPr>
          <w:p w14:paraId="70E3202F" w14:textId="55400137" w:rsidR="0032698D" w:rsidRPr="0043442D" w:rsidRDefault="0032698D" w:rsidP="00DD1ED5">
            <w:pPr>
              <w:rPr>
                <w:rFonts w:ascii="Aptos" w:hAnsi="Aptos"/>
                <w:b/>
                <w:bCs/>
                <w:lang w:val="en-IE"/>
              </w:rPr>
            </w:pPr>
            <w:r w:rsidRPr="0043442D">
              <w:rPr>
                <w:rFonts w:ascii="Aptos" w:hAnsi="Aptos"/>
                <w:b/>
                <w:bCs/>
                <w:lang w:val="en-IE"/>
              </w:rPr>
              <w:t>Role description</w:t>
            </w:r>
          </w:p>
        </w:tc>
        <w:tc>
          <w:tcPr>
            <w:tcW w:w="5345" w:type="dxa"/>
            <w:shd w:val="clear" w:color="auto" w:fill="C6D9F1" w:themeFill="text2" w:themeFillTint="33"/>
          </w:tcPr>
          <w:p w14:paraId="54569F10" w14:textId="229127B5" w:rsidR="0032698D" w:rsidRPr="0043442D" w:rsidRDefault="0032698D" w:rsidP="00DD1ED5">
            <w:pPr>
              <w:rPr>
                <w:rFonts w:ascii="Aptos" w:hAnsi="Aptos"/>
                <w:b/>
                <w:bCs/>
                <w:lang w:val="en-IE"/>
              </w:rPr>
            </w:pPr>
            <w:r w:rsidRPr="0043442D">
              <w:rPr>
                <w:rFonts w:ascii="Aptos" w:hAnsi="Aptos"/>
                <w:b/>
                <w:bCs/>
                <w:lang w:val="en-IE"/>
              </w:rPr>
              <w:t>Concerns/Requirements</w:t>
            </w:r>
          </w:p>
        </w:tc>
      </w:tr>
      <w:tr w:rsidR="0032698D" w:rsidRPr="0043442D" w14:paraId="6F861B7C" w14:textId="77777777" w:rsidTr="002C2B76">
        <w:tc>
          <w:tcPr>
            <w:tcW w:w="1757" w:type="dxa"/>
          </w:tcPr>
          <w:p w14:paraId="2A3608AA" w14:textId="77777777" w:rsidR="0032698D" w:rsidRDefault="0032698D" w:rsidP="00DD1ED5">
            <w:pPr>
              <w:rPr>
                <w:rFonts w:ascii="Aptos" w:hAnsi="Aptos"/>
                <w:lang w:val="en-IE"/>
              </w:rPr>
            </w:pPr>
          </w:p>
          <w:p w14:paraId="5A7C758C" w14:textId="77777777" w:rsidR="00980927" w:rsidRDefault="00980927" w:rsidP="00DD1ED5">
            <w:pPr>
              <w:rPr>
                <w:rFonts w:ascii="Aptos" w:hAnsi="Aptos"/>
                <w:lang w:val="en-IE"/>
              </w:rPr>
            </w:pPr>
          </w:p>
          <w:p w14:paraId="3527E405" w14:textId="77777777" w:rsidR="00980927" w:rsidRDefault="00980927" w:rsidP="00DD1ED5">
            <w:pPr>
              <w:rPr>
                <w:rFonts w:ascii="Aptos" w:hAnsi="Aptos"/>
                <w:lang w:val="en-IE"/>
              </w:rPr>
            </w:pPr>
          </w:p>
          <w:p w14:paraId="461A1623" w14:textId="77777777" w:rsidR="00980927" w:rsidRDefault="00980927" w:rsidP="00DD1ED5">
            <w:pPr>
              <w:rPr>
                <w:rFonts w:ascii="Aptos" w:hAnsi="Aptos"/>
                <w:lang w:val="en-IE"/>
              </w:rPr>
            </w:pPr>
          </w:p>
          <w:p w14:paraId="4A7C2E65" w14:textId="77777777" w:rsidR="00980927" w:rsidRDefault="00980927" w:rsidP="00DD1ED5">
            <w:pPr>
              <w:rPr>
                <w:rFonts w:ascii="Aptos" w:hAnsi="Aptos"/>
                <w:lang w:val="en-IE"/>
              </w:rPr>
            </w:pPr>
          </w:p>
          <w:p w14:paraId="17E7948C" w14:textId="77777777" w:rsidR="00980927" w:rsidRDefault="00980927" w:rsidP="00DD1ED5">
            <w:pPr>
              <w:rPr>
                <w:rFonts w:ascii="Aptos" w:hAnsi="Aptos"/>
                <w:lang w:val="en-IE"/>
              </w:rPr>
            </w:pPr>
          </w:p>
          <w:p w14:paraId="00780672" w14:textId="0CE7BE0B" w:rsidR="00980927" w:rsidRPr="0043442D" w:rsidRDefault="00980927" w:rsidP="00DD1ED5">
            <w:pPr>
              <w:rPr>
                <w:rFonts w:ascii="Aptos" w:hAnsi="Aptos"/>
                <w:lang w:val="en-IE"/>
              </w:rPr>
            </w:pPr>
          </w:p>
        </w:tc>
        <w:tc>
          <w:tcPr>
            <w:tcW w:w="2362" w:type="dxa"/>
          </w:tcPr>
          <w:p w14:paraId="179BFAF0" w14:textId="01574B13" w:rsidR="0032698D" w:rsidRPr="0043442D" w:rsidRDefault="0032698D" w:rsidP="00DD1ED5">
            <w:pPr>
              <w:rPr>
                <w:rFonts w:ascii="Aptos" w:hAnsi="Aptos"/>
                <w:lang w:val="en-IE"/>
              </w:rPr>
            </w:pPr>
          </w:p>
        </w:tc>
        <w:tc>
          <w:tcPr>
            <w:tcW w:w="5345" w:type="dxa"/>
          </w:tcPr>
          <w:p w14:paraId="55F69384" w14:textId="548B5C0D" w:rsidR="0032698D" w:rsidRPr="0043442D" w:rsidRDefault="0032698D" w:rsidP="00DD1ED5">
            <w:pPr>
              <w:rPr>
                <w:rFonts w:ascii="Aptos" w:hAnsi="Aptos"/>
                <w:lang w:val="en-IE"/>
              </w:rPr>
            </w:pPr>
          </w:p>
        </w:tc>
      </w:tr>
      <w:tr w:rsidR="0032698D" w:rsidRPr="0043442D" w14:paraId="35200BE0" w14:textId="77777777" w:rsidTr="002C2B76">
        <w:tc>
          <w:tcPr>
            <w:tcW w:w="1757" w:type="dxa"/>
          </w:tcPr>
          <w:p w14:paraId="2685A779" w14:textId="77777777" w:rsidR="0032698D" w:rsidRDefault="0032698D" w:rsidP="00DD1ED5">
            <w:pPr>
              <w:rPr>
                <w:rFonts w:ascii="Aptos" w:hAnsi="Aptos"/>
                <w:lang w:val="en-IE"/>
              </w:rPr>
            </w:pPr>
          </w:p>
          <w:p w14:paraId="128DB5EC" w14:textId="77777777" w:rsidR="00980927" w:rsidRDefault="00980927" w:rsidP="00DD1ED5">
            <w:pPr>
              <w:rPr>
                <w:rFonts w:ascii="Aptos" w:hAnsi="Aptos"/>
                <w:lang w:val="en-IE"/>
              </w:rPr>
            </w:pPr>
          </w:p>
          <w:p w14:paraId="0EE960F0" w14:textId="77777777" w:rsidR="00980927" w:rsidRDefault="00980927" w:rsidP="00DD1ED5">
            <w:pPr>
              <w:rPr>
                <w:rFonts w:ascii="Aptos" w:hAnsi="Aptos"/>
                <w:lang w:val="en-IE"/>
              </w:rPr>
            </w:pPr>
          </w:p>
          <w:p w14:paraId="54A85EE3" w14:textId="77777777" w:rsidR="00980927" w:rsidRDefault="00980927" w:rsidP="00DD1ED5">
            <w:pPr>
              <w:rPr>
                <w:rFonts w:ascii="Aptos" w:hAnsi="Aptos"/>
                <w:lang w:val="en-IE"/>
              </w:rPr>
            </w:pPr>
          </w:p>
          <w:p w14:paraId="1EABA5A4" w14:textId="77777777" w:rsidR="00980927" w:rsidRDefault="00980927" w:rsidP="00DD1ED5">
            <w:pPr>
              <w:rPr>
                <w:rFonts w:ascii="Aptos" w:hAnsi="Aptos"/>
                <w:lang w:val="en-IE"/>
              </w:rPr>
            </w:pPr>
          </w:p>
          <w:p w14:paraId="627E435F" w14:textId="77777777" w:rsidR="00980927" w:rsidRDefault="00980927" w:rsidP="00DD1ED5">
            <w:pPr>
              <w:rPr>
                <w:rFonts w:ascii="Aptos" w:hAnsi="Aptos"/>
                <w:lang w:val="en-IE"/>
              </w:rPr>
            </w:pPr>
          </w:p>
          <w:p w14:paraId="049512F0" w14:textId="77777777" w:rsidR="00980927" w:rsidRDefault="00980927" w:rsidP="00DD1ED5">
            <w:pPr>
              <w:rPr>
                <w:rFonts w:ascii="Aptos" w:hAnsi="Aptos"/>
                <w:lang w:val="en-IE"/>
              </w:rPr>
            </w:pPr>
          </w:p>
          <w:p w14:paraId="06D95531" w14:textId="1134748E" w:rsidR="00980927" w:rsidRPr="0043442D" w:rsidRDefault="00980927" w:rsidP="00DD1ED5">
            <w:pPr>
              <w:rPr>
                <w:rFonts w:ascii="Aptos" w:hAnsi="Aptos"/>
                <w:lang w:val="en-IE"/>
              </w:rPr>
            </w:pPr>
          </w:p>
        </w:tc>
        <w:tc>
          <w:tcPr>
            <w:tcW w:w="2362" w:type="dxa"/>
          </w:tcPr>
          <w:p w14:paraId="5AA5F711" w14:textId="0E634400" w:rsidR="0032698D" w:rsidRPr="0043442D" w:rsidRDefault="0032698D" w:rsidP="00DD1ED5">
            <w:pPr>
              <w:rPr>
                <w:rFonts w:ascii="Aptos" w:hAnsi="Aptos"/>
                <w:lang w:val="en-IE"/>
              </w:rPr>
            </w:pPr>
          </w:p>
        </w:tc>
        <w:tc>
          <w:tcPr>
            <w:tcW w:w="5345" w:type="dxa"/>
          </w:tcPr>
          <w:p w14:paraId="2C041ED8" w14:textId="317270EF" w:rsidR="0032698D" w:rsidRPr="0043442D" w:rsidRDefault="0032698D" w:rsidP="00DD1ED5">
            <w:pPr>
              <w:rPr>
                <w:rFonts w:ascii="Aptos" w:hAnsi="Aptos" w:cstheme="minorHAnsi"/>
                <w:lang w:val="en-IE"/>
              </w:rPr>
            </w:pPr>
          </w:p>
        </w:tc>
      </w:tr>
      <w:tr w:rsidR="0032698D" w:rsidRPr="0043442D" w14:paraId="668FE192" w14:textId="77777777" w:rsidTr="002C2B76">
        <w:tc>
          <w:tcPr>
            <w:tcW w:w="1757" w:type="dxa"/>
          </w:tcPr>
          <w:p w14:paraId="5B6D96D6" w14:textId="77777777" w:rsidR="0032698D" w:rsidRDefault="0032698D" w:rsidP="00DD1ED5">
            <w:pPr>
              <w:rPr>
                <w:rFonts w:ascii="Aptos" w:hAnsi="Aptos"/>
                <w:lang w:val="en-IE"/>
              </w:rPr>
            </w:pPr>
          </w:p>
          <w:p w14:paraId="422A7343" w14:textId="77777777" w:rsidR="00980927" w:rsidRDefault="00980927" w:rsidP="00DD1ED5">
            <w:pPr>
              <w:rPr>
                <w:rFonts w:ascii="Aptos" w:hAnsi="Aptos"/>
                <w:lang w:val="en-IE"/>
              </w:rPr>
            </w:pPr>
          </w:p>
          <w:p w14:paraId="5AA3F9D0" w14:textId="77777777" w:rsidR="00980927" w:rsidRDefault="00980927" w:rsidP="00DD1ED5">
            <w:pPr>
              <w:rPr>
                <w:rFonts w:ascii="Aptos" w:hAnsi="Aptos"/>
                <w:lang w:val="en-IE"/>
              </w:rPr>
            </w:pPr>
          </w:p>
          <w:p w14:paraId="6C065CBC" w14:textId="77777777" w:rsidR="00980927" w:rsidRDefault="00980927" w:rsidP="00DD1ED5">
            <w:pPr>
              <w:rPr>
                <w:rFonts w:ascii="Aptos" w:hAnsi="Aptos"/>
                <w:lang w:val="en-IE"/>
              </w:rPr>
            </w:pPr>
          </w:p>
          <w:p w14:paraId="791ACC69" w14:textId="77777777" w:rsidR="00980927" w:rsidRDefault="00980927" w:rsidP="00DD1ED5">
            <w:pPr>
              <w:rPr>
                <w:rFonts w:ascii="Aptos" w:hAnsi="Aptos"/>
                <w:lang w:val="en-IE"/>
              </w:rPr>
            </w:pPr>
          </w:p>
          <w:p w14:paraId="48A31C53" w14:textId="77777777" w:rsidR="00980927" w:rsidRDefault="00980927" w:rsidP="00DD1ED5">
            <w:pPr>
              <w:rPr>
                <w:rFonts w:ascii="Aptos" w:hAnsi="Aptos"/>
                <w:lang w:val="en-IE"/>
              </w:rPr>
            </w:pPr>
          </w:p>
          <w:p w14:paraId="04124B98" w14:textId="77777777" w:rsidR="00980927" w:rsidRDefault="00980927" w:rsidP="00DD1ED5">
            <w:pPr>
              <w:rPr>
                <w:rFonts w:ascii="Aptos" w:hAnsi="Aptos"/>
                <w:lang w:val="en-IE"/>
              </w:rPr>
            </w:pPr>
          </w:p>
          <w:p w14:paraId="29746E30" w14:textId="1E1D3C5E" w:rsidR="00980927" w:rsidRPr="0043442D" w:rsidRDefault="00980927" w:rsidP="00DD1ED5">
            <w:pPr>
              <w:rPr>
                <w:rFonts w:ascii="Aptos" w:hAnsi="Aptos"/>
                <w:lang w:val="en-IE"/>
              </w:rPr>
            </w:pPr>
          </w:p>
        </w:tc>
        <w:tc>
          <w:tcPr>
            <w:tcW w:w="2362" w:type="dxa"/>
          </w:tcPr>
          <w:p w14:paraId="72B3EACC" w14:textId="49640B95" w:rsidR="0032698D" w:rsidRPr="0043442D" w:rsidRDefault="0032698D" w:rsidP="00DD1ED5">
            <w:pPr>
              <w:rPr>
                <w:rFonts w:ascii="Aptos" w:hAnsi="Aptos"/>
                <w:lang w:val="en-IE"/>
              </w:rPr>
            </w:pPr>
          </w:p>
        </w:tc>
        <w:tc>
          <w:tcPr>
            <w:tcW w:w="5345" w:type="dxa"/>
          </w:tcPr>
          <w:p w14:paraId="7B437942" w14:textId="24681E6D" w:rsidR="0032698D" w:rsidRPr="0043442D" w:rsidRDefault="0032698D" w:rsidP="00DD1ED5">
            <w:pPr>
              <w:rPr>
                <w:rFonts w:ascii="Aptos" w:hAnsi="Aptos"/>
                <w:lang w:val="en-IE"/>
              </w:rPr>
            </w:pPr>
          </w:p>
        </w:tc>
      </w:tr>
      <w:tr w:rsidR="0032698D" w:rsidRPr="0043442D" w14:paraId="3290A8C9" w14:textId="77777777" w:rsidTr="002C2B76">
        <w:tc>
          <w:tcPr>
            <w:tcW w:w="1757" w:type="dxa"/>
          </w:tcPr>
          <w:p w14:paraId="71FBB869" w14:textId="77777777" w:rsidR="0032698D" w:rsidRDefault="0032698D" w:rsidP="00DD1ED5">
            <w:pPr>
              <w:rPr>
                <w:rFonts w:ascii="Aptos" w:hAnsi="Aptos"/>
                <w:lang w:val="en-IE"/>
              </w:rPr>
            </w:pPr>
          </w:p>
          <w:p w14:paraId="558670BC" w14:textId="77777777" w:rsidR="00980927" w:rsidRDefault="00980927" w:rsidP="00DD1ED5">
            <w:pPr>
              <w:rPr>
                <w:rFonts w:ascii="Aptos" w:hAnsi="Aptos"/>
                <w:lang w:val="en-IE"/>
              </w:rPr>
            </w:pPr>
          </w:p>
          <w:p w14:paraId="5148E35A" w14:textId="77777777" w:rsidR="00980927" w:rsidRDefault="00980927" w:rsidP="00DD1ED5">
            <w:pPr>
              <w:rPr>
                <w:rFonts w:ascii="Aptos" w:hAnsi="Aptos"/>
                <w:lang w:val="en-IE"/>
              </w:rPr>
            </w:pPr>
          </w:p>
          <w:p w14:paraId="14EA9DC1" w14:textId="77777777" w:rsidR="00980927" w:rsidRDefault="00980927" w:rsidP="00DD1ED5">
            <w:pPr>
              <w:rPr>
                <w:rFonts w:ascii="Aptos" w:hAnsi="Aptos"/>
                <w:lang w:val="en-IE"/>
              </w:rPr>
            </w:pPr>
          </w:p>
          <w:p w14:paraId="6CBDF1BB" w14:textId="77777777" w:rsidR="00980927" w:rsidRDefault="00980927" w:rsidP="00DD1ED5">
            <w:pPr>
              <w:rPr>
                <w:rFonts w:ascii="Aptos" w:hAnsi="Aptos"/>
                <w:lang w:val="en-IE"/>
              </w:rPr>
            </w:pPr>
          </w:p>
          <w:p w14:paraId="391D5F90" w14:textId="77777777" w:rsidR="00980927" w:rsidRDefault="00980927" w:rsidP="00DD1ED5">
            <w:pPr>
              <w:rPr>
                <w:rFonts w:ascii="Aptos" w:hAnsi="Aptos"/>
                <w:lang w:val="en-IE"/>
              </w:rPr>
            </w:pPr>
          </w:p>
          <w:p w14:paraId="0751CBEF" w14:textId="77777777" w:rsidR="00980927" w:rsidRDefault="00980927" w:rsidP="00DD1ED5">
            <w:pPr>
              <w:rPr>
                <w:rFonts w:ascii="Aptos" w:hAnsi="Aptos"/>
                <w:lang w:val="en-IE"/>
              </w:rPr>
            </w:pPr>
          </w:p>
          <w:p w14:paraId="38CD7CF9" w14:textId="052E7310" w:rsidR="00980927" w:rsidRPr="0043442D" w:rsidRDefault="00980927" w:rsidP="00DD1ED5">
            <w:pPr>
              <w:rPr>
                <w:rFonts w:ascii="Aptos" w:hAnsi="Aptos"/>
                <w:lang w:val="en-IE"/>
              </w:rPr>
            </w:pPr>
          </w:p>
        </w:tc>
        <w:tc>
          <w:tcPr>
            <w:tcW w:w="2362" w:type="dxa"/>
          </w:tcPr>
          <w:p w14:paraId="3E403B9E" w14:textId="6F7F640E" w:rsidR="0032698D" w:rsidRPr="0043442D" w:rsidRDefault="0032698D" w:rsidP="00DD1ED5">
            <w:pPr>
              <w:rPr>
                <w:rFonts w:ascii="Aptos" w:hAnsi="Aptos"/>
                <w:lang w:val="en-IE"/>
              </w:rPr>
            </w:pPr>
          </w:p>
        </w:tc>
        <w:tc>
          <w:tcPr>
            <w:tcW w:w="5345" w:type="dxa"/>
          </w:tcPr>
          <w:p w14:paraId="413BEA19" w14:textId="62A1AD3A" w:rsidR="0032698D" w:rsidRPr="0043442D" w:rsidRDefault="0032698D" w:rsidP="00DD1ED5">
            <w:pPr>
              <w:rPr>
                <w:rFonts w:ascii="Aptos" w:hAnsi="Aptos" w:cstheme="minorHAnsi"/>
                <w:lang w:val="en-IE"/>
              </w:rPr>
            </w:pPr>
          </w:p>
        </w:tc>
      </w:tr>
      <w:tr w:rsidR="0032698D" w:rsidRPr="0043442D" w14:paraId="54792060" w14:textId="77777777" w:rsidTr="002C2B76">
        <w:tc>
          <w:tcPr>
            <w:tcW w:w="1757" w:type="dxa"/>
          </w:tcPr>
          <w:p w14:paraId="565A3EA1" w14:textId="77777777" w:rsidR="0032698D" w:rsidRDefault="0032698D" w:rsidP="00DD1ED5">
            <w:pPr>
              <w:rPr>
                <w:rFonts w:ascii="Aptos" w:hAnsi="Aptos"/>
                <w:lang w:val="en-IE"/>
              </w:rPr>
            </w:pPr>
          </w:p>
          <w:p w14:paraId="23EBA0B0" w14:textId="77777777" w:rsidR="00980927" w:rsidRDefault="00980927" w:rsidP="00DD1ED5">
            <w:pPr>
              <w:rPr>
                <w:rFonts w:ascii="Aptos" w:hAnsi="Aptos"/>
                <w:lang w:val="en-IE"/>
              </w:rPr>
            </w:pPr>
          </w:p>
          <w:p w14:paraId="670F1F43" w14:textId="77777777" w:rsidR="00980927" w:rsidRDefault="00980927" w:rsidP="00DD1ED5">
            <w:pPr>
              <w:rPr>
                <w:rFonts w:ascii="Aptos" w:hAnsi="Aptos"/>
                <w:lang w:val="en-IE"/>
              </w:rPr>
            </w:pPr>
          </w:p>
          <w:p w14:paraId="286EE073" w14:textId="77777777" w:rsidR="00980927" w:rsidRDefault="00980927" w:rsidP="00DD1ED5">
            <w:pPr>
              <w:rPr>
                <w:rFonts w:ascii="Aptos" w:hAnsi="Aptos"/>
                <w:lang w:val="en-IE"/>
              </w:rPr>
            </w:pPr>
          </w:p>
          <w:p w14:paraId="26112669" w14:textId="77777777" w:rsidR="00980927" w:rsidRDefault="00980927" w:rsidP="00DD1ED5">
            <w:pPr>
              <w:rPr>
                <w:rFonts w:ascii="Aptos" w:hAnsi="Aptos"/>
                <w:lang w:val="en-IE"/>
              </w:rPr>
            </w:pPr>
          </w:p>
          <w:p w14:paraId="7A1B6259" w14:textId="77777777" w:rsidR="00980927" w:rsidRDefault="00980927" w:rsidP="00DD1ED5">
            <w:pPr>
              <w:rPr>
                <w:rFonts w:ascii="Aptos" w:hAnsi="Aptos"/>
                <w:lang w:val="en-IE"/>
              </w:rPr>
            </w:pPr>
          </w:p>
          <w:p w14:paraId="0E357EEE" w14:textId="77777777" w:rsidR="00980927" w:rsidRDefault="00980927" w:rsidP="00DD1ED5">
            <w:pPr>
              <w:rPr>
                <w:rFonts w:ascii="Aptos" w:hAnsi="Aptos"/>
                <w:lang w:val="en-IE"/>
              </w:rPr>
            </w:pPr>
          </w:p>
          <w:p w14:paraId="72A7E97A" w14:textId="3F694DA9" w:rsidR="00980927" w:rsidRPr="0043442D" w:rsidRDefault="00980927" w:rsidP="00DD1ED5">
            <w:pPr>
              <w:rPr>
                <w:rFonts w:ascii="Aptos" w:hAnsi="Aptos"/>
                <w:lang w:val="en-IE"/>
              </w:rPr>
            </w:pPr>
          </w:p>
        </w:tc>
        <w:tc>
          <w:tcPr>
            <w:tcW w:w="2362" w:type="dxa"/>
          </w:tcPr>
          <w:p w14:paraId="2EB4F1F2" w14:textId="555BD78E" w:rsidR="0032698D" w:rsidRPr="0043442D" w:rsidRDefault="0032698D" w:rsidP="00DD1ED5">
            <w:pPr>
              <w:rPr>
                <w:rFonts w:ascii="Aptos" w:hAnsi="Aptos"/>
                <w:lang w:val="en-IE"/>
              </w:rPr>
            </w:pPr>
          </w:p>
        </w:tc>
        <w:tc>
          <w:tcPr>
            <w:tcW w:w="5345" w:type="dxa"/>
          </w:tcPr>
          <w:p w14:paraId="6EB297DE" w14:textId="6200D798" w:rsidR="0032698D" w:rsidRPr="0043442D" w:rsidRDefault="0032698D" w:rsidP="00DD1ED5">
            <w:pPr>
              <w:rPr>
                <w:rFonts w:ascii="Aptos" w:hAnsi="Aptos"/>
                <w:lang w:val="en-IE"/>
              </w:rPr>
            </w:pPr>
          </w:p>
        </w:tc>
      </w:tr>
      <w:tr w:rsidR="0032698D" w:rsidRPr="0043442D" w14:paraId="604689A9" w14:textId="77777777" w:rsidTr="002C2B76">
        <w:tc>
          <w:tcPr>
            <w:tcW w:w="1757" w:type="dxa"/>
          </w:tcPr>
          <w:p w14:paraId="529C8900" w14:textId="77777777" w:rsidR="0032698D" w:rsidRDefault="0032698D" w:rsidP="00DD1ED5">
            <w:pPr>
              <w:rPr>
                <w:rFonts w:ascii="Aptos" w:hAnsi="Aptos"/>
                <w:lang w:val="en-IE"/>
              </w:rPr>
            </w:pPr>
          </w:p>
          <w:p w14:paraId="7DE09B57" w14:textId="77777777" w:rsidR="00980927" w:rsidRDefault="00980927" w:rsidP="00DD1ED5">
            <w:pPr>
              <w:rPr>
                <w:rFonts w:ascii="Aptos" w:hAnsi="Aptos"/>
                <w:lang w:val="en-IE"/>
              </w:rPr>
            </w:pPr>
          </w:p>
          <w:p w14:paraId="1DD6CDEA" w14:textId="77777777" w:rsidR="00980927" w:rsidRDefault="00980927" w:rsidP="00DD1ED5">
            <w:pPr>
              <w:rPr>
                <w:rFonts w:ascii="Aptos" w:hAnsi="Aptos"/>
                <w:lang w:val="en-IE"/>
              </w:rPr>
            </w:pPr>
          </w:p>
          <w:p w14:paraId="0EB88752" w14:textId="77777777" w:rsidR="00980927" w:rsidRDefault="00980927" w:rsidP="00DD1ED5">
            <w:pPr>
              <w:rPr>
                <w:rFonts w:ascii="Aptos" w:hAnsi="Aptos"/>
                <w:lang w:val="en-IE"/>
              </w:rPr>
            </w:pPr>
          </w:p>
          <w:p w14:paraId="2B239770" w14:textId="77777777" w:rsidR="00980927" w:rsidRDefault="00980927" w:rsidP="00DD1ED5">
            <w:pPr>
              <w:rPr>
                <w:rFonts w:ascii="Aptos" w:hAnsi="Aptos"/>
                <w:lang w:val="en-IE"/>
              </w:rPr>
            </w:pPr>
          </w:p>
          <w:p w14:paraId="0A5A9B29" w14:textId="77777777" w:rsidR="00980927" w:rsidRDefault="00980927" w:rsidP="00DD1ED5">
            <w:pPr>
              <w:rPr>
                <w:rFonts w:ascii="Aptos" w:hAnsi="Aptos"/>
                <w:lang w:val="en-IE"/>
              </w:rPr>
            </w:pPr>
          </w:p>
          <w:p w14:paraId="45DBDF1D" w14:textId="2AD7A05E" w:rsidR="00980927" w:rsidRPr="0043442D" w:rsidRDefault="00980927" w:rsidP="00DD1ED5">
            <w:pPr>
              <w:rPr>
                <w:rFonts w:ascii="Aptos" w:hAnsi="Aptos"/>
                <w:lang w:val="en-IE"/>
              </w:rPr>
            </w:pPr>
          </w:p>
        </w:tc>
        <w:tc>
          <w:tcPr>
            <w:tcW w:w="2362" w:type="dxa"/>
          </w:tcPr>
          <w:p w14:paraId="1F0B2604" w14:textId="1AA79A50" w:rsidR="0032698D" w:rsidRPr="0043442D" w:rsidRDefault="0032698D" w:rsidP="00DD1ED5">
            <w:pPr>
              <w:rPr>
                <w:rFonts w:ascii="Aptos" w:hAnsi="Aptos"/>
                <w:lang w:val="en-IE"/>
              </w:rPr>
            </w:pPr>
          </w:p>
        </w:tc>
        <w:tc>
          <w:tcPr>
            <w:tcW w:w="5345" w:type="dxa"/>
          </w:tcPr>
          <w:p w14:paraId="09BE3010" w14:textId="45D51586" w:rsidR="0032698D" w:rsidRPr="0043442D" w:rsidRDefault="0032698D" w:rsidP="00DD1ED5">
            <w:pPr>
              <w:rPr>
                <w:rFonts w:ascii="Aptos" w:hAnsi="Aptos"/>
                <w:lang w:val="en-IE"/>
              </w:rPr>
            </w:pPr>
          </w:p>
        </w:tc>
      </w:tr>
    </w:tbl>
    <w:p w14:paraId="77CA5D51" w14:textId="77777777" w:rsidR="00B103D3" w:rsidRPr="00DD1ED5" w:rsidRDefault="00B103D3" w:rsidP="00DD1ED5">
      <w:pPr>
        <w:rPr>
          <w:lang w:val="en-IE"/>
        </w:rPr>
      </w:pPr>
    </w:p>
    <w:p w14:paraId="3888C727" w14:textId="77777777" w:rsidR="00B50B57" w:rsidRPr="00DD1ED5" w:rsidRDefault="00B50B57" w:rsidP="00DD1ED5">
      <w:pPr>
        <w:rPr>
          <w:lang w:val="en-IE"/>
        </w:rPr>
      </w:pPr>
    </w:p>
    <w:p w14:paraId="39F16D8D" w14:textId="7DDCBD3B" w:rsidR="00CE6CB2" w:rsidRDefault="00DD1ED5" w:rsidP="006570D6">
      <w:pPr>
        <w:rPr>
          <w:rFonts w:ascii="Aptos" w:hAnsi="Aptos"/>
          <w:color w:val="548DD4" w:themeColor="text2" w:themeTint="99"/>
          <w:sz w:val="28"/>
          <w:szCs w:val="28"/>
          <w:lang w:val="en-IE"/>
        </w:rPr>
      </w:pPr>
      <w:r w:rsidRPr="00960355">
        <w:rPr>
          <w:rFonts w:ascii="Aptos" w:hAnsi="Aptos"/>
          <w:color w:val="548DD4" w:themeColor="text2" w:themeTint="99"/>
          <w:sz w:val="28"/>
          <w:szCs w:val="28"/>
          <w:lang w:val="en-IE"/>
        </w:rPr>
        <w:t>D</w:t>
      </w:r>
      <w:r w:rsidR="00215B29" w:rsidRPr="00960355">
        <w:rPr>
          <w:rFonts w:ascii="Aptos" w:hAnsi="Aptos"/>
          <w:color w:val="548DD4" w:themeColor="text2" w:themeTint="99"/>
          <w:sz w:val="28"/>
          <w:szCs w:val="28"/>
          <w:lang w:val="en-IE"/>
        </w:rPr>
        <w:t>ELIVERABLE</w:t>
      </w:r>
      <w:r w:rsidRPr="00960355">
        <w:rPr>
          <w:rFonts w:ascii="Aptos" w:hAnsi="Aptos"/>
          <w:color w:val="548DD4" w:themeColor="text2" w:themeTint="99"/>
          <w:sz w:val="28"/>
          <w:szCs w:val="28"/>
          <w:lang w:val="en-IE"/>
        </w:rPr>
        <w:t xml:space="preserve"> 4 </w:t>
      </w:r>
      <w:r w:rsidR="00D80F13" w:rsidRPr="00960355">
        <w:rPr>
          <w:rFonts w:ascii="Aptos" w:hAnsi="Aptos"/>
          <w:color w:val="548DD4" w:themeColor="text2" w:themeTint="99"/>
          <w:sz w:val="28"/>
          <w:szCs w:val="28"/>
          <w:lang w:val="en-IE"/>
        </w:rPr>
        <w:t xml:space="preserve">- </w:t>
      </w:r>
      <w:r w:rsidR="00E70237" w:rsidRPr="00960355">
        <w:rPr>
          <w:rFonts w:ascii="Aptos" w:hAnsi="Aptos"/>
          <w:color w:val="548DD4" w:themeColor="text2" w:themeTint="99"/>
          <w:sz w:val="28"/>
          <w:szCs w:val="28"/>
          <w:lang w:val="en-IE"/>
        </w:rPr>
        <w:t>S</w:t>
      </w:r>
      <w:r w:rsidR="006B5A87" w:rsidRPr="00960355">
        <w:rPr>
          <w:rFonts w:ascii="Aptos" w:hAnsi="Aptos"/>
          <w:color w:val="548DD4" w:themeColor="text2" w:themeTint="99"/>
          <w:sz w:val="28"/>
          <w:szCs w:val="28"/>
          <w:lang w:val="en-IE"/>
        </w:rPr>
        <w:t>takeholder</w:t>
      </w:r>
      <w:r w:rsidR="007D3745">
        <w:rPr>
          <w:rFonts w:ascii="Aptos" w:hAnsi="Aptos"/>
          <w:color w:val="548DD4" w:themeColor="text2" w:themeTint="99"/>
          <w:sz w:val="28"/>
          <w:szCs w:val="28"/>
          <w:lang w:val="en-IE"/>
        </w:rPr>
        <w:t>s</w:t>
      </w:r>
      <w:r w:rsidR="006B5A87" w:rsidRPr="00960355">
        <w:rPr>
          <w:rFonts w:ascii="Aptos" w:hAnsi="Aptos"/>
          <w:color w:val="548DD4" w:themeColor="text2" w:themeTint="99"/>
          <w:sz w:val="28"/>
          <w:szCs w:val="28"/>
          <w:lang w:val="en-IE"/>
        </w:rPr>
        <w:t xml:space="preserve"> </w:t>
      </w:r>
      <w:r w:rsidR="00A81A70">
        <w:rPr>
          <w:rFonts w:ascii="Aptos" w:hAnsi="Aptos"/>
          <w:color w:val="548DD4" w:themeColor="text2" w:themeTint="99"/>
          <w:sz w:val="28"/>
          <w:szCs w:val="28"/>
          <w:lang w:val="en-IE"/>
        </w:rPr>
        <w:t>A</w:t>
      </w:r>
      <w:r w:rsidR="006B5A87" w:rsidRPr="00960355">
        <w:rPr>
          <w:rFonts w:ascii="Aptos" w:hAnsi="Aptos"/>
          <w:color w:val="548DD4" w:themeColor="text2" w:themeTint="99"/>
          <w:sz w:val="28"/>
          <w:szCs w:val="28"/>
          <w:lang w:val="en-IE"/>
        </w:rPr>
        <w:t>nalysis</w:t>
      </w:r>
      <w:r w:rsidR="00215B29" w:rsidRPr="00960355">
        <w:rPr>
          <w:rFonts w:ascii="Aptos" w:hAnsi="Aptos"/>
          <w:color w:val="548DD4" w:themeColor="text2" w:themeTint="99"/>
          <w:sz w:val="28"/>
          <w:szCs w:val="28"/>
          <w:lang w:val="en-IE"/>
        </w:rPr>
        <w:t xml:space="preserve"> and</w:t>
      </w:r>
      <w:r w:rsidR="00D80F13" w:rsidRPr="00960355">
        <w:rPr>
          <w:rFonts w:ascii="Aptos" w:hAnsi="Aptos"/>
          <w:color w:val="548DD4" w:themeColor="text2" w:themeTint="99"/>
          <w:sz w:val="28"/>
          <w:szCs w:val="28"/>
          <w:lang w:val="en-IE"/>
        </w:rPr>
        <w:t xml:space="preserve"> </w:t>
      </w:r>
      <w:r w:rsidR="00A81A70">
        <w:rPr>
          <w:rFonts w:ascii="Aptos" w:hAnsi="Aptos"/>
          <w:color w:val="548DD4" w:themeColor="text2" w:themeTint="99"/>
          <w:sz w:val="28"/>
          <w:szCs w:val="28"/>
          <w:lang w:val="en-IE"/>
        </w:rPr>
        <w:t>M</w:t>
      </w:r>
      <w:r w:rsidR="006B5A87" w:rsidRPr="00960355">
        <w:rPr>
          <w:rFonts w:ascii="Aptos" w:hAnsi="Aptos"/>
          <w:color w:val="548DD4" w:themeColor="text2" w:themeTint="99"/>
          <w:sz w:val="28"/>
          <w:szCs w:val="28"/>
          <w:lang w:val="en-IE"/>
        </w:rPr>
        <w:t>apping.</w:t>
      </w:r>
    </w:p>
    <w:tbl>
      <w:tblPr>
        <w:tblStyle w:val="TableGrid"/>
        <w:tblW w:w="9747" w:type="dxa"/>
        <w:tblLook w:val="04A0" w:firstRow="1" w:lastRow="0" w:firstColumn="1" w:lastColumn="0" w:noHBand="0" w:noVBand="1"/>
      </w:tblPr>
      <w:tblGrid>
        <w:gridCol w:w="1668"/>
        <w:gridCol w:w="2548"/>
        <w:gridCol w:w="2868"/>
        <w:gridCol w:w="2663"/>
      </w:tblGrid>
      <w:tr w:rsidR="006B5A87" w14:paraId="25893DE1" w14:textId="77777777" w:rsidTr="0091594C">
        <w:tc>
          <w:tcPr>
            <w:tcW w:w="1668" w:type="dxa"/>
            <w:shd w:val="clear" w:color="auto" w:fill="C6D9F1" w:themeFill="text2" w:themeFillTint="33"/>
          </w:tcPr>
          <w:p w14:paraId="74BBEAB6" w14:textId="77777777" w:rsidR="006B5A87" w:rsidRPr="00771320" w:rsidRDefault="006B5A87" w:rsidP="00520D5D">
            <w:pPr>
              <w:rPr>
                <w:b/>
                <w:bCs/>
                <w:lang w:val="en-IE"/>
              </w:rPr>
            </w:pPr>
            <w:r w:rsidRPr="00771320">
              <w:rPr>
                <w:b/>
                <w:bCs/>
                <w:lang w:val="en-IE"/>
              </w:rPr>
              <w:t>Stakeholder</w:t>
            </w:r>
          </w:p>
        </w:tc>
        <w:tc>
          <w:tcPr>
            <w:tcW w:w="2548" w:type="dxa"/>
            <w:shd w:val="clear" w:color="auto" w:fill="C6D9F1" w:themeFill="text2" w:themeFillTint="33"/>
          </w:tcPr>
          <w:p w14:paraId="682847DE" w14:textId="77777777" w:rsidR="006B5A87" w:rsidRPr="00771320" w:rsidRDefault="006B5A87" w:rsidP="00520D5D">
            <w:pPr>
              <w:rPr>
                <w:b/>
                <w:bCs/>
                <w:lang w:val="en-IE"/>
              </w:rPr>
            </w:pPr>
            <w:r>
              <w:rPr>
                <w:b/>
                <w:bCs/>
                <w:lang w:val="en-IE"/>
              </w:rPr>
              <w:t xml:space="preserve">Project </w:t>
            </w:r>
            <w:r w:rsidRPr="00771320">
              <w:rPr>
                <w:b/>
                <w:bCs/>
                <w:lang w:val="en-IE"/>
              </w:rPr>
              <w:t>Responsibility</w:t>
            </w:r>
          </w:p>
        </w:tc>
        <w:tc>
          <w:tcPr>
            <w:tcW w:w="2868" w:type="dxa"/>
            <w:shd w:val="clear" w:color="auto" w:fill="C6D9F1" w:themeFill="text2" w:themeFillTint="33"/>
          </w:tcPr>
          <w:p w14:paraId="6C5A044F" w14:textId="77777777" w:rsidR="006B5A87" w:rsidRPr="00771320" w:rsidRDefault="006B5A87" w:rsidP="00520D5D">
            <w:pPr>
              <w:rPr>
                <w:b/>
                <w:bCs/>
                <w:lang w:val="en-IE"/>
              </w:rPr>
            </w:pPr>
            <w:r>
              <w:rPr>
                <w:b/>
                <w:bCs/>
                <w:lang w:val="en-IE"/>
              </w:rPr>
              <w:t>Interest/Concerns</w:t>
            </w:r>
          </w:p>
        </w:tc>
        <w:tc>
          <w:tcPr>
            <w:tcW w:w="2663" w:type="dxa"/>
            <w:shd w:val="clear" w:color="auto" w:fill="C6D9F1" w:themeFill="text2" w:themeFillTint="33"/>
          </w:tcPr>
          <w:p w14:paraId="546443C8" w14:textId="77777777" w:rsidR="006B5A87" w:rsidRPr="00771320" w:rsidRDefault="006B5A87" w:rsidP="00520D5D">
            <w:pPr>
              <w:rPr>
                <w:b/>
                <w:bCs/>
                <w:lang w:val="en-IE"/>
              </w:rPr>
            </w:pPr>
            <w:r>
              <w:rPr>
                <w:b/>
                <w:bCs/>
                <w:lang w:val="en-IE"/>
              </w:rPr>
              <w:t>Influence</w:t>
            </w:r>
          </w:p>
        </w:tc>
      </w:tr>
      <w:tr w:rsidR="006B5A87" w14:paraId="37C9BA22" w14:textId="77777777" w:rsidTr="0091594C">
        <w:tc>
          <w:tcPr>
            <w:tcW w:w="1668" w:type="dxa"/>
          </w:tcPr>
          <w:p w14:paraId="610EB580" w14:textId="77777777" w:rsidR="006B5A87" w:rsidRDefault="006B5A87" w:rsidP="00520D5D">
            <w:pPr>
              <w:rPr>
                <w:lang w:val="en-IE"/>
              </w:rPr>
            </w:pPr>
          </w:p>
          <w:p w14:paraId="53253440" w14:textId="77777777" w:rsidR="00712A2A" w:rsidRDefault="00712A2A" w:rsidP="00520D5D">
            <w:pPr>
              <w:rPr>
                <w:lang w:val="en-IE"/>
              </w:rPr>
            </w:pPr>
          </w:p>
          <w:p w14:paraId="4686AB33" w14:textId="77777777" w:rsidR="00712A2A" w:rsidRDefault="00712A2A" w:rsidP="00520D5D">
            <w:pPr>
              <w:rPr>
                <w:lang w:val="en-IE"/>
              </w:rPr>
            </w:pPr>
          </w:p>
          <w:p w14:paraId="40B7F20C" w14:textId="77777777" w:rsidR="00712A2A" w:rsidRDefault="00712A2A" w:rsidP="00520D5D">
            <w:pPr>
              <w:rPr>
                <w:lang w:val="en-IE"/>
              </w:rPr>
            </w:pPr>
          </w:p>
          <w:p w14:paraId="1D179BA2" w14:textId="1E3278CD" w:rsidR="00712A2A" w:rsidRDefault="00712A2A" w:rsidP="00520D5D">
            <w:pPr>
              <w:rPr>
                <w:lang w:val="en-IE"/>
              </w:rPr>
            </w:pPr>
          </w:p>
        </w:tc>
        <w:tc>
          <w:tcPr>
            <w:tcW w:w="2548" w:type="dxa"/>
          </w:tcPr>
          <w:p w14:paraId="2DBA66DA" w14:textId="14B927A4" w:rsidR="006B5A87" w:rsidRPr="00DD1ED5" w:rsidRDefault="006B5A87" w:rsidP="00520D5D">
            <w:pPr>
              <w:rPr>
                <w:lang w:val="en-IE"/>
              </w:rPr>
            </w:pPr>
          </w:p>
        </w:tc>
        <w:tc>
          <w:tcPr>
            <w:tcW w:w="2868" w:type="dxa"/>
          </w:tcPr>
          <w:p w14:paraId="63087A3B" w14:textId="0AF5DA02" w:rsidR="006B5A87" w:rsidRPr="009E48A5" w:rsidRDefault="006B5A87" w:rsidP="00520D5D">
            <w:pPr>
              <w:rPr>
                <w:rFonts w:cstheme="minorHAnsi"/>
                <w:lang w:val="en-IE"/>
              </w:rPr>
            </w:pPr>
          </w:p>
        </w:tc>
        <w:tc>
          <w:tcPr>
            <w:tcW w:w="2663" w:type="dxa"/>
          </w:tcPr>
          <w:p w14:paraId="57461CBF" w14:textId="1CCD4C53" w:rsidR="006B5A87" w:rsidRPr="0006629B" w:rsidRDefault="006B5A87" w:rsidP="00520D5D">
            <w:pPr>
              <w:spacing w:after="160" w:line="259" w:lineRule="auto"/>
              <w:rPr>
                <w:rFonts w:cstheme="minorHAnsi"/>
                <w:lang w:val="en-IE"/>
              </w:rPr>
            </w:pPr>
          </w:p>
        </w:tc>
      </w:tr>
      <w:tr w:rsidR="006B5A87" w14:paraId="278875BF" w14:textId="77777777" w:rsidTr="0091594C">
        <w:tc>
          <w:tcPr>
            <w:tcW w:w="1668" w:type="dxa"/>
          </w:tcPr>
          <w:p w14:paraId="05EB8CDA" w14:textId="77777777" w:rsidR="006B5A87" w:rsidRDefault="006B5A87" w:rsidP="00520D5D">
            <w:pPr>
              <w:rPr>
                <w:lang w:val="en-IE"/>
              </w:rPr>
            </w:pPr>
          </w:p>
          <w:p w14:paraId="3163945F" w14:textId="77777777" w:rsidR="00712A2A" w:rsidRDefault="00712A2A" w:rsidP="00520D5D">
            <w:pPr>
              <w:rPr>
                <w:lang w:val="en-IE"/>
              </w:rPr>
            </w:pPr>
          </w:p>
          <w:p w14:paraId="4695180C" w14:textId="77777777" w:rsidR="00712A2A" w:rsidRDefault="00712A2A" w:rsidP="00520D5D">
            <w:pPr>
              <w:rPr>
                <w:lang w:val="en-IE"/>
              </w:rPr>
            </w:pPr>
          </w:p>
          <w:p w14:paraId="2E3B9C4E" w14:textId="77777777" w:rsidR="00712A2A" w:rsidRDefault="00712A2A" w:rsidP="00520D5D">
            <w:pPr>
              <w:rPr>
                <w:lang w:val="en-IE"/>
              </w:rPr>
            </w:pPr>
          </w:p>
          <w:p w14:paraId="50F66FA9" w14:textId="2689ED4C" w:rsidR="00712A2A" w:rsidRDefault="00712A2A" w:rsidP="00520D5D">
            <w:pPr>
              <w:rPr>
                <w:lang w:val="en-IE"/>
              </w:rPr>
            </w:pPr>
          </w:p>
        </w:tc>
        <w:tc>
          <w:tcPr>
            <w:tcW w:w="2548" w:type="dxa"/>
          </w:tcPr>
          <w:p w14:paraId="752C2E4D" w14:textId="654F1949" w:rsidR="006B5A87" w:rsidRDefault="006B5A87" w:rsidP="00520D5D">
            <w:pPr>
              <w:spacing w:after="160" w:line="259" w:lineRule="auto"/>
              <w:rPr>
                <w:lang w:val="en-IE"/>
              </w:rPr>
            </w:pPr>
          </w:p>
        </w:tc>
        <w:tc>
          <w:tcPr>
            <w:tcW w:w="2868" w:type="dxa"/>
          </w:tcPr>
          <w:p w14:paraId="3AF94100" w14:textId="6CD7AA06" w:rsidR="006B5A87" w:rsidRDefault="006B5A87" w:rsidP="00520D5D">
            <w:pPr>
              <w:rPr>
                <w:lang w:val="en-IE"/>
              </w:rPr>
            </w:pPr>
          </w:p>
        </w:tc>
        <w:tc>
          <w:tcPr>
            <w:tcW w:w="2663" w:type="dxa"/>
          </w:tcPr>
          <w:p w14:paraId="073F6EC0" w14:textId="1151091F" w:rsidR="006B5A87" w:rsidRDefault="006B5A87" w:rsidP="00520D5D">
            <w:pPr>
              <w:rPr>
                <w:lang w:val="en-IE"/>
              </w:rPr>
            </w:pPr>
          </w:p>
        </w:tc>
      </w:tr>
      <w:tr w:rsidR="006B5A87" w14:paraId="16864290" w14:textId="77777777" w:rsidTr="0091594C">
        <w:tc>
          <w:tcPr>
            <w:tcW w:w="1668" w:type="dxa"/>
          </w:tcPr>
          <w:p w14:paraId="6DB6BE88" w14:textId="77777777" w:rsidR="00712A2A" w:rsidRDefault="00712A2A" w:rsidP="00520D5D">
            <w:pPr>
              <w:rPr>
                <w:lang w:val="en-IE"/>
              </w:rPr>
            </w:pPr>
          </w:p>
          <w:p w14:paraId="3954F579" w14:textId="77777777" w:rsidR="00712A2A" w:rsidRDefault="00712A2A" w:rsidP="00520D5D">
            <w:pPr>
              <w:rPr>
                <w:lang w:val="en-IE"/>
              </w:rPr>
            </w:pPr>
          </w:p>
          <w:p w14:paraId="172145D3" w14:textId="77777777" w:rsidR="00712A2A" w:rsidRDefault="00712A2A" w:rsidP="00520D5D">
            <w:pPr>
              <w:rPr>
                <w:lang w:val="en-IE"/>
              </w:rPr>
            </w:pPr>
          </w:p>
          <w:p w14:paraId="00BEA89E" w14:textId="77777777" w:rsidR="00712A2A" w:rsidRDefault="00712A2A" w:rsidP="00520D5D">
            <w:pPr>
              <w:rPr>
                <w:lang w:val="en-IE"/>
              </w:rPr>
            </w:pPr>
          </w:p>
          <w:p w14:paraId="3919EA7E" w14:textId="12BA168B" w:rsidR="00712A2A" w:rsidRDefault="00712A2A" w:rsidP="00520D5D">
            <w:pPr>
              <w:rPr>
                <w:lang w:val="en-IE"/>
              </w:rPr>
            </w:pPr>
          </w:p>
        </w:tc>
        <w:tc>
          <w:tcPr>
            <w:tcW w:w="2548" w:type="dxa"/>
          </w:tcPr>
          <w:p w14:paraId="3245AFE7" w14:textId="03BA0763" w:rsidR="006B5A87" w:rsidRDefault="006B5A87" w:rsidP="00520D5D">
            <w:pPr>
              <w:spacing w:after="160" w:line="259" w:lineRule="auto"/>
              <w:rPr>
                <w:lang w:val="en-IE"/>
              </w:rPr>
            </w:pPr>
          </w:p>
        </w:tc>
        <w:tc>
          <w:tcPr>
            <w:tcW w:w="2868" w:type="dxa"/>
          </w:tcPr>
          <w:p w14:paraId="3679F960" w14:textId="748093FB" w:rsidR="006B5A87" w:rsidRPr="004B563F" w:rsidRDefault="006B5A87" w:rsidP="00520D5D">
            <w:pPr>
              <w:rPr>
                <w:rFonts w:cstheme="minorHAnsi"/>
                <w:lang w:val="en-IE"/>
              </w:rPr>
            </w:pPr>
          </w:p>
        </w:tc>
        <w:tc>
          <w:tcPr>
            <w:tcW w:w="2663" w:type="dxa"/>
          </w:tcPr>
          <w:p w14:paraId="0060A428" w14:textId="14615182" w:rsidR="006B5A87" w:rsidRDefault="006B5A87" w:rsidP="00520D5D">
            <w:pPr>
              <w:rPr>
                <w:lang w:val="en-IE"/>
              </w:rPr>
            </w:pPr>
          </w:p>
        </w:tc>
      </w:tr>
      <w:tr w:rsidR="006B5A87" w14:paraId="5C0AE483" w14:textId="77777777" w:rsidTr="0091594C">
        <w:tc>
          <w:tcPr>
            <w:tcW w:w="1668" w:type="dxa"/>
          </w:tcPr>
          <w:p w14:paraId="5ABDCD88" w14:textId="77777777" w:rsidR="006B5A87" w:rsidRDefault="006B5A87" w:rsidP="00520D5D">
            <w:pPr>
              <w:rPr>
                <w:lang w:val="en-IE"/>
              </w:rPr>
            </w:pPr>
          </w:p>
          <w:p w14:paraId="1A6EA7CD" w14:textId="77777777" w:rsidR="00712A2A" w:rsidRDefault="00712A2A" w:rsidP="00520D5D">
            <w:pPr>
              <w:rPr>
                <w:lang w:val="en-IE"/>
              </w:rPr>
            </w:pPr>
          </w:p>
          <w:p w14:paraId="0F19D723" w14:textId="77777777" w:rsidR="00712A2A" w:rsidRDefault="00712A2A" w:rsidP="00520D5D">
            <w:pPr>
              <w:rPr>
                <w:lang w:val="en-IE"/>
              </w:rPr>
            </w:pPr>
          </w:p>
          <w:p w14:paraId="78FF232F" w14:textId="77777777" w:rsidR="00712A2A" w:rsidRDefault="00712A2A" w:rsidP="00520D5D">
            <w:pPr>
              <w:rPr>
                <w:lang w:val="en-IE"/>
              </w:rPr>
            </w:pPr>
          </w:p>
          <w:p w14:paraId="37B4525A" w14:textId="60B00448" w:rsidR="00712A2A" w:rsidRDefault="00712A2A" w:rsidP="00520D5D">
            <w:pPr>
              <w:rPr>
                <w:lang w:val="en-IE"/>
              </w:rPr>
            </w:pPr>
          </w:p>
        </w:tc>
        <w:tc>
          <w:tcPr>
            <w:tcW w:w="2548" w:type="dxa"/>
          </w:tcPr>
          <w:p w14:paraId="1BC805D8" w14:textId="1543AF7D" w:rsidR="006B5A87" w:rsidRDefault="006B5A87" w:rsidP="00520D5D">
            <w:pPr>
              <w:spacing w:after="160" w:line="259" w:lineRule="auto"/>
              <w:rPr>
                <w:lang w:val="en-IE"/>
              </w:rPr>
            </w:pPr>
          </w:p>
        </w:tc>
        <w:tc>
          <w:tcPr>
            <w:tcW w:w="2868" w:type="dxa"/>
          </w:tcPr>
          <w:p w14:paraId="6394EF88" w14:textId="70089B88" w:rsidR="006B5A87" w:rsidRDefault="006B5A87" w:rsidP="00520D5D">
            <w:pPr>
              <w:rPr>
                <w:lang w:val="en-IE"/>
              </w:rPr>
            </w:pPr>
          </w:p>
        </w:tc>
        <w:tc>
          <w:tcPr>
            <w:tcW w:w="2663" w:type="dxa"/>
          </w:tcPr>
          <w:p w14:paraId="63B619DB" w14:textId="07FF811B" w:rsidR="006B5A87" w:rsidRPr="00486F58" w:rsidRDefault="006B5A87" w:rsidP="00520D5D">
            <w:pPr>
              <w:rPr>
                <w:rFonts w:cstheme="minorHAnsi"/>
                <w:lang w:val="en-IE"/>
              </w:rPr>
            </w:pPr>
          </w:p>
        </w:tc>
      </w:tr>
      <w:tr w:rsidR="006B5A87" w14:paraId="7478F456" w14:textId="77777777" w:rsidTr="0091594C">
        <w:tc>
          <w:tcPr>
            <w:tcW w:w="1668" w:type="dxa"/>
          </w:tcPr>
          <w:p w14:paraId="65A3AA1B" w14:textId="77777777" w:rsidR="006B5A87" w:rsidRDefault="006B5A87" w:rsidP="00520D5D">
            <w:pPr>
              <w:rPr>
                <w:lang w:val="en-IE"/>
              </w:rPr>
            </w:pPr>
          </w:p>
          <w:p w14:paraId="6E14F143" w14:textId="77777777" w:rsidR="00712A2A" w:rsidRDefault="00712A2A" w:rsidP="00520D5D">
            <w:pPr>
              <w:rPr>
                <w:lang w:val="en-IE"/>
              </w:rPr>
            </w:pPr>
          </w:p>
          <w:p w14:paraId="7112C359" w14:textId="77777777" w:rsidR="00712A2A" w:rsidRDefault="00712A2A" w:rsidP="00520D5D">
            <w:pPr>
              <w:rPr>
                <w:lang w:val="en-IE"/>
              </w:rPr>
            </w:pPr>
          </w:p>
          <w:p w14:paraId="4FE0D1F4" w14:textId="77777777" w:rsidR="00712A2A" w:rsidRDefault="00712A2A" w:rsidP="00520D5D">
            <w:pPr>
              <w:rPr>
                <w:lang w:val="en-IE"/>
              </w:rPr>
            </w:pPr>
          </w:p>
          <w:p w14:paraId="28ED5C65" w14:textId="2AC319D5" w:rsidR="00712A2A" w:rsidRDefault="00712A2A" w:rsidP="00520D5D">
            <w:pPr>
              <w:rPr>
                <w:lang w:val="en-IE"/>
              </w:rPr>
            </w:pPr>
          </w:p>
        </w:tc>
        <w:tc>
          <w:tcPr>
            <w:tcW w:w="2548" w:type="dxa"/>
          </w:tcPr>
          <w:p w14:paraId="34FE4A43" w14:textId="56B9A385" w:rsidR="006B5A87" w:rsidRDefault="006B5A87" w:rsidP="00520D5D">
            <w:pPr>
              <w:rPr>
                <w:lang w:val="en-IE"/>
              </w:rPr>
            </w:pPr>
          </w:p>
        </w:tc>
        <w:tc>
          <w:tcPr>
            <w:tcW w:w="2868" w:type="dxa"/>
          </w:tcPr>
          <w:p w14:paraId="1A73AF54" w14:textId="5194DB9B" w:rsidR="006B5A87" w:rsidRDefault="006B5A87" w:rsidP="00520D5D">
            <w:pPr>
              <w:rPr>
                <w:lang w:val="en-IE"/>
              </w:rPr>
            </w:pPr>
          </w:p>
        </w:tc>
        <w:tc>
          <w:tcPr>
            <w:tcW w:w="2663" w:type="dxa"/>
          </w:tcPr>
          <w:p w14:paraId="6319EBD3" w14:textId="5BA12EFF" w:rsidR="006B5A87" w:rsidRDefault="006B5A87" w:rsidP="00520D5D">
            <w:pPr>
              <w:rPr>
                <w:lang w:val="en-IE"/>
              </w:rPr>
            </w:pPr>
          </w:p>
        </w:tc>
      </w:tr>
      <w:tr w:rsidR="006B5A87" w14:paraId="4A36EBE9" w14:textId="77777777" w:rsidTr="0091594C">
        <w:tc>
          <w:tcPr>
            <w:tcW w:w="1668" w:type="dxa"/>
          </w:tcPr>
          <w:p w14:paraId="70E24F66" w14:textId="77777777" w:rsidR="006B5A87" w:rsidRDefault="006B5A87" w:rsidP="00520D5D">
            <w:pPr>
              <w:rPr>
                <w:lang w:val="en-IE"/>
              </w:rPr>
            </w:pPr>
          </w:p>
          <w:p w14:paraId="4C255985" w14:textId="77777777" w:rsidR="00712A2A" w:rsidRDefault="00712A2A" w:rsidP="00520D5D">
            <w:pPr>
              <w:rPr>
                <w:lang w:val="en-IE"/>
              </w:rPr>
            </w:pPr>
          </w:p>
          <w:p w14:paraId="7854531A" w14:textId="77777777" w:rsidR="00712A2A" w:rsidRDefault="00712A2A" w:rsidP="00520D5D">
            <w:pPr>
              <w:rPr>
                <w:lang w:val="en-IE"/>
              </w:rPr>
            </w:pPr>
          </w:p>
          <w:p w14:paraId="16547D79" w14:textId="77777777" w:rsidR="00712A2A" w:rsidRDefault="00712A2A" w:rsidP="00520D5D">
            <w:pPr>
              <w:rPr>
                <w:lang w:val="en-IE"/>
              </w:rPr>
            </w:pPr>
          </w:p>
          <w:p w14:paraId="379EB6B1" w14:textId="77777777" w:rsidR="00712A2A" w:rsidRDefault="00712A2A" w:rsidP="00520D5D">
            <w:pPr>
              <w:rPr>
                <w:lang w:val="en-IE"/>
              </w:rPr>
            </w:pPr>
          </w:p>
          <w:p w14:paraId="5F427CA7" w14:textId="6EDB35B7" w:rsidR="00712A2A" w:rsidRDefault="00712A2A" w:rsidP="00520D5D">
            <w:pPr>
              <w:rPr>
                <w:lang w:val="en-IE"/>
              </w:rPr>
            </w:pPr>
          </w:p>
        </w:tc>
        <w:tc>
          <w:tcPr>
            <w:tcW w:w="2548" w:type="dxa"/>
          </w:tcPr>
          <w:p w14:paraId="14B504C9" w14:textId="476AFF91" w:rsidR="006B5A87" w:rsidRDefault="006B5A87" w:rsidP="00520D5D">
            <w:pPr>
              <w:rPr>
                <w:lang w:val="en-IE"/>
              </w:rPr>
            </w:pPr>
          </w:p>
        </w:tc>
        <w:tc>
          <w:tcPr>
            <w:tcW w:w="2868" w:type="dxa"/>
          </w:tcPr>
          <w:p w14:paraId="7F855EFE" w14:textId="6012AC5B" w:rsidR="006B5A87" w:rsidRPr="0016374A" w:rsidRDefault="006B5A87" w:rsidP="00520D5D">
            <w:pPr>
              <w:rPr>
                <w:rFonts w:cstheme="minorHAnsi"/>
                <w:lang w:val="en-IE"/>
              </w:rPr>
            </w:pPr>
          </w:p>
        </w:tc>
        <w:tc>
          <w:tcPr>
            <w:tcW w:w="2663" w:type="dxa"/>
          </w:tcPr>
          <w:p w14:paraId="3A9A3D85" w14:textId="19C2C52A" w:rsidR="006B5A87" w:rsidRDefault="006B5A87" w:rsidP="00520D5D">
            <w:pPr>
              <w:rPr>
                <w:lang w:val="en-IE"/>
              </w:rPr>
            </w:pPr>
          </w:p>
        </w:tc>
      </w:tr>
      <w:tr w:rsidR="00D24A17" w14:paraId="15ECDE7C" w14:textId="77777777" w:rsidTr="0091594C">
        <w:tc>
          <w:tcPr>
            <w:tcW w:w="1668" w:type="dxa"/>
          </w:tcPr>
          <w:p w14:paraId="70A9B31F" w14:textId="77777777" w:rsidR="00D24A17" w:rsidRDefault="00D24A17" w:rsidP="00520D5D">
            <w:pPr>
              <w:rPr>
                <w:lang w:val="en-IE"/>
              </w:rPr>
            </w:pPr>
          </w:p>
          <w:p w14:paraId="57F49F39" w14:textId="77777777" w:rsidR="00712A2A" w:rsidRDefault="00712A2A" w:rsidP="00520D5D">
            <w:pPr>
              <w:rPr>
                <w:lang w:val="en-IE"/>
              </w:rPr>
            </w:pPr>
          </w:p>
          <w:p w14:paraId="1C277E04" w14:textId="77777777" w:rsidR="00712A2A" w:rsidRDefault="00712A2A" w:rsidP="00520D5D">
            <w:pPr>
              <w:rPr>
                <w:lang w:val="en-IE"/>
              </w:rPr>
            </w:pPr>
          </w:p>
          <w:p w14:paraId="019EC6AB" w14:textId="77777777" w:rsidR="00712A2A" w:rsidRDefault="00712A2A" w:rsidP="00520D5D">
            <w:pPr>
              <w:rPr>
                <w:lang w:val="en-IE"/>
              </w:rPr>
            </w:pPr>
          </w:p>
          <w:p w14:paraId="0E0F2CCE" w14:textId="7AC44509" w:rsidR="00712A2A" w:rsidRPr="00DD1ED5" w:rsidRDefault="00712A2A" w:rsidP="00520D5D">
            <w:pPr>
              <w:rPr>
                <w:lang w:val="en-IE"/>
              </w:rPr>
            </w:pPr>
          </w:p>
        </w:tc>
        <w:tc>
          <w:tcPr>
            <w:tcW w:w="2548" w:type="dxa"/>
          </w:tcPr>
          <w:p w14:paraId="77369880" w14:textId="6E34CDB3" w:rsidR="007D48FF" w:rsidRPr="00DD1ED5" w:rsidRDefault="007D48FF" w:rsidP="0052152B">
            <w:pPr>
              <w:rPr>
                <w:lang w:val="en-IE"/>
              </w:rPr>
            </w:pPr>
          </w:p>
        </w:tc>
        <w:tc>
          <w:tcPr>
            <w:tcW w:w="2868" w:type="dxa"/>
          </w:tcPr>
          <w:p w14:paraId="04855326" w14:textId="2CD4790E" w:rsidR="00D24A17" w:rsidRPr="00BF2911" w:rsidRDefault="00D24A17" w:rsidP="00520D5D">
            <w:pPr>
              <w:rPr>
                <w:lang w:val="en-IE"/>
              </w:rPr>
            </w:pPr>
          </w:p>
        </w:tc>
        <w:tc>
          <w:tcPr>
            <w:tcW w:w="2663" w:type="dxa"/>
          </w:tcPr>
          <w:p w14:paraId="09D39AF8" w14:textId="025909AA" w:rsidR="00D24A17" w:rsidRPr="00BF2911" w:rsidRDefault="00D24A17" w:rsidP="00520D5D">
            <w:pPr>
              <w:rPr>
                <w:lang w:val="en-IE"/>
              </w:rPr>
            </w:pPr>
          </w:p>
        </w:tc>
      </w:tr>
      <w:tr w:rsidR="00300D02" w14:paraId="762B9559" w14:textId="77777777" w:rsidTr="0091594C">
        <w:tc>
          <w:tcPr>
            <w:tcW w:w="1668" w:type="dxa"/>
          </w:tcPr>
          <w:p w14:paraId="5D4B1E02" w14:textId="77777777" w:rsidR="00300D02" w:rsidRDefault="00300D02" w:rsidP="00520D5D">
            <w:pPr>
              <w:rPr>
                <w:lang w:val="en-IE"/>
              </w:rPr>
            </w:pPr>
          </w:p>
          <w:p w14:paraId="7B8B12E0" w14:textId="77777777" w:rsidR="00712A2A" w:rsidRDefault="00712A2A" w:rsidP="00520D5D">
            <w:pPr>
              <w:rPr>
                <w:lang w:val="en-IE"/>
              </w:rPr>
            </w:pPr>
          </w:p>
          <w:p w14:paraId="7FF4C42A" w14:textId="77777777" w:rsidR="00712A2A" w:rsidRDefault="00712A2A" w:rsidP="00520D5D">
            <w:pPr>
              <w:rPr>
                <w:lang w:val="en-IE"/>
              </w:rPr>
            </w:pPr>
          </w:p>
          <w:p w14:paraId="33B4DFC1" w14:textId="77777777" w:rsidR="00712A2A" w:rsidRDefault="00712A2A" w:rsidP="00520D5D">
            <w:pPr>
              <w:rPr>
                <w:lang w:val="en-IE"/>
              </w:rPr>
            </w:pPr>
          </w:p>
          <w:p w14:paraId="745354CF" w14:textId="77643E88" w:rsidR="00712A2A" w:rsidRPr="00DD1ED5" w:rsidRDefault="00712A2A" w:rsidP="00520D5D">
            <w:pPr>
              <w:rPr>
                <w:lang w:val="en-IE"/>
              </w:rPr>
            </w:pPr>
          </w:p>
        </w:tc>
        <w:tc>
          <w:tcPr>
            <w:tcW w:w="2548" w:type="dxa"/>
          </w:tcPr>
          <w:p w14:paraId="3BE97506" w14:textId="61DD070C" w:rsidR="00300D02" w:rsidRPr="00DD1ED5" w:rsidRDefault="00300D02" w:rsidP="00520D5D">
            <w:pPr>
              <w:rPr>
                <w:lang w:val="en-IE"/>
              </w:rPr>
            </w:pPr>
          </w:p>
        </w:tc>
        <w:tc>
          <w:tcPr>
            <w:tcW w:w="2868" w:type="dxa"/>
          </w:tcPr>
          <w:p w14:paraId="063B2958" w14:textId="52DC20A4" w:rsidR="00300D02" w:rsidRPr="00BF2911" w:rsidRDefault="00300D02" w:rsidP="00520D5D">
            <w:pPr>
              <w:rPr>
                <w:lang w:val="en-IE"/>
              </w:rPr>
            </w:pPr>
          </w:p>
        </w:tc>
        <w:tc>
          <w:tcPr>
            <w:tcW w:w="2663" w:type="dxa"/>
          </w:tcPr>
          <w:p w14:paraId="26ADD75B" w14:textId="56995198" w:rsidR="00300D02" w:rsidRPr="00572AD3" w:rsidRDefault="00300D02" w:rsidP="00520D5D">
            <w:pPr>
              <w:rPr>
                <w:rFonts w:cstheme="minorHAnsi"/>
                <w:lang w:val="en-IE"/>
              </w:rPr>
            </w:pPr>
          </w:p>
        </w:tc>
      </w:tr>
      <w:tr w:rsidR="006B5A87" w14:paraId="308C4BA9" w14:textId="77777777" w:rsidTr="0091594C">
        <w:tc>
          <w:tcPr>
            <w:tcW w:w="1668" w:type="dxa"/>
          </w:tcPr>
          <w:p w14:paraId="2D53A08F" w14:textId="77777777" w:rsidR="006B5A87" w:rsidRDefault="006B5A87" w:rsidP="00520D5D">
            <w:pPr>
              <w:rPr>
                <w:lang w:val="en-IE"/>
              </w:rPr>
            </w:pPr>
          </w:p>
          <w:p w14:paraId="3DDDE57E" w14:textId="77777777" w:rsidR="00712A2A" w:rsidRDefault="00712A2A" w:rsidP="00520D5D">
            <w:pPr>
              <w:rPr>
                <w:lang w:val="en-IE"/>
              </w:rPr>
            </w:pPr>
          </w:p>
          <w:p w14:paraId="68643AFC" w14:textId="77777777" w:rsidR="00712A2A" w:rsidRDefault="00712A2A" w:rsidP="00520D5D">
            <w:pPr>
              <w:rPr>
                <w:lang w:val="en-IE"/>
              </w:rPr>
            </w:pPr>
          </w:p>
          <w:p w14:paraId="3FD3C6A6" w14:textId="77777777" w:rsidR="00712A2A" w:rsidRDefault="00712A2A" w:rsidP="00520D5D">
            <w:pPr>
              <w:rPr>
                <w:lang w:val="en-IE"/>
              </w:rPr>
            </w:pPr>
          </w:p>
          <w:p w14:paraId="38052642" w14:textId="0CA1BE2B" w:rsidR="00712A2A" w:rsidRDefault="00712A2A" w:rsidP="00520D5D">
            <w:pPr>
              <w:rPr>
                <w:lang w:val="en-IE"/>
              </w:rPr>
            </w:pPr>
          </w:p>
        </w:tc>
        <w:tc>
          <w:tcPr>
            <w:tcW w:w="2548" w:type="dxa"/>
          </w:tcPr>
          <w:p w14:paraId="389978EF" w14:textId="2DAACDB1" w:rsidR="006B5A87" w:rsidRDefault="006B5A87" w:rsidP="00520D5D">
            <w:pPr>
              <w:spacing w:after="160" w:line="259" w:lineRule="auto"/>
              <w:rPr>
                <w:lang w:val="en-IE"/>
              </w:rPr>
            </w:pPr>
          </w:p>
        </w:tc>
        <w:tc>
          <w:tcPr>
            <w:tcW w:w="2868" w:type="dxa"/>
          </w:tcPr>
          <w:p w14:paraId="72C1432F" w14:textId="6CD47574" w:rsidR="006B5A87" w:rsidRDefault="006B5A87" w:rsidP="00520D5D">
            <w:pPr>
              <w:rPr>
                <w:lang w:val="en-IE"/>
              </w:rPr>
            </w:pPr>
          </w:p>
        </w:tc>
        <w:tc>
          <w:tcPr>
            <w:tcW w:w="2663" w:type="dxa"/>
          </w:tcPr>
          <w:p w14:paraId="7B3B6485" w14:textId="5BBFEC2E" w:rsidR="006B5A87" w:rsidRDefault="006B5A87" w:rsidP="00520D5D">
            <w:pPr>
              <w:rPr>
                <w:lang w:val="en-IE"/>
              </w:rPr>
            </w:pPr>
          </w:p>
        </w:tc>
      </w:tr>
    </w:tbl>
    <w:p w14:paraId="225F7995" w14:textId="77777777" w:rsidR="00C718B5" w:rsidRDefault="00C718B5">
      <w:pPr>
        <w:rPr>
          <w:b/>
          <w:bCs/>
        </w:rPr>
      </w:pPr>
    </w:p>
    <w:p w14:paraId="5724AA02" w14:textId="44E8E5D3" w:rsidR="00C718B5" w:rsidRPr="00E953B0" w:rsidRDefault="003A4971">
      <w:pPr>
        <w:rPr>
          <w:rFonts w:ascii="Aptos" w:hAnsi="Aptos"/>
          <w:color w:val="548DD4" w:themeColor="text2" w:themeTint="99"/>
          <w:sz w:val="28"/>
          <w:szCs w:val="28"/>
        </w:rPr>
      </w:pPr>
      <w:r w:rsidRPr="00E953B0">
        <w:rPr>
          <w:rFonts w:ascii="Aptos" w:hAnsi="Aptos"/>
          <w:color w:val="548DD4" w:themeColor="text2" w:themeTint="99"/>
          <w:sz w:val="28"/>
          <w:szCs w:val="28"/>
        </w:rPr>
        <w:t>POWER -</w:t>
      </w:r>
      <w:r w:rsidR="00D80F13" w:rsidRPr="00E953B0">
        <w:rPr>
          <w:rFonts w:ascii="Aptos" w:hAnsi="Aptos"/>
          <w:color w:val="548DD4" w:themeColor="text2" w:themeTint="99"/>
          <w:sz w:val="28"/>
          <w:szCs w:val="28"/>
        </w:rPr>
        <w:t xml:space="preserve"> </w:t>
      </w:r>
      <w:r w:rsidRPr="00E953B0">
        <w:rPr>
          <w:rFonts w:ascii="Aptos" w:hAnsi="Aptos"/>
          <w:color w:val="548DD4" w:themeColor="text2" w:themeTint="99"/>
          <w:sz w:val="28"/>
          <w:szCs w:val="28"/>
        </w:rPr>
        <w:t>INTEREST GRID</w:t>
      </w:r>
    </w:p>
    <w:tbl>
      <w:tblPr>
        <w:tblStyle w:val="TableGrid"/>
        <w:tblW w:w="0" w:type="auto"/>
        <w:tblLook w:val="04A0" w:firstRow="1" w:lastRow="0" w:firstColumn="1" w:lastColumn="0" w:noHBand="0" w:noVBand="1"/>
      </w:tblPr>
      <w:tblGrid>
        <w:gridCol w:w="4361"/>
        <w:gridCol w:w="4536"/>
      </w:tblGrid>
      <w:tr w:rsidR="00D10C2B" w14:paraId="459EA1A5" w14:textId="77777777" w:rsidTr="0091594C">
        <w:tc>
          <w:tcPr>
            <w:tcW w:w="4361" w:type="dxa"/>
          </w:tcPr>
          <w:p w14:paraId="2E6FF832" w14:textId="77777777" w:rsidR="00E953B0" w:rsidRDefault="00E953B0">
            <w:pPr>
              <w:rPr>
                <w:b/>
                <w:bCs/>
                <w:lang w:val="en-IE"/>
              </w:rPr>
            </w:pPr>
          </w:p>
          <w:p w14:paraId="6EA5F1C7" w14:textId="57B74F74" w:rsidR="00D10C2B" w:rsidRDefault="00D10C2B">
            <w:pPr>
              <w:rPr>
                <w:b/>
                <w:bCs/>
                <w:lang w:val="en-IE"/>
              </w:rPr>
            </w:pPr>
            <w:r>
              <w:rPr>
                <w:b/>
                <w:bCs/>
                <w:lang w:val="en-IE"/>
              </w:rPr>
              <w:t>Low Interest –</w:t>
            </w:r>
            <w:r w:rsidR="006138FE">
              <w:rPr>
                <w:b/>
                <w:bCs/>
                <w:lang w:val="en-IE"/>
              </w:rPr>
              <w:t xml:space="preserve"> </w:t>
            </w:r>
            <w:r>
              <w:rPr>
                <w:b/>
                <w:bCs/>
                <w:lang w:val="en-IE"/>
              </w:rPr>
              <w:t>High Influence</w:t>
            </w:r>
          </w:p>
          <w:p w14:paraId="052B92D2" w14:textId="77777777" w:rsidR="00D10C2B" w:rsidRDefault="00D10C2B">
            <w:pPr>
              <w:rPr>
                <w:b/>
                <w:bCs/>
                <w:lang w:val="en-IE"/>
              </w:rPr>
            </w:pPr>
          </w:p>
          <w:p w14:paraId="2DC31277" w14:textId="77777777" w:rsidR="00D10C2B" w:rsidRDefault="00D10C2B">
            <w:pPr>
              <w:rPr>
                <w:b/>
                <w:bCs/>
                <w:lang w:val="en-IE"/>
              </w:rPr>
            </w:pPr>
          </w:p>
          <w:p w14:paraId="22B638B0" w14:textId="35E4DB05" w:rsidR="00D10C2B" w:rsidRPr="005938DC" w:rsidRDefault="00D10C2B">
            <w:pPr>
              <w:rPr>
                <w:lang w:val="en-IE"/>
              </w:rPr>
            </w:pPr>
            <w:r>
              <w:rPr>
                <w:lang w:val="en-IE"/>
              </w:rPr>
              <w:t xml:space="preserve"> </w:t>
            </w:r>
          </w:p>
          <w:p w14:paraId="63FE3512" w14:textId="77777777" w:rsidR="00D10C2B" w:rsidRDefault="00D10C2B">
            <w:pPr>
              <w:rPr>
                <w:b/>
                <w:bCs/>
                <w:lang w:val="en-IE"/>
              </w:rPr>
            </w:pPr>
          </w:p>
          <w:p w14:paraId="379C99DF" w14:textId="42AC6F6D" w:rsidR="00D10C2B" w:rsidRDefault="00D10C2B">
            <w:pPr>
              <w:rPr>
                <w:b/>
                <w:bCs/>
                <w:lang w:val="en-IE"/>
              </w:rPr>
            </w:pPr>
          </w:p>
        </w:tc>
        <w:tc>
          <w:tcPr>
            <w:tcW w:w="4536" w:type="dxa"/>
          </w:tcPr>
          <w:p w14:paraId="1F405F80" w14:textId="77777777" w:rsidR="00E953B0" w:rsidRDefault="00E953B0">
            <w:pPr>
              <w:rPr>
                <w:b/>
                <w:bCs/>
                <w:lang w:val="en-IE"/>
              </w:rPr>
            </w:pPr>
          </w:p>
          <w:p w14:paraId="3489CBD2" w14:textId="189174F3" w:rsidR="00D10C2B" w:rsidRDefault="00D10C2B">
            <w:pPr>
              <w:rPr>
                <w:b/>
                <w:bCs/>
                <w:lang w:val="en-IE"/>
              </w:rPr>
            </w:pPr>
            <w:r>
              <w:rPr>
                <w:b/>
                <w:bCs/>
                <w:lang w:val="en-IE"/>
              </w:rPr>
              <w:t>High Interest- High Influence</w:t>
            </w:r>
          </w:p>
          <w:p w14:paraId="0DC7D0B6" w14:textId="609F6B19" w:rsidR="00C74EB1" w:rsidRPr="009B4893" w:rsidRDefault="00C74EB1" w:rsidP="00712A2A">
            <w:pPr>
              <w:pStyle w:val="ListParagraph"/>
              <w:rPr>
                <w:lang w:val="en-IE"/>
              </w:rPr>
            </w:pPr>
          </w:p>
        </w:tc>
      </w:tr>
      <w:tr w:rsidR="00D10C2B" w14:paraId="38BD3CCF" w14:textId="77777777" w:rsidTr="0091594C">
        <w:tc>
          <w:tcPr>
            <w:tcW w:w="4361" w:type="dxa"/>
          </w:tcPr>
          <w:p w14:paraId="5AAA70D4" w14:textId="77777777" w:rsidR="00E953B0" w:rsidRDefault="00E953B0">
            <w:pPr>
              <w:rPr>
                <w:b/>
                <w:bCs/>
                <w:lang w:val="en-IE"/>
              </w:rPr>
            </w:pPr>
          </w:p>
          <w:p w14:paraId="7C6C6F70" w14:textId="745E247B" w:rsidR="00D10C2B" w:rsidRDefault="00D10C2B">
            <w:pPr>
              <w:rPr>
                <w:b/>
                <w:bCs/>
                <w:lang w:val="en-IE"/>
              </w:rPr>
            </w:pPr>
            <w:r>
              <w:rPr>
                <w:b/>
                <w:bCs/>
                <w:lang w:val="en-IE"/>
              </w:rPr>
              <w:t>Low Interest – Low Influence</w:t>
            </w:r>
          </w:p>
          <w:p w14:paraId="6F065FBF" w14:textId="77777777" w:rsidR="00D10C2B" w:rsidRDefault="00D10C2B">
            <w:pPr>
              <w:rPr>
                <w:b/>
                <w:bCs/>
                <w:lang w:val="en-IE"/>
              </w:rPr>
            </w:pPr>
          </w:p>
          <w:p w14:paraId="77121CD3" w14:textId="77777777" w:rsidR="00D10C2B" w:rsidRDefault="00D10C2B">
            <w:pPr>
              <w:rPr>
                <w:b/>
                <w:bCs/>
                <w:lang w:val="en-IE"/>
              </w:rPr>
            </w:pPr>
          </w:p>
          <w:p w14:paraId="5A05C1F1" w14:textId="77777777" w:rsidR="00D10C2B" w:rsidRDefault="00D10C2B">
            <w:pPr>
              <w:rPr>
                <w:b/>
                <w:bCs/>
                <w:lang w:val="en-IE"/>
              </w:rPr>
            </w:pPr>
          </w:p>
          <w:p w14:paraId="2FBBD90B" w14:textId="77777777" w:rsidR="00D10C2B" w:rsidRDefault="00D10C2B">
            <w:pPr>
              <w:rPr>
                <w:b/>
                <w:bCs/>
                <w:lang w:val="en-IE"/>
              </w:rPr>
            </w:pPr>
          </w:p>
          <w:p w14:paraId="71AC1460" w14:textId="09C96918" w:rsidR="00D10C2B" w:rsidRDefault="00D10C2B">
            <w:pPr>
              <w:rPr>
                <w:b/>
                <w:bCs/>
                <w:lang w:val="en-IE"/>
              </w:rPr>
            </w:pPr>
          </w:p>
        </w:tc>
        <w:tc>
          <w:tcPr>
            <w:tcW w:w="4536" w:type="dxa"/>
          </w:tcPr>
          <w:p w14:paraId="20A1A5B0" w14:textId="77777777" w:rsidR="00E953B0" w:rsidRDefault="00E953B0">
            <w:pPr>
              <w:rPr>
                <w:b/>
                <w:bCs/>
                <w:lang w:val="en-IE"/>
              </w:rPr>
            </w:pPr>
          </w:p>
          <w:p w14:paraId="049B713A" w14:textId="78DF1125" w:rsidR="00D10C2B" w:rsidRDefault="00D10C2B">
            <w:pPr>
              <w:rPr>
                <w:b/>
                <w:bCs/>
                <w:lang w:val="en-IE"/>
              </w:rPr>
            </w:pPr>
            <w:r>
              <w:rPr>
                <w:b/>
                <w:bCs/>
                <w:lang w:val="en-IE"/>
              </w:rPr>
              <w:t>High Interest – Low Influence</w:t>
            </w:r>
          </w:p>
          <w:p w14:paraId="50DB5B24" w14:textId="77777777" w:rsidR="00257E36" w:rsidRDefault="00257E36">
            <w:pPr>
              <w:rPr>
                <w:b/>
                <w:bCs/>
                <w:lang w:val="en-IE"/>
              </w:rPr>
            </w:pPr>
          </w:p>
          <w:p w14:paraId="7196941E" w14:textId="10CCC3E7" w:rsidR="0080321C" w:rsidRPr="009B4893" w:rsidRDefault="0080321C" w:rsidP="00712A2A">
            <w:pPr>
              <w:pStyle w:val="ListParagraph"/>
              <w:rPr>
                <w:lang w:val="en-IE"/>
              </w:rPr>
            </w:pPr>
          </w:p>
        </w:tc>
      </w:tr>
    </w:tbl>
    <w:p w14:paraId="122C6A6B" w14:textId="349AFF45" w:rsidR="00CE6CB2" w:rsidRDefault="00CE6CB2">
      <w:pPr>
        <w:rPr>
          <w:b/>
          <w:bCs/>
          <w:lang w:val="en-IE"/>
        </w:rPr>
      </w:pPr>
      <w:r>
        <w:rPr>
          <w:b/>
          <w:bCs/>
          <w:lang w:val="en-IE"/>
        </w:rPr>
        <w:br w:type="page"/>
      </w:r>
    </w:p>
    <w:p w14:paraId="705AE3A8" w14:textId="7AD37888" w:rsidR="00DD1ED5" w:rsidRDefault="007545A1" w:rsidP="006570D6">
      <w:pPr>
        <w:rPr>
          <w:rFonts w:ascii="Aptos" w:hAnsi="Aptos"/>
          <w:color w:val="548DD4" w:themeColor="text2" w:themeTint="99"/>
          <w:sz w:val="28"/>
          <w:szCs w:val="28"/>
          <w:lang w:val="en-IE"/>
        </w:rPr>
      </w:pPr>
      <w:r w:rsidRPr="00724FDC">
        <w:rPr>
          <w:rFonts w:ascii="Aptos" w:hAnsi="Aptos"/>
          <w:color w:val="548DD4" w:themeColor="text2" w:themeTint="99"/>
          <w:sz w:val="28"/>
          <w:szCs w:val="28"/>
          <w:lang w:val="en-IE"/>
        </w:rPr>
        <w:lastRenderedPageBreak/>
        <w:t>D</w:t>
      </w:r>
      <w:r w:rsidR="00E21464" w:rsidRPr="00724FDC">
        <w:rPr>
          <w:rFonts w:ascii="Aptos" w:hAnsi="Aptos"/>
          <w:color w:val="548DD4" w:themeColor="text2" w:themeTint="99"/>
          <w:sz w:val="28"/>
          <w:szCs w:val="28"/>
          <w:lang w:val="en-IE"/>
        </w:rPr>
        <w:t>ELIVERABLE</w:t>
      </w:r>
      <w:r w:rsidRPr="00724FDC">
        <w:rPr>
          <w:rFonts w:ascii="Aptos" w:hAnsi="Aptos"/>
          <w:color w:val="548DD4" w:themeColor="text2" w:themeTint="99"/>
          <w:sz w:val="28"/>
          <w:szCs w:val="28"/>
          <w:lang w:val="en-IE"/>
        </w:rPr>
        <w:t xml:space="preserve"> 5 </w:t>
      </w:r>
      <w:r w:rsidR="00D80F13" w:rsidRPr="00724FDC">
        <w:rPr>
          <w:rFonts w:ascii="Aptos" w:hAnsi="Aptos"/>
          <w:color w:val="548DD4" w:themeColor="text2" w:themeTint="99"/>
          <w:sz w:val="28"/>
          <w:szCs w:val="28"/>
          <w:lang w:val="en-IE"/>
        </w:rPr>
        <w:t xml:space="preserve">- </w:t>
      </w:r>
      <w:r w:rsidR="00E21464" w:rsidRPr="00724FDC">
        <w:rPr>
          <w:rFonts w:ascii="Aptos" w:hAnsi="Aptos"/>
          <w:color w:val="548DD4" w:themeColor="text2" w:themeTint="99"/>
          <w:sz w:val="28"/>
          <w:szCs w:val="28"/>
          <w:lang w:val="en-IE"/>
        </w:rPr>
        <w:t>RACI MATRIX</w:t>
      </w:r>
    </w:p>
    <w:p w14:paraId="30A831C4" w14:textId="2F509C00" w:rsidR="001F436B" w:rsidRPr="00A9479C" w:rsidRDefault="00DD3F49" w:rsidP="006570D6">
      <w:pPr>
        <w:rPr>
          <w:rFonts w:ascii="Aptos" w:hAnsi="Aptos"/>
          <w:color w:val="000000" w:themeColor="text1"/>
          <w:lang w:val="en-IE"/>
        </w:rPr>
      </w:pPr>
      <w:r>
        <w:rPr>
          <w:rFonts w:ascii="Aptos" w:hAnsi="Aptos"/>
          <w:color w:val="000000" w:themeColor="text1"/>
          <w:lang w:val="en-IE"/>
        </w:rPr>
        <w:t xml:space="preserve"> </w:t>
      </w:r>
    </w:p>
    <w:tbl>
      <w:tblPr>
        <w:tblW w:w="9747" w:type="dxa"/>
        <w:tblLayout w:type="fixed"/>
        <w:tblLook w:val="04A0" w:firstRow="1" w:lastRow="0" w:firstColumn="1" w:lastColumn="0" w:noHBand="0" w:noVBand="1"/>
      </w:tblPr>
      <w:tblGrid>
        <w:gridCol w:w="480"/>
        <w:gridCol w:w="4731"/>
        <w:gridCol w:w="567"/>
        <w:gridCol w:w="567"/>
        <w:gridCol w:w="567"/>
        <w:gridCol w:w="567"/>
        <w:gridCol w:w="567"/>
        <w:gridCol w:w="567"/>
        <w:gridCol w:w="567"/>
        <w:gridCol w:w="567"/>
      </w:tblGrid>
      <w:tr w:rsidR="0075727C" w:rsidRPr="0042037C" w14:paraId="146DBB2F" w14:textId="77777777" w:rsidTr="00712A2A">
        <w:trPr>
          <w:cantSplit/>
          <w:trHeight w:val="2095"/>
        </w:trPr>
        <w:tc>
          <w:tcPr>
            <w:tcW w:w="48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7545A20F" w14:textId="77777777" w:rsidR="0042037C" w:rsidRPr="0042037C" w:rsidRDefault="0042037C" w:rsidP="0042037C">
            <w:pPr>
              <w:spacing w:after="0" w:line="240" w:lineRule="auto"/>
              <w:rPr>
                <w:rFonts w:ascii="Aptos Narrow" w:eastAsia="Times New Roman" w:hAnsi="Aptos Narrow" w:cs="Times New Roman"/>
                <w:color w:val="000000"/>
                <w14:ligatures w14:val="none"/>
              </w:rPr>
            </w:pPr>
            <w:r w:rsidRPr="0042037C">
              <w:rPr>
                <w:rFonts w:ascii="Aptos Narrow" w:eastAsia="Times New Roman" w:hAnsi="Aptos Narrow" w:cs="Times New Roman"/>
                <w:color w:val="000000"/>
                <w14:ligatures w14:val="none"/>
              </w:rPr>
              <w:t> </w:t>
            </w:r>
          </w:p>
        </w:tc>
        <w:tc>
          <w:tcPr>
            <w:tcW w:w="4731" w:type="dxa"/>
            <w:tcBorders>
              <w:top w:val="single" w:sz="4" w:space="0" w:color="auto"/>
              <w:left w:val="nil"/>
              <w:bottom w:val="single" w:sz="4" w:space="0" w:color="auto"/>
              <w:right w:val="single" w:sz="4" w:space="0" w:color="auto"/>
            </w:tcBorders>
            <w:shd w:val="clear" w:color="000000" w:fill="DAE9F8"/>
            <w:vAlign w:val="center"/>
            <w:hideMark/>
          </w:tcPr>
          <w:p w14:paraId="0B6700C7" w14:textId="77777777" w:rsidR="0042037C" w:rsidRPr="0042037C" w:rsidRDefault="0042037C" w:rsidP="0042037C">
            <w:pPr>
              <w:spacing w:after="0" w:line="240" w:lineRule="auto"/>
              <w:jc w:val="center"/>
              <w:rPr>
                <w:rFonts w:ascii="Aptos" w:eastAsia="Times New Roman" w:hAnsi="Aptos" w:cs="Times New Roman"/>
                <w:b/>
                <w:bCs/>
                <w:color w:val="0D0D0D"/>
                <w14:ligatures w14:val="none"/>
              </w:rPr>
            </w:pPr>
            <w:r w:rsidRPr="0042037C">
              <w:rPr>
                <w:rFonts w:ascii="Aptos" w:eastAsia="Times New Roman" w:hAnsi="Aptos" w:cs="Times New Roman"/>
                <w:b/>
                <w:bCs/>
                <w:color w:val="0D0D0D"/>
                <w14:ligatures w14:val="none"/>
              </w:rPr>
              <w:t>Project Task</w:t>
            </w:r>
          </w:p>
        </w:tc>
        <w:tc>
          <w:tcPr>
            <w:tcW w:w="567" w:type="dxa"/>
            <w:tcBorders>
              <w:top w:val="single" w:sz="4" w:space="0" w:color="auto"/>
              <w:left w:val="nil"/>
              <w:bottom w:val="single" w:sz="4" w:space="0" w:color="auto"/>
              <w:right w:val="single" w:sz="4" w:space="0" w:color="auto"/>
            </w:tcBorders>
            <w:shd w:val="clear" w:color="000000" w:fill="DAE9F8"/>
            <w:textDirection w:val="btLr"/>
            <w:vAlign w:val="center"/>
          </w:tcPr>
          <w:p w14:paraId="0995985B" w14:textId="7A1060DD" w:rsidR="0042037C" w:rsidRPr="0042037C" w:rsidRDefault="0042037C" w:rsidP="0075727C">
            <w:pPr>
              <w:spacing w:after="0" w:line="240" w:lineRule="auto"/>
              <w:ind w:left="113" w:right="113"/>
              <w:jc w:val="center"/>
              <w:rPr>
                <w:rFonts w:ascii="Aptos" w:eastAsia="Times New Roman" w:hAnsi="Aptos" w:cs="Times New Roman"/>
                <w:b/>
                <w:bCs/>
                <w:color w:val="0D0D0D"/>
                <w14:ligatures w14:val="none"/>
              </w:rPr>
            </w:pPr>
          </w:p>
        </w:tc>
        <w:tc>
          <w:tcPr>
            <w:tcW w:w="567" w:type="dxa"/>
            <w:tcBorders>
              <w:top w:val="single" w:sz="4" w:space="0" w:color="auto"/>
              <w:left w:val="nil"/>
              <w:bottom w:val="single" w:sz="4" w:space="0" w:color="auto"/>
              <w:right w:val="single" w:sz="4" w:space="0" w:color="auto"/>
            </w:tcBorders>
            <w:shd w:val="clear" w:color="000000" w:fill="DAE9F8"/>
            <w:textDirection w:val="btLr"/>
            <w:vAlign w:val="center"/>
          </w:tcPr>
          <w:p w14:paraId="4B02882A" w14:textId="4324E921" w:rsidR="0042037C" w:rsidRPr="0042037C" w:rsidRDefault="0042037C" w:rsidP="0075727C">
            <w:pPr>
              <w:spacing w:after="0" w:line="240" w:lineRule="auto"/>
              <w:ind w:left="113" w:right="113"/>
              <w:jc w:val="center"/>
              <w:rPr>
                <w:rFonts w:ascii="Aptos" w:eastAsia="Times New Roman" w:hAnsi="Aptos" w:cs="Times New Roman"/>
                <w:b/>
                <w:bCs/>
                <w:color w:val="0D0D0D"/>
                <w14:ligatures w14:val="none"/>
              </w:rPr>
            </w:pPr>
          </w:p>
        </w:tc>
        <w:tc>
          <w:tcPr>
            <w:tcW w:w="567" w:type="dxa"/>
            <w:tcBorders>
              <w:top w:val="single" w:sz="4" w:space="0" w:color="auto"/>
              <w:left w:val="nil"/>
              <w:bottom w:val="single" w:sz="4" w:space="0" w:color="auto"/>
              <w:right w:val="single" w:sz="4" w:space="0" w:color="auto"/>
            </w:tcBorders>
            <w:shd w:val="clear" w:color="000000" w:fill="DAE9F8"/>
            <w:textDirection w:val="btLr"/>
            <w:vAlign w:val="center"/>
          </w:tcPr>
          <w:p w14:paraId="3B2E9A6F" w14:textId="4939A2BC" w:rsidR="0042037C" w:rsidRPr="0042037C" w:rsidRDefault="0042037C" w:rsidP="0075727C">
            <w:pPr>
              <w:spacing w:after="0" w:line="240" w:lineRule="auto"/>
              <w:ind w:left="113" w:right="113"/>
              <w:jc w:val="center"/>
              <w:rPr>
                <w:rFonts w:ascii="Aptos" w:eastAsia="Times New Roman" w:hAnsi="Aptos" w:cs="Times New Roman"/>
                <w:b/>
                <w:bCs/>
                <w:color w:val="0D0D0D"/>
                <w14:ligatures w14:val="none"/>
              </w:rPr>
            </w:pPr>
          </w:p>
        </w:tc>
        <w:tc>
          <w:tcPr>
            <w:tcW w:w="567" w:type="dxa"/>
            <w:tcBorders>
              <w:top w:val="single" w:sz="4" w:space="0" w:color="auto"/>
              <w:left w:val="nil"/>
              <w:bottom w:val="single" w:sz="4" w:space="0" w:color="auto"/>
              <w:right w:val="single" w:sz="4" w:space="0" w:color="auto"/>
            </w:tcBorders>
            <w:shd w:val="clear" w:color="000000" w:fill="DAE9F8"/>
            <w:textDirection w:val="btLr"/>
            <w:vAlign w:val="center"/>
          </w:tcPr>
          <w:p w14:paraId="05E772BD" w14:textId="7BE988FF" w:rsidR="0042037C" w:rsidRPr="0042037C" w:rsidRDefault="0042037C" w:rsidP="0075727C">
            <w:pPr>
              <w:spacing w:after="0" w:line="240" w:lineRule="auto"/>
              <w:ind w:left="113" w:right="113"/>
              <w:jc w:val="center"/>
              <w:rPr>
                <w:rFonts w:ascii="Aptos" w:eastAsia="Times New Roman" w:hAnsi="Aptos" w:cs="Times New Roman"/>
                <w:b/>
                <w:bCs/>
                <w:color w:val="0D0D0D"/>
                <w14:ligatures w14:val="none"/>
              </w:rPr>
            </w:pPr>
          </w:p>
        </w:tc>
        <w:tc>
          <w:tcPr>
            <w:tcW w:w="567" w:type="dxa"/>
            <w:tcBorders>
              <w:top w:val="single" w:sz="4" w:space="0" w:color="auto"/>
              <w:left w:val="nil"/>
              <w:bottom w:val="single" w:sz="4" w:space="0" w:color="auto"/>
              <w:right w:val="single" w:sz="4" w:space="0" w:color="auto"/>
            </w:tcBorders>
            <w:shd w:val="clear" w:color="000000" w:fill="DAE9F8"/>
            <w:textDirection w:val="btLr"/>
            <w:vAlign w:val="center"/>
          </w:tcPr>
          <w:p w14:paraId="1B296B0B" w14:textId="6EA99C99" w:rsidR="0042037C" w:rsidRPr="0042037C" w:rsidRDefault="0042037C" w:rsidP="0075727C">
            <w:pPr>
              <w:spacing w:after="0" w:line="240" w:lineRule="auto"/>
              <w:ind w:left="113" w:right="113"/>
              <w:jc w:val="center"/>
              <w:rPr>
                <w:rFonts w:ascii="Aptos" w:eastAsia="Times New Roman" w:hAnsi="Aptos" w:cs="Times New Roman"/>
                <w:b/>
                <w:bCs/>
                <w:color w:val="0D0D0D"/>
                <w14:ligatures w14:val="none"/>
              </w:rPr>
            </w:pPr>
          </w:p>
        </w:tc>
        <w:tc>
          <w:tcPr>
            <w:tcW w:w="567" w:type="dxa"/>
            <w:tcBorders>
              <w:top w:val="single" w:sz="4" w:space="0" w:color="auto"/>
              <w:left w:val="nil"/>
              <w:bottom w:val="single" w:sz="4" w:space="0" w:color="auto"/>
              <w:right w:val="single" w:sz="4" w:space="0" w:color="auto"/>
            </w:tcBorders>
            <w:shd w:val="clear" w:color="000000" w:fill="DAE9F8"/>
            <w:textDirection w:val="btLr"/>
            <w:vAlign w:val="center"/>
          </w:tcPr>
          <w:p w14:paraId="1EFC492F" w14:textId="73B48044" w:rsidR="0042037C" w:rsidRPr="0042037C" w:rsidRDefault="0042037C" w:rsidP="0075727C">
            <w:pPr>
              <w:spacing w:after="0" w:line="240" w:lineRule="auto"/>
              <w:ind w:left="113" w:right="113"/>
              <w:jc w:val="center"/>
              <w:rPr>
                <w:rFonts w:ascii="Aptos" w:eastAsia="Times New Roman" w:hAnsi="Aptos" w:cs="Times New Roman"/>
                <w:b/>
                <w:bCs/>
                <w:color w:val="0D0D0D"/>
                <w14:ligatures w14:val="none"/>
              </w:rPr>
            </w:pPr>
          </w:p>
        </w:tc>
        <w:tc>
          <w:tcPr>
            <w:tcW w:w="567" w:type="dxa"/>
            <w:tcBorders>
              <w:top w:val="single" w:sz="4" w:space="0" w:color="auto"/>
              <w:left w:val="nil"/>
              <w:bottom w:val="single" w:sz="4" w:space="0" w:color="auto"/>
              <w:right w:val="single" w:sz="4" w:space="0" w:color="auto"/>
            </w:tcBorders>
            <w:shd w:val="clear" w:color="000000" w:fill="DAE9F8"/>
            <w:textDirection w:val="btLr"/>
            <w:vAlign w:val="center"/>
          </w:tcPr>
          <w:p w14:paraId="4F904ECA" w14:textId="4342C60C" w:rsidR="0042037C" w:rsidRPr="0042037C" w:rsidRDefault="0042037C" w:rsidP="0075727C">
            <w:pPr>
              <w:spacing w:after="0" w:line="240" w:lineRule="auto"/>
              <w:ind w:left="113" w:right="113"/>
              <w:jc w:val="center"/>
              <w:rPr>
                <w:rFonts w:ascii="Aptos" w:eastAsia="Times New Roman" w:hAnsi="Aptos" w:cs="Times New Roman"/>
                <w:b/>
                <w:bCs/>
                <w:color w:val="0D0D0D"/>
                <w14:ligatures w14:val="none"/>
              </w:rPr>
            </w:pPr>
          </w:p>
        </w:tc>
        <w:tc>
          <w:tcPr>
            <w:tcW w:w="567" w:type="dxa"/>
            <w:tcBorders>
              <w:top w:val="single" w:sz="4" w:space="0" w:color="auto"/>
              <w:left w:val="nil"/>
              <w:bottom w:val="single" w:sz="4" w:space="0" w:color="auto"/>
              <w:right w:val="single" w:sz="4" w:space="0" w:color="auto"/>
            </w:tcBorders>
            <w:shd w:val="clear" w:color="000000" w:fill="DAE9F8"/>
            <w:textDirection w:val="btLr"/>
            <w:vAlign w:val="center"/>
          </w:tcPr>
          <w:p w14:paraId="6E2B767E" w14:textId="76FC2C77" w:rsidR="0042037C" w:rsidRPr="0042037C" w:rsidRDefault="0042037C" w:rsidP="0075727C">
            <w:pPr>
              <w:spacing w:after="0" w:line="240" w:lineRule="auto"/>
              <w:ind w:left="113" w:right="113"/>
              <w:jc w:val="center"/>
              <w:rPr>
                <w:rFonts w:ascii="Aptos" w:eastAsia="Times New Roman" w:hAnsi="Aptos" w:cs="Times New Roman"/>
                <w:b/>
                <w:bCs/>
                <w:color w:val="0D0D0D"/>
                <w14:ligatures w14:val="none"/>
              </w:rPr>
            </w:pPr>
          </w:p>
        </w:tc>
      </w:tr>
      <w:tr w:rsidR="0075727C" w:rsidRPr="0042037C" w14:paraId="0F4A321C" w14:textId="77777777" w:rsidTr="00712A2A">
        <w:trPr>
          <w:trHeight w:val="746"/>
        </w:trPr>
        <w:tc>
          <w:tcPr>
            <w:tcW w:w="480" w:type="dxa"/>
            <w:tcBorders>
              <w:top w:val="nil"/>
              <w:left w:val="single" w:sz="4" w:space="0" w:color="auto"/>
              <w:bottom w:val="single" w:sz="4" w:space="0" w:color="auto"/>
              <w:right w:val="single" w:sz="4" w:space="0" w:color="auto"/>
            </w:tcBorders>
            <w:noWrap/>
            <w:vAlign w:val="center"/>
            <w:hideMark/>
          </w:tcPr>
          <w:p w14:paraId="50B2B3D8"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1</w:t>
            </w:r>
          </w:p>
        </w:tc>
        <w:tc>
          <w:tcPr>
            <w:tcW w:w="4731" w:type="dxa"/>
            <w:tcBorders>
              <w:top w:val="nil"/>
              <w:left w:val="nil"/>
              <w:bottom w:val="single" w:sz="4" w:space="0" w:color="auto"/>
              <w:right w:val="single" w:sz="4" w:space="0" w:color="auto"/>
            </w:tcBorders>
            <w:shd w:val="clear" w:color="000000" w:fill="FFFFFF"/>
            <w:vAlign w:val="center"/>
            <w:hideMark/>
          </w:tcPr>
          <w:p w14:paraId="72AA4107" w14:textId="508FD4B6"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Identify website issues (survey, focus groups, quantitative and qualitative analysis)</w:t>
            </w:r>
          </w:p>
        </w:tc>
        <w:tc>
          <w:tcPr>
            <w:tcW w:w="567" w:type="dxa"/>
            <w:tcBorders>
              <w:top w:val="nil"/>
              <w:left w:val="nil"/>
              <w:bottom w:val="single" w:sz="4" w:space="0" w:color="auto"/>
              <w:right w:val="single" w:sz="4" w:space="0" w:color="auto"/>
            </w:tcBorders>
            <w:shd w:val="clear" w:color="000000" w:fill="FFFFFF"/>
            <w:vAlign w:val="center"/>
          </w:tcPr>
          <w:p w14:paraId="088DA866" w14:textId="33838B9A"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D821876" w14:textId="148AFFC9"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42F144AD" w14:textId="267C95C9"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CE48A92" w14:textId="38B8D97E"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26A4E832" w14:textId="2B3F5BFE"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F6C81E2" w14:textId="7A65B78B"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20BF8C07" w14:textId="02405E13"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F6BA29C" w14:textId="097901A2"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61B4C3A8" w14:textId="77777777" w:rsidTr="00712A2A">
        <w:trPr>
          <w:trHeight w:val="660"/>
        </w:trPr>
        <w:tc>
          <w:tcPr>
            <w:tcW w:w="480" w:type="dxa"/>
            <w:tcBorders>
              <w:top w:val="nil"/>
              <w:left w:val="single" w:sz="4" w:space="0" w:color="auto"/>
              <w:bottom w:val="single" w:sz="4" w:space="0" w:color="auto"/>
              <w:right w:val="single" w:sz="4" w:space="0" w:color="auto"/>
            </w:tcBorders>
            <w:noWrap/>
            <w:vAlign w:val="center"/>
            <w:hideMark/>
          </w:tcPr>
          <w:p w14:paraId="2C712454"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2</w:t>
            </w:r>
          </w:p>
        </w:tc>
        <w:tc>
          <w:tcPr>
            <w:tcW w:w="4731" w:type="dxa"/>
            <w:tcBorders>
              <w:top w:val="nil"/>
              <w:left w:val="nil"/>
              <w:bottom w:val="single" w:sz="4" w:space="0" w:color="auto"/>
              <w:right w:val="single" w:sz="4" w:space="0" w:color="auto"/>
            </w:tcBorders>
            <w:shd w:val="clear" w:color="000000" w:fill="FFFFFF"/>
            <w:vAlign w:val="center"/>
            <w:hideMark/>
          </w:tcPr>
          <w:p w14:paraId="0B8B8149" w14:textId="6701447F"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Requirements analysis, prioritization and User stories</w:t>
            </w:r>
          </w:p>
        </w:tc>
        <w:tc>
          <w:tcPr>
            <w:tcW w:w="567" w:type="dxa"/>
            <w:tcBorders>
              <w:top w:val="nil"/>
              <w:left w:val="nil"/>
              <w:bottom w:val="single" w:sz="4" w:space="0" w:color="auto"/>
              <w:right w:val="single" w:sz="4" w:space="0" w:color="auto"/>
            </w:tcBorders>
            <w:shd w:val="clear" w:color="000000" w:fill="FFFFFF"/>
            <w:vAlign w:val="center"/>
          </w:tcPr>
          <w:p w14:paraId="01EB8E09" w14:textId="0C0E9FA9"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44B4B1CE" w14:textId="3A8B4624"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3161111" w14:textId="17051F37"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09992DD" w14:textId="218218FB"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EA41261" w14:textId="0DA5823D"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7621B3B" w14:textId="24272AE6"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9BB9A5A" w14:textId="0DAF9656"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D1D222B" w14:textId="588F54A8"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5DA8100B" w14:textId="77777777" w:rsidTr="00712A2A">
        <w:trPr>
          <w:trHeight w:val="645"/>
        </w:trPr>
        <w:tc>
          <w:tcPr>
            <w:tcW w:w="480" w:type="dxa"/>
            <w:tcBorders>
              <w:top w:val="nil"/>
              <w:left w:val="single" w:sz="4" w:space="0" w:color="auto"/>
              <w:bottom w:val="single" w:sz="4" w:space="0" w:color="auto"/>
              <w:right w:val="single" w:sz="4" w:space="0" w:color="auto"/>
            </w:tcBorders>
            <w:noWrap/>
            <w:vAlign w:val="center"/>
            <w:hideMark/>
          </w:tcPr>
          <w:p w14:paraId="6EC2DD91"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3</w:t>
            </w:r>
          </w:p>
        </w:tc>
        <w:tc>
          <w:tcPr>
            <w:tcW w:w="4731" w:type="dxa"/>
            <w:tcBorders>
              <w:top w:val="nil"/>
              <w:left w:val="nil"/>
              <w:bottom w:val="single" w:sz="4" w:space="0" w:color="auto"/>
              <w:right w:val="single" w:sz="4" w:space="0" w:color="auto"/>
            </w:tcBorders>
            <w:vAlign w:val="center"/>
            <w:hideMark/>
          </w:tcPr>
          <w:p w14:paraId="44BB0633" w14:textId="77777777" w:rsidR="0042037C" w:rsidRPr="0042037C" w:rsidRDefault="0042037C" w:rsidP="0042037C">
            <w:pPr>
              <w:spacing w:after="0" w:line="240" w:lineRule="auto"/>
              <w:rPr>
                <w:rFonts w:ascii="Calibri" w:eastAsia="Times New Roman" w:hAnsi="Calibri" w:cs="Calibri"/>
                <w:color w:val="000000"/>
                <w14:ligatures w14:val="none"/>
              </w:rPr>
            </w:pPr>
            <w:r w:rsidRPr="0042037C">
              <w:rPr>
                <w:rFonts w:ascii="Calibri" w:eastAsia="Times New Roman" w:hAnsi="Calibri" w:cstheme="minorHAnsi"/>
                <w:color w:val="000000"/>
                <w14:ligatures w14:val="none"/>
              </w:rPr>
              <w:t>Checkout process re-design (workshops)</w:t>
            </w:r>
          </w:p>
        </w:tc>
        <w:tc>
          <w:tcPr>
            <w:tcW w:w="567" w:type="dxa"/>
            <w:tcBorders>
              <w:top w:val="nil"/>
              <w:left w:val="nil"/>
              <w:bottom w:val="single" w:sz="4" w:space="0" w:color="auto"/>
              <w:right w:val="single" w:sz="4" w:space="0" w:color="auto"/>
            </w:tcBorders>
            <w:shd w:val="clear" w:color="000000" w:fill="FFFFFF"/>
            <w:vAlign w:val="center"/>
          </w:tcPr>
          <w:p w14:paraId="55E9BC8D" w14:textId="2647A13E"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2F347E4" w14:textId="1476A293"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4A19A110" w14:textId="34C569BF"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5444B53C" w14:textId="71F73BFE"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AE9A825" w14:textId="658D1F50"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20E47C1E" w14:textId="4B7BC04D"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87A5B4B" w14:textId="7EA999BC"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90D48A1" w14:textId="280FBBEF"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42AEAE1E" w14:textId="77777777" w:rsidTr="00712A2A">
        <w:trPr>
          <w:trHeight w:val="507"/>
        </w:trPr>
        <w:tc>
          <w:tcPr>
            <w:tcW w:w="480" w:type="dxa"/>
            <w:tcBorders>
              <w:top w:val="nil"/>
              <w:left w:val="single" w:sz="4" w:space="0" w:color="auto"/>
              <w:bottom w:val="single" w:sz="4" w:space="0" w:color="auto"/>
              <w:right w:val="single" w:sz="4" w:space="0" w:color="auto"/>
            </w:tcBorders>
            <w:noWrap/>
            <w:vAlign w:val="center"/>
            <w:hideMark/>
          </w:tcPr>
          <w:p w14:paraId="137C61BF"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4</w:t>
            </w:r>
          </w:p>
        </w:tc>
        <w:tc>
          <w:tcPr>
            <w:tcW w:w="4731" w:type="dxa"/>
            <w:tcBorders>
              <w:top w:val="nil"/>
              <w:left w:val="nil"/>
              <w:bottom w:val="single" w:sz="4" w:space="0" w:color="auto"/>
              <w:right w:val="single" w:sz="4" w:space="0" w:color="auto"/>
            </w:tcBorders>
            <w:shd w:val="clear" w:color="000000" w:fill="FFFFFF"/>
            <w:vAlign w:val="center"/>
            <w:hideMark/>
          </w:tcPr>
          <w:p w14:paraId="25BE9782" w14:textId="77777777"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 xml:space="preserve"> Usability testing</w:t>
            </w:r>
          </w:p>
        </w:tc>
        <w:tc>
          <w:tcPr>
            <w:tcW w:w="567" w:type="dxa"/>
            <w:tcBorders>
              <w:top w:val="nil"/>
              <w:left w:val="nil"/>
              <w:bottom w:val="single" w:sz="4" w:space="0" w:color="auto"/>
              <w:right w:val="single" w:sz="4" w:space="0" w:color="auto"/>
            </w:tcBorders>
            <w:shd w:val="clear" w:color="000000" w:fill="FFFFFF"/>
            <w:vAlign w:val="center"/>
          </w:tcPr>
          <w:p w14:paraId="1BC715C5" w14:textId="1BC65A93"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F9ADB3E" w14:textId="6F5B472C"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2D9A79A" w14:textId="0B0C3BB5"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2FF7CC2" w14:textId="5ACD24DE"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E62190E" w14:textId="17F63147"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4683496" w14:textId="63859D73"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CB613C3" w14:textId="4933CE7E"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02125A9" w14:textId="25019813"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2AFCF629" w14:textId="77777777" w:rsidTr="00712A2A">
        <w:trPr>
          <w:trHeight w:val="600"/>
        </w:trPr>
        <w:tc>
          <w:tcPr>
            <w:tcW w:w="480" w:type="dxa"/>
            <w:tcBorders>
              <w:top w:val="nil"/>
              <w:left w:val="single" w:sz="4" w:space="0" w:color="auto"/>
              <w:bottom w:val="single" w:sz="4" w:space="0" w:color="auto"/>
              <w:right w:val="single" w:sz="4" w:space="0" w:color="auto"/>
            </w:tcBorders>
            <w:noWrap/>
            <w:vAlign w:val="center"/>
            <w:hideMark/>
          </w:tcPr>
          <w:p w14:paraId="425A9A20"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5</w:t>
            </w:r>
          </w:p>
        </w:tc>
        <w:tc>
          <w:tcPr>
            <w:tcW w:w="4731" w:type="dxa"/>
            <w:tcBorders>
              <w:top w:val="nil"/>
              <w:left w:val="nil"/>
              <w:bottom w:val="single" w:sz="4" w:space="0" w:color="auto"/>
              <w:right w:val="single" w:sz="4" w:space="0" w:color="auto"/>
            </w:tcBorders>
            <w:shd w:val="clear" w:color="000000" w:fill="FFFFFF"/>
            <w:vAlign w:val="center"/>
            <w:hideMark/>
          </w:tcPr>
          <w:p w14:paraId="28D7A6AD" w14:textId="77777777"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Development of the new checkout and website re-design</w:t>
            </w:r>
          </w:p>
        </w:tc>
        <w:tc>
          <w:tcPr>
            <w:tcW w:w="567" w:type="dxa"/>
            <w:tcBorders>
              <w:top w:val="nil"/>
              <w:left w:val="nil"/>
              <w:bottom w:val="single" w:sz="4" w:space="0" w:color="auto"/>
              <w:right w:val="single" w:sz="4" w:space="0" w:color="auto"/>
            </w:tcBorders>
            <w:shd w:val="clear" w:color="000000" w:fill="FFFFFF"/>
            <w:vAlign w:val="center"/>
          </w:tcPr>
          <w:p w14:paraId="742207A5" w14:textId="17F8991D"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588C4C1C" w14:textId="28386E9F"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950C217" w14:textId="13D9DE78"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4A329FC2" w14:textId="598D1134"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327A02F" w14:textId="22F2D975"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238E238" w14:textId="63D2A438"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B4B7290" w14:textId="03014C24"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876A74C" w14:textId="238D68FC"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011ABD0A" w14:textId="77777777" w:rsidTr="00712A2A">
        <w:trPr>
          <w:trHeight w:val="497"/>
        </w:trPr>
        <w:tc>
          <w:tcPr>
            <w:tcW w:w="480" w:type="dxa"/>
            <w:tcBorders>
              <w:top w:val="nil"/>
              <w:left w:val="single" w:sz="4" w:space="0" w:color="auto"/>
              <w:bottom w:val="single" w:sz="4" w:space="0" w:color="auto"/>
              <w:right w:val="single" w:sz="4" w:space="0" w:color="auto"/>
            </w:tcBorders>
            <w:noWrap/>
            <w:vAlign w:val="center"/>
            <w:hideMark/>
          </w:tcPr>
          <w:p w14:paraId="457C5DC8"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6</w:t>
            </w:r>
          </w:p>
        </w:tc>
        <w:tc>
          <w:tcPr>
            <w:tcW w:w="4731" w:type="dxa"/>
            <w:tcBorders>
              <w:top w:val="nil"/>
              <w:left w:val="nil"/>
              <w:bottom w:val="single" w:sz="4" w:space="0" w:color="auto"/>
              <w:right w:val="single" w:sz="4" w:space="0" w:color="auto"/>
            </w:tcBorders>
            <w:shd w:val="clear" w:color="000000" w:fill="FFFFFF"/>
            <w:vAlign w:val="center"/>
            <w:hideMark/>
          </w:tcPr>
          <w:p w14:paraId="4F26A828" w14:textId="77777777"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Website launch</w:t>
            </w:r>
          </w:p>
        </w:tc>
        <w:tc>
          <w:tcPr>
            <w:tcW w:w="567" w:type="dxa"/>
            <w:tcBorders>
              <w:top w:val="nil"/>
              <w:left w:val="nil"/>
              <w:bottom w:val="single" w:sz="4" w:space="0" w:color="auto"/>
              <w:right w:val="single" w:sz="4" w:space="0" w:color="auto"/>
            </w:tcBorders>
            <w:shd w:val="clear" w:color="000000" w:fill="FFFFFF"/>
            <w:vAlign w:val="center"/>
          </w:tcPr>
          <w:p w14:paraId="190DF2F5" w14:textId="7F2FEC94"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472E4E1C" w14:textId="763F8DCD"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56776F59" w14:textId="6FB10CA8"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EF787BE" w14:textId="5B6FEBAC"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91F58C5" w14:textId="4C6F0DC4"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29D41C1" w14:textId="500AE138"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5F047D4" w14:textId="7C39CA17"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4E006B21" w14:textId="3716AEB9"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167F2BE6" w14:textId="77777777" w:rsidTr="00712A2A">
        <w:trPr>
          <w:trHeight w:val="630"/>
        </w:trPr>
        <w:tc>
          <w:tcPr>
            <w:tcW w:w="480" w:type="dxa"/>
            <w:tcBorders>
              <w:top w:val="nil"/>
              <w:left w:val="single" w:sz="4" w:space="0" w:color="auto"/>
              <w:bottom w:val="single" w:sz="4" w:space="0" w:color="auto"/>
              <w:right w:val="single" w:sz="4" w:space="0" w:color="auto"/>
            </w:tcBorders>
            <w:noWrap/>
            <w:vAlign w:val="center"/>
            <w:hideMark/>
          </w:tcPr>
          <w:p w14:paraId="79D2D942"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7</w:t>
            </w:r>
          </w:p>
        </w:tc>
        <w:tc>
          <w:tcPr>
            <w:tcW w:w="4731" w:type="dxa"/>
            <w:tcBorders>
              <w:top w:val="nil"/>
              <w:left w:val="nil"/>
              <w:bottom w:val="single" w:sz="4" w:space="0" w:color="auto"/>
              <w:right w:val="single" w:sz="4" w:space="0" w:color="auto"/>
            </w:tcBorders>
            <w:shd w:val="clear" w:color="000000" w:fill="FFFFFF"/>
            <w:vAlign w:val="center"/>
            <w:hideMark/>
          </w:tcPr>
          <w:p w14:paraId="28E5B4C3" w14:textId="77777777"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Monitor website performance and user feedback</w:t>
            </w:r>
          </w:p>
        </w:tc>
        <w:tc>
          <w:tcPr>
            <w:tcW w:w="567" w:type="dxa"/>
            <w:tcBorders>
              <w:top w:val="nil"/>
              <w:left w:val="nil"/>
              <w:bottom w:val="single" w:sz="4" w:space="0" w:color="auto"/>
              <w:right w:val="single" w:sz="4" w:space="0" w:color="auto"/>
            </w:tcBorders>
            <w:shd w:val="clear" w:color="000000" w:fill="FFFFFF"/>
            <w:vAlign w:val="center"/>
          </w:tcPr>
          <w:p w14:paraId="0F545E8E" w14:textId="73BF3753"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2BC2C87" w14:textId="7D319F75"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80500B2" w14:textId="05D5FC02"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2F89BB4" w14:textId="3FDC69DC"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467A5016" w14:textId="33B19CE2"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5D5F3408" w14:textId="22871808"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285C0128" w14:textId="7E47C615"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CA524BC" w14:textId="6C93D463"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549D8B9A" w14:textId="77777777" w:rsidTr="00712A2A">
        <w:trPr>
          <w:trHeight w:val="705"/>
        </w:trPr>
        <w:tc>
          <w:tcPr>
            <w:tcW w:w="480" w:type="dxa"/>
            <w:tcBorders>
              <w:top w:val="nil"/>
              <w:left w:val="single" w:sz="4" w:space="0" w:color="auto"/>
              <w:bottom w:val="single" w:sz="4" w:space="0" w:color="auto"/>
              <w:right w:val="single" w:sz="4" w:space="0" w:color="auto"/>
            </w:tcBorders>
            <w:noWrap/>
            <w:vAlign w:val="center"/>
            <w:hideMark/>
          </w:tcPr>
          <w:p w14:paraId="27C3C3BD"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8</w:t>
            </w:r>
          </w:p>
        </w:tc>
        <w:tc>
          <w:tcPr>
            <w:tcW w:w="4731" w:type="dxa"/>
            <w:tcBorders>
              <w:top w:val="nil"/>
              <w:left w:val="nil"/>
              <w:bottom w:val="single" w:sz="4" w:space="0" w:color="auto"/>
              <w:right w:val="single" w:sz="4" w:space="0" w:color="auto"/>
            </w:tcBorders>
            <w:shd w:val="clear" w:color="000000" w:fill="FFFFFF"/>
            <w:vAlign w:val="center"/>
            <w:hideMark/>
          </w:tcPr>
          <w:p w14:paraId="1C38F172" w14:textId="77777777"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Provide customer support and assistance</w:t>
            </w:r>
          </w:p>
        </w:tc>
        <w:tc>
          <w:tcPr>
            <w:tcW w:w="567" w:type="dxa"/>
            <w:tcBorders>
              <w:top w:val="nil"/>
              <w:left w:val="nil"/>
              <w:bottom w:val="single" w:sz="4" w:space="0" w:color="auto"/>
              <w:right w:val="single" w:sz="4" w:space="0" w:color="auto"/>
            </w:tcBorders>
            <w:shd w:val="clear" w:color="000000" w:fill="FFFFFF"/>
            <w:vAlign w:val="center"/>
          </w:tcPr>
          <w:p w14:paraId="4F935657" w14:textId="41975D53"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2641CB9" w14:textId="3B51863B"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5AECC3C" w14:textId="01086D30"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DDDEA46" w14:textId="085A0898"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571360E" w14:textId="46C4D632"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3337A86" w14:textId="5B7230BE"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58F02C70" w14:textId="4C28FCAC"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0E5A2A7" w14:textId="09BA53AE"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4FAE8977" w14:textId="77777777" w:rsidTr="00712A2A">
        <w:trPr>
          <w:trHeight w:val="660"/>
        </w:trPr>
        <w:tc>
          <w:tcPr>
            <w:tcW w:w="480" w:type="dxa"/>
            <w:tcBorders>
              <w:top w:val="nil"/>
              <w:left w:val="single" w:sz="4" w:space="0" w:color="auto"/>
              <w:bottom w:val="single" w:sz="4" w:space="0" w:color="auto"/>
              <w:right w:val="single" w:sz="4" w:space="0" w:color="auto"/>
            </w:tcBorders>
            <w:noWrap/>
            <w:vAlign w:val="center"/>
            <w:hideMark/>
          </w:tcPr>
          <w:p w14:paraId="3B016FDB"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9</w:t>
            </w:r>
          </w:p>
        </w:tc>
        <w:tc>
          <w:tcPr>
            <w:tcW w:w="4731" w:type="dxa"/>
            <w:tcBorders>
              <w:top w:val="nil"/>
              <w:left w:val="nil"/>
              <w:bottom w:val="single" w:sz="4" w:space="0" w:color="auto"/>
              <w:right w:val="single" w:sz="4" w:space="0" w:color="auto"/>
            </w:tcBorders>
            <w:shd w:val="clear" w:color="000000" w:fill="FFFFFF"/>
            <w:vAlign w:val="center"/>
            <w:hideMark/>
          </w:tcPr>
          <w:p w14:paraId="412D0764" w14:textId="77777777"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Review and analyze sales data and customer feedback</w:t>
            </w:r>
          </w:p>
        </w:tc>
        <w:tc>
          <w:tcPr>
            <w:tcW w:w="567" w:type="dxa"/>
            <w:tcBorders>
              <w:top w:val="nil"/>
              <w:left w:val="nil"/>
              <w:bottom w:val="single" w:sz="4" w:space="0" w:color="auto"/>
              <w:right w:val="single" w:sz="4" w:space="0" w:color="auto"/>
            </w:tcBorders>
            <w:shd w:val="clear" w:color="000000" w:fill="FFFFFF"/>
            <w:vAlign w:val="center"/>
          </w:tcPr>
          <w:p w14:paraId="77815134" w14:textId="512C2BD4"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7153BD7" w14:textId="3A93BFA7"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44A57C00" w14:textId="1D64AED4"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B92DE20" w14:textId="63C87CB2"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C602818" w14:textId="7C445046"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3FEF22F2" w14:textId="4197EBF8"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541C6C10" w14:textId="58D013E4"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616A8CF5" w14:textId="66E420ED" w:rsidR="0042037C" w:rsidRPr="0042037C" w:rsidRDefault="0042037C" w:rsidP="0042037C">
            <w:pPr>
              <w:spacing w:after="0" w:line="240" w:lineRule="auto"/>
              <w:jc w:val="center"/>
              <w:rPr>
                <w:rFonts w:ascii="Calibri" w:eastAsia="Times New Roman" w:hAnsi="Calibri" w:cs="Calibri"/>
                <w:color w:val="0D0D0D"/>
                <w14:ligatures w14:val="none"/>
              </w:rPr>
            </w:pPr>
          </w:p>
        </w:tc>
      </w:tr>
      <w:tr w:rsidR="0075727C" w:rsidRPr="0042037C" w14:paraId="6E4C53DF" w14:textId="77777777" w:rsidTr="00712A2A">
        <w:trPr>
          <w:trHeight w:val="630"/>
        </w:trPr>
        <w:tc>
          <w:tcPr>
            <w:tcW w:w="480" w:type="dxa"/>
            <w:tcBorders>
              <w:top w:val="nil"/>
              <w:left w:val="single" w:sz="4" w:space="0" w:color="auto"/>
              <w:bottom w:val="single" w:sz="4" w:space="0" w:color="auto"/>
              <w:right w:val="single" w:sz="4" w:space="0" w:color="auto"/>
            </w:tcBorders>
            <w:noWrap/>
            <w:vAlign w:val="center"/>
            <w:hideMark/>
          </w:tcPr>
          <w:p w14:paraId="75DC7ABC" w14:textId="77777777" w:rsidR="0042037C" w:rsidRPr="0042037C" w:rsidRDefault="0042037C" w:rsidP="0042037C">
            <w:pPr>
              <w:spacing w:after="0" w:line="240" w:lineRule="auto"/>
              <w:jc w:val="center"/>
              <w:rPr>
                <w:rFonts w:ascii="Calibri" w:eastAsia="Times New Roman" w:hAnsi="Calibri" w:cs="Calibri"/>
                <w:color w:val="000000"/>
                <w14:ligatures w14:val="none"/>
              </w:rPr>
            </w:pPr>
            <w:r w:rsidRPr="0042037C">
              <w:rPr>
                <w:rFonts w:ascii="Calibri" w:eastAsia="Times New Roman" w:hAnsi="Calibri" w:cs="Calibri"/>
                <w:color w:val="000000"/>
                <w14:ligatures w14:val="none"/>
              </w:rPr>
              <w:t>10</w:t>
            </w:r>
          </w:p>
        </w:tc>
        <w:tc>
          <w:tcPr>
            <w:tcW w:w="4731" w:type="dxa"/>
            <w:tcBorders>
              <w:top w:val="nil"/>
              <w:left w:val="nil"/>
              <w:bottom w:val="single" w:sz="4" w:space="0" w:color="auto"/>
              <w:right w:val="single" w:sz="4" w:space="0" w:color="auto"/>
            </w:tcBorders>
            <w:shd w:val="clear" w:color="000000" w:fill="FFFFFF"/>
            <w:vAlign w:val="center"/>
            <w:hideMark/>
          </w:tcPr>
          <w:p w14:paraId="265D7CB4" w14:textId="77777777" w:rsidR="0042037C" w:rsidRPr="0042037C" w:rsidRDefault="0042037C" w:rsidP="0042037C">
            <w:pPr>
              <w:spacing w:after="0" w:line="240" w:lineRule="auto"/>
              <w:rPr>
                <w:rFonts w:ascii="Calibri" w:eastAsia="Times New Roman" w:hAnsi="Calibri" w:cs="Calibri"/>
                <w:color w:val="0D0D0D"/>
                <w14:ligatures w14:val="none"/>
              </w:rPr>
            </w:pPr>
            <w:r w:rsidRPr="0042037C">
              <w:rPr>
                <w:rFonts w:ascii="Calibri" w:eastAsia="Times New Roman" w:hAnsi="Calibri" w:cs="Calibri"/>
                <w:color w:val="0D0D0D"/>
                <w14:ligatures w14:val="none"/>
              </w:rPr>
              <w:t>Evaluate the effectiveness of implemented changes</w:t>
            </w:r>
          </w:p>
        </w:tc>
        <w:tc>
          <w:tcPr>
            <w:tcW w:w="567" w:type="dxa"/>
            <w:tcBorders>
              <w:top w:val="nil"/>
              <w:left w:val="nil"/>
              <w:bottom w:val="single" w:sz="4" w:space="0" w:color="auto"/>
              <w:right w:val="single" w:sz="4" w:space="0" w:color="auto"/>
            </w:tcBorders>
            <w:shd w:val="clear" w:color="000000" w:fill="FFFFFF"/>
            <w:vAlign w:val="center"/>
          </w:tcPr>
          <w:p w14:paraId="6B85C959" w14:textId="775D4111"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68A51DF" w14:textId="170D615F"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3739947" w14:textId="4CEC0F22"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04CBF44A" w14:textId="0B0B55ED"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F6776E7" w14:textId="6756E13A"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5F494259" w14:textId="2ABB1D11"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188346A6" w14:textId="087FD280" w:rsidR="0042037C" w:rsidRPr="0042037C" w:rsidRDefault="0042037C" w:rsidP="0042037C">
            <w:pPr>
              <w:spacing w:after="0" w:line="240" w:lineRule="auto"/>
              <w:jc w:val="center"/>
              <w:rPr>
                <w:rFonts w:ascii="Calibri" w:eastAsia="Times New Roman" w:hAnsi="Calibri" w:cs="Calibri"/>
                <w:color w:val="0D0D0D"/>
                <w14:ligatures w14:val="none"/>
              </w:rPr>
            </w:pPr>
          </w:p>
        </w:tc>
        <w:tc>
          <w:tcPr>
            <w:tcW w:w="567" w:type="dxa"/>
            <w:tcBorders>
              <w:top w:val="nil"/>
              <w:left w:val="nil"/>
              <w:bottom w:val="single" w:sz="4" w:space="0" w:color="auto"/>
              <w:right w:val="single" w:sz="4" w:space="0" w:color="auto"/>
            </w:tcBorders>
            <w:shd w:val="clear" w:color="000000" w:fill="FFFFFF"/>
            <w:vAlign w:val="center"/>
          </w:tcPr>
          <w:p w14:paraId="7F39FA82" w14:textId="269A4CC4" w:rsidR="0042037C" w:rsidRPr="0042037C" w:rsidRDefault="0042037C" w:rsidP="0042037C">
            <w:pPr>
              <w:spacing w:after="0" w:line="240" w:lineRule="auto"/>
              <w:jc w:val="center"/>
              <w:rPr>
                <w:rFonts w:ascii="Calibri" w:eastAsia="Times New Roman" w:hAnsi="Calibri" w:cs="Calibri"/>
                <w:color w:val="0D0D0D"/>
                <w14:ligatures w14:val="none"/>
              </w:rPr>
            </w:pPr>
          </w:p>
        </w:tc>
      </w:tr>
    </w:tbl>
    <w:p w14:paraId="1EFB5C2E" w14:textId="77777777" w:rsidR="0042037C" w:rsidRDefault="0042037C" w:rsidP="006570D6">
      <w:pPr>
        <w:rPr>
          <w:lang w:val="en-IE"/>
        </w:rPr>
      </w:pPr>
    </w:p>
    <w:p w14:paraId="16943F28" w14:textId="77777777" w:rsidR="00DD1ED5" w:rsidRDefault="00DD1ED5" w:rsidP="00DD1ED5">
      <w:pPr>
        <w:rPr>
          <w:lang w:val="en-IE"/>
        </w:rPr>
      </w:pPr>
    </w:p>
    <w:p w14:paraId="6F822E7E" w14:textId="7BDE9D87" w:rsidR="00DD3F49" w:rsidRDefault="00DD3F49" w:rsidP="00DD1ED5">
      <w:pPr>
        <w:rPr>
          <w:rFonts w:ascii="Aptos" w:hAnsi="Aptos"/>
          <w:color w:val="548DD4" w:themeColor="text2" w:themeTint="99"/>
          <w:sz w:val="28"/>
          <w:szCs w:val="28"/>
          <w:lang w:val="en-IE"/>
        </w:rPr>
      </w:pPr>
      <w:r w:rsidRPr="00DD3F49">
        <w:rPr>
          <w:rFonts w:ascii="Aptos" w:hAnsi="Aptos"/>
          <w:color w:val="548DD4" w:themeColor="text2" w:themeTint="99"/>
          <w:sz w:val="28"/>
          <w:szCs w:val="28"/>
          <w:lang w:val="en-IE"/>
        </w:rPr>
        <w:t>Conclusion</w:t>
      </w:r>
      <w:r w:rsidR="002C2B76">
        <w:rPr>
          <w:rFonts w:ascii="Aptos" w:hAnsi="Aptos"/>
          <w:color w:val="548DD4" w:themeColor="text2" w:themeTint="99"/>
          <w:sz w:val="28"/>
          <w:szCs w:val="28"/>
          <w:lang w:val="en-IE"/>
        </w:rPr>
        <w:t>:</w:t>
      </w:r>
    </w:p>
    <w:p w14:paraId="4E477674" w14:textId="77777777" w:rsidR="000B49A8" w:rsidRDefault="000B49A8" w:rsidP="00DD1ED5">
      <w:pPr>
        <w:rPr>
          <w:rFonts w:ascii="Aptos" w:hAnsi="Aptos"/>
          <w:color w:val="548DD4" w:themeColor="text2" w:themeTint="99"/>
          <w:sz w:val="28"/>
          <w:szCs w:val="28"/>
          <w:lang w:val="en-IE"/>
        </w:rPr>
      </w:pPr>
    </w:p>
    <w:p w14:paraId="333DCE76" w14:textId="77777777" w:rsidR="000B49A8" w:rsidRDefault="000B49A8" w:rsidP="00DD1ED5">
      <w:pPr>
        <w:rPr>
          <w:rFonts w:ascii="Aptos" w:hAnsi="Aptos"/>
          <w:color w:val="548DD4" w:themeColor="text2" w:themeTint="99"/>
          <w:sz w:val="28"/>
          <w:szCs w:val="28"/>
          <w:lang w:val="en-IE"/>
        </w:rPr>
      </w:pPr>
    </w:p>
    <w:p w14:paraId="0220F868" w14:textId="269813D6" w:rsidR="000B49A8" w:rsidRDefault="000B49A8" w:rsidP="00DD1ED5">
      <w:pPr>
        <w:rPr>
          <w:rFonts w:ascii="Aptos" w:hAnsi="Aptos"/>
          <w:color w:val="548DD4" w:themeColor="text2" w:themeTint="99"/>
          <w:sz w:val="28"/>
          <w:szCs w:val="28"/>
          <w:lang w:val="en-IE"/>
        </w:rPr>
      </w:pPr>
      <w:r>
        <w:rPr>
          <w:rFonts w:ascii="Aptos" w:hAnsi="Aptos"/>
          <w:color w:val="548DD4" w:themeColor="text2" w:themeTint="99"/>
          <w:sz w:val="28"/>
          <w:szCs w:val="28"/>
          <w:lang w:val="en-IE"/>
        </w:rPr>
        <w:br/>
      </w:r>
    </w:p>
    <w:p w14:paraId="04A9E6B6" w14:textId="77777777" w:rsidR="000B49A8" w:rsidRPr="000B49A8" w:rsidRDefault="000B49A8" w:rsidP="000B49A8">
      <w:pPr>
        <w:rPr>
          <w:rFonts w:ascii="Aptos" w:hAnsi="Aptos"/>
          <w:b/>
          <w:bCs/>
          <w:color w:val="548DD4" w:themeColor="text2" w:themeTint="99"/>
          <w:sz w:val="28"/>
          <w:szCs w:val="28"/>
        </w:rPr>
      </w:pPr>
      <w:r w:rsidRPr="000B49A8">
        <w:rPr>
          <w:rFonts w:ascii="Aptos" w:hAnsi="Aptos"/>
          <w:b/>
          <w:bCs/>
          <w:color w:val="548DD4" w:themeColor="text2" w:themeTint="99"/>
          <w:sz w:val="28"/>
          <w:szCs w:val="28"/>
        </w:rPr>
        <w:t>Step 3: Problem identification</w:t>
      </w:r>
    </w:p>
    <w:p w14:paraId="05047623"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 xml:space="preserve">You are assigned as a Business Analyst to manage this project. You need to investigate if there is an issue at Northwind Trading and, if you find an issue, to pinpoint the root cause of the problem. Then you need to write a short recommendation to the management as to what is the best course of action. Use the Excel spreadsheet for any calculations and then complete </w:t>
      </w:r>
      <w:r w:rsidRPr="000B49A8">
        <w:rPr>
          <w:rFonts w:ascii="Aptos" w:hAnsi="Aptos"/>
          <w:b/>
          <w:bCs/>
          <w:color w:val="548DD4" w:themeColor="text2" w:themeTint="99"/>
          <w:sz w:val="28"/>
          <w:szCs w:val="28"/>
        </w:rPr>
        <w:t xml:space="preserve">Deliverable 1 </w:t>
      </w:r>
      <w:r w:rsidRPr="000B49A8">
        <w:rPr>
          <w:rFonts w:ascii="Aptos" w:hAnsi="Aptos"/>
          <w:color w:val="548DD4" w:themeColor="text2" w:themeTint="99"/>
          <w:sz w:val="28"/>
          <w:szCs w:val="28"/>
        </w:rPr>
        <w:t xml:space="preserve">on page 1, and </w:t>
      </w:r>
      <w:r w:rsidRPr="000B49A8">
        <w:rPr>
          <w:rFonts w:ascii="Aptos" w:hAnsi="Aptos"/>
          <w:b/>
          <w:bCs/>
          <w:color w:val="548DD4" w:themeColor="text2" w:themeTint="99"/>
          <w:sz w:val="28"/>
          <w:szCs w:val="28"/>
        </w:rPr>
        <w:t>Deliverable 2</w:t>
      </w:r>
      <w:r w:rsidRPr="000B49A8">
        <w:rPr>
          <w:rFonts w:ascii="Aptos" w:hAnsi="Aptos"/>
          <w:color w:val="548DD4" w:themeColor="text2" w:themeTint="99"/>
          <w:sz w:val="28"/>
          <w:szCs w:val="28"/>
        </w:rPr>
        <w:t xml:space="preserve"> in page 2 of the </w:t>
      </w:r>
      <w:r w:rsidRPr="000B49A8">
        <w:rPr>
          <w:rFonts w:ascii="Aptos" w:hAnsi="Aptos"/>
          <w:i/>
          <w:iCs/>
          <w:color w:val="548DD4" w:themeColor="text2" w:themeTint="99"/>
          <w:sz w:val="28"/>
          <w:szCs w:val="28"/>
        </w:rPr>
        <w:t xml:space="preserve">Problem Identification and Stakeholder Management – Workbook, </w:t>
      </w:r>
      <w:r w:rsidRPr="000B49A8">
        <w:rPr>
          <w:rFonts w:ascii="Aptos" w:hAnsi="Aptos"/>
          <w:color w:val="548DD4" w:themeColor="text2" w:themeTint="99"/>
          <w:sz w:val="28"/>
          <w:szCs w:val="28"/>
        </w:rPr>
        <w:t>which you should have downloaded in Step 2. </w:t>
      </w:r>
    </w:p>
    <w:p w14:paraId="1734E207"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Questions are provided below to guide you in this step. </w:t>
      </w:r>
    </w:p>
    <w:p w14:paraId="62CFDAB1"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Deliverable 1 - Quantitative and Qualitative Analysis (Questions 1 to 5)</w:t>
      </w:r>
    </w:p>
    <w:p w14:paraId="5B05A253" w14:textId="77777777" w:rsidR="000B49A8" w:rsidRPr="000B49A8" w:rsidRDefault="000B49A8" w:rsidP="000B49A8">
      <w:pPr>
        <w:numPr>
          <w:ilvl w:val="0"/>
          <w:numId w:val="20"/>
        </w:numPr>
        <w:rPr>
          <w:rFonts w:ascii="Aptos" w:hAnsi="Aptos"/>
          <w:color w:val="548DD4" w:themeColor="text2" w:themeTint="99"/>
          <w:sz w:val="28"/>
          <w:szCs w:val="28"/>
        </w:rPr>
      </w:pPr>
      <w:r w:rsidRPr="000B49A8">
        <w:rPr>
          <w:rFonts w:ascii="Aptos" w:hAnsi="Aptos"/>
          <w:color w:val="548DD4" w:themeColor="text2" w:themeTint="99"/>
          <w:sz w:val="28"/>
          <w:szCs w:val="28"/>
        </w:rPr>
        <w:t>Scrutinize Northwind Trading March Sales Data (in the</w:t>
      </w:r>
      <w:r w:rsidRPr="000B49A8">
        <w:rPr>
          <w:rFonts w:ascii="Aptos" w:hAnsi="Aptos"/>
          <w:i/>
          <w:iCs/>
          <w:color w:val="548DD4" w:themeColor="text2" w:themeTint="99"/>
          <w:sz w:val="28"/>
          <w:szCs w:val="28"/>
        </w:rPr>
        <w:t xml:space="preserve"> Sales Data and Statistics</w:t>
      </w:r>
      <w:r w:rsidRPr="000B49A8">
        <w:rPr>
          <w:rFonts w:ascii="Aptos" w:hAnsi="Aptos"/>
          <w:color w:val="548DD4" w:themeColor="text2" w:themeTint="99"/>
          <w:sz w:val="28"/>
          <w:szCs w:val="28"/>
        </w:rPr>
        <w:t xml:space="preserve"> spreadsheet you downloaded)  and see if you can spot any trends. Are the sales growing, declining, or fairly stable? What about website visits?</w:t>
      </w:r>
    </w:p>
    <w:p w14:paraId="023124D2" w14:textId="77777777" w:rsidR="000B49A8" w:rsidRPr="000B49A8" w:rsidRDefault="000B49A8" w:rsidP="000B49A8">
      <w:pPr>
        <w:numPr>
          <w:ilvl w:val="0"/>
          <w:numId w:val="20"/>
        </w:numPr>
        <w:rPr>
          <w:rFonts w:ascii="Aptos" w:hAnsi="Aptos"/>
          <w:color w:val="548DD4" w:themeColor="text2" w:themeTint="99"/>
          <w:sz w:val="28"/>
          <w:szCs w:val="28"/>
        </w:rPr>
      </w:pPr>
      <w:r w:rsidRPr="000B49A8">
        <w:rPr>
          <w:rFonts w:ascii="Aptos" w:hAnsi="Aptos"/>
          <w:color w:val="548DD4" w:themeColor="text2" w:themeTint="99"/>
          <w:sz w:val="28"/>
          <w:szCs w:val="28"/>
        </w:rPr>
        <w:t xml:space="preserve">Calculate March sales totals and average daily sales values, the number of transactions per day, and the average transaction value per period using the </w:t>
      </w:r>
      <w:r w:rsidRPr="000B49A8">
        <w:rPr>
          <w:rFonts w:ascii="Aptos" w:hAnsi="Aptos"/>
          <w:i/>
          <w:iCs/>
          <w:color w:val="548DD4" w:themeColor="text2" w:themeTint="99"/>
          <w:sz w:val="28"/>
          <w:szCs w:val="28"/>
        </w:rPr>
        <w:t xml:space="preserve">Sales Data and Statistics </w:t>
      </w:r>
      <w:r w:rsidRPr="000B49A8">
        <w:rPr>
          <w:rFonts w:ascii="Aptos" w:hAnsi="Aptos"/>
          <w:color w:val="548DD4" w:themeColor="text2" w:themeTint="99"/>
          <w:sz w:val="28"/>
          <w:szCs w:val="28"/>
        </w:rPr>
        <w:t xml:space="preserve">spreadsheet you downloaded. Once completed, please fill your answers in the DELIVERABLE 1 section of  </w:t>
      </w:r>
      <w:r w:rsidRPr="000B49A8">
        <w:rPr>
          <w:rFonts w:ascii="Aptos" w:hAnsi="Aptos"/>
          <w:i/>
          <w:iCs/>
          <w:color w:val="548DD4" w:themeColor="text2" w:themeTint="99"/>
          <w:sz w:val="28"/>
          <w:szCs w:val="28"/>
        </w:rPr>
        <w:t>Problem Identification and Stakeholder Management – Workbook</w:t>
      </w:r>
    </w:p>
    <w:p w14:paraId="325E3786" w14:textId="77777777" w:rsidR="000B49A8" w:rsidRPr="000B49A8" w:rsidRDefault="000B49A8" w:rsidP="000B49A8">
      <w:pPr>
        <w:numPr>
          <w:ilvl w:val="0"/>
          <w:numId w:val="20"/>
        </w:numPr>
        <w:rPr>
          <w:rFonts w:ascii="Aptos" w:hAnsi="Aptos"/>
          <w:color w:val="548DD4" w:themeColor="text2" w:themeTint="99"/>
          <w:sz w:val="28"/>
          <w:szCs w:val="28"/>
        </w:rPr>
      </w:pPr>
      <w:r w:rsidRPr="000B49A8">
        <w:rPr>
          <w:rFonts w:ascii="Aptos" w:hAnsi="Aptos"/>
          <w:color w:val="548DD4" w:themeColor="text2" w:themeTint="99"/>
          <w:sz w:val="28"/>
          <w:szCs w:val="28"/>
        </w:rPr>
        <w:t xml:space="preserve">Compare February and March totals. Calculate the difference in sales value and difference in percentage. Record it in the </w:t>
      </w:r>
      <w:r w:rsidRPr="000B49A8">
        <w:rPr>
          <w:rFonts w:ascii="Aptos" w:hAnsi="Aptos"/>
          <w:i/>
          <w:iCs/>
          <w:color w:val="548DD4" w:themeColor="text2" w:themeTint="99"/>
          <w:sz w:val="28"/>
          <w:szCs w:val="28"/>
        </w:rPr>
        <w:t>Problem Identification and Stakeholder Management – Workbook.</w:t>
      </w:r>
    </w:p>
    <w:p w14:paraId="6384E21A" w14:textId="77777777" w:rsidR="000B49A8" w:rsidRPr="000B49A8" w:rsidRDefault="000B49A8" w:rsidP="000B49A8">
      <w:pPr>
        <w:numPr>
          <w:ilvl w:val="0"/>
          <w:numId w:val="20"/>
        </w:numPr>
        <w:rPr>
          <w:rFonts w:ascii="Aptos" w:hAnsi="Aptos"/>
          <w:color w:val="548DD4" w:themeColor="text2" w:themeTint="99"/>
          <w:sz w:val="28"/>
          <w:szCs w:val="28"/>
        </w:rPr>
      </w:pPr>
      <w:r w:rsidRPr="000B49A8">
        <w:rPr>
          <w:rFonts w:ascii="Aptos" w:hAnsi="Aptos"/>
          <w:color w:val="548DD4" w:themeColor="text2" w:themeTint="99"/>
          <w:sz w:val="28"/>
          <w:szCs w:val="28"/>
        </w:rPr>
        <w:t>Read and analyze the customer complaints in the second download file -</w:t>
      </w:r>
      <w:r w:rsidRPr="000B49A8">
        <w:rPr>
          <w:rFonts w:ascii="Aptos" w:hAnsi="Aptos"/>
          <w:i/>
          <w:iCs/>
          <w:color w:val="548DD4" w:themeColor="text2" w:themeTint="99"/>
          <w:sz w:val="28"/>
          <w:szCs w:val="28"/>
        </w:rPr>
        <w:t xml:space="preserve"> Sales Report and Customer Complaints</w:t>
      </w:r>
      <w:r w:rsidRPr="000B49A8">
        <w:rPr>
          <w:rFonts w:ascii="Aptos" w:hAnsi="Aptos"/>
          <w:color w:val="548DD4" w:themeColor="text2" w:themeTint="99"/>
          <w:sz w:val="28"/>
          <w:szCs w:val="28"/>
        </w:rPr>
        <w:t xml:space="preserve">. Is there a recurring theme? What are the customers unhappy about? You can add these complaints to the </w:t>
      </w:r>
      <w:r w:rsidRPr="000B49A8">
        <w:rPr>
          <w:rFonts w:ascii="Aptos" w:hAnsi="Aptos"/>
          <w:i/>
          <w:iCs/>
          <w:color w:val="548DD4" w:themeColor="text2" w:themeTint="99"/>
          <w:sz w:val="28"/>
          <w:szCs w:val="28"/>
        </w:rPr>
        <w:t>Sales Data and Statistics</w:t>
      </w:r>
      <w:r w:rsidRPr="000B49A8">
        <w:rPr>
          <w:rFonts w:ascii="Aptos" w:hAnsi="Aptos"/>
          <w:color w:val="548DD4" w:themeColor="text2" w:themeTint="99"/>
          <w:sz w:val="28"/>
          <w:szCs w:val="28"/>
        </w:rPr>
        <w:t xml:space="preserve"> spreadsheet (create a new Customer Complaints Analysis tab). You must analyze and categorize the customer complaints. Read all the complaints and determine where complaints fall into the same category. The hashtags will help you with categorization but don't depend on them totally, read the complaint and use your own judgment to categorize it.  In the next column of the Complaints Analysis tab create a heading called ‘Complaint type’ and enter in your categorization of each complaint, for instance Checkout-issues or website speed </w:t>
      </w:r>
      <w:r w:rsidRPr="000B49A8">
        <w:rPr>
          <w:rFonts w:ascii="Aptos" w:hAnsi="Aptos"/>
          <w:color w:val="548DD4" w:themeColor="text2" w:themeTint="99"/>
          <w:sz w:val="28"/>
          <w:szCs w:val="28"/>
        </w:rPr>
        <w:lastRenderedPageBreak/>
        <w:t>issues. Then count the number of complaints per complaint type; e.g., "Checkout-issues:  5 complaints.” You will need this count of each category for your final recommendation to the Northwind Trading Management (located in the next deliverable).</w:t>
      </w:r>
    </w:p>
    <w:p w14:paraId="7BE2E8CB" w14:textId="77777777" w:rsidR="000B49A8" w:rsidRPr="000B49A8" w:rsidRDefault="000B49A8" w:rsidP="000B49A8">
      <w:pPr>
        <w:numPr>
          <w:ilvl w:val="0"/>
          <w:numId w:val="20"/>
        </w:numPr>
        <w:rPr>
          <w:rFonts w:ascii="Aptos" w:hAnsi="Aptos"/>
          <w:color w:val="548DD4" w:themeColor="text2" w:themeTint="99"/>
          <w:sz w:val="28"/>
          <w:szCs w:val="28"/>
        </w:rPr>
      </w:pPr>
      <w:r w:rsidRPr="000B49A8">
        <w:rPr>
          <w:rFonts w:ascii="Aptos" w:hAnsi="Aptos"/>
          <w:color w:val="548DD4" w:themeColor="text2" w:themeTint="99"/>
          <w:sz w:val="28"/>
          <w:szCs w:val="28"/>
        </w:rPr>
        <w:t xml:space="preserve">Read the Sales Manager's report in the </w:t>
      </w:r>
      <w:r w:rsidRPr="000B49A8">
        <w:rPr>
          <w:rFonts w:ascii="Aptos" w:hAnsi="Aptos"/>
          <w:i/>
          <w:iCs/>
          <w:color w:val="548DD4" w:themeColor="text2" w:themeTint="99"/>
          <w:sz w:val="28"/>
          <w:szCs w:val="28"/>
        </w:rPr>
        <w:t>“Sales Report and Customer Complaint</w:t>
      </w:r>
      <w:r w:rsidRPr="000B49A8">
        <w:rPr>
          <w:rFonts w:ascii="Aptos" w:hAnsi="Aptos"/>
          <w:color w:val="548DD4" w:themeColor="text2" w:themeTint="99"/>
          <w:sz w:val="28"/>
          <w:szCs w:val="28"/>
        </w:rPr>
        <w:t>s” file you downloaded in Step 1 of this exercise . Do you agree with her analysis of the situation? </w:t>
      </w:r>
    </w:p>
    <w:p w14:paraId="2B685A29" w14:textId="77777777" w:rsidR="007D2DBB" w:rsidRDefault="000B49A8" w:rsidP="000B49A8">
      <w:pPr>
        <w:rPr>
          <w:rFonts w:ascii="Aptos" w:hAnsi="Aptos"/>
          <w:b/>
          <w:bCs/>
          <w:color w:val="548DD4" w:themeColor="text2" w:themeTint="99"/>
          <w:sz w:val="28"/>
          <w:szCs w:val="28"/>
        </w:rPr>
      </w:pPr>
      <w:r>
        <w:rPr>
          <w:rFonts w:ascii="Aptos" w:hAnsi="Aptos"/>
          <w:color w:val="548DD4" w:themeColor="text2" w:themeTint="99"/>
          <w:sz w:val="28"/>
          <w:szCs w:val="28"/>
          <w:lang w:val="en-IE"/>
        </w:rPr>
        <w:br/>
      </w:r>
      <w:r>
        <w:rPr>
          <w:noProof/>
        </w:rPr>
        <w:drawing>
          <wp:inline distT="0" distB="0" distL="0" distR="0" wp14:anchorId="0A399545" wp14:editId="3003A651">
            <wp:extent cx="5731510" cy="1357630"/>
            <wp:effectExtent l="0" t="0" r="0" b="0"/>
            <wp:docPr id="206136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357630"/>
                    </a:xfrm>
                    <a:prstGeom prst="rect">
                      <a:avLst/>
                    </a:prstGeom>
                    <a:noFill/>
                    <a:ln>
                      <a:noFill/>
                    </a:ln>
                  </pic:spPr>
                </pic:pic>
              </a:graphicData>
            </a:graphic>
          </wp:inline>
        </w:drawing>
      </w:r>
      <w:r>
        <w:rPr>
          <w:rFonts w:ascii="Aptos" w:hAnsi="Aptos"/>
          <w:color w:val="548DD4" w:themeColor="text2" w:themeTint="99"/>
          <w:sz w:val="28"/>
          <w:szCs w:val="28"/>
          <w:lang w:val="en-IE"/>
        </w:rPr>
        <w:br/>
      </w:r>
      <w:r w:rsidRPr="000B49A8">
        <w:rPr>
          <w:rFonts w:ascii="Aptos" w:hAnsi="Aptos"/>
          <w:b/>
          <w:bCs/>
          <w:color w:val="548DD4" w:themeColor="text2" w:themeTint="99"/>
          <w:sz w:val="28"/>
          <w:szCs w:val="28"/>
        </w:rPr>
        <w:t>Stakeholder analysis and mapping</w:t>
      </w:r>
      <w:r>
        <w:rPr>
          <w:rFonts w:ascii="Aptos" w:hAnsi="Aptos"/>
          <w:b/>
          <w:bCs/>
          <w:color w:val="548DD4" w:themeColor="text2" w:themeTint="99"/>
          <w:sz w:val="28"/>
          <w:szCs w:val="28"/>
        </w:rPr>
        <w:br/>
      </w:r>
      <w:r>
        <w:rPr>
          <w:noProof/>
        </w:rPr>
        <w:drawing>
          <wp:inline distT="0" distB="0" distL="0" distR="0" wp14:anchorId="35E92117" wp14:editId="4B0C8ECA">
            <wp:extent cx="3035084" cy="3602355"/>
            <wp:effectExtent l="0" t="0" r="0" b="0"/>
            <wp:docPr id="865269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1722" cy="3610234"/>
                    </a:xfrm>
                    <a:prstGeom prst="rect">
                      <a:avLst/>
                    </a:prstGeom>
                    <a:noFill/>
                    <a:ln>
                      <a:noFill/>
                    </a:ln>
                  </pic:spPr>
                </pic:pic>
              </a:graphicData>
            </a:graphic>
          </wp:inline>
        </w:drawing>
      </w:r>
      <w:r>
        <w:rPr>
          <w:rFonts w:ascii="Aptos" w:hAnsi="Aptos"/>
          <w:b/>
          <w:bCs/>
          <w:color w:val="548DD4" w:themeColor="text2" w:themeTint="99"/>
          <w:sz w:val="28"/>
          <w:szCs w:val="28"/>
        </w:rPr>
        <w:br/>
      </w:r>
    </w:p>
    <w:p w14:paraId="5AE75168" w14:textId="5D578F64"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lastRenderedPageBreak/>
        <w:t>RACI matrix</w:t>
      </w:r>
      <w:r>
        <w:rPr>
          <w:rFonts w:ascii="Aptos" w:hAnsi="Aptos"/>
          <w:b/>
          <w:bCs/>
          <w:color w:val="548DD4" w:themeColor="text2" w:themeTint="99"/>
          <w:sz w:val="28"/>
          <w:szCs w:val="28"/>
        </w:rPr>
        <w:br/>
      </w:r>
      <w:r>
        <w:rPr>
          <w:noProof/>
        </w:rPr>
        <w:drawing>
          <wp:inline distT="0" distB="0" distL="0" distR="0" wp14:anchorId="5288FE7B" wp14:editId="55E075F9">
            <wp:extent cx="5731510" cy="1483995"/>
            <wp:effectExtent l="0" t="0" r="0" b="0"/>
            <wp:docPr id="10553224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483995"/>
                    </a:xfrm>
                    <a:prstGeom prst="rect">
                      <a:avLst/>
                    </a:prstGeom>
                    <a:noFill/>
                    <a:ln>
                      <a:noFill/>
                    </a:ln>
                  </pic:spPr>
                </pic:pic>
              </a:graphicData>
            </a:graphic>
          </wp:inline>
        </w:drawing>
      </w:r>
      <w:r>
        <w:rPr>
          <w:rFonts w:ascii="Aptos" w:hAnsi="Aptos"/>
          <w:color w:val="548DD4" w:themeColor="text2" w:themeTint="99"/>
          <w:sz w:val="28"/>
          <w:szCs w:val="28"/>
          <w:lang w:val="en-IE"/>
        </w:rPr>
        <w:br/>
      </w:r>
      <w:r>
        <w:rPr>
          <w:rFonts w:ascii="Aptos" w:hAnsi="Aptos"/>
          <w:color w:val="548DD4" w:themeColor="text2" w:themeTint="99"/>
          <w:sz w:val="28"/>
          <w:szCs w:val="28"/>
          <w:lang w:val="en-IE"/>
        </w:rPr>
        <w:br/>
      </w:r>
      <w:r w:rsidRPr="000B49A8">
        <w:rPr>
          <w:rFonts w:ascii="Aptos" w:hAnsi="Aptos"/>
          <w:b/>
          <w:bCs/>
          <w:color w:val="548DD4" w:themeColor="text2" w:themeTint="99"/>
          <w:sz w:val="28"/>
          <w:szCs w:val="28"/>
        </w:rPr>
        <w:t>Deliverable 2 - Root cause analysis and Management Recommendations</w:t>
      </w:r>
    </w:p>
    <w:p w14:paraId="772AEA08" w14:textId="77777777" w:rsidR="000B49A8" w:rsidRPr="000B49A8" w:rsidRDefault="000B49A8" w:rsidP="000B49A8">
      <w:pPr>
        <w:numPr>
          <w:ilvl w:val="0"/>
          <w:numId w:val="21"/>
        </w:numPr>
        <w:rPr>
          <w:rFonts w:ascii="Aptos" w:hAnsi="Aptos"/>
          <w:color w:val="548DD4" w:themeColor="text2" w:themeTint="99"/>
          <w:sz w:val="28"/>
          <w:szCs w:val="28"/>
        </w:rPr>
      </w:pPr>
      <w:r w:rsidRPr="000B49A8">
        <w:rPr>
          <w:rFonts w:ascii="Aptos" w:hAnsi="Aptos"/>
          <w:color w:val="548DD4" w:themeColor="text2" w:themeTint="99"/>
          <w:sz w:val="28"/>
          <w:szCs w:val="28"/>
        </w:rPr>
        <w:t xml:space="preserve">Root cause analysis—What questions would you ask to determine the root cause of this problem? Write down each question and a fictional response of one of the Stakeholders to demonstrate your understanding of the 5 Whys root-cause analysis method. Use </w:t>
      </w:r>
      <w:r w:rsidRPr="000B49A8">
        <w:rPr>
          <w:rFonts w:ascii="Aptos" w:hAnsi="Aptos"/>
          <w:i/>
          <w:iCs/>
          <w:color w:val="548DD4" w:themeColor="text2" w:themeTint="99"/>
          <w:sz w:val="28"/>
          <w:szCs w:val="28"/>
        </w:rPr>
        <w:t>Problem Identification and Stakeholder Management – Workbook</w:t>
      </w:r>
    </w:p>
    <w:p w14:paraId="44611A49" w14:textId="77777777" w:rsidR="000B49A8" w:rsidRPr="000B49A8" w:rsidRDefault="000B49A8" w:rsidP="000B49A8">
      <w:pPr>
        <w:numPr>
          <w:ilvl w:val="0"/>
          <w:numId w:val="21"/>
        </w:numPr>
        <w:rPr>
          <w:rFonts w:ascii="Aptos" w:hAnsi="Aptos"/>
          <w:color w:val="548DD4" w:themeColor="text2" w:themeTint="99"/>
          <w:sz w:val="28"/>
          <w:szCs w:val="28"/>
        </w:rPr>
      </w:pPr>
      <w:r w:rsidRPr="000B49A8">
        <w:rPr>
          <w:rFonts w:ascii="Aptos" w:hAnsi="Aptos"/>
          <w:color w:val="548DD4" w:themeColor="text2" w:themeTint="99"/>
          <w:sz w:val="28"/>
          <w:szCs w:val="28"/>
        </w:rPr>
        <w:t xml:space="preserve">Now, write down your recommendation to the Northwind Trading management team in the </w:t>
      </w:r>
      <w:r w:rsidRPr="000B49A8">
        <w:rPr>
          <w:rFonts w:ascii="Aptos" w:hAnsi="Aptos"/>
          <w:i/>
          <w:iCs/>
          <w:color w:val="548DD4" w:themeColor="text2" w:themeTint="99"/>
          <w:sz w:val="28"/>
          <w:szCs w:val="28"/>
        </w:rPr>
        <w:t>Problem Identification and Stakeholder Management – Workbook</w:t>
      </w:r>
      <w:r w:rsidRPr="000B49A8">
        <w:rPr>
          <w:rFonts w:ascii="Aptos" w:hAnsi="Aptos"/>
          <w:color w:val="548DD4" w:themeColor="text2" w:themeTint="99"/>
          <w:sz w:val="28"/>
          <w:szCs w:val="28"/>
        </w:rPr>
        <w:t>. Remember that all your opinions and recommendations must be backed by hard facts, so please quote the results of your analysis in your recommendations.</w:t>
      </w:r>
    </w:p>
    <w:p w14:paraId="4AA36855" w14:textId="77777777" w:rsidR="000B49A8" w:rsidRPr="000B49A8" w:rsidRDefault="000B49A8" w:rsidP="000B49A8">
      <w:pPr>
        <w:rPr>
          <w:rFonts w:ascii="Aptos" w:hAnsi="Aptos"/>
          <w:b/>
          <w:bCs/>
          <w:color w:val="548DD4" w:themeColor="text2" w:themeTint="99"/>
          <w:sz w:val="28"/>
          <w:szCs w:val="28"/>
        </w:rPr>
      </w:pPr>
      <w:r>
        <w:rPr>
          <w:rFonts w:ascii="Aptos" w:hAnsi="Aptos"/>
          <w:color w:val="548DD4" w:themeColor="text2" w:themeTint="99"/>
          <w:sz w:val="28"/>
          <w:szCs w:val="28"/>
          <w:lang w:val="en-IE"/>
        </w:rPr>
        <w:br/>
      </w:r>
      <w:r w:rsidRPr="000B49A8">
        <w:rPr>
          <w:rFonts w:ascii="Aptos" w:hAnsi="Aptos"/>
          <w:b/>
          <w:bCs/>
          <w:color w:val="548DD4" w:themeColor="text2" w:themeTint="99"/>
          <w:sz w:val="28"/>
          <w:szCs w:val="28"/>
        </w:rPr>
        <w:t>Root-cause analysis using the 5 Whys</w:t>
      </w:r>
      <w:r>
        <w:rPr>
          <w:rFonts w:ascii="Aptos" w:hAnsi="Aptos"/>
          <w:b/>
          <w:bCs/>
          <w:color w:val="548DD4" w:themeColor="text2" w:themeTint="99"/>
          <w:sz w:val="28"/>
          <w:szCs w:val="28"/>
        </w:rPr>
        <w:br/>
      </w:r>
      <w:r>
        <w:rPr>
          <w:rFonts w:ascii="Aptos" w:hAnsi="Aptos"/>
          <w:color w:val="548DD4" w:themeColor="text2" w:themeTint="99"/>
          <w:sz w:val="28"/>
          <w:szCs w:val="28"/>
          <w:lang w:val="en-IE"/>
        </w:rPr>
        <w:br/>
      </w:r>
      <w:r w:rsidRPr="000B49A8">
        <w:rPr>
          <w:rFonts w:ascii="Aptos" w:hAnsi="Aptos"/>
          <w:b/>
          <w:bCs/>
          <w:color w:val="548DD4" w:themeColor="text2" w:themeTint="99"/>
          <w:sz w:val="28"/>
          <w:szCs w:val="28"/>
        </w:rPr>
        <w:t>Why Question 1</w:t>
      </w:r>
    </w:p>
    <w:p w14:paraId="79E662E9"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Why are the sales down?</w:t>
      </w:r>
    </w:p>
    <w:p w14:paraId="2A2CA7DF" w14:textId="77777777" w:rsidR="000B49A8" w:rsidRPr="000B49A8" w:rsidRDefault="000B49A8" w:rsidP="000B49A8">
      <w:pPr>
        <w:rPr>
          <w:rFonts w:ascii="Aptos" w:hAnsi="Aptos"/>
          <w:b/>
          <w:bCs/>
          <w:color w:val="548DD4" w:themeColor="text2" w:themeTint="99"/>
          <w:sz w:val="28"/>
          <w:szCs w:val="28"/>
        </w:rPr>
      </w:pPr>
      <w:r w:rsidRPr="000B49A8">
        <w:rPr>
          <w:rFonts w:ascii="Aptos" w:hAnsi="Aptos"/>
          <w:color w:val="548DD4" w:themeColor="text2" w:themeTint="99"/>
          <w:sz w:val="28"/>
          <w:szCs w:val="28"/>
        </w:rPr>
        <w:t>Answer: Because the customers are not happy with the new website design.</w:t>
      </w:r>
      <w:r>
        <w:rPr>
          <w:rFonts w:ascii="Aptos" w:hAnsi="Aptos"/>
          <w:color w:val="548DD4" w:themeColor="text2" w:themeTint="99"/>
          <w:sz w:val="28"/>
          <w:szCs w:val="28"/>
        </w:rPr>
        <w:br/>
      </w:r>
      <w:r w:rsidRPr="000B49A8">
        <w:rPr>
          <w:rFonts w:ascii="Aptos" w:hAnsi="Aptos"/>
          <w:b/>
          <w:bCs/>
          <w:color w:val="548DD4" w:themeColor="text2" w:themeTint="99"/>
          <w:sz w:val="28"/>
          <w:szCs w:val="28"/>
        </w:rPr>
        <w:t>Why Question 2</w:t>
      </w:r>
    </w:p>
    <w:p w14:paraId="0E30DBD9"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Why are the customers not happy with the website design?</w:t>
      </w:r>
    </w:p>
    <w:p w14:paraId="036ED267"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Answer: The customers are not happy with the website design because:</w:t>
      </w:r>
    </w:p>
    <w:p w14:paraId="4D8A603B" w14:textId="77777777" w:rsidR="000B49A8" w:rsidRPr="000B49A8" w:rsidRDefault="000B49A8" w:rsidP="000B49A8">
      <w:pPr>
        <w:numPr>
          <w:ilvl w:val="0"/>
          <w:numId w:val="22"/>
        </w:numPr>
        <w:rPr>
          <w:rFonts w:ascii="Aptos" w:hAnsi="Aptos"/>
          <w:color w:val="548DD4" w:themeColor="text2" w:themeTint="99"/>
          <w:sz w:val="28"/>
          <w:szCs w:val="28"/>
        </w:rPr>
      </w:pPr>
      <w:r w:rsidRPr="000B49A8">
        <w:rPr>
          <w:rFonts w:ascii="Aptos" w:hAnsi="Aptos"/>
          <w:color w:val="548DD4" w:themeColor="text2" w:themeTint="99"/>
          <w:sz w:val="28"/>
          <w:szCs w:val="28"/>
        </w:rPr>
        <w:t>The checkout process is confusing and slow.</w:t>
      </w:r>
    </w:p>
    <w:p w14:paraId="509A94B8" w14:textId="77777777" w:rsidR="000B49A8" w:rsidRPr="000B49A8" w:rsidRDefault="000B49A8" w:rsidP="000B49A8">
      <w:pPr>
        <w:numPr>
          <w:ilvl w:val="0"/>
          <w:numId w:val="22"/>
        </w:numPr>
        <w:rPr>
          <w:rFonts w:ascii="Aptos" w:hAnsi="Aptos"/>
          <w:color w:val="548DD4" w:themeColor="text2" w:themeTint="99"/>
          <w:sz w:val="28"/>
          <w:szCs w:val="28"/>
        </w:rPr>
      </w:pPr>
      <w:r w:rsidRPr="000B49A8">
        <w:rPr>
          <w:rFonts w:ascii="Aptos" w:hAnsi="Aptos"/>
          <w:color w:val="548DD4" w:themeColor="text2" w:themeTint="99"/>
          <w:sz w:val="28"/>
          <w:szCs w:val="28"/>
        </w:rPr>
        <w:t>There are limited payment options, only accepting credit cards.</w:t>
      </w:r>
    </w:p>
    <w:p w14:paraId="55483627" w14:textId="77777777" w:rsidR="000B49A8" w:rsidRPr="000B49A8" w:rsidRDefault="000B49A8" w:rsidP="000B49A8">
      <w:pPr>
        <w:numPr>
          <w:ilvl w:val="0"/>
          <w:numId w:val="22"/>
        </w:num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The store navigation is confusing due to inconsistent product grouping.</w:t>
      </w:r>
    </w:p>
    <w:p w14:paraId="4E5251CE" w14:textId="77777777" w:rsidR="000B49A8" w:rsidRPr="000B49A8" w:rsidRDefault="000B49A8" w:rsidP="000B49A8">
      <w:pPr>
        <w:numPr>
          <w:ilvl w:val="0"/>
          <w:numId w:val="22"/>
        </w:numPr>
        <w:rPr>
          <w:rFonts w:ascii="Aptos" w:hAnsi="Aptos"/>
          <w:color w:val="548DD4" w:themeColor="text2" w:themeTint="99"/>
          <w:sz w:val="28"/>
          <w:szCs w:val="28"/>
        </w:rPr>
      </w:pPr>
      <w:r w:rsidRPr="000B49A8">
        <w:rPr>
          <w:rFonts w:ascii="Aptos" w:hAnsi="Aptos"/>
          <w:color w:val="548DD4" w:themeColor="text2" w:themeTint="99"/>
          <w:sz w:val="28"/>
          <w:szCs w:val="28"/>
        </w:rPr>
        <w:t>There are technical issues, such as slow loading times.</w:t>
      </w:r>
    </w:p>
    <w:p w14:paraId="64ED65AF" w14:textId="77777777" w:rsidR="000B49A8" w:rsidRPr="000B49A8" w:rsidRDefault="000B49A8" w:rsidP="000B49A8">
      <w:pPr>
        <w:rPr>
          <w:rFonts w:ascii="Aptos" w:hAnsi="Aptos"/>
          <w:b/>
          <w:bCs/>
          <w:color w:val="548DD4" w:themeColor="text2" w:themeTint="99"/>
          <w:sz w:val="28"/>
          <w:szCs w:val="28"/>
        </w:rPr>
      </w:pPr>
      <w:r>
        <w:rPr>
          <w:rFonts w:ascii="Aptos" w:hAnsi="Aptos"/>
          <w:color w:val="548DD4" w:themeColor="text2" w:themeTint="99"/>
          <w:sz w:val="28"/>
          <w:szCs w:val="28"/>
        </w:rPr>
        <w:br/>
      </w:r>
      <w:r w:rsidRPr="000B49A8">
        <w:rPr>
          <w:rFonts w:ascii="Aptos" w:hAnsi="Aptos"/>
          <w:b/>
          <w:bCs/>
          <w:color w:val="548DD4" w:themeColor="text2" w:themeTint="99"/>
          <w:sz w:val="28"/>
          <w:szCs w:val="28"/>
        </w:rPr>
        <w:t>Why Question 3</w:t>
      </w:r>
    </w:p>
    <w:p w14:paraId="0262E96F"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Why is the checkout confusing and slow and there are limited payment options?</w:t>
      </w:r>
    </w:p>
    <w:p w14:paraId="27A1E84B"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xml:space="preserve">Answer: The website requires customers to create an account before completing their purchase. There is no guest checkout, and for added security payment is only available using </w:t>
      </w:r>
      <w:proofErr w:type="spellStart"/>
      <w:r w:rsidRPr="000B49A8">
        <w:rPr>
          <w:rFonts w:ascii="Aptos" w:hAnsi="Aptos"/>
          <w:color w:val="548DD4" w:themeColor="text2" w:themeTint="99"/>
          <w:sz w:val="28"/>
          <w:szCs w:val="28"/>
        </w:rPr>
        <w:t>Paypal</w:t>
      </w:r>
      <w:proofErr w:type="spellEnd"/>
      <w:r w:rsidRPr="000B49A8">
        <w:rPr>
          <w:rFonts w:ascii="Aptos" w:hAnsi="Aptos"/>
          <w:color w:val="548DD4" w:themeColor="text2" w:themeTint="99"/>
          <w:sz w:val="28"/>
          <w:szCs w:val="28"/>
        </w:rPr>
        <w:t>. </w:t>
      </w:r>
    </w:p>
    <w:p w14:paraId="57184885" w14:textId="77777777" w:rsidR="000B49A8" w:rsidRPr="000B49A8" w:rsidRDefault="000B49A8" w:rsidP="000B49A8">
      <w:pPr>
        <w:rPr>
          <w:rFonts w:ascii="Aptos" w:hAnsi="Aptos"/>
          <w:b/>
          <w:bCs/>
          <w:color w:val="548DD4" w:themeColor="text2" w:themeTint="99"/>
          <w:sz w:val="28"/>
          <w:szCs w:val="28"/>
        </w:rPr>
      </w:pPr>
      <w:r>
        <w:rPr>
          <w:rFonts w:ascii="Aptos" w:hAnsi="Aptos"/>
          <w:color w:val="548DD4" w:themeColor="text2" w:themeTint="99"/>
          <w:sz w:val="28"/>
          <w:szCs w:val="28"/>
        </w:rPr>
        <w:br/>
      </w:r>
      <w:r w:rsidRPr="000B49A8">
        <w:rPr>
          <w:rFonts w:ascii="Aptos" w:hAnsi="Aptos"/>
          <w:b/>
          <w:bCs/>
          <w:color w:val="548DD4" w:themeColor="text2" w:themeTint="99"/>
          <w:sz w:val="28"/>
          <w:szCs w:val="28"/>
        </w:rPr>
        <w:t>Why Question 4</w:t>
      </w:r>
    </w:p>
    <w:p w14:paraId="59A2ED3B"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Why does the website require customers to create an account?</w:t>
      </w:r>
    </w:p>
    <w:p w14:paraId="5A73E53F"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Answer: Because the marketing department wants to gather customer data for marketing purposes and to track purchase history.</w:t>
      </w:r>
    </w:p>
    <w:p w14:paraId="58867258" w14:textId="77777777" w:rsidR="000B49A8" w:rsidRPr="000B49A8" w:rsidRDefault="000B49A8" w:rsidP="000B49A8">
      <w:pPr>
        <w:rPr>
          <w:rFonts w:ascii="Aptos" w:hAnsi="Aptos"/>
          <w:b/>
          <w:bCs/>
          <w:color w:val="548DD4" w:themeColor="text2" w:themeTint="99"/>
          <w:sz w:val="28"/>
          <w:szCs w:val="28"/>
        </w:rPr>
      </w:pPr>
      <w:r>
        <w:rPr>
          <w:rFonts w:ascii="Aptos" w:hAnsi="Aptos"/>
          <w:color w:val="548DD4" w:themeColor="text2" w:themeTint="99"/>
          <w:sz w:val="28"/>
          <w:szCs w:val="28"/>
        </w:rPr>
        <w:br/>
      </w:r>
      <w:r w:rsidRPr="000B49A8">
        <w:rPr>
          <w:rFonts w:ascii="Aptos" w:hAnsi="Aptos"/>
          <w:b/>
          <w:bCs/>
          <w:color w:val="548DD4" w:themeColor="text2" w:themeTint="99"/>
          <w:sz w:val="28"/>
          <w:szCs w:val="28"/>
        </w:rPr>
        <w:t>Why Question 5</w:t>
      </w:r>
    </w:p>
    <w:p w14:paraId="38DD9155"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Why does a marketing department want to gather customer data?</w:t>
      </w:r>
    </w:p>
    <w:p w14:paraId="271D2AEB"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Answer: The company wants to gather customer data because they believe that having customer accounts will lead to increased customer retention and personalized marketing strategies.</w:t>
      </w:r>
    </w:p>
    <w:p w14:paraId="5E91A9A4" w14:textId="77777777" w:rsidR="000B49A8" w:rsidRPr="000B49A8" w:rsidRDefault="000B49A8" w:rsidP="000B49A8">
      <w:pPr>
        <w:rPr>
          <w:rFonts w:ascii="Aptos" w:hAnsi="Aptos"/>
          <w:b/>
          <w:bCs/>
          <w:color w:val="548DD4" w:themeColor="text2" w:themeTint="99"/>
          <w:sz w:val="28"/>
          <w:szCs w:val="28"/>
        </w:rPr>
      </w:pPr>
      <w:r>
        <w:rPr>
          <w:rFonts w:ascii="Aptos" w:hAnsi="Aptos"/>
          <w:color w:val="548DD4" w:themeColor="text2" w:themeTint="99"/>
          <w:sz w:val="28"/>
          <w:szCs w:val="28"/>
        </w:rPr>
        <w:br/>
      </w:r>
      <w:r w:rsidRPr="000B49A8">
        <w:rPr>
          <w:rFonts w:ascii="Aptos" w:hAnsi="Aptos"/>
          <w:b/>
          <w:bCs/>
          <w:color w:val="548DD4" w:themeColor="text2" w:themeTint="99"/>
          <w:sz w:val="28"/>
          <w:szCs w:val="28"/>
        </w:rPr>
        <w:t>Why Question 6</w:t>
      </w:r>
    </w:p>
    <w:p w14:paraId="1525E933"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Why does the company prioritize gathering customer data over providing a smooth checkout experience?</w:t>
      </w:r>
    </w:p>
    <w:p w14:paraId="6A6FFD3A"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Answer: Because they haven't conducted any market research to understand customer preferences and behaviors regarding checkout processes.</w:t>
      </w:r>
    </w:p>
    <w:p w14:paraId="3192B9A3" w14:textId="655280A5" w:rsidR="000B49A8" w:rsidRPr="000B49A8" w:rsidRDefault="000B49A8" w:rsidP="00DD1ED5">
      <w:pPr>
        <w:rPr>
          <w:rFonts w:ascii="Aptos" w:hAnsi="Aptos"/>
          <w:color w:val="548DD4" w:themeColor="text2" w:themeTint="99"/>
          <w:sz w:val="28"/>
          <w:szCs w:val="28"/>
        </w:rPr>
      </w:pPr>
      <w:r>
        <w:rPr>
          <w:rFonts w:ascii="Aptos" w:hAnsi="Aptos"/>
          <w:color w:val="548DD4" w:themeColor="text2" w:themeTint="99"/>
          <w:sz w:val="28"/>
          <w:szCs w:val="28"/>
        </w:rPr>
        <w:br/>
      </w:r>
    </w:p>
    <w:p w14:paraId="71928574" w14:textId="77777777" w:rsidR="000B49A8" w:rsidRDefault="000B49A8" w:rsidP="00DD1ED5">
      <w:pPr>
        <w:rPr>
          <w:rFonts w:ascii="Aptos" w:hAnsi="Aptos"/>
          <w:color w:val="548DD4" w:themeColor="text2" w:themeTint="99"/>
          <w:sz w:val="28"/>
          <w:szCs w:val="28"/>
          <w:lang w:val="en-IE"/>
        </w:rPr>
      </w:pPr>
    </w:p>
    <w:p w14:paraId="5AD24715" w14:textId="77777777" w:rsidR="000B49A8" w:rsidRPr="000B49A8" w:rsidRDefault="000B49A8" w:rsidP="000B49A8">
      <w:pPr>
        <w:rPr>
          <w:rFonts w:ascii="Aptos" w:hAnsi="Aptos"/>
          <w:b/>
          <w:bCs/>
          <w:color w:val="548DD4" w:themeColor="text2" w:themeTint="99"/>
          <w:sz w:val="28"/>
          <w:szCs w:val="28"/>
        </w:rPr>
      </w:pPr>
      <w:r w:rsidRPr="000B49A8">
        <w:rPr>
          <w:rFonts w:ascii="Aptos" w:hAnsi="Aptos"/>
          <w:b/>
          <w:bCs/>
          <w:color w:val="548DD4" w:themeColor="text2" w:themeTint="99"/>
          <w:sz w:val="28"/>
          <w:szCs w:val="28"/>
        </w:rPr>
        <w:lastRenderedPageBreak/>
        <w:t>DELIVERABLE 3</w:t>
      </w:r>
    </w:p>
    <w:p w14:paraId="4FFDDC4D"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User Role Analysis  of the Northwind Traders web store users (Question 1).</w:t>
      </w:r>
    </w:p>
    <w:p w14:paraId="58F9507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As this was a fictional scenario, your descriptions and concerns/requirements may vary from the ones given here. Select each tab to continue. </w:t>
      </w:r>
    </w:p>
    <w:p w14:paraId="6F918F11"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Customers</w:t>
      </w:r>
    </w:p>
    <w:p w14:paraId="3E2A8034"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Website Administrator</w:t>
      </w:r>
    </w:p>
    <w:p w14:paraId="7F851CA2"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Sales Manager</w:t>
      </w:r>
    </w:p>
    <w:p w14:paraId="30A87993"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Marketing Team</w:t>
      </w:r>
    </w:p>
    <w:p w14:paraId="4A4CC6A8"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Customer Service Representatives</w:t>
      </w:r>
    </w:p>
    <w:p w14:paraId="7E6DF517"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Web Developers/IT Team</w:t>
      </w:r>
    </w:p>
    <w:p w14:paraId="5B60804B"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Role description</w:t>
      </w:r>
    </w:p>
    <w:p w14:paraId="2026B0B6"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Website administrator responsible for managing and updating the website (product listing, pricing, promotion) and maintaining customer accounts</w:t>
      </w:r>
    </w:p>
    <w:p w14:paraId="07560C70" w14:textId="77777777" w:rsidR="000B49A8" w:rsidRPr="000B49A8" w:rsidRDefault="000B49A8" w:rsidP="000B49A8">
      <w:pPr>
        <w:rPr>
          <w:rFonts w:ascii="Aptos" w:hAnsi="Aptos"/>
          <w:color w:val="548DD4" w:themeColor="text2" w:themeTint="99"/>
          <w:sz w:val="28"/>
          <w:szCs w:val="28"/>
        </w:rPr>
      </w:pPr>
    </w:p>
    <w:p w14:paraId="0B27E1C2"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Concerns/Requirements</w:t>
      </w:r>
    </w:p>
    <w:p w14:paraId="3F3F39DB" w14:textId="0E481295"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Website Admin wants easy-to-use tools for updating product listings, images, pricing, and promotional banners. Also wants features allowing for easy management of user accounts, permissions, and access levels, features for implementing security protocols, managing SSL certificates, and protecting against cyber threats. Of interest are also features  for monitoring and optimizing website performance. backup and recovery solutions.</w:t>
      </w:r>
    </w:p>
    <w:p w14:paraId="779B5E5F"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This analysis will be used by the Northwind Traders IT team to better understand website user needs, prioritize website improvements, design user interfaces and validate website redesign objectives.. </w:t>
      </w:r>
    </w:p>
    <w:p w14:paraId="1E805E38"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xml:space="preserve">To summarize, user role analysis is a valuable tool for project teams to ensure that the products, services, or systems they develop are designed with the end-users in mind. By understanding the roles, responsibilities, and needs of different user groups, project teams can create solutions that </w:t>
      </w:r>
      <w:r w:rsidRPr="000B49A8">
        <w:rPr>
          <w:rFonts w:ascii="Aptos" w:hAnsi="Aptos"/>
          <w:color w:val="548DD4" w:themeColor="text2" w:themeTint="99"/>
          <w:sz w:val="28"/>
          <w:szCs w:val="28"/>
        </w:rPr>
        <w:lastRenderedPageBreak/>
        <w:t>are intuitive, efficient, and effective in meeting user needs and achieving project objectives.</w:t>
      </w:r>
    </w:p>
    <w:p w14:paraId="3DAB5FFD" w14:textId="77777777" w:rsidR="000B49A8" w:rsidRPr="000B49A8" w:rsidRDefault="000B49A8" w:rsidP="000B49A8">
      <w:pPr>
        <w:rPr>
          <w:rFonts w:ascii="Aptos" w:hAnsi="Aptos"/>
          <w:b/>
          <w:bCs/>
          <w:color w:val="548DD4" w:themeColor="text2" w:themeTint="99"/>
          <w:sz w:val="28"/>
          <w:szCs w:val="28"/>
        </w:rPr>
      </w:pPr>
      <w:r w:rsidRPr="000B49A8">
        <w:rPr>
          <w:rFonts w:ascii="Aptos" w:hAnsi="Aptos"/>
          <w:b/>
          <w:bCs/>
          <w:color w:val="548DD4" w:themeColor="text2" w:themeTint="99"/>
          <w:sz w:val="28"/>
          <w:szCs w:val="28"/>
        </w:rPr>
        <w:t>DELIVERABLE 4</w:t>
      </w:r>
    </w:p>
    <w:p w14:paraId="728E37F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Stakeholders Analysis and Mapping (Question 2).</w:t>
      </w:r>
    </w:p>
    <w:p w14:paraId="5506BEE6"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Your next deliverable was the Stakeholders Analysis and their mapping on the Power-Interest Grid.  The suppliers have not been mentioned in the scenario. They may not even be regarded as stakeholders, but we added them just in case they were impacted.</w:t>
      </w:r>
    </w:p>
    <w:tbl>
      <w:tblPr>
        <w:tblW w:w="9300" w:type="dxa"/>
        <w:tblCellMar>
          <w:left w:w="0" w:type="dxa"/>
          <w:right w:w="0" w:type="dxa"/>
        </w:tblCellMar>
        <w:tblLook w:val="04A0" w:firstRow="1" w:lastRow="0" w:firstColumn="1" w:lastColumn="0" w:noHBand="0" w:noVBand="1"/>
      </w:tblPr>
      <w:tblGrid>
        <w:gridCol w:w="1916"/>
        <w:gridCol w:w="2843"/>
        <w:gridCol w:w="2606"/>
        <w:gridCol w:w="1935"/>
      </w:tblGrid>
      <w:tr w:rsidR="000B49A8" w:rsidRPr="000B49A8" w14:paraId="069CF57B" w14:textId="77777777">
        <w:trPr>
          <w:tblHeader/>
        </w:trPr>
        <w:tc>
          <w:tcPr>
            <w:tcW w:w="1912" w:type="dxa"/>
            <w:tcBorders>
              <w:top w:val="single" w:sz="6" w:space="0" w:color="FFFFFF"/>
              <w:left w:val="single" w:sz="6" w:space="0" w:color="FFFFFF"/>
              <w:bottom w:val="single" w:sz="6" w:space="0" w:color="FFFFFF"/>
              <w:right w:val="single" w:sz="6" w:space="0" w:color="FFFFFF"/>
            </w:tcBorders>
            <w:shd w:val="clear" w:color="auto" w:fill="285F9F"/>
            <w:vAlign w:val="center"/>
            <w:hideMark/>
          </w:tcPr>
          <w:p w14:paraId="7ED65D3C" w14:textId="77777777" w:rsidR="000B49A8" w:rsidRPr="000B49A8" w:rsidRDefault="000B49A8" w:rsidP="000B49A8">
            <w:pPr>
              <w:rPr>
                <w:rFonts w:ascii="Aptos" w:hAnsi="Aptos"/>
                <w:b/>
                <w:bCs/>
                <w:color w:val="548DD4" w:themeColor="text2" w:themeTint="99"/>
                <w:sz w:val="28"/>
                <w:szCs w:val="28"/>
              </w:rPr>
            </w:pPr>
            <w:r w:rsidRPr="000B49A8">
              <w:rPr>
                <w:rFonts w:ascii="Aptos" w:hAnsi="Aptos"/>
                <w:b/>
                <w:bCs/>
                <w:color w:val="548DD4" w:themeColor="text2" w:themeTint="99"/>
                <w:sz w:val="28"/>
                <w:szCs w:val="28"/>
              </w:rPr>
              <w:t>Stakeholder</w:t>
            </w:r>
          </w:p>
        </w:tc>
        <w:tc>
          <w:tcPr>
            <w:tcW w:w="2837" w:type="dxa"/>
            <w:tcBorders>
              <w:top w:val="single" w:sz="6" w:space="0" w:color="FFFFFF"/>
              <w:left w:val="single" w:sz="6" w:space="0" w:color="FFFFFF"/>
              <w:bottom w:val="single" w:sz="6" w:space="0" w:color="FFFFFF"/>
              <w:right w:val="single" w:sz="6" w:space="0" w:color="FFFFFF"/>
            </w:tcBorders>
            <w:shd w:val="clear" w:color="auto" w:fill="285F9F"/>
            <w:vAlign w:val="center"/>
            <w:hideMark/>
          </w:tcPr>
          <w:p w14:paraId="00C3C548" w14:textId="77777777" w:rsidR="000B49A8" w:rsidRPr="000B49A8" w:rsidRDefault="000B49A8" w:rsidP="000B49A8">
            <w:pPr>
              <w:rPr>
                <w:rFonts w:ascii="Aptos" w:hAnsi="Aptos"/>
                <w:color w:val="548DD4" w:themeColor="text2" w:themeTint="99"/>
                <w:sz w:val="28"/>
                <w:szCs w:val="28"/>
              </w:rPr>
            </w:pPr>
            <w:r w:rsidRPr="000B49A8">
              <w:rPr>
                <w:rFonts w:ascii="Aptos" w:hAnsi="Aptos"/>
                <w:b/>
                <w:bCs/>
                <w:color w:val="548DD4" w:themeColor="text2" w:themeTint="99"/>
                <w:sz w:val="28"/>
                <w:szCs w:val="28"/>
              </w:rPr>
              <w:t>Project Responsibility</w:t>
            </w:r>
          </w:p>
        </w:tc>
        <w:tc>
          <w:tcPr>
            <w:tcW w:w="2600" w:type="dxa"/>
            <w:tcBorders>
              <w:top w:val="single" w:sz="6" w:space="0" w:color="FFFFFF"/>
              <w:left w:val="single" w:sz="6" w:space="0" w:color="FFFFFF"/>
              <w:bottom w:val="single" w:sz="6" w:space="0" w:color="FFFFFF"/>
              <w:right w:val="single" w:sz="6" w:space="0" w:color="FFFFFF"/>
            </w:tcBorders>
            <w:shd w:val="clear" w:color="auto" w:fill="285F9F"/>
            <w:vAlign w:val="center"/>
            <w:hideMark/>
          </w:tcPr>
          <w:p w14:paraId="7173FFA5" w14:textId="77777777" w:rsidR="000B49A8" w:rsidRPr="000B49A8" w:rsidRDefault="000B49A8" w:rsidP="000B49A8">
            <w:pPr>
              <w:rPr>
                <w:rFonts w:ascii="Aptos" w:hAnsi="Aptos"/>
                <w:b/>
                <w:bCs/>
                <w:color w:val="548DD4" w:themeColor="text2" w:themeTint="99"/>
                <w:sz w:val="28"/>
                <w:szCs w:val="28"/>
              </w:rPr>
            </w:pPr>
            <w:r w:rsidRPr="000B49A8">
              <w:rPr>
                <w:rFonts w:ascii="Aptos" w:hAnsi="Aptos"/>
                <w:b/>
                <w:bCs/>
                <w:color w:val="548DD4" w:themeColor="text2" w:themeTint="99"/>
                <w:sz w:val="28"/>
                <w:szCs w:val="28"/>
              </w:rPr>
              <w:t>Interest/Concerns</w:t>
            </w:r>
          </w:p>
        </w:tc>
        <w:tc>
          <w:tcPr>
            <w:tcW w:w="1931" w:type="dxa"/>
            <w:tcBorders>
              <w:top w:val="single" w:sz="6" w:space="0" w:color="FFFFFF"/>
              <w:left w:val="single" w:sz="6" w:space="0" w:color="FFFFFF"/>
              <w:bottom w:val="single" w:sz="6" w:space="0" w:color="FFFFFF"/>
              <w:right w:val="single" w:sz="6" w:space="0" w:color="FFFFFF"/>
            </w:tcBorders>
            <w:shd w:val="clear" w:color="auto" w:fill="285F9F"/>
            <w:vAlign w:val="center"/>
            <w:hideMark/>
          </w:tcPr>
          <w:p w14:paraId="0A234865" w14:textId="77777777" w:rsidR="000B49A8" w:rsidRPr="000B49A8" w:rsidRDefault="000B49A8" w:rsidP="000B49A8">
            <w:pPr>
              <w:rPr>
                <w:rFonts w:ascii="Aptos" w:hAnsi="Aptos"/>
                <w:b/>
                <w:bCs/>
                <w:color w:val="548DD4" w:themeColor="text2" w:themeTint="99"/>
                <w:sz w:val="28"/>
                <w:szCs w:val="28"/>
              </w:rPr>
            </w:pPr>
            <w:r w:rsidRPr="000B49A8">
              <w:rPr>
                <w:rFonts w:ascii="Aptos" w:hAnsi="Aptos"/>
                <w:b/>
                <w:bCs/>
                <w:color w:val="548DD4" w:themeColor="text2" w:themeTint="99"/>
                <w:sz w:val="28"/>
                <w:szCs w:val="28"/>
              </w:rPr>
              <w:t>Influence</w:t>
            </w:r>
          </w:p>
        </w:tc>
      </w:tr>
      <w:tr w:rsidR="000B49A8" w:rsidRPr="000B49A8" w14:paraId="253E85AB"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4E82184B"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Northwind Management</w:t>
            </w: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6FEAE051"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Overall strategic Direction, decision-making, project budget, approval of project plan.</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20AC72E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Normally their interest in a website project would be low as they are responsible for the overall strategic direction of the company. However they are concerned about the company's financial performance and reputation, so this project is on their radar – High Interest.</w:t>
            </w: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12C18601"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High influence as they have the authority to allocate resources, approve budgets, and make strategic decisions regarding the project. </w:t>
            </w:r>
          </w:p>
        </w:tc>
      </w:tr>
      <w:tr w:rsidR="000B49A8" w:rsidRPr="000B49A8" w14:paraId="12A637D7"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6A9AB887"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Marketing Manager</w:t>
            </w: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4CA5F0DA"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Oversees marketing efforts, including website design and promotional campaigns.</w:t>
            </w:r>
          </w:p>
          <w:p w14:paraId="1515C4E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Monitors social media accounts. </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7F305085"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xml:space="preserve">High interest as they are responsible for marketing efforts, including website redesign and promotional campaigns. They are concerned about improving customer engagement, driving traffic to the website, </w:t>
            </w:r>
            <w:r w:rsidRPr="000B49A8">
              <w:rPr>
                <w:rFonts w:ascii="Aptos" w:hAnsi="Aptos"/>
                <w:color w:val="548DD4" w:themeColor="text2" w:themeTint="99"/>
                <w:sz w:val="28"/>
                <w:szCs w:val="28"/>
              </w:rPr>
              <w:lastRenderedPageBreak/>
              <w:t>and increasing sales.</w:t>
            </w: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7B8E06C2"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 xml:space="preserve">High influence over website design and project success as they provide valuable insights into customer preferences and market trends. The </w:t>
            </w:r>
            <w:r w:rsidRPr="000B49A8">
              <w:rPr>
                <w:rFonts w:ascii="Aptos" w:hAnsi="Aptos"/>
                <w:color w:val="548DD4" w:themeColor="text2" w:themeTint="99"/>
                <w:sz w:val="28"/>
                <w:szCs w:val="28"/>
              </w:rPr>
              <w:lastRenderedPageBreak/>
              <w:t>marketing manager might be reluctant to re-design the checkout process as he will be losing valuable customer data. </w:t>
            </w:r>
          </w:p>
        </w:tc>
      </w:tr>
      <w:tr w:rsidR="000B49A8" w:rsidRPr="000B49A8" w14:paraId="61DE29BC"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0DB8F439"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Sales Manager</w:t>
            </w:r>
          </w:p>
          <w:p w14:paraId="0B7DDC44" w14:textId="77777777" w:rsidR="000B49A8" w:rsidRPr="000B49A8" w:rsidRDefault="000B49A8" w:rsidP="000B49A8">
            <w:pPr>
              <w:rPr>
                <w:rFonts w:ascii="Aptos" w:hAnsi="Aptos"/>
                <w:color w:val="548DD4" w:themeColor="text2" w:themeTint="99"/>
                <w:sz w:val="28"/>
                <w:szCs w:val="28"/>
              </w:rPr>
            </w:pP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7677E0F6"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Oversees website sales</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6FFE2969"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High interest as they are concerned about the impact of the project on sales performance and revenue generation.</w:t>
            </w: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04879EA7"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High influence as they can provide input on customer preferences and drive website improvements.</w:t>
            </w:r>
          </w:p>
        </w:tc>
      </w:tr>
      <w:tr w:rsidR="000B49A8" w:rsidRPr="000B49A8" w14:paraId="08E26E4A"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22F3EC90"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Customer Service Team</w:t>
            </w: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02C70CEF"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Deals directly with customer inquiries and complaints related to the website. Provides sales support.</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2947DE47"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High interest as they deal directly with customer inquiries, complaints, and feedback related to the website. They are concerned about providing excellent customer service and addressing customer issues promptly.</w:t>
            </w: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45271F23"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Although they have firsthand knowledge of customer pain points and usability issues with the website, their influence over website design may not be very high.  </w:t>
            </w:r>
          </w:p>
        </w:tc>
      </w:tr>
      <w:tr w:rsidR="000B49A8" w:rsidRPr="000B49A8" w14:paraId="3CCEBFF8"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71ADC7E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IT Department</w:t>
            </w: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32DBAE08"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Involved in website development, maintenance, and technical support.</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30B04824"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xml:space="preserve">High interest as they are responsible for website development, maintenance, and </w:t>
            </w:r>
            <w:r w:rsidRPr="000B49A8">
              <w:rPr>
                <w:rFonts w:ascii="Aptos" w:hAnsi="Aptos"/>
                <w:color w:val="548DD4" w:themeColor="text2" w:themeTint="99"/>
                <w:sz w:val="28"/>
                <w:szCs w:val="28"/>
              </w:rPr>
              <w:lastRenderedPageBreak/>
              <w:t>technical support. They are concerned about the website's performance, security, and functionality.</w:t>
            </w: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75CC61BE"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 xml:space="preserve">High influence as they are responsible for implementing website </w:t>
            </w:r>
            <w:r w:rsidRPr="000B49A8">
              <w:rPr>
                <w:rFonts w:ascii="Aptos" w:hAnsi="Aptos"/>
                <w:color w:val="548DD4" w:themeColor="text2" w:themeTint="99"/>
                <w:sz w:val="28"/>
                <w:szCs w:val="28"/>
              </w:rPr>
              <w:lastRenderedPageBreak/>
              <w:t>changes and resolving technical issues.</w:t>
            </w:r>
          </w:p>
        </w:tc>
      </w:tr>
      <w:tr w:rsidR="000B49A8" w:rsidRPr="000B49A8" w14:paraId="3D23CAE5"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62A75001"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Website Administrator</w:t>
            </w: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47B51812"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Responsible for managing and updating the website content (e.g. product listing, pricing) and maintaining customer accounts.</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09693EFD"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High interest in website design as they are directly responsible for updating the website. Provides insights into website performance.</w:t>
            </w: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25A21839"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Low influence as they only have control over website content.</w:t>
            </w:r>
          </w:p>
          <w:p w14:paraId="568811E8" w14:textId="77777777" w:rsidR="000B49A8" w:rsidRPr="000B49A8" w:rsidRDefault="000B49A8" w:rsidP="000B49A8">
            <w:pPr>
              <w:rPr>
                <w:rFonts w:ascii="Aptos" w:hAnsi="Aptos"/>
                <w:color w:val="548DD4" w:themeColor="text2" w:themeTint="99"/>
                <w:sz w:val="28"/>
                <w:szCs w:val="28"/>
              </w:rPr>
            </w:pPr>
          </w:p>
        </w:tc>
      </w:tr>
      <w:tr w:rsidR="000B49A8" w:rsidRPr="000B49A8" w14:paraId="0EDF612F"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212B9653"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Suppliers</w:t>
            </w: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2032AD8B"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Responsible for supplying products. May be impacted indirectly as depending how products are described and grouped on the website, it may impact the sales of these products. However, in this case the impact is negligible and you could omit this stakeholder from further analysis</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53387A99"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May have some interest in website design, but it will be low. </w:t>
            </w:r>
          </w:p>
          <w:p w14:paraId="38C415E6" w14:textId="77777777" w:rsidR="000B49A8" w:rsidRPr="000B49A8" w:rsidRDefault="000B49A8" w:rsidP="000B49A8">
            <w:pPr>
              <w:rPr>
                <w:rFonts w:ascii="Aptos" w:hAnsi="Aptos"/>
                <w:color w:val="548DD4" w:themeColor="text2" w:themeTint="99"/>
                <w:sz w:val="28"/>
                <w:szCs w:val="28"/>
              </w:rPr>
            </w:pPr>
          </w:p>
          <w:p w14:paraId="5588FBFC" w14:textId="77777777" w:rsidR="000B49A8" w:rsidRPr="000B49A8" w:rsidRDefault="000B49A8" w:rsidP="000B49A8">
            <w:pPr>
              <w:rPr>
                <w:rFonts w:ascii="Aptos" w:hAnsi="Aptos"/>
                <w:color w:val="548DD4" w:themeColor="text2" w:themeTint="99"/>
                <w:sz w:val="28"/>
                <w:szCs w:val="28"/>
              </w:rPr>
            </w:pP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0337CDD0"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Low Influence over website design.</w:t>
            </w:r>
          </w:p>
        </w:tc>
      </w:tr>
      <w:tr w:rsidR="000B49A8" w:rsidRPr="000B49A8" w14:paraId="30B4CF3B"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2A9FF988"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Business Analyst – Project Manager</w:t>
            </w: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56349C63"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xml:space="preserve">Responsible for leading and managing the website improvement project, running workshops, and ensuring project </w:t>
            </w:r>
            <w:r w:rsidRPr="000B49A8">
              <w:rPr>
                <w:rFonts w:ascii="Aptos" w:hAnsi="Aptos"/>
                <w:color w:val="548DD4" w:themeColor="text2" w:themeTint="99"/>
                <w:sz w:val="28"/>
                <w:szCs w:val="28"/>
              </w:rPr>
              <w:lastRenderedPageBreak/>
              <w:t>success within budget and timeline constraints.</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3B6074D5"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 xml:space="preserve">Has a high interest in the project's success because they are responsible for gathering requirements, </w:t>
            </w:r>
            <w:r w:rsidRPr="000B49A8">
              <w:rPr>
                <w:rFonts w:ascii="Aptos" w:hAnsi="Aptos"/>
                <w:color w:val="548DD4" w:themeColor="text2" w:themeTint="99"/>
                <w:sz w:val="28"/>
                <w:szCs w:val="28"/>
              </w:rPr>
              <w:lastRenderedPageBreak/>
              <w:t>conducting stakeholder analysis, analyzing business needs, and ensuring that the project meets its objectives.</w:t>
            </w:r>
          </w:p>
          <w:p w14:paraId="7E6ED44F" w14:textId="77777777" w:rsidR="000B49A8" w:rsidRPr="000B49A8" w:rsidRDefault="000B49A8" w:rsidP="000B49A8">
            <w:pPr>
              <w:rPr>
                <w:rFonts w:ascii="Aptos" w:hAnsi="Aptos"/>
                <w:color w:val="548DD4" w:themeColor="text2" w:themeTint="99"/>
                <w:sz w:val="28"/>
                <w:szCs w:val="28"/>
              </w:rPr>
            </w:pPr>
          </w:p>
          <w:p w14:paraId="7CD3DF18" w14:textId="77777777" w:rsidR="000B49A8" w:rsidRPr="000B49A8" w:rsidRDefault="000B49A8" w:rsidP="000B49A8">
            <w:pPr>
              <w:rPr>
                <w:rFonts w:ascii="Aptos" w:hAnsi="Aptos"/>
                <w:color w:val="548DD4" w:themeColor="text2" w:themeTint="99"/>
                <w:sz w:val="28"/>
                <w:szCs w:val="28"/>
              </w:rPr>
            </w:pP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67229A6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 xml:space="preserve">High Influence - Plays a central role in driving project success through effective </w:t>
            </w:r>
            <w:r w:rsidRPr="000B49A8">
              <w:rPr>
                <w:rFonts w:ascii="Aptos" w:hAnsi="Aptos"/>
                <w:color w:val="548DD4" w:themeColor="text2" w:themeTint="99"/>
                <w:sz w:val="28"/>
                <w:szCs w:val="28"/>
              </w:rPr>
              <w:lastRenderedPageBreak/>
              <w:t>analysis, planning, and stakeholder management.</w:t>
            </w:r>
          </w:p>
          <w:p w14:paraId="358B0112" w14:textId="77777777" w:rsidR="000B49A8" w:rsidRPr="000B49A8" w:rsidRDefault="000B49A8" w:rsidP="000B49A8">
            <w:pPr>
              <w:rPr>
                <w:rFonts w:ascii="Aptos" w:hAnsi="Aptos"/>
                <w:color w:val="548DD4" w:themeColor="text2" w:themeTint="99"/>
                <w:sz w:val="28"/>
                <w:szCs w:val="28"/>
              </w:rPr>
            </w:pPr>
          </w:p>
        </w:tc>
      </w:tr>
      <w:tr w:rsidR="000B49A8" w:rsidRPr="000B49A8" w14:paraId="5DC00975" w14:textId="77777777">
        <w:tc>
          <w:tcPr>
            <w:tcW w:w="1912" w:type="dxa"/>
            <w:tcBorders>
              <w:top w:val="single" w:sz="6" w:space="0" w:color="FFFFFF"/>
              <w:left w:val="single" w:sz="6" w:space="0" w:color="FFFFFF"/>
              <w:bottom w:val="single" w:sz="6" w:space="0" w:color="FFFFFF"/>
              <w:right w:val="single" w:sz="6" w:space="0" w:color="FFFFFF"/>
            </w:tcBorders>
            <w:vAlign w:val="center"/>
            <w:hideMark/>
          </w:tcPr>
          <w:p w14:paraId="237ECD0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Customers</w:t>
            </w:r>
          </w:p>
        </w:tc>
        <w:tc>
          <w:tcPr>
            <w:tcW w:w="2837" w:type="dxa"/>
            <w:tcBorders>
              <w:top w:val="single" w:sz="6" w:space="0" w:color="FFFFFF"/>
              <w:left w:val="single" w:sz="6" w:space="0" w:color="FFFFFF"/>
              <w:bottom w:val="single" w:sz="6" w:space="0" w:color="FFFFFF"/>
              <w:right w:val="single" w:sz="6" w:space="0" w:color="FFFFFF"/>
            </w:tcBorders>
            <w:vAlign w:val="center"/>
            <w:hideMark/>
          </w:tcPr>
          <w:p w14:paraId="528D0B31"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Directly impacted by the usability and functionality of the online store.</w:t>
            </w:r>
          </w:p>
        </w:tc>
        <w:tc>
          <w:tcPr>
            <w:tcW w:w="2600" w:type="dxa"/>
            <w:tcBorders>
              <w:top w:val="single" w:sz="6" w:space="0" w:color="FFFFFF"/>
              <w:left w:val="single" w:sz="6" w:space="0" w:color="FFFFFF"/>
              <w:bottom w:val="single" w:sz="6" w:space="0" w:color="FFFFFF"/>
              <w:right w:val="single" w:sz="6" w:space="0" w:color="FFFFFF"/>
            </w:tcBorders>
            <w:vAlign w:val="center"/>
            <w:hideMark/>
          </w:tcPr>
          <w:p w14:paraId="07F33BB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High interest as they are the end-users of the website and directly impacted by its usability and functionality. They are concerned about finding products easily, navigating the website smoothly, and completing transactions hassle-free. Also concerned about payment security and personal data privacy.</w:t>
            </w:r>
          </w:p>
        </w:tc>
        <w:tc>
          <w:tcPr>
            <w:tcW w:w="1931" w:type="dxa"/>
            <w:tcBorders>
              <w:top w:val="single" w:sz="6" w:space="0" w:color="FFFFFF"/>
              <w:left w:val="single" w:sz="6" w:space="0" w:color="FFFFFF"/>
              <w:bottom w:val="single" w:sz="6" w:space="0" w:color="FFFFFF"/>
              <w:right w:val="single" w:sz="6" w:space="0" w:color="FFFFFF"/>
            </w:tcBorders>
            <w:vAlign w:val="center"/>
            <w:hideMark/>
          </w:tcPr>
          <w:p w14:paraId="1947421D"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Low influence individually, but collectively high as their feedback and behavior shape the design and ultimately success of the project.</w:t>
            </w:r>
          </w:p>
        </w:tc>
      </w:tr>
    </w:tbl>
    <w:p w14:paraId="2B37ACD0"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Stakeholder analysis is a critical process in project management that involves identifying, assessing, and managing stakeholders' interests, involvement, and influence on a project. </w:t>
      </w:r>
    </w:p>
    <w:p w14:paraId="11ED8334"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It is used to identify all individuals, groups or organizations that may be impacted by the project, understanding their interests and influence over the project outcomes, and allocating the resources to manage stakeholder expectations, engagement and communications. </w:t>
      </w:r>
    </w:p>
    <w:p w14:paraId="5FCF1AFC"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Stakeholder mapping is also a useful tool for mitigating project risks related to stakeholder’s resistance to change. </w:t>
      </w:r>
    </w:p>
    <w:p w14:paraId="274B1F1F"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t>In this scenario, stakeholder mapping was used to carefully manage conflicting needs of the stakeholders - a Sales Manager (who was predominantly interested in growing sales), with the needs of a Marketing Manager who wanted to collect as much data as possible about the clients to improve effectiveness of the marketing team.   </w:t>
      </w:r>
    </w:p>
    <w:p w14:paraId="07F5BF7B"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As both the Sales Manager and the Marketing Managers had significant influence over the project outcome, their expectations and communications needed to be carefully  managed. </w:t>
      </w:r>
    </w:p>
    <w:p w14:paraId="79BF95A4" w14:textId="77777777" w:rsidR="000B49A8" w:rsidRPr="000B49A8" w:rsidRDefault="000B49A8" w:rsidP="000B49A8">
      <w:pPr>
        <w:rPr>
          <w:rFonts w:ascii="Aptos" w:hAnsi="Aptos"/>
          <w:b/>
          <w:bCs/>
          <w:color w:val="548DD4" w:themeColor="text2" w:themeTint="99"/>
          <w:sz w:val="28"/>
          <w:szCs w:val="28"/>
        </w:rPr>
      </w:pPr>
      <w:r w:rsidRPr="000B49A8">
        <w:rPr>
          <w:rFonts w:ascii="Aptos" w:hAnsi="Aptos"/>
          <w:b/>
          <w:bCs/>
          <w:color w:val="548DD4" w:themeColor="text2" w:themeTint="99"/>
          <w:sz w:val="28"/>
          <w:szCs w:val="28"/>
        </w:rPr>
        <w:t>POWER - INTEREST GRID</w:t>
      </w:r>
    </w:p>
    <w:p w14:paraId="45DCAB1D" w14:textId="2361A65C"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drawing>
          <wp:inline distT="0" distB="0" distL="0" distR="0" wp14:anchorId="020F7174" wp14:editId="60B98B49">
            <wp:extent cx="5731510" cy="3738880"/>
            <wp:effectExtent l="0" t="0" r="0" b="0"/>
            <wp:docPr id="1752864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38880"/>
                    </a:xfrm>
                    <a:prstGeom prst="rect">
                      <a:avLst/>
                    </a:prstGeom>
                    <a:noFill/>
                    <a:ln>
                      <a:noFill/>
                    </a:ln>
                  </pic:spPr>
                </pic:pic>
              </a:graphicData>
            </a:graphic>
          </wp:inline>
        </w:drawing>
      </w:r>
    </w:p>
    <w:p w14:paraId="3D9D5F29" w14:textId="77777777" w:rsidR="000B49A8" w:rsidRPr="000B49A8" w:rsidRDefault="000B49A8" w:rsidP="000B49A8">
      <w:pPr>
        <w:rPr>
          <w:rFonts w:ascii="Aptos" w:hAnsi="Aptos"/>
          <w:b/>
          <w:bCs/>
          <w:color w:val="548DD4" w:themeColor="text2" w:themeTint="99"/>
          <w:sz w:val="28"/>
          <w:szCs w:val="28"/>
        </w:rPr>
      </w:pPr>
      <w:r w:rsidRPr="000B49A8">
        <w:rPr>
          <w:rFonts w:ascii="Aptos" w:hAnsi="Aptos"/>
          <w:b/>
          <w:bCs/>
          <w:color w:val="548DD4" w:themeColor="text2" w:themeTint="99"/>
          <w:sz w:val="28"/>
          <w:szCs w:val="28"/>
        </w:rPr>
        <w:t>DELIVERABLE 5</w:t>
      </w:r>
    </w:p>
    <w:p w14:paraId="595889C0"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RACI Matrix (Question 3)</w:t>
      </w:r>
    </w:p>
    <w:p w14:paraId="34A96D22"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Your last task in the exercise was to complete a RACI matrix. The purpose of completing a RACI matrix in this scenario was to clarify roles and responsibilities for each task and prevent ambiguity as to who is supposed to do what.</w:t>
      </w:r>
    </w:p>
    <w:p w14:paraId="62CC77C8"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 xml:space="preserve">Here is a sample allocation of the tasks. To avoid confusion, it was important to make sure that Accountability for a task was allocated to only one person. While the responsibility for completing the task can be shared </w:t>
      </w:r>
      <w:r w:rsidRPr="000B49A8">
        <w:rPr>
          <w:rFonts w:ascii="Aptos" w:hAnsi="Aptos"/>
          <w:color w:val="548DD4" w:themeColor="text2" w:themeTint="99"/>
          <w:sz w:val="28"/>
          <w:szCs w:val="28"/>
        </w:rPr>
        <w:lastRenderedPageBreak/>
        <w:t>by several people, the accountability for the task completion shouldn’t really be shared.</w:t>
      </w:r>
    </w:p>
    <w:p w14:paraId="591C29F8" w14:textId="2E3534A0"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drawing>
          <wp:inline distT="0" distB="0" distL="0" distR="0" wp14:anchorId="25801AFA" wp14:editId="1F1AC30D">
            <wp:extent cx="5731510" cy="3950335"/>
            <wp:effectExtent l="0" t="0" r="0" b="0"/>
            <wp:docPr id="2043739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50335"/>
                    </a:xfrm>
                    <a:prstGeom prst="rect">
                      <a:avLst/>
                    </a:prstGeom>
                    <a:noFill/>
                    <a:ln>
                      <a:noFill/>
                    </a:ln>
                  </pic:spPr>
                </pic:pic>
              </a:graphicData>
            </a:graphic>
          </wp:inline>
        </w:drawing>
      </w:r>
    </w:p>
    <w:p w14:paraId="2882E1AB"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Each letter in the RACI matrix indicates stakeholder involvement in the respective activities.</w:t>
      </w:r>
    </w:p>
    <w:p w14:paraId="4018170A"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R - "Responsible" refers to those responsible for completing tasks.</w:t>
      </w:r>
    </w:p>
    <w:p w14:paraId="7738C421"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A - "Accountable" refers to those ultimately answerable for the tasks' completion.</w:t>
      </w:r>
    </w:p>
    <w:p w14:paraId="57C91C99"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C - "Consulted" refers to those whose input is sought during task completion.</w:t>
      </w:r>
    </w:p>
    <w:p w14:paraId="595B081A"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I - "Informed" refers to those who need to be kept informed of progress and decisions.</w:t>
      </w:r>
    </w:p>
    <w:p w14:paraId="1452A437" w14:textId="27F051B9"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lastRenderedPageBreak/>
        <w:drawing>
          <wp:inline distT="0" distB="0" distL="0" distR="0" wp14:anchorId="3E97A644" wp14:editId="1873A792">
            <wp:extent cx="5731510" cy="3455670"/>
            <wp:effectExtent l="0" t="0" r="0" b="0"/>
            <wp:docPr id="54720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a:graphicData>
            </a:graphic>
          </wp:inline>
        </w:drawing>
      </w:r>
    </w:p>
    <w:p w14:paraId="4172927E" w14:textId="77777777" w:rsidR="000B49A8" w:rsidRPr="000B49A8" w:rsidRDefault="000B49A8" w:rsidP="000B49A8">
      <w:pPr>
        <w:rPr>
          <w:rFonts w:ascii="Aptos" w:hAnsi="Aptos"/>
          <w:color w:val="548DD4" w:themeColor="text2" w:themeTint="99"/>
          <w:sz w:val="28"/>
          <w:szCs w:val="28"/>
        </w:rPr>
      </w:pPr>
      <w:r w:rsidRPr="000B49A8">
        <w:rPr>
          <w:rFonts w:ascii="Aptos" w:hAnsi="Aptos"/>
          <w:color w:val="548DD4" w:themeColor="text2" w:themeTint="99"/>
          <w:sz w:val="28"/>
          <w:szCs w:val="28"/>
        </w:rPr>
        <w:t>Please note that your allocation of responsibilities could have been different from the presented RACI Matrix example. It all depends how you decided to organize the project, whom you decided to invite to the workshops and who had the best skills and capacity to complete the task. </w:t>
      </w:r>
    </w:p>
    <w:p w14:paraId="07982F00" w14:textId="77777777" w:rsidR="000B49A8" w:rsidRDefault="000B49A8" w:rsidP="00DD1ED5">
      <w:pPr>
        <w:rPr>
          <w:rFonts w:ascii="Aptos" w:hAnsi="Aptos"/>
          <w:color w:val="548DD4" w:themeColor="text2" w:themeTint="99"/>
          <w:sz w:val="28"/>
          <w:szCs w:val="28"/>
          <w:lang w:val="en-IE"/>
        </w:rPr>
      </w:pPr>
    </w:p>
    <w:sectPr w:rsidR="000B49A8" w:rsidSect="00AB1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913"/>
    <w:multiLevelType w:val="multilevel"/>
    <w:tmpl w:val="3072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971B5"/>
    <w:multiLevelType w:val="hybridMultilevel"/>
    <w:tmpl w:val="EBD00BAC"/>
    <w:lvl w:ilvl="0" w:tplc="BEE6200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14213"/>
    <w:multiLevelType w:val="hybridMultilevel"/>
    <w:tmpl w:val="3D4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30AE5"/>
    <w:multiLevelType w:val="multilevel"/>
    <w:tmpl w:val="4B4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8C3175"/>
    <w:multiLevelType w:val="hybridMultilevel"/>
    <w:tmpl w:val="73B08EEC"/>
    <w:lvl w:ilvl="0" w:tplc="2EE0C764">
      <w:start w:val="1"/>
      <w:numFmt w:val="decimal"/>
      <w:lvlText w:val="%1."/>
      <w:lvlJc w:val="left"/>
      <w:pPr>
        <w:ind w:left="360" w:hanging="360"/>
      </w:pPr>
      <w:rPr>
        <w:rFonts w:asciiTheme="minorHAnsi" w:eastAsiaTheme="minorHAnsi" w:hAnsiTheme="minorHAnsi" w:cstheme="min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4A455D1"/>
    <w:multiLevelType w:val="hybridMultilevel"/>
    <w:tmpl w:val="7B120430"/>
    <w:lvl w:ilvl="0" w:tplc="BEE6200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C7B38"/>
    <w:multiLevelType w:val="hybridMultilevel"/>
    <w:tmpl w:val="B610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97F0F"/>
    <w:multiLevelType w:val="hybridMultilevel"/>
    <w:tmpl w:val="6F0E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32C71"/>
    <w:multiLevelType w:val="hybridMultilevel"/>
    <w:tmpl w:val="2926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72F5C"/>
    <w:multiLevelType w:val="hybridMultilevel"/>
    <w:tmpl w:val="D80AA43C"/>
    <w:lvl w:ilvl="0" w:tplc="BEE6200A">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E893F25"/>
    <w:multiLevelType w:val="hybridMultilevel"/>
    <w:tmpl w:val="4D3A05B8"/>
    <w:lvl w:ilvl="0" w:tplc="BEE6200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B013AB"/>
    <w:multiLevelType w:val="multilevel"/>
    <w:tmpl w:val="5768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AD146A"/>
    <w:multiLevelType w:val="hybridMultilevel"/>
    <w:tmpl w:val="B0762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A549D0"/>
    <w:multiLevelType w:val="hybridMultilevel"/>
    <w:tmpl w:val="3F60B4E6"/>
    <w:lvl w:ilvl="0" w:tplc="BEE6200A">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3017C3"/>
    <w:multiLevelType w:val="hybridMultilevel"/>
    <w:tmpl w:val="9D9CE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732B70"/>
    <w:multiLevelType w:val="hybridMultilevel"/>
    <w:tmpl w:val="506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D0696"/>
    <w:multiLevelType w:val="hybridMultilevel"/>
    <w:tmpl w:val="ACF821BA"/>
    <w:lvl w:ilvl="0" w:tplc="BEE6200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7846E7"/>
    <w:multiLevelType w:val="hybridMultilevel"/>
    <w:tmpl w:val="9E8E5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E42AF1"/>
    <w:multiLevelType w:val="hybridMultilevel"/>
    <w:tmpl w:val="B35C4730"/>
    <w:lvl w:ilvl="0" w:tplc="F8D0CC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1B2534"/>
    <w:multiLevelType w:val="hybridMultilevel"/>
    <w:tmpl w:val="2582720C"/>
    <w:lvl w:ilvl="0" w:tplc="D92E61CE">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8331A8D"/>
    <w:multiLevelType w:val="hybridMultilevel"/>
    <w:tmpl w:val="9EF6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492573"/>
    <w:multiLevelType w:val="hybridMultilevel"/>
    <w:tmpl w:val="7EE82A0A"/>
    <w:lvl w:ilvl="0" w:tplc="BEE6200A">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2517287">
    <w:abstractNumId w:val="2"/>
  </w:num>
  <w:num w:numId="2" w16cid:durableId="19747826">
    <w:abstractNumId w:val="6"/>
  </w:num>
  <w:num w:numId="3" w16cid:durableId="1623654711">
    <w:abstractNumId w:val="15"/>
  </w:num>
  <w:num w:numId="4" w16cid:durableId="2085755693">
    <w:abstractNumId w:val="12"/>
  </w:num>
  <w:num w:numId="5" w16cid:durableId="1458336369">
    <w:abstractNumId w:val="7"/>
  </w:num>
  <w:num w:numId="6" w16cid:durableId="1655454244">
    <w:abstractNumId w:val="8"/>
  </w:num>
  <w:num w:numId="7" w16cid:durableId="1058551963">
    <w:abstractNumId w:val="5"/>
  </w:num>
  <w:num w:numId="8" w16cid:durableId="592982224">
    <w:abstractNumId w:val="19"/>
  </w:num>
  <w:num w:numId="9" w16cid:durableId="328022895">
    <w:abstractNumId w:val="4"/>
  </w:num>
  <w:num w:numId="10" w16cid:durableId="535696604">
    <w:abstractNumId w:val="9"/>
  </w:num>
  <w:num w:numId="11" w16cid:durableId="1641616473">
    <w:abstractNumId w:val="21"/>
  </w:num>
  <w:num w:numId="12" w16cid:durableId="1951938453">
    <w:abstractNumId w:val="13"/>
  </w:num>
  <w:num w:numId="13" w16cid:durableId="87848030">
    <w:abstractNumId w:val="1"/>
  </w:num>
  <w:num w:numId="14" w16cid:durableId="56513869">
    <w:abstractNumId w:val="10"/>
  </w:num>
  <w:num w:numId="15" w16cid:durableId="342241365">
    <w:abstractNumId w:val="16"/>
  </w:num>
  <w:num w:numId="16" w16cid:durableId="431824180">
    <w:abstractNumId w:val="20"/>
  </w:num>
  <w:num w:numId="17" w16cid:durableId="1945646765">
    <w:abstractNumId w:val="14"/>
  </w:num>
  <w:num w:numId="18" w16cid:durableId="1033654226">
    <w:abstractNumId w:val="17"/>
  </w:num>
  <w:num w:numId="19" w16cid:durableId="1027831071">
    <w:abstractNumId w:val="18"/>
  </w:num>
  <w:num w:numId="20" w16cid:durableId="2126268492">
    <w:abstractNumId w:val="0"/>
  </w:num>
  <w:num w:numId="21" w16cid:durableId="1973748663">
    <w:abstractNumId w:val="11"/>
  </w:num>
  <w:num w:numId="22" w16cid:durableId="629366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D5"/>
    <w:rsid w:val="000002AF"/>
    <w:rsid w:val="00005355"/>
    <w:rsid w:val="000065E9"/>
    <w:rsid w:val="000467B7"/>
    <w:rsid w:val="00047FAE"/>
    <w:rsid w:val="00053B27"/>
    <w:rsid w:val="000621CE"/>
    <w:rsid w:val="00065054"/>
    <w:rsid w:val="0006629B"/>
    <w:rsid w:val="00074A32"/>
    <w:rsid w:val="00077868"/>
    <w:rsid w:val="00080E44"/>
    <w:rsid w:val="0009231A"/>
    <w:rsid w:val="000938FA"/>
    <w:rsid w:val="000B49A8"/>
    <w:rsid w:val="000C1BF3"/>
    <w:rsid w:val="000C3951"/>
    <w:rsid w:val="000C55C4"/>
    <w:rsid w:val="000D035B"/>
    <w:rsid w:val="000D03EC"/>
    <w:rsid w:val="000D26A4"/>
    <w:rsid w:val="000D4DC9"/>
    <w:rsid w:val="000E338A"/>
    <w:rsid w:val="000E413C"/>
    <w:rsid w:val="000F4636"/>
    <w:rsid w:val="00117656"/>
    <w:rsid w:val="0012200B"/>
    <w:rsid w:val="00133FC2"/>
    <w:rsid w:val="00134175"/>
    <w:rsid w:val="00140951"/>
    <w:rsid w:val="00142BD3"/>
    <w:rsid w:val="00144358"/>
    <w:rsid w:val="00152C1C"/>
    <w:rsid w:val="0016374A"/>
    <w:rsid w:val="00163BD6"/>
    <w:rsid w:val="001643FB"/>
    <w:rsid w:val="0016509B"/>
    <w:rsid w:val="0016654F"/>
    <w:rsid w:val="0017008D"/>
    <w:rsid w:val="0017386E"/>
    <w:rsid w:val="00181CA2"/>
    <w:rsid w:val="001908FD"/>
    <w:rsid w:val="001A0C25"/>
    <w:rsid w:val="001B040D"/>
    <w:rsid w:val="001B235F"/>
    <w:rsid w:val="001C0ED9"/>
    <w:rsid w:val="001C49F4"/>
    <w:rsid w:val="001D02C9"/>
    <w:rsid w:val="001D0302"/>
    <w:rsid w:val="001D3012"/>
    <w:rsid w:val="001D4B25"/>
    <w:rsid w:val="001D5DEC"/>
    <w:rsid w:val="001E1AEE"/>
    <w:rsid w:val="001E5F56"/>
    <w:rsid w:val="001F0D3D"/>
    <w:rsid w:val="001F436B"/>
    <w:rsid w:val="001F6132"/>
    <w:rsid w:val="00202CDB"/>
    <w:rsid w:val="0021010F"/>
    <w:rsid w:val="00215B29"/>
    <w:rsid w:val="00222C13"/>
    <w:rsid w:val="00224C29"/>
    <w:rsid w:val="00237F60"/>
    <w:rsid w:val="00240AFF"/>
    <w:rsid w:val="0024139E"/>
    <w:rsid w:val="00254A4B"/>
    <w:rsid w:val="00255B0B"/>
    <w:rsid w:val="00257E36"/>
    <w:rsid w:val="002651AA"/>
    <w:rsid w:val="00273FFA"/>
    <w:rsid w:val="00276F83"/>
    <w:rsid w:val="00277F00"/>
    <w:rsid w:val="002913B3"/>
    <w:rsid w:val="002A105B"/>
    <w:rsid w:val="002B540F"/>
    <w:rsid w:val="002C2B76"/>
    <w:rsid w:val="002C5F23"/>
    <w:rsid w:val="002D2B1F"/>
    <w:rsid w:val="002E2E26"/>
    <w:rsid w:val="002F1204"/>
    <w:rsid w:val="002F2BEE"/>
    <w:rsid w:val="002F6A3F"/>
    <w:rsid w:val="00300D02"/>
    <w:rsid w:val="00310C86"/>
    <w:rsid w:val="00321619"/>
    <w:rsid w:val="00326929"/>
    <w:rsid w:val="0032698D"/>
    <w:rsid w:val="003331AA"/>
    <w:rsid w:val="00334399"/>
    <w:rsid w:val="00337979"/>
    <w:rsid w:val="0034104B"/>
    <w:rsid w:val="00342301"/>
    <w:rsid w:val="0034317E"/>
    <w:rsid w:val="003464F3"/>
    <w:rsid w:val="00353009"/>
    <w:rsid w:val="003547C9"/>
    <w:rsid w:val="0035488E"/>
    <w:rsid w:val="00383C84"/>
    <w:rsid w:val="00385B4E"/>
    <w:rsid w:val="003949CE"/>
    <w:rsid w:val="003A4971"/>
    <w:rsid w:val="003A7528"/>
    <w:rsid w:val="003B14D3"/>
    <w:rsid w:val="003B4675"/>
    <w:rsid w:val="003B6B10"/>
    <w:rsid w:val="003B71B3"/>
    <w:rsid w:val="003C3D80"/>
    <w:rsid w:val="003D319C"/>
    <w:rsid w:val="003D3975"/>
    <w:rsid w:val="003D65A0"/>
    <w:rsid w:val="003D6E16"/>
    <w:rsid w:val="003E6BF8"/>
    <w:rsid w:val="003E71CE"/>
    <w:rsid w:val="003E7F35"/>
    <w:rsid w:val="003F166B"/>
    <w:rsid w:val="003F5E68"/>
    <w:rsid w:val="004036E3"/>
    <w:rsid w:val="0040543E"/>
    <w:rsid w:val="0042037C"/>
    <w:rsid w:val="0043442D"/>
    <w:rsid w:val="004415ED"/>
    <w:rsid w:val="00442248"/>
    <w:rsid w:val="004552CF"/>
    <w:rsid w:val="004619E7"/>
    <w:rsid w:val="00466B84"/>
    <w:rsid w:val="004729EB"/>
    <w:rsid w:val="00473E78"/>
    <w:rsid w:val="00482EAA"/>
    <w:rsid w:val="00485FA4"/>
    <w:rsid w:val="00486F58"/>
    <w:rsid w:val="00493707"/>
    <w:rsid w:val="004A16F3"/>
    <w:rsid w:val="004A347E"/>
    <w:rsid w:val="004B358B"/>
    <w:rsid w:val="004B563F"/>
    <w:rsid w:val="004C4185"/>
    <w:rsid w:val="004D3CF6"/>
    <w:rsid w:val="004D3E77"/>
    <w:rsid w:val="004F73E0"/>
    <w:rsid w:val="00506D10"/>
    <w:rsid w:val="0052152B"/>
    <w:rsid w:val="00523987"/>
    <w:rsid w:val="00526D98"/>
    <w:rsid w:val="00527483"/>
    <w:rsid w:val="0052774A"/>
    <w:rsid w:val="005278E6"/>
    <w:rsid w:val="0055378D"/>
    <w:rsid w:val="00557E0B"/>
    <w:rsid w:val="00570ECC"/>
    <w:rsid w:val="00572AD3"/>
    <w:rsid w:val="00581B56"/>
    <w:rsid w:val="005938DC"/>
    <w:rsid w:val="005A5BDE"/>
    <w:rsid w:val="005B1D58"/>
    <w:rsid w:val="005B6BA1"/>
    <w:rsid w:val="005D642C"/>
    <w:rsid w:val="005D683B"/>
    <w:rsid w:val="005E1624"/>
    <w:rsid w:val="005F2632"/>
    <w:rsid w:val="005F4F05"/>
    <w:rsid w:val="006138FE"/>
    <w:rsid w:val="00621256"/>
    <w:rsid w:val="0062476A"/>
    <w:rsid w:val="00631ED3"/>
    <w:rsid w:val="006332B2"/>
    <w:rsid w:val="00636997"/>
    <w:rsid w:val="00644664"/>
    <w:rsid w:val="00650B82"/>
    <w:rsid w:val="0065443D"/>
    <w:rsid w:val="0065458C"/>
    <w:rsid w:val="006570D6"/>
    <w:rsid w:val="00661556"/>
    <w:rsid w:val="00683987"/>
    <w:rsid w:val="00684161"/>
    <w:rsid w:val="006A5C06"/>
    <w:rsid w:val="006B5A87"/>
    <w:rsid w:val="006C1439"/>
    <w:rsid w:val="006C436D"/>
    <w:rsid w:val="006E0E51"/>
    <w:rsid w:val="006E570C"/>
    <w:rsid w:val="006E6D6D"/>
    <w:rsid w:val="006F1DF6"/>
    <w:rsid w:val="006F36D7"/>
    <w:rsid w:val="007008D7"/>
    <w:rsid w:val="00706176"/>
    <w:rsid w:val="00712A2A"/>
    <w:rsid w:val="00712A9F"/>
    <w:rsid w:val="00712FED"/>
    <w:rsid w:val="00721613"/>
    <w:rsid w:val="00724C10"/>
    <w:rsid w:val="00724FDC"/>
    <w:rsid w:val="007252D9"/>
    <w:rsid w:val="007306A5"/>
    <w:rsid w:val="00745B07"/>
    <w:rsid w:val="00745E5E"/>
    <w:rsid w:val="007545A1"/>
    <w:rsid w:val="0075727C"/>
    <w:rsid w:val="00767A3E"/>
    <w:rsid w:val="00771320"/>
    <w:rsid w:val="00775CA4"/>
    <w:rsid w:val="007862A2"/>
    <w:rsid w:val="007A5667"/>
    <w:rsid w:val="007A5F15"/>
    <w:rsid w:val="007B1404"/>
    <w:rsid w:val="007B4C8A"/>
    <w:rsid w:val="007C10ED"/>
    <w:rsid w:val="007C6657"/>
    <w:rsid w:val="007C6F02"/>
    <w:rsid w:val="007C77E5"/>
    <w:rsid w:val="007D2DBB"/>
    <w:rsid w:val="007D3745"/>
    <w:rsid w:val="007D3E35"/>
    <w:rsid w:val="007D3EF6"/>
    <w:rsid w:val="007D48FF"/>
    <w:rsid w:val="007E3E68"/>
    <w:rsid w:val="007F0975"/>
    <w:rsid w:val="0080321C"/>
    <w:rsid w:val="00807DE5"/>
    <w:rsid w:val="008167F8"/>
    <w:rsid w:val="00816B34"/>
    <w:rsid w:val="00817CE8"/>
    <w:rsid w:val="0082004B"/>
    <w:rsid w:val="008210EB"/>
    <w:rsid w:val="0084716A"/>
    <w:rsid w:val="00861E2D"/>
    <w:rsid w:val="00862E09"/>
    <w:rsid w:val="008753CF"/>
    <w:rsid w:val="00876982"/>
    <w:rsid w:val="00894EDF"/>
    <w:rsid w:val="008A19F9"/>
    <w:rsid w:val="008A7225"/>
    <w:rsid w:val="008A74CA"/>
    <w:rsid w:val="008B3D0A"/>
    <w:rsid w:val="008B58F8"/>
    <w:rsid w:val="008D3D67"/>
    <w:rsid w:val="008F1915"/>
    <w:rsid w:val="008F7CBC"/>
    <w:rsid w:val="00905A5B"/>
    <w:rsid w:val="00906980"/>
    <w:rsid w:val="00913640"/>
    <w:rsid w:val="009146B7"/>
    <w:rsid w:val="009147E4"/>
    <w:rsid w:val="0091594C"/>
    <w:rsid w:val="00931832"/>
    <w:rsid w:val="00934D2B"/>
    <w:rsid w:val="0093528C"/>
    <w:rsid w:val="00935F1E"/>
    <w:rsid w:val="00944F9E"/>
    <w:rsid w:val="0095104E"/>
    <w:rsid w:val="009578DE"/>
    <w:rsid w:val="00960355"/>
    <w:rsid w:val="0096064E"/>
    <w:rsid w:val="00965487"/>
    <w:rsid w:val="00980927"/>
    <w:rsid w:val="0098194A"/>
    <w:rsid w:val="0098428F"/>
    <w:rsid w:val="009857E2"/>
    <w:rsid w:val="009860B1"/>
    <w:rsid w:val="00990520"/>
    <w:rsid w:val="00993581"/>
    <w:rsid w:val="00997916"/>
    <w:rsid w:val="009A70A7"/>
    <w:rsid w:val="009B02F4"/>
    <w:rsid w:val="009B4893"/>
    <w:rsid w:val="009B5983"/>
    <w:rsid w:val="009C0809"/>
    <w:rsid w:val="009C4865"/>
    <w:rsid w:val="009E0DC0"/>
    <w:rsid w:val="009E48A5"/>
    <w:rsid w:val="00A26DD0"/>
    <w:rsid w:val="00A44904"/>
    <w:rsid w:val="00A5394D"/>
    <w:rsid w:val="00A6047C"/>
    <w:rsid w:val="00A61660"/>
    <w:rsid w:val="00A70EB3"/>
    <w:rsid w:val="00A8183F"/>
    <w:rsid w:val="00A81A70"/>
    <w:rsid w:val="00A81F97"/>
    <w:rsid w:val="00A83A32"/>
    <w:rsid w:val="00A9479C"/>
    <w:rsid w:val="00AB1D88"/>
    <w:rsid w:val="00AB5BB5"/>
    <w:rsid w:val="00AB73C8"/>
    <w:rsid w:val="00AC4373"/>
    <w:rsid w:val="00AC7FCE"/>
    <w:rsid w:val="00AD09A2"/>
    <w:rsid w:val="00B041F7"/>
    <w:rsid w:val="00B049A8"/>
    <w:rsid w:val="00B103D3"/>
    <w:rsid w:val="00B12746"/>
    <w:rsid w:val="00B217BC"/>
    <w:rsid w:val="00B32044"/>
    <w:rsid w:val="00B350B9"/>
    <w:rsid w:val="00B374C6"/>
    <w:rsid w:val="00B50B57"/>
    <w:rsid w:val="00B676FA"/>
    <w:rsid w:val="00B710CC"/>
    <w:rsid w:val="00B719B1"/>
    <w:rsid w:val="00B736F6"/>
    <w:rsid w:val="00B84C12"/>
    <w:rsid w:val="00B85940"/>
    <w:rsid w:val="00BA1A70"/>
    <w:rsid w:val="00BA33F3"/>
    <w:rsid w:val="00BB7B2B"/>
    <w:rsid w:val="00BC296B"/>
    <w:rsid w:val="00BC76F9"/>
    <w:rsid w:val="00BD0FE2"/>
    <w:rsid w:val="00BD5492"/>
    <w:rsid w:val="00BE45E7"/>
    <w:rsid w:val="00BE62E8"/>
    <w:rsid w:val="00BF0922"/>
    <w:rsid w:val="00BF2911"/>
    <w:rsid w:val="00C11849"/>
    <w:rsid w:val="00C162A3"/>
    <w:rsid w:val="00C212BE"/>
    <w:rsid w:val="00C226B2"/>
    <w:rsid w:val="00C33B5E"/>
    <w:rsid w:val="00C34434"/>
    <w:rsid w:val="00C413CA"/>
    <w:rsid w:val="00C50701"/>
    <w:rsid w:val="00C718B5"/>
    <w:rsid w:val="00C74EB1"/>
    <w:rsid w:val="00C83425"/>
    <w:rsid w:val="00C86337"/>
    <w:rsid w:val="00C93198"/>
    <w:rsid w:val="00C958BE"/>
    <w:rsid w:val="00C95B4A"/>
    <w:rsid w:val="00C96A0A"/>
    <w:rsid w:val="00CA4B4F"/>
    <w:rsid w:val="00CA6909"/>
    <w:rsid w:val="00CB3ABE"/>
    <w:rsid w:val="00CC6809"/>
    <w:rsid w:val="00CC7AAD"/>
    <w:rsid w:val="00CD099E"/>
    <w:rsid w:val="00CD2791"/>
    <w:rsid w:val="00CD2DD8"/>
    <w:rsid w:val="00CD3128"/>
    <w:rsid w:val="00CE07F0"/>
    <w:rsid w:val="00CE24D4"/>
    <w:rsid w:val="00CE3FDC"/>
    <w:rsid w:val="00CE6CB2"/>
    <w:rsid w:val="00CF177E"/>
    <w:rsid w:val="00D10C2B"/>
    <w:rsid w:val="00D141D3"/>
    <w:rsid w:val="00D17C98"/>
    <w:rsid w:val="00D24A17"/>
    <w:rsid w:val="00D25EFD"/>
    <w:rsid w:val="00D32524"/>
    <w:rsid w:val="00D32596"/>
    <w:rsid w:val="00D41EDB"/>
    <w:rsid w:val="00D46667"/>
    <w:rsid w:val="00D716ED"/>
    <w:rsid w:val="00D7599C"/>
    <w:rsid w:val="00D80F13"/>
    <w:rsid w:val="00D840E1"/>
    <w:rsid w:val="00D8420E"/>
    <w:rsid w:val="00D87D1A"/>
    <w:rsid w:val="00D9512E"/>
    <w:rsid w:val="00DA19FB"/>
    <w:rsid w:val="00DA41A9"/>
    <w:rsid w:val="00DA41F1"/>
    <w:rsid w:val="00DA51B2"/>
    <w:rsid w:val="00DA70A0"/>
    <w:rsid w:val="00DC0C68"/>
    <w:rsid w:val="00DC2643"/>
    <w:rsid w:val="00DC7C07"/>
    <w:rsid w:val="00DD1B6F"/>
    <w:rsid w:val="00DD1ED5"/>
    <w:rsid w:val="00DD3F49"/>
    <w:rsid w:val="00DE1D7E"/>
    <w:rsid w:val="00DE7090"/>
    <w:rsid w:val="00E0514B"/>
    <w:rsid w:val="00E10A47"/>
    <w:rsid w:val="00E17D0E"/>
    <w:rsid w:val="00E21464"/>
    <w:rsid w:val="00E222B8"/>
    <w:rsid w:val="00E22CD2"/>
    <w:rsid w:val="00E26161"/>
    <w:rsid w:val="00E26867"/>
    <w:rsid w:val="00E33E9F"/>
    <w:rsid w:val="00E46C09"/>
    <w:rsid w:val="00E565DB"/>
    <w:rsid w:val="00E57C71"/>
    <w:rsid w:val="00E61DFE"/>
    <w:rsid w:val="00E65025"/>
    <w:rsid w:val="00E70237"/>
    <w:rsid w:val="00E76284"/>
    <w:rsid w:val="00E82581"/>
    <w:rsid w:val="00E91EE0"/>
    <w:rsid w:val="00E92D34"/>
    <w:rsid w:val="00E953B0"/>
    <w:rsid w:val="00E960A3"/>
    <w:rsid w:val="00EA020C"/>
    <w:rsid w:val="00EA0919"/>
    <w:rsid w:val="00EA416C"/>
    <w:rsid w:val="00EA59D7"/>
    <w:rsid w:val="00EA7BBC"/>
    <w:rsid w:val="00EC23B3"/>
    <w:rsid w:val="00EE296E"/>
    <w:rsid w:val="00F07B65"/>
    <w:rsid w:val="00F126E1"/>
    <w:rsid w:val="00F15E41"/>
    <w:rsid w:val="00F46CFE"/>
    <w:rsid w:val="00F47EF5"/>
    <w:rsid w:val="00F775BA"/>
    <w:rsid w:val="00F8085C"/>
    <w:rsid w:val="00F856B1"/>
    <w:rsid w:val="00F907D6"/>
    <w:rsid w:val="00FA6EAF"/>
    <w:rsid w:val="00FB2B28"/>
    <w:rsid w:val="00FC23F1"/>
    <w:rsid w:val="00FC3457"/>
    <w:rsid w:val="00FD27EC"/>
    <w:rsid w:val="00FD773A"/>
    <w:rsid w:val="00FF0455"/>
    <w:rsid w:val="00FF4484"/>
  </w:rsids>
  <m:mathPr>
    <m:mathFont m:val="Cambria Math"/>
    <m:brkBin m:val="before"/>
    <m:brkBinSub m:val="--"/>
    <m:smallFrac m:val="0"/>
    <m:dispDef/>
    <m:lMargin m:val="0"/>
    <m:rMargin m:val="0"/>
    <m:defJc m:val="centerGroup"/>
    <m:wrapIndent m:val="1440"/>
    <m:intLim m:val="subSup"/>
    <m:naryLim m:val="undOvr"/>
  </m:mathPr>
  <w:themeFontLang w:val="ga-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9887"/>
  <w15:chartTrackingRefBased/>
  <w15:docId w15:val="{DA25BF5C-F46F-4FB3-9610-8FEEB08F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EE0"/>
  </w:style>
  <w:style w:type="paragraph" w:styleId="Heading1">
    <w:name w:val="heading 1"/>
    <w:basedOn w:val="Normal"/>
    <w:next w:val="Normal"/>
    <w:link w:val="Heading1Char"/>
    <w:uiPriority w:val="9"/>
    <w:qFormat/>
    <w:rsid w:val="00DD1ED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D1E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D1ED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D1ED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D1ED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D1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ED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D1ED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D1ED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D1ED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D1ED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D1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ED5"/>
    <w:rPr>
      <w:rFonts w:eastAsiaTheme="majorEastAsia" w:cstheme="majorBidi"/>
      <w:color w:val="272727" w:themeColor="text1" w:themeTint="D8"/>
    </w:rPr>
  </w:style>
  <w:style w:type="paragraph" w:styleId="Title">
    <w:name w:val="Title"/>
    <w:basedOn w:val="Normal"/>
    <w:next w:val="Normal"/>
    <w:link w:val="TitleChar"/>
    <w:uiPriority w:val="10"/>
    <w:qFormat/>
    <w:rsid w:val="00DD1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ED5"/>
    <w:pPr>
      <w:spacing w:before="160"/>
      <w:jc w:val="center"/>
    </w:pPr>
    <w:rPr>
      <w:i/>
      <w:iCs/>
      <w:color w:val="404040" w:themeColor="text1" w:themeTint="BF"/>
    </w:rPr>
  </w:style>
  <w:style w:type="character" w:customStyle="1" w:styleId="QuoteChar">
    <w:name w:val="Quote Char"/>
    <w:basedOn w:val="DefaultParagraphFont"/>
    <w:link w:val="Quote"/>
    <w:uiPriority w:val="29"/>
    <w:rsid w:val="00DD1ED5"/>
    <w:rPr>
      <w:i/>
      <w:iCs/>
      <w:color w:val="404040" w:themeColor="text1" w:themeTint="BF"/>
    </w:rPr>
  </w:style>
  <w:style w:type="paragraph" w:styleId="ListParagraph">
    <w:name w:val="List Paragraph"/>
    <w:basedOn w:val="Normal"/>
    <w:uiPriority w:val="34"/>
    <w:qFormat/>
    <w:rsid w:val="00DD1ED5"/>
    <w:pPr>
      <w:ind w:left="720"/>
      <w:contextualSpacing/>
    </w:pPr>
  </w:style>
  <w:style w:type="character" w:styleId="IntenseEmphasis">
    <w:name w:val="Intense Emphasis"/>
    <w:basedOn w:val="DefaultParagraphFont"/>
    <w:uiPriority w:val="21"/>
    <w:qFormat/>
    <w:rsid w:val="00DD1ED5"/>
    <w:rPr>
      <w:i/>
      <w:iCs/>
      <w:color w:val="365F91" w:themeColor="accent1" w:themeShade="BF"/>
    </w:rPr>
  </w:style>
  <w:style w:type="paragraph" w:styleId="IntenseQuote">
    <w:name w:val="Intense Quote"/>
    <w:basedOn w:val="Normal"/>
    <w:next w:val="Normal"/>
    <w:link w:val="IntenseQuoteChar"/>
    <w:uiPriority w:val="30"/>
    <w:qFormat/>
    <w:rsid w:val="00DD1E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1ED5"/>
    <w:rPr>
      <w:i/>
      <w:iCs/>
      <w:color w:val="365F91" w:themeColor="accent1" w:themeShade="BF"/>
    </w:rPr>
  </w:style>
  <w:style w:type="character" w:styleId="IntenseReference">
    <w:name w:val="Intense Reference"/>
    <w:basedOn w:val="DefaultParagraphFont"/>
    <w:uiPriority w:val="32"/>
    <w:qFormat/>
    <w:rsid w:val="00DD1ED5"/>
    <w:rPr>
      <w:b/>
      <w:bCs/>
      <w:smallCaps/>
      <w:color w:val="365F91" w:themeColor="accent1" w:themeShade="BF"/>
      <w:spacing w:val="5"/>
    </w:rPr>
  </w:style>
  <w:style w:type="table" w:styleId="TableGrid">
    <w:name w:val="Table Grid"/>
    <w:basedOn w:val="TableNormal"/>
    <w:uiPriority w:val="59"/>
    <w:rsid w:val="0032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49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58325">
      <w:bodyDiv w:val="1"/>
      <w:marLeft w:val="0"/>
      <w:marRight w:val="0"/>
      <w:marTop w:val="0"/>
      <w:marBottom w:val="0"/>
      <w:divBdr>
        <w:top w:val="none" w:sz="0" w:space="0" w:color="auto"/>
        <w:left w:val="none" w:sz="0" w:space="0" w:color="auto"/>
        <w:bottom w:val="none" w:sz="0" w:space="0" w:color="auto"/>
        <w:right w:val="none" w:sz="0" w:space="0" w:color="auto"/>
      </w:divBdr>
    </w:div>
    <w:div w:id="356659408">
      <w:bodyDiv w:val="1"/>
      <w:marLeft w:val="0"/>
      <w:marRight w:val="0"/>
      <w:marTop w:val="0"/>
      <w:marBottom w:val="0"/>
      <w:divBdr>
        <w:top w:val="none" w:sz="0" w:space="0" w:color="auto"/>
        <w:left w:val="none" w:sz="0" w:space="0" w:color="auto"/>
        <w:bottom w:val="none" w:sz="0" w:space="0" w:color="auto"/>
        <w:right w:val="none" w:sz="0" w:space="0" w:color="auto"/>
      </w:divBdr>
    </w:div>
    <w:div w:id="361784259">
      <w:bodyDiv w:val="1"/>
      <w:marLeft w:val="0"/>
      <w:marRight w:val="0"/>
      <w:marTop w:val="0"/>
      <w:marBottom w:val="0"/>
      <w:divBdr>
        <w:top w:val="none" w:sz="0" w:space="0" w:color="auto"/>
        <w:left w:val="none" w:sz="0" w:space="0" w:color="auto"/>
        <w:bottom w:val="none" w:sz="0" w:space="0" w:color="auto"/>
        <w:right w:val="none" w:sz="0" w:space="0" w:color="auto"/>
      </w:divBdr>
    </w:div>
    <w:div w:id="1044907250">
      <w:bodyDiv w:val="1"/>
      <w:marLeft w:val="0"/>
      <w:marRight w:val="0"/>
      <w:marTop w:val="0"/>
      <w:marBottom w:val="0"/>
      <w:divBdr>
        <w:top w:val="none" w:sz="0" w:space="0" w:color="auto"/>
        <w:left w:val="none" w:sz="0" w:space="0" w:color="auto"/>
        <w:bottom w:val="none" w:sz="0" w:space="0" w:color="auto"/>
        <w:right w:val="none" w:sz="0" w:space="0" w:color="auto"/>
      </w:divBdr>
    </w:div>
    <w:div w:id="1774785183">
      <w:bodyDiv w:val="1"/>
      <w:marLeft w:val="0"/>
      <w:marRight w:val="0"/>
      <w:marTop w:val="0"/>
      <w:marBottom w:val="0"/>
      <w:divBdr>
        <w:top w:val="none" w:sz="0" w:space="0" w:color="auto"/>
        <w:left w:val="none" w:sz="0" w:space="0" w:color="auto"/>
        <w:bottom w:val="none" w:sz="0" w:space="0" w:color="auto"/>
        <w:right w:val="none" w:sz="0" w:space="0" w:color="auto"/>
      </w:divBdr>
    </w:div>
    <w:div w:id="210903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17</Pages>
  <Words>2254</Words>
  <Characters>12850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Dabrowska</dc:creator>
  <cp:keywords/>
  <dc:description/>
  <cp:lastModifiedBy>Brian McCarthy</cp:lastModifiedBy>
  <cp:revision>15</cp:revision>
  <dcterms:created xsi:type="dcterms:W3CDTF">2024-04-10T09:09:00Z</dcterms:created>
  <dcterms:modified xsi:type="dcterms:W3CDTF">2026-05-13T22:03:00Z</dcterms:modified>
</cp:coreProperties>
</file>