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la gestione dei rewards e di altre funzioni interne non saranno modificabili.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fatte utilizzo di librerie matematiche esterne come apache math3 e Nd4j, con l’aggiunta di Gson per l’implementazione della gestione dei file json.</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data la possibilità di selezionare il modello e gli iperparametri da usare.</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w:t>
      </w:r>
      <w:r w:rsidDel="00000000" w:rsidR="00000000" w:rsidRPr="00000000">
        <w:rPr>
          <w:rtl w:val="0"/>
        </w:rPr>
        <w:t xml:space="preserve">à mostrata la mappa di gioco e le statistiche.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Necessario lo sviluppo di un modulo di intermezzo che metta in comunicazione il gioco di Snake e l’AI, trasformando gli input in un formato leggibile da un modulo all’altro, un'interfaccia per poter salvare i modelli su file su disco e una per far comunicare la logica dell’ai con l’interffacia utente.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649.1338582677165"/>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649.1338582677165"/>
        <w:rPr>
          <w:u w:val="none"/>
        </w:rPr>
      </w:pPr>
      <w:r w:rsidDel="00000000" w:rsidR="00000000" w:rsidRPr="00000000">
        <w:rPr>
          <w:rtl w:val="0"/>
        </w:rPr>
        <w:t xml:space="preserve">La mappa avrà una dimensione uguale per ogni thread</w:t>
      </w:r>
    </w:p>
    <w:p w:rsidR="00000000" w:rsidDel="00000000" w:rsidP="00000000" w:rsidRDefault="00000000" w:rsidRPr="00000000" w14:paraId="0000005A">
      <w:pPr>
        <w:numPr>
          <w:ilvl w:val="0"/>
          <w:numId w:val="4"/>
        </w:numPr>
        <w:ind w:left="720" w:hanging="649.1338582677165"/>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B">
      <w:pPr>
        <w:numPr>
          <w:ilvl w:val="0"/>
          <w:numId w:val="4"/>
        </w:numPr>
        <w:ind w:left="720" w:hanging="649.1338582677165"/>
      </w:pPr>
      <w:r w:rsidDel="00000000" w:rsidR="00000000" w:rsidRPr="00000000">
        <w:rPr>
          <w:rtl w:val="0"/>
        </w:rPr>
        <w:t xml:space="preserve">Lo spawn iniziale del serpente è random</w:t>
      </w:r>
    </w:p>
    <w:p w:rsidR="00000000" w:rsidDel="00000000" w:rsidP="00000000" w:rsidRDefault="00000000" w:rsidRPr="00000000" w14:paraId="0000005C">
      <w:pPr>
        <w:numPr>
          <w:ilvl w:val="0"/>
          <w:numId w:val="4"/>
        </w:numPr>
        <w:ind w:left="720" w:hanging="649.1338582677165"/>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D">
      <w:pPr>
        <w:numPr>
          <w:ilvl w:val="0"/>
          <w:numId w:val="4"/>
        </w:numPr>
        <w:ind w:left="720" w:hanging="649.1338582677165"/>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E">
      <w:pPr>
        <w:numPr>
          <w:ilvl w:val="0"/>
          <w:numId w:val="4"/>
        </w:numPr>
        <w:ind w:left="720" w:hanging="649.1338582677165"/>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F">
      <w:pPr>
        <w:numPr>
          <w:ilvl w:val="0"/>
          <w:numId w:val="4"/>
        </w:numPr>
        <w:ind w:left="720" w:hanging="649.1338582677165"/>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60">
      <w:pPr>
        <w:numPr>
          <w:ilvl w:val="0"/>
          <w:numId w:val="4"/>
        </w:numPr>
        <w:ind w:left="720" w:hanging="649.1338582677165"/>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1">
      <w:pPr>
        <w:numPr>
          <w:ilvl w:val="0"/>
          <w:numId w:val="4"/>
        </w:numPr>
        <w:ind w:left="720" w:hanging="649.1338582677165"/>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rtl w:val="0"/>
        </w:rPr>
        <w:t xml:space="preserve">Interprete : </w:t>
      </w:r>
    </w:p>
    <w:p w:rsidR="00000000" w:rsidDel="00000000" w:rsidP="00000000" w:rsidRDefault="00000000" w:rsidRPr="00000000" w14:paraId="00000064">
      <w:pPr>
        <w:numPr>
          <w:ilvl w:val="0"/>
          <w:numId w:val="4"/>
        </w:numPr>
        <w:ind w:left="720" w:hanging="649.1338582677165"/>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5">
      <w:pPr>
        <w:numPr>
          <w:ilvl w:val="0"/>
          <w:numId w:val="4"/>
        </w:numPr>
        <w:ind w:left="720" w:hanging="649.1338582677165"/>
        <w:rPr>
          <w:u w:val="none"/>
        </w:rPr>
      </w:pPr>
      <w:r w:rsidDel="00000000" w:rsidR="00000000" w:rsidRPr="00000000">
        <w:rPr>
          <w:rtl w:val="0"/>
        </w:rPr>
        <w:t xml:space="preserve">L’interprete capirà la disposizione dei vari elementi (mela, muro, corpo) tramite un calcolo di rette e vettori che indicano la distanza tra la testa e questi element</w:t>
      </w:r>
      <w:r w:rsidDel="00000000" w:rsidR="00000000" w:rsidRPr="00000000">
        <w:rPr>
          <w:rtl w:val="0"/>
        </w:rPr>
        <w:t xml:space="preserve">i.</w:t>
      </w:r>
    </w:p>
    <w:p w:rsidR="00000000" w:rsidDel="00000000" w:rsidP="00000000" w:rsidRDefault="00000000" w:rsidRPr="00000000" w14:paraId="00000066">
      <w:pPr>
        <w:ind w:left="720" w:firstLine="0"/>
        <w:rPr/>
      </w:pPr>
      <w:r w:rsidDel="00000000" w:rsidR="00000000" w:rsidRPr="00000000">
        <w:rPr>
          <w:rtl w:val="0"/>
        </w:rPr>
        <w:t xml:space="preserve">Le rette saranno disposte tra loro con un’ampiezza di 180 gradi, in senso orario. Per un totale di p/3.</w:t>
      </w:r>
    </w:p>
    <w:p w:rsidR="00000000" w:rsidDel="00000000" w:rsidP="00000000" w:rsidRDefault="00000000" w:rsidRPr="00000000" w14:paraId="00000067">
      <w:pPr>
        <w:numPr>
          <w:ilvl w:val="0"/>
          <w:numId w:val="4"/>
        </w:numPr>
        <w:ind w:left="720" w:hanging="649.1338582677165"/>
        <w:rPr>
          <w:u w:val="none"/>
        </w:rPr>
      </w:pPr>
      <w:r w:rsidDel="00000000" w:rsidR="00000000" w:rsidRPr="00000000">
        <w:rPr>
          <w:rtl w:val="0"/>
        </w:rPr>
        <w:t xml:space="preserve">L’interprete gestisce la comunicazione tra i thread AI e il gioco, convertendo le probabilità P date ad ogni nodo finale N in un’azione dello snake.</w:t>
      </w:r>
    </w:p>
    <w:p w:rsidR="00000000" w:rsidDel="00000000" w:rsidP="00000000" w:rsidRDefault="00000000" w:rsidRPr="00000000" w14:paraId="00000068">
      <w:pPr>
        <w:ind w:left="0" w:firstLine="70.86614173228355"/>
        <w:rPr/>
      </w:pPr>
      <w:r w:rsidDel="00000000" w:rsidR="00000000" w:rsidRPr="00000000">
        <w:rPr>
          <w:rtl w:val="0"/>
        </w:rPr>
        <w:tab/>
      </w:r>
    </w:p>
    <w:p w:rsidR="00000000" w:rsidDel="00000000" w:rsidP="00000000" w:rsidRDefault="00000000" w:rsidRPr="00000000" w14:paraId="00000069">
      <w:pPr>
        <w:ind w:left="720" w:hanging="649.1338582677165"/>
        <w:rPr/>
      </w:pPr>
      <w:r w:rsidDel="00000000" w:rsidR="00000000" w:rsidRPr="00000000">
        <w:rPr>
          <w:rtl w:val="0"/>
        </w:rPr>
        <w:t xml:space="preserve">Statistiche :</w:t>
      </w:r>
    </w:p>
    <w:p w:rsidR="00000000" w:rsidDel="00000000" w:rsidP="00000000" w:rsidRDefault="00000000" w:rsidRPr="00000000" w14:paraId="0000006A">
      <w:pPr>
        <w:numPr>
          <w:ilvl w:val="0"/>
          <w:numId w:val="4"/>
        </w:numPr>
        <w:ind w:left="720" w:hanging="649.1338582677165"/>
        <w:rPr/>
      </w:pPr>
      <w:r w:rsidDel="00000000" w:rsidR="00000000" w:rsidRPr="00000000">
        <w:rPr>
          <w:rtl w:val="0"/>
        </w:rPr>
        <w:t xml:space="preserve">Elaborare </w:t>
      </w:r>
      <w:r w:rsidDel="00000000" w:rsidR="00000000" w:rsidRPr="00000000">
        <w:rPr>
          <w:rtl w:val="0"/>
        </w:rPr>
        <w:t xml:space="preserve">delle statistiche di gioco: media loss,durata di una partita e lunghezza del corpo di snake.</w:t>
      </w:r>
    </w:p>
    <w:p w:rsidR="00000000" w:rsidDel="00000000" w:rsidP="00000000" w:rsidRDefault="00000000" w:rsidRPr="00000000" w14:paraId="0000006B">
      <w:pPr>
        <w:numPr>
          <w:ilvl w:val="0"/>
          <w:numId w:val="4"/>
        </w:numPr>
        <w:ind w:left="720" w:hanging="649.1338582677165"/>
        <w:rPr>
          <w:u w:val="none"/>
        </w:rPr>
      </w:pPr>
      <w:r w:rsidDel="00000000" w:rsidR="00000000" w:rsidRPr="00000000">
        <w:rPr>
          <w:rtl w:val="0"/>
        </w:rPr>
        <w:t xml:space="preserve">I vari thread possono mandare le statistiche in maniera asincrona.</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AI :</w:t>
      </w:r>
    </w:p>
    <w:p w:rsidR="00000000" w:rsidDel="00000000" w:rsidP="00000000" w:rsidRDefault="00000000" w:rsidRPr="00000000" w14:paraId="0000006E">
      <w:pPr>
        <w:numPr>
          <w:ilvl w:val="0"/>
          <w:numId w:val="4"/>
        </w:numPr>
        <w:ind w:left="720" w:hanging="649.1338582677165"/>
        <w:rPr>
          <w:u w:val="none"/>
        </w:rPr>
      </w:pPr>
      <w:r w:rsidDel="00000000" w:rsidR="00000000" w:rsidRPr="00000000">
        <w:rPr>
          <w:rtl w:val="0"/>
        </w:rPr>
        <w:t xml:space="preserve">La quantità di layer e la loro personalizzazione può essere inserita nella sua inizializzazione, oppure la lunghezza dei vari layer.</w:t>
      </w:r>
    </w:p>
    <w:p w:rsidR="00000000" w:rsidDel="00000000" w:rsidP="00000000" w:rsidRDefault="00000000" w:rsidRPr="00000000" w14:paraId="0000006F">
      <w:pPr>
        <w:numPr>
          <w:ilvl w:val="0"/>
          <w:numId w:val="4"/>
        </w:numPr>
        <w:ind w:left="720" w:hanging="649.1338582677165"/>
        <w:rPr>
          <w:u w:val="none"/>
        </w:rPr>
      </w:pPr>
      <w:r w:rsidDel="00000000" w:rsidR="00000000" w:rsidRPr="00000000">
        <w:rPr>
          <w:rtl w:val="0"/>
        </w:rPr>
        <w:t xml:space="preserve">Prima della back propagation ci sarà sempre la fase di feed-forwarding.</w:t>
      </w:r>
    </w:p>
    <w:p w:rsidR="00000000" w:rsidDel="00000000" w:rsidP="00000000" w:rsidRDefault="00000000" w:rsidRPr="00000000" w14:paraId="00000070">
      <w:pPr>
        <w:numPr>
          <w:ilvl w:val="0"/>
          <w:numId w:val="4"/>
        </w:numPr>
        <w:ind w:left="720" w:hanging="649.1338582677165"/>
        <w:rPr>
          <w:u w:val="none"/>
        </w:rPr>
      </w:pPr>
      <w:r w:rsidDel="00000000" w:rsidR="00000000" w:rsidRPr="00000000">
        <w:rPr>
          <w:rtl w:val="0"/>
        </w:rPr>
        <w:t xml:space="preserve">Dai neuroni di output verranno calcolate le probabilità di ogni azione usando una </w:t>
      </w:r>
      <w:r w:rsidDel="00000000" w:rsidR="00000000" w:rsidRPr="00000000">
        <w:rPr>
          <w:rtl w:val="0"/>
        </w:rPr>
        <w:t xml:space="preserve">formula.</w:t>
      </w:r>
      <w:r w:rsidDel="00000000" w:rsidR="00000000" w:rsidRPr="00000000">
        <w:rPr>
          <w:rtl w:val="0"/>
        </w:rPr>
        <w:t xml:space="preserve"> </w:t>
      </w:r>
    </w:p>
    <w:p w:rsidR="00000000" w:rsidDel="00000000" w:rsidP="00000000" w:rsidRDefault="00000000" w:rsidRPr="00000000" w14:paraId="00000071">
      <w:pPr>
        <w:numPr>
          <w:ilvl w:val="0"/>
          <w:numId w:val="4"/>
        </w:numPr>
        <w:ind w:left="720" w:hanging="649.1338582677165"/>
        <w:rPr>
          <w:u w:val="none"/>
        </w:rPr>
      </w:pPr>
      <w:r w:rsidDel="00000000" w:rsidR="00000000" w:rsidRPr="00000000">
        <w:rPr>
          <w:rtl w:val="0"/>
        </w:rPr>
        <w:t xml:space="preserve">La scelta dell’azione verrà scelta casualmente usando le probabilità delle azioni durante il training. Durante l’esecuzione verrà scelta l’azione con probabilità più alta.</w:t>
      </w:r>
    </w:p>
    <w:p w:rsidR="00000000" w:rsidDel="00000000" w:rsidP="00000000" w:rsidRDefault="00000000" w:rsidRPr="00000000" w14:paraId="00000072">
      <w:pPr>
        <w:numPr>
          <w:ilvl w:val="0"/>
          <w:numId w:val="4"/>
        </w:numPr>
        <w:ind w:left="720" w:hanging="649.1338582677165"/>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3">
      <w:pPr>
        <w:numPr>
          <w:ilvl w:val="0"/>
          <w:numId w:val="4"/>
        </w:numPr>
        <w:ind w:left="720" w:hanging="649.1338582677165"/>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4">
      <w:pPr>
        <w:numPr>
          <w:ilvl w:val="0"/>
          <w:numId w:val="4"/>
        </w:numPr>
        <w:ind w:left="720" w:hanging="649.1338582677165"/>
        <w:rPr>
          <w:u w:val="none"/>
        </w:rPr>
      </w:pPr>
      <w:r w:rsidDel="00000000" w:rsidR="00000000" w:rsidRPr="00000000">
        <w:rPr>
          <w:rtl w:val="0"/>
        </w:rPr>
        <w:t xml:space="preserve">Salvare il modello con i pesi e bias dell’AI attraverso file JSON, dopo un totale di 5 back propagation.</w:t>
      </w:r>
    </w:p>
    <w:p w:rsidR="00000000" w:rsidDel="00000000" w:rsidP="00000000" w:rsidRDefault="00000000" w:rsidRPr="00000000" w14:paraId="00000075">
      <w:pPr>
        <w:numPr>
          <w:ilvl w:val="0"/>
          <w:numId w:val="4"/>
        </w:numPr>
        <w:ind w:left="720" w:hanging="649.1338582677165"/>
        <w:rPr>
          <w:u w:val="none"/>
        </w:rPr>
      </w:pPr>
      <w:r w:rsidDel="00000000" w:rsidR="00000000" w:rsidRPr="00000000">
        <w:rPr>
          <w:rtl w:val="0"/>
        </w:rPr>
        <w:t xml:space="preserve">Una funzione di attivazione è uguale per tutti i nodi nel layer.</w:t>
      </w:r>
    </w:p>
    <w:p w:rsidR="00000000" w:rsidDel="00000000" w:rsidP="00000000" w:rsidRDefault="00000000" w:rsidRPr="00000000" w14:paraId="00000076">
      <w:pPr>
        <w:numPr>
          <w:ilvl w:val="0"/>
          <w:numId w:val="4"/>
        </w:numPr>
        <w:ind w:left="720" w:hanging="649.1338582677165"/>
        <w:rPr>
          <w:u w:val="none"/>
        </w:rPr>
      </w:pPr>
      <w:r w:rsidDel="00000000" w:rsidR="00000000" w:rsidRPr="00000000">
        <w:rPr>
          <w:rtl w:val="0"/>
        </w:rPr>
        <w:t xml:space="preserve">I bias e pesi, se non inizializzati, hanno un valore random usando He.</w:t>
      </w:r>
    </w:p>
    <w:p w:rsidR="00000000" w:rsidDel="00000000" w:rsidP="00000000" w:rsidRDefault="00000000" w:rsidRPr="00000000" w14:paraId="00000077">
      <w:pPr>
        <w:numPr>
          <w:ilvl w:val="0"/>
          <w:numId w:val="4"/>
        </w:numPr>
        <w:ind w:left="720" w:hanging="649.1338582677165"/>
        <w:rPr>
          <w:u w:val="none"/>
        </w:rPr>
      </w:pPr>
      <w:r w:rsidDel="00000000" w:rsidR="00000000" w:rsidRPr="00000000">
        <w:rPr>
          <w:rtl w:val="0"/>
        </w:rPr>
        <w:t xml:space="preserve">Ogni layer t contiene i pesi tra il layer t e il layer t-1.</w:t>
      </w:r>
    </w:p>
    <w:p w:rsidR="00000000" w:rsidDel="00000000" w:rsidP="00000000" w:rsidRDefault="00000000" w:rsidRPr="00000000" w14:paraId="00000078">
      <w:pPr>
        <w:numPr>
          <w:ilvl w:val="0"/>
          <w:numId w:val="4"/>
        </w:numPr>
        <w:ind w:left="720" w:hanging="649.1338582677165"/>
        <w:rPr>
          <w:u w:val="none"/>
        </w:rPr>
      </w:pPr>
      <w:r w:rsidDel="00000000" w:rsidR="00000000" w:rsidRPr="00000000">
        <w:rPr>
          <w:rtl w:val="0"/>
        </w:rPr>
        <w:t xml:space="preserve">Gli iperparametri sono uguali per ogni modello.</w:t>
      </w:r>
    </w:p>
    <w:p w:rsidR="00000000" w:rsidDel="00000000" w:rsidP="00000000" w:rsidRDefault="00000000" w:rsidRPr="00000000" w14:paraId="00000079">
      <w:pPr>
        <w:numPr>
          <w:ilvl w:val="0"/>
          <w:numId w:val="4"/>
        </w:numPr>
        <w:ind w:left="720" w:hanging="649.1338582677165"/>
        <w:rPr>
          <w:u w:val="none"/>
        </w:rPr>
      </w:pPr>
      <w:r w:rsidDel="00000000" w:rsidR="00000000" w:rsidRPr="00000000">
        <w:rPr>
          <w:rtl w:val="0"/>
        </w:rPr>
        <w:t xml:space="preserve">La precisione dei parametri deve essere a 64 bit (double).</w:t>
      </w:r>
    </w:p>
    <w:p w:rsidR="00000000" w:rsidDel="00000000" w:rsidP="00000000" w:rsidRDefault="00000000" w:rsidRPr="00000000" w14:paraId="0000007A">
      <w:pPr>
        <w:ind w:left="720" w:firstLine="0"/>
        <w:rPr/>
      </w:pPr>
      <w:r w:rsidDel="00000000" w:rsidR="00000000" w:rsidRPr="00000000">
        <w:rPr>
          <w:rtl w:val="0"/>
        </w:rPr>
      </w:r>
    </w:p>
    <w:p w:rsidR="00000000" w:rsidDel="00000000" w:rsidP="00000000" w:rsidRDefault="00000000" w:rsidRPr="00000000" w14:paraId="0000007B">
      <w:pPr>
        <w:ind w:left="720" w:firstLine="0"/>
        <w:rPr/>
      </w:pPr>
      <w:r w:rsidDel="00000000" w:rsidR="00000000" w:rsidRPr="00000000">
        <w:rPr>
          <w:rtl w:val="0"/>
        </w:rPr>
        <w:t xml:space="preserve">PPO:</w:t>
      </w:r>
    </w:p>
    <w:p w:rsidR="00000000" w:rsidDel="00000000" w:rsidP="00000000" w:rsidRDefault="00000000" w:rsidRPr="00000000" w14:paraId="0000007C">
      <w:pPr>
        <w:numPr>
          <w:ilvl w:val="0"/>
          <w:numId w:val="4"/>
        </w:numPr>
        <w:ind w:left="720" w:hanging="649.1338582677165"/>
        <w:rPr>
          <w:u w:val="none"/>
        </w:rPr>
      </w:pPr>
      <w:r w:rsidDel="00000000" w:rsidR="00000000" w:rsidRPr="00000000">
        <w:rPr>
          <w:rtl w:val="0"/>
        </w:rPr>
        <w:t xml:space="preserve">L’AI verrà allenata usando l’algoritmo PPO.</w:t>
      </w:r>
    </w:p>
    <w:p w:rsidR="00000000" w:rsidDel="00000000" w:rsidP="00000000" w:rsidRDefault="00000000" w:rsidRPr="00000000" w14:paraId="0000007D">
      <w:pPr>
        <w:numPr>
          <w:ilvl w:val="0"/>
          <w:numId w:val="4"/>
        </w:numPr>
        <w:ind w:left="720" w:hanging="649.1338582677165"/>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tutte le AI relativi allo stesso modello.</w:t>
      </w:r>
    </w:p>
    <w:p w:rsidR="00000000" w:rsidDel="00000000" w:rsidP="00000000" w:rsidRDefault="00000000" w:rsidRPr="00000000" w14:paraId="0000007E">
      <w:pPr>
        <w:numPr>
          <w:ilvl w:val="0"/>
          <w:numId w:val="4"/>
        </w:numPr>
        <w:ind w:left="720" w:hanging="649.1338582677165"/>
      </w:pPr>
      <w:r w:rsidDel="00000000" w:rsidR="00000000" w:rsidRPr="00000000">
        <w:rPr>
          <w:rtl w:val="0"/>
        </w:rPr>
        <w:t xml:space="preserve">L’AI avrà tre set di neuroni di input. Uno riceve in input i valori delle semirette che si scontrano con il corpo, uno con il muro (aree che deve evitare). L’altro set riceverà i valori delle semirette che si scontrano con la mela (area che vuole raggiungere). Poi avrà 4 neuroni che rilevano la direzione e distanza dalla mela. Tutti saranno relativi all’orientazione</w:t>
      </w:r>
    </w:p>
    <w:p w:rsidR="00000000" w:rsidDel="00000000" w:rsidP="00000000" w:rsidRDefault="00000000" w:rsidRPr="00000000" w14:paraId="0000007F">
      <w:pPr>
        <w:numPr>
          <w:ilvl w:val="0"/>
          <w:numId w:val="4"/>
        </w:numPr>
        <w:ind w:left="720" w:hanging="649.1338582677165"/>
        <w:rPr>
          <w:u w:val="none"/>
        </w:rPr>
      </w:pPr>
      <w:r w:rsidDel="00000000" w:rsidR="00000000" w:rsidRPr="00000000">
        <w:rPr>
          <w:rtl w:val="0"/>
        </w:rPr>
        <w:t xml:space="preserve">L’actor avrà come output le probabilità di ogni azione (sinistra, su, destra) dello snake, il critic invece un neurone che indichi l’approssimazione della funzione di valutazione.</w:t>
      </w:r>
    </w:p>
    <w:p w:rsidR="00000000" w:rsidDel="00000000" w:rsidP="00000000" w:rsidRDefault="00000000" w:rsidRPr="00000000" w14:paraId="00000080">
      <w:pPr>
        <w:numPr>
          <w:ilvl w:val="0"/>
          <w:numId w:val="4"/>
        </w:numPr>
        <w:ind w:left="720" w:hanging="649.1338582677165"/>
        <w:rPr>
          <w:u w:val="none"/>
        </w:rPr>
      </w:pPr>
      <w:r w:rsidDel="00000000" w:rsidR="00000000" w:rsidRPr="00000000">
        <w:rPr>
          <w:rtl w:val="0"/>
        </w:rPr>
        <w:t xml:space="preserve">La grandezza del minibatch deve essere minore o uguale al numero di thread * T</w:t>
      </w:r>
    </w:p>
    <w:p w:rsidR="00000000" w:rsidDel="00000000" w:rsidP="00000000" w:rsidRDefault="00000000" w:rsidRPr="00000000" w14:paraId="00000081">
      <w:pPr>
        <w:ind w:left="720" w:firstLine="0"/>
        <w:rPr/>
      </w:pPr>
      <w:r w:rsidDel="00000000" w:rsidR="00000000" w:rsidRPr="00000000">
        <w:rPr>
          <w:rtl w:val="0"/>
        </w:rPr>
      </w:r>
    </w:p>
    <w:p w:rsidR="00000000" w:rsidDel="00000000" w:rsidP="00000000" w:rsidRDefault="00000000" w:rsidRPr="00000000" w14:paraId="00000082">
      <w:pPr>
        <w:ind w:left="720" w:firstLine="0"/>
        <w:rPr/>
      </w:pPr>
      <w:r w:rsidDel="00000000" w:rsidR="00000000" w:rsidRPr="00000000">
        <w:rPr>
          <w:rtl w:val="0"/>
        </w:rPr>
        <w:t xml:space="preserve">Interfaccia:</w:t>
      </w:r>
    </w:p>
    <w:p w:rsidR="00000000" w:rsidDel="00000000" w:rsidP="00000000" w:rsidRDefault="00000000" w:rsidRPr="00000000" w14:paraId="00000083">
      <w:pPr>
        <w:numPr>
          <w:ilvl w:val="0"/>
          <w:numId w:val="4"/>
        </w:numPr>
        <w:ind w:left="720" w:hanging="649.1338582677165"/>
      </w:pPr>
      <w:r w:rsidDel="00000000" w:rsidR="00000000" w:rsidRPr="00000000">
        <w:rPr>
          <w:rtl w:val="0"/>
        </w:rPr>
        <w:t xml:space="preserve">Permettere di inserire il file dove salvare l’AI e gli iperparametri prima di avviare l’allenamento dell’AI.</w:t>
      </w:r>
    </w:p>
    <w:p w:rsidR="00000000" w:rsidDel="00000000" w:rsidP="00000000" w:rsidRDefault="00000000" w:rsidRPr="00000000" w14:paraId="00000084">
      <w:pPr>
        <w:numPr>
          <w:ilvl w:val="0"/>
          <w:numId w:val="4"/>
        </w:numPr>
        <w:ind w:left="720" w:hanging="649.1338582677165"/>
        <w:rPr>
          <w:u w:val="none"/>
        </w:rPr>
      </w:pPr>
      <w:r w:rsidDel="00000000" w:rsidR="00000000" w:rsidRPr="00000000">
        <w:rPr>
          <w:rtl w:val="0"/>
        </w:rPr>
        <w:t xml:space="preserve">Ogni modello per essere caricato da file deve trovarsi nella path relativa “target/modelli/nomefile.json”, con l’utente che inserisce solo il nome del file senza il “.json”.</w:t>
      </w:r>
    </w:p>
    <w:p w:rsidR="00000000" w:rsidDel="00000000" w:rsidP="00000000" w:rsidRDefault="00000000" w:rsidRPr="00000000" w14:paraId="00000085">
      <w:pPr>
        <w:numPr>
          <w:ilvl w:val="0"/>
          <w:numId w:val="4"/>
        </w:numPr>
        <w:ind w:left="720" w:hanging="649.1338582677165"/>
        <w:rPr>
          <w:u w:val="none"/>
        </w:rPr>
      </w:pPr>
      <w:r w:rsidDel="00000000" w:rsidR="00000000" w:rsidRPr="00000000">
        <w:rPr>
          <w:rtl w:val="0"/>
        </w:rPr>
        <w:t xml:space="preserve">Ogni threadModel deve possedere un file unico, non condiviso con altri threadModel, in cui può caricare e salvare il proprio modello. Per fare questo quando si crea la path assoluta si aggiunge al nome file l’indice del threadModel.</w:t>
      </w:r>
    </w:p>
    <w:p w:rsidR="00000000" w:rsidDel="00000000" w:rsidP="00000000" w:rsidRDefault="00000000" w:rsidRPr="00000000" w14:paraId="00000086">
      <w:pPr>
        <w:numPr>
          <w:ilvl w:val="0"/>
          <w:numId w:val="4"/>
        </w:numPr>
        <w:ind w:left="720" w:hanging="649.1338582677165"/>
        <w:rPr>
          <w:u w:val="none"/>
        </w:rPr>
      </w:pPr>
      <w:r w:rsidDel="00000000" w:rsidR="00000000" w:rsidRPr="00000000">
        <w:rPr>
          <w:rtl w:val="0"/>
        </w:rPr>
        <w:t xml:space="preserve">Cambiare da fase training/learning (fase in cui l’AI apprende, avvengono la front e la backpropagation) a fase execution (fase in cui gioca) e viceversa. Durante il cambio fase avviene il salvataggio dello stato attuale dell’apprendimento dell’AI (ovvero del modulo).</w:t>
      </w:r>
    </w:p>
    <w:p w:rsidR="00000000" w:rsidDel="00000000" w:rsidP="00000000" w:rsidRDefault="00000000" w:rsidRPr="00000000" w14:paraId="00000087">
      <w:pPr>
        <w:numPr>
          <w:ilvl w:val="0"/>
          <w:numId w:val="4"/>
        </w:numPr>
        <w:ind w:left="720" w:hanging="649.1338582677165"/>
        <w:rPr>
          <w:u w:val="none"/>
        </w:rPr>
      </w:pPr>
      <w:r w:rsidDel="00000000" w:rsidR="00000000" w:rsidRPr="00000000">
        <w:rPr>
          <w:rtl w:val="0"/>
        </w:rPr>
        <w:t xml:space="preserve">Presentare tutte le statistiche dell’AI.</w:t>
      </w:r>
    </w:p>
    <w:p w:rsidR="00000000" w:rsidDel="00000000" w:rsidP="00000000" w:rsidRDefault="00000000" w:rsidRPr="00000000" w14:paraId="00000088">
      <w:pPr>
        <w:numPr>
          <w:ilvl w:val="0"/>
          <w:numId w:val="4"/>
        </w:numPr>
        <w:ind w:left="720" w:hanging="649.1338582677165"/>
        <w:rPr>
          <w:u w:val="none"/>
        </w:rPr>
      </w:pPr>
      <w:r w:rsidDel="00000000" w:rsidR="00000000" w:rsidRPr="00000000">
        <w:rPr>
          <w:rtl w:val="0"/>
        </w:rPr>
        <w:t xml:space="preserve">Durante la fase di training/learning si può decidere di non vedere la mappa oppure di renderizzarne una tra i thread che stanno facendo training. Si permette di cambiare il thread scelto durante la fase di training. Durante la fase di esecuzione, si vede la mappa senza la possibilità di nasconderla</w:t>
      </w:r>
    </w:p>
    <w:p w:rsidR="00000000" w:rsidDel="00000000" w:rsidP="00000000" w:rsidRDefault="00000000" w:rsidRPr="00000000" w14:paraId="00000089">
      <w:pPr>
        <w:numPr>
          <w:ilvl w:val="0"/>
          <w:numId w:val="4"/>
        </w:numPr>
        <w:ind w:left="720" w:hanging="649.1338582677165"/>
        <w:rPr>
          <w:u w:val="none"/>
        </w:rPr>
      </w:pPr>
      <w:r w:rsidDel="00000000" w:rsidR="00000000" w:rsidRPr="00000000">
        <w:rPr>
          <w:rtl w:val="0"/>
        </w:rPr>
        <w:t xml:space="preserve">Prima dell’inizio della fase di training l’utente inserisce il numero di thread che vuole assegnare all’allenamento.</w:t>
      </w:r>
    </w:p>
    <w:p w:rsidR="00000000" w:rsidDel="00000000" w:rsidP="00000000" w:rsidRDefault="00000000" w:rsidRPr="00000000" w14:paraId="0000008A">
      <w:pPr>
        <w:numPr>
          <w:ilvl w:val="0"/>
          <w:numId w:val="4"/>
        </w:numPr>
        <w:ind w:left="720" w:hanging="649.1338582677165"/>
        <w:rPr>
          <w:u w:val="none"/>
        </w:rPr>
      </w:pPr>
      <w:r w:rsidDel="00000000" w:rsidR="00000000" w:rsidRPr="00000000">
        <w:rPr>
          <w:rtl w:val="0"/>
        </w:rPr>
        <w:t xml:space="preserve">Durante la fase di esecuzione il gioco viene rallentato ad un’azione per 1 secondo.</w:t>
      </w:r>
    </w:p>
    <w:p w:rsidR="00000000" w:rsidDel="00000000" w:rsidP="00000000" w:rsidRDefault="00000000" w:rsidRPr="00000000" w14:paraId="0000008B">
      <w:pPr>
        <w:numPr>
          <w:ilvl w:val="0"/>
          <w:numId w:val="4"/>
        </w:numPr>
        <w:ind w:left="720" w:hanging="649.1338582677165"/>
        <w:rPr>
          <w:u w:val="none"/>
        </w:rPr>
      </w:pPr>
      <w:r w:rsidDel="00000000" w:rsidR="00000000" w:rsidRPr="00000000">
        <w:rPr>
          <w:rtl w:val="0"/>
        </w:rPr>
        <w:t xml:space="preserve">Se avviene un errore nei thread l’interfaccia termina la loro esecuzione e va nello stato sicuro main menu.</w:t>
      </w:r>
    </w:p>
    <w:p w:rsidR="00000000" w:rsidDel="00000000" w:rsidP="00000000" w:rsidRDefault="00000000" w:rsidRPr="00000000" w14:paraId="0000008C">
      <w:pPr>
        <w:ind w:left="0" w:firstLine="0"/>
        <w:rPr/>
      </w:pPr>
      <w:r w:rsidDel="00000000" w:rsidR="00000000" w:rsidRPr="00000000">
        <w:rPr>
          <w:rtl w:val="0"/>
        </w:rPr>
        <w:br w:type="textWrapping"/>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sz w:val="24"/>
          <w:szCs w:val="24"/>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sz w:val="20"/>
          <w:szCs w:val="20"/>
        </w:rPr>
      </w:pPr>
      <w:r w:rsidDel="00000000" w:rsidR="00000000" w:rsidRPr="00000000">
        <w:rPr>
          <w:rtl w:val="0"/>
        </w:rPr>
      </w:r>
    </w:p>
    <w:p w:rsidR="00000000" w:rsidDel="00000000" w:rsidP="00000000" w:rsidRDefault="00000000" w:rsidRPr="00000000" w14:paraId="00000092">
      <w:pPr>
        <w:rPr>
          <w:sz w:val="20"/>
          <w:szCs w:val="20"/>
        </w:rPr>
      </w:pPr>
      <w:r w:rsidDel="00000000" w:rsidR="00000000" w:rsidRPr="00000000">
        <w:rPr>
          <w:rtl w:val="0"/>
        </w:rPr>
      </w:r>
    </w:p>
    <w:p w:rsidR="00000000" w:rsidDel="00000000" w:rsidP="00000000" w:rsidRDefault="00000000" w:rsidRPr="00000000" w14:paraId="00000093">
      <w:pPr>
        <w:rPr>
          <w:sz w:val="20"/>
          <w:szCs w:val="20"/>
        </w:rPr>
      </w:pPr>
      <w:r w:rsidDel="00000000" w:rsidR="00000000" w:rsidRPr="00000000">
        <w:rPr>
          <w:rtl w:val="0"/>
        </w:rPr>
      </w:r>
    </w:p>
    <w:p w:rsidR="00000000" w:rsidDel="00000000" w:rsidP="00000000" w:rsidRDefault="00000000" w:rsidRPr="00000000" w14:paraId="00000094">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95">
      <w:pPr>
        <w:rPr>
          <w:sz w:val="24"/>
          <w:szCs w:val="24"/>
          <w:u w:val="single"/>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97">
      <w:pPr>
        <w:rPr/>
      </w:pPr>
      <w:r w:rsidDel="00000000" w:rsidR="00000000" w:rsidRPr="00000000">
        <w:rPr>
          <w:rtl w:val="0"/>
        </w:rPr>
        <w:t xml:space="preserve">obiettivi della missione dell'utente.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9A">
      <w:pPr>
        <w:rPr>
          <w:u w:val="single"/>
        </w:rPr>
      </w:pPr>
      <w:r w:rsidDel="00000000" w:rsidR="00000000" w:rsidRPr="00000000">
        <w:rPr>
          <w:rtl w:val="0"/>
        </w:rPr>
      </w:r>
    </w:p>
    <w:p w:rsidR="00000000" w:rsidDel="00000000" w:rsidP="00000000" w:rsidRDefault="00000000" w:rsidRPr="00000000" w14:paraId="0000009B">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9C">
      <w:pPr>
        <w:rPr>
          <w:u w:val="single"/>
        </w:rPr>
      </w:pPr>
      <w:r w:rsidDel="00000000" w:rsidR="00000000" w:rsidRPr="00000000">
        <w:rPr>
          <w:rtl w:val="0"/>
        </w:rPr>
      </w:r>
    </w:p>
    <w:p w:rsidR="00000000" w:rsidDel="00000000" w:rsidP="00000000" w:rsidRDefault="00000000" w:rsidRPr="00000000" w14:paraId="0000009D">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A4">
      <w:pPr>
        <w:rPr/>
      </w:pPr>
      <w:r w:rsidDel="00000000" w:rsidR="00000000" w:rsidRPr="00000000">
        <w:rPr>
          <w:rtl w:val="0"/>
        </w:rPr>
        <w:t xml:space="preserve">la sua funzione prevista.</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A9">
      <w:pPr>
        <w:rPr>
          <w:sz w:val="20"/>
          <w:szCs w:val="20"/>
        </w:rPr>
      </w:pP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rtl w:val="0"/>
        </w:rPr>
      </w:r>
    </w:p>
    <w:p w:rsidR="00000000" w:rsidDel="00000000" w:rsidP="00000000" w:rsidRDefault="00000000" w:rsidRPr="00000000" w14:paraId="000000AB">
      <w:pPr>
        <w:rPr>
          <w:sz w:val="20"/>
          <w:szCs w:val="20"/>
        </w:rPr>
      </w:pPr>
      <w:r w:rsidDel="00000000" w:rsidR="00000000" w:rsidRPr="00000000">
        <w:rPr>
          <w:rtl w:val="0"/>
        </w:rPr>
      </w:r>
    </w:p>
    <w:p w:rsidR="00000000" w:rsidDel="00000000" w:rsidP="00000000" w:rsidRDefault="00000000" w:rsidRPr="00000000" w14:paraId="000000AC">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Indice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