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Brian Gossett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8/14/2022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1.2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1"/>
          <w:szCs w:val="21"/>
          <w:shd w:fill="f8f8f8" w:val="clear"/>
          <w:rtl w:val="0"/>
        </w:rPr>
        <w:t xml:space="preserve">GitHub Repository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https://github.com/BrianGossett/csd-340.git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ianGossett/csd-340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