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1E49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 xml:space="preserve"># The </w:t>
      </w:r>
      <w:proofErr w:type="spellStart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BroadStreet</w:t>
      </w:r>
      <w:proofErr w:type="spellEnd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 xml:space="preserve"> Institute</w:t>
      </w:r>
    </w:p>
    <w:p w14:paraId="212C7C5C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42ABA4D9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## State-Specific Dataset Notes - [Oklahoma Dataset (Prepared September 2022</w:t>
      </w:r>
      <w:proofErr w:type="gramStart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)](</w:t>
      </w:r>
      <w:proofErr w:type="gramEnd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https://github.com/BroadStreet-Health/Community-Health-Needs-Assessments/blob/main/Oklahoma.csv)</w:t>
      </w:r>
    </w:p>
    <w:p w14:paraId="4DDFF7FE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243998FA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### Oklahoma State Specific Dataset Notes - September 2022</w:t>
      </w:r>
    </w:p>
    <w:p w14:paraId="50AE7028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---</w:t>
      </w:r>
    </w:p>
    <w:p w14:paraId="4F11975B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&lt;strong&gt;Choctaw Memorial Hospital: Hugo, OK -&lt;/strong&gt; This assessment was part of a combined counties in Hugo, OK CHNA. These counties include Choctaw (which Choctaw Memorial is a part of), McCurtain, and Pushmataha counties.</w:t>
      </w:r>
    </w:p>
    <w:p w14:paraId="70E85C51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&lt;strong&gt;Cimarron Memorial Hospital: Boise City, OK -&lt;/strong&gt; 2021 CHNA for Northwest County OK has limited information, therefore 2017 CHNA was used. Link to 2021 CHNA: https://oppincok.org/wp-content/uploads/2022/05/2022-Community-Needs-Assessment.pdf</w:t>
      </w:r>
    </w:p>
    <w:p w14:paraId="1D2A7C99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&lt;strong&gt;Cordell Memorial Hospital: Cordell, OK -&lt;/strong&gt; CHNA not available for individual hospital, part of respective health system "The Physicians’ Hospital in Anadarko": http://anadarkohospital.com/wp-content/uploads/2017/06/CHNA-Final-Doc_Anadarko.pdf</w:t>
      </w:r>
    </w:p>
    <w:p w14:paraId="01FAC617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&lt;strong&gt;Duncan Regional Hospital: Duncan, OK -&lt;/strong&gt; Listed as Community Health Improvement Plan for Jefferson and Stephens Count, not hospital-specific. Last CHNA named for Stephens County listed on website is dated 2015.</w:t>
      </w:r>
    </w:p>
    <w:p w14:paraId="0C8DFEEE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&lt;strong&gt;Griffin Memorial Hospital: Norman, OK -&lt;/strong&gt; Link through internal website non-functional: https://oklahoma.gov/odmhsas/mental-health/griffin-memorial-hospital.html</w:t>
      </w:r>
    </w:p>
    <w:p w14:paraId="3E79A823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&lt;strong&gt;Harmon Memorial Hospital: Hollis, OK -&lt;/strong&gt; Implementation Plan listed only - Full CHNA not available</w:t>
      </w:r>
    </w:p>
    <w:p w14:paraId="5C340F9C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&lt;strong&gt;Haskell County Community Hospital: Stigler, OK -&lt;/strong&gt; Purchased by non-profit Haskell Regional Hospital, Inc. in May 2020 (https://www.stiglernews.com/news/haskell-county-community-hospital-sold)</w:t>
      </w:r>
    </w:p>
    <w:p w14:paraId="5447BA79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&lt;strong&gt;Integris Bass Pavilion: Enid, OK -&lt;/strong&gt; Part of Integris Bass Baptist Health Center CHNA (https://integrisok.com/-/media/pdf/2020_CHIP/CHNA-ENID-2018.ashx?revision=f1334027-4693-4742-b034-ae64b2bdfeaf)</w:t>
      </w:r>
    </w:p>
    <w:p w14:paraId="5EC995E3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&lt;strong&gt;Jackson County Memorial Hospital: Altus, OK -&lt;/strong&gt; Implementation Plan listed only - Full CHNA not available</w:t>
      </w:r>
    </w:p>
    <w:p w14:paraId="76880ED0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&lt;strong&gt;Jane Phillips Nowata Health Center: Nowata, OK -&lt;/strong&gt; CHNA not available for individual hospital, part of respective health system "St. John's Health System": https://www.stjohnhealthsystem.com/media/file/1108/Community_Health_Needs_Assessment_Nowata.pdf</w:t>
      </w:r>
    </w:p>
    <w:p w14:paraId="5CAD2A3C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&lt;strong&gt;Jefferson County Hospital: Waurika, OK -&lt;/strong&gt; Listed as Community Health Improvement Plan for Jefferson and Stephens Count, not hospital-specific. Last CHNA named for Stephens County listed on website is dated 2015. Linked to Duncan Regional Hospital.</w:t>
      </w:r>
    </w:p>
    <w:p w14:paraId="7A3A368E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&lt;strong&gt;Jim Taliaferro Community Mental Health: Lawton, OK -&lt;/strong&gt; Link through internal website non-functional; Listed as part of Comanche County CHNA from 2019 (https://ccmhhealth.com/wp-content/uploads/2019/07/Community-Needs-Assessment-changes-july-2019.pdf)</w:t>
      </w:r>
    </w:p>
    <w:p w14:paraId="264BE1F8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&lt;strong&gt;Okeene Municipal Hospital: Okeene, OK -&lt;/strong&gt; CHNA not available for individual hospital, website advised managed by health system "SMM Health: St. Anthony Hospital": https://www.ssmhealth.com/resources/about/community-health/annual-report-oklahoma</w:t>
      </w:r>
    </w:p>
    <w:p w14:paraId="4828AEA6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&lt;strong&gt;OneCore Health: Oklahoma City, OK -&lt;/strong&gt; No individual CHNA for OneCore Health, Oklahoma City, OK. Linked to CHNA for Mercy Hospital, Oklahoma City</w:t>
      </w:r>
    </w:p>
    <w:p w14:paraId="5BC1020D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 xml:space="preserve">&lt;strong&gt;Stroud Regional Medical Center: Stroud, OK -&lt;/strong&gt; Stroud Regional Medical Center is now part of </w:t>
      </w:r>
      <w:proofErr w:type="spellStart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Avem</w:t>
      </w:r>
      <w:proofErr w:type="spellEnd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 xml:space="preserve"> Health </w:t>
      </w:r>
      <w:proofErr w:type="gramStart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Partners, and</w:t>
      </w:r>
      <w:proofErr w:type="gramEnd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 xml:space="preserve"> is a for-profit organization. No longer completed a CHNA. Prior CHNA was conducted by Oklahoma State University.</w:t>
      </w:r>
    </w:p>
    <w:p w14:paraId="16788E35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1.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&lt;strong&gt;Shadow Mountain Behavioral Health System: Tulsa, OK -&lt;/strong&gt; Shadow Mountain Behavioral Health System: Tulsa, OK, is permanently closed.</w:t>
      </w:r>
    </w:p>
    <w:p w14:paraId="29F446CB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1B4CB4C9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68C05118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### Noted Hospital System CHNAs – Oklahoma CHNA Research</w:t>
      </w:r>
    </w:p>
    <w:p w14:paraId="34F3E9E6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---</w:t>
      </w:r>
    </w:p>
    <w:p w14:paraId="0C60F0C7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Saint Francis Health System has combined CHNA for the following hospitals:</w:t>
      </w:r>
    </w:p>
    <w:p w14:paraId="7E01BC0F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Saint Francis Hospital: Tulsa, OK</w:t>
      </w:r>
    </w:p>
    <w:p w14:paraId="23988D60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Saint Francis Hospital Muskogee: Muskogee, OK</w:t>
      </w:r>
    </w:p>
    <w:p w14:paraId="2E747484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Saint Francis Hospital South: Tulsa, OK</w:t>
      </w:r>
    </w:p>
    <w:p w14:paraId="44A6C139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Saint Francis Hospital Vinita: Vinita, OK"</w:t>
      </w:r>
    </w:p>
    <w:p w14:paraId="4C4F764E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1F7A7CEF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Integris 2020-2021 Joint Community Health Needs Assessment for Oklahoma County. Collaborative Partners are listed as:</w:t>
      </w:r>
    </w:p>
    <w:p w14:paraId="39179432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Healthcare Partners Investments</w:t>
      </w:r>
    </w:p>
    <w:p w14:paraId="589D24EB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Community Hospital, Northwest Surgical Hospital</w:t>
      </w:r>
    </w:p>
    <w:p w14:paraId="1F9E34A6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INTEGRIS Community Hospitals</w:t>
      </w:r>
    </w:p>
    <w:p w14:paraId="13567FA7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>Council Crossing, Del City, OKC West and Moore campuses</w:t>
      </w:r>
    </w:p>
    <w:p w14:paraId="786BD7BF" w14:textId="77777777" w:rsidR="00034734" w:rsidRPr="00034734" w:rsidRDefault="00034734" w:rsidP="00034734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>-</w:t>
      </w:r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ab/>
        <w:t xml:space="preserve">Oklahoma Center for </w:t>
      </w:r>
      <w:proofErr w:type="spellStart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>Orthopaedic</w:t>
      </w:r>
      <w:proofErr w:type="spellEnd"/>
      <w:r w:rsidRPr="00034734">
        <w:rPr>
          <w:rFonts w:ascii="Calibri" w:eastAsia="Times New Roman" w:hAnsi="Calibri" w:cs="Calibri"/>
          <w:b/>
          <w:bCs/>
          <w:color w:val="000000"/>
          <w:u w:val="single"/>
        </w:rPr>
        <w:t xml:space="preserve"> &amp; Multi-Specialty Surgery"</w:t>
      </w:r>
    </w:p>
    <w:p w14:paraId="06B2809B" w14:textId="32804CC4" w:rsidR="00533996" w:rsidRPr="00034734" w:rsidRDefault="00533996" w:rsidP="00034734"/>
    <w:sectPr w:rsidR="00533996" w:rsidRPr="0003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C59"/>
    <w:multiLevelType w:val="multilevel"/>
    <w:tmpl w:val="BB6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84E5C"/>
    <w:multiLevelType w:val="multilevel"/>
    <w:tmpl w:val="CF6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7040E"/>
    <w:multiLevelType w:val="multilevel"/>
    <w:tmpl w:val="5C68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317095">
    <w:abstractNumId w:val="2"/>
  </w:num>
  <w:num w:numId="2" w16cid:durableId="1388646148">
    <w:abstractNumId w:val="0"/>
  </w:num>
  <w:num w:numId="3" w16cid:durableId="82274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28"/>
    <w:rsid w:val="00034734"/>
    <w:rsid w:val="00533996"/>
    <w:rsid w:val="005D50D1"/>
    <w:rsid w:val="00624AF0"/>
    <w:rsid w:val="00A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17B7"/>
  <w15:chartTrackingRefBased/>
  <w15:docId w15:val="{C46DBC4A-662D-4F8A-B543-21B7206C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Cassidy, Michael</dc:creator>
  <cp:keywords/>
  <dc:description/>
  <cp:lastModifiedBy>Cassidy, Michael</cp:lastModifiedBy>
  <cp:revision>1</cp:revision>
  <dcterms:created xsi:type="dcterms:W3CDTF">2022-11-08T21:17:00Z</dcterms:created>
  <dcterms:modified xsi:type="dcterms:W3CDTF">2022-11-08T21:56:00Z</dcterms:modified>
</cp:coreProperties>
</file>