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Web 作业要求</w:t>
      </w:r>
    </w:p>
    <w:p/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一、功能要求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Style w:val="7"/>
          <w:rFonts w:hint="eastAsia"/>
          <w:lang w:val="en-US" w:eastAsia="zh-CN"/>
        </w:rPr>
        <w:t>1. 登录</w:t>
      </w:r>
    </w:p>
    <w:p/>
    <w:p>
      <w:r>
        <w:drawing>
          <wp:inline distT="0" distB="0" distL="114300" distR="114300">
            <wp:extent cx="4219575" cy="2105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785745"/>
            <wp:effectExtent l="0" t="0" r="762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我的订单列表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3515" cy="652145"/>
            <wp:effectExtent l="0" t="0" r="1333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电影放映计划与购票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192530"/>
            <wp:effectExtent l="0" t="0" r="317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销售统计结果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667385"/>
            <wp:effectExtent l="0" t="0" r="1524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数据保存【可选】</w:t>
      </w:r>
    </w:p>
    <w:p>
      <w:pPr>
        <w:pStyle w:val="4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数据恢复【可选】</w:t>
      </w:r>
    </w:p>
    <w:p>
      <w:pPr>
        <w:pStyle w:val="4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退出【可选】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非功能要求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需要做服务端的数据校验，以检查客户传入的数据是否符合要求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用户，订单，统计数据及余票需要做更新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我的订单，购票及销售统计需要登录后才能访问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采用统一的响应格式及异常处理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数据说明</w:t>
      </w:r>
    </w:p>
    <w:p>
      <w:pPr>
        <w:pStyle w:val="4"/>
        <w:numPr>
          <w:ilvl w:val="0"/>
          <w:numId w:val="4"/>
        </w:numPr>
        <w:bidi w:val="0"/>
        <w:ind w:firstLine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电影，放映计划可采用静态数据</w:t>
      </w:r>
    </w:p>
    <w:p>
      <w:pPr>
        <w:pStyle w:val="4"/>
        <w:numPr>
          <w:ilvl w:val="0"/>
          <w:numId w:val="4"/>
        </w:numPr>
        <w:bidi w:val="0"/>
        <w:ind w:firstLine="42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我的订单，销售统计及余票均是动态数据</w:t>
      </w:r>
    </w:p>
    <w:p>
      <w:pPr>
        <w:rPr>
          <w:rFonts w:hint="eastAsia"/>
          <w:b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技术要求</w:t>
      </w:r>
    </w:p>
    <w:p>
      <w:pPr>
        <w:pStyle w:val="4"/>
        <w:numPr>
          <w:ilvl w:val="0"/>
          <w:numId w:val="0"/>
        </w:numPr>
        <w:bidi w:val="0"/>
        <w:ind w:firstLine="562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1.前端不限定 是客户端渲染还是服务端绘制方式，也不限定是单页面还是多页面</w:t>
      </w:r>
    </w:p>
    <w:p>
      <w:pPr>
        <w:pStyle w:val="4"/>
        <w:numPr>
          <w:ilvl w:val="0"/>
          <w:numId w:val="0"/>
        </w:numPr>
        <w:bidi w:val="0"/>
        <w:ind w:firstLine="562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2.服务端基于Spring Boot 来实现。</w:t>
      </w:r>
    </w:p>
    <w:p>
      <w:pPr>
        <w:pStyle w:val="4"/>
        <w:numPr>
          <w:ilvl w:val="0"/>
          <w:numId w:val="0"/>
        </w:numPr>
        <w:bidi w:val="0"/>
        <w:ind w:firstLine="562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3.推荐采用前后端分离的技术来实现。</w:t>
      </w: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要点分析：</w:t>
      </w: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静态数据及动态更新</w:t>
      </w:r>
    </w:p>
    <w:p>
      <w:pPr>
        <w:widowControl w:val="0"/>
        <w:numPr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跨站问题</w:t>
      </w:r>
    </w:p>
    <w:p>
      <w:pPr>
        <w:widowControl w:val="0"/>
        <w:numPr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访问控制</w:t>
      </w:r>
    </w:p>
    <w:p>
      <w:pPr>
        <w:widowControl w:val="0"/>
        <w:numPr>
          <w:numId w:val="0"/>
        </w:numPr>
        <w:jc w:val="both"/>
        <w:rPr>
          <w:rFonts w:hint="default"/>
          <w:b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数据格式有效性校验</w:t>
      </w:r>
    </w:p>
    <w:p>
      <w:pPr>
        <w:widowControl w:val="0"/>
        <w:numPr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统一响应格式</w:t>
      </w:r>
    </w:p>
    <w:p>
      <w:pPr>
        <w:widowControl w:val="0"/>
        <w:numPr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统一异常处理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DA179D"/>
    <w:multiLevelType w:val="singleLevel"/>
    <w:tmpl w:val="90DA179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EE34315"/>
    <w:multiLevelType w:val="singleLevel"/>
    <w:tmpl w:val="BEE34315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AF8E87C"/>
    <w:multiLevelType w:val="singleLevel"/>
    <w:tmpl w:val="CAF8E87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35215B9"/>
    <w:multiLevelType w:val="singleLevel"/>
    <w:tmpl w:val="F35215B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EF57CE2"/>
    <w:multiLevelType w:val="singleLevel"/>
    <w:tmpl w:val="2EF57CE2"/>
    <w:lvl w:ilvl="0" w:tentative="0">
      <w:start w:val="2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4MzZlOGVjMWMzY2MxYzVjYjQ4MzJjYjc4OGY2ODcifQ=="/>
  </w:docVars>
  <w:rsids>
    <w:rsidRoot w:val="42540530"/>
    <w:rsid w:val="200A09E3"/>
    <w:rsid w:val="249E442D"/>
    <w:rsid w:val="42540530"/>
    <w:rsid w:val="7331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7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4 Char"/>
    <w:link w:val="4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250</Words>
  <Characters>267</Characters>
  <Lines>0</Lines>
  <Paragraphs>0</Paragraphs>
  <TotalTime>56</TotalTime>
  <ScaleCrop>false</ScaleCrop>
  <LinksUpToDate>false</LinksUpToDate>
  <CharactersWithSpaces>277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2022-12-30T02:39:00Z</dcterms:created>
  <dc:creator>Administrator</dc:creator>
  <cp:lastModifiedBy>Administrator</cp:lastModifiedBy>
  <dcterms:modified xsi:type="dcterms:W3CDTF">2023-01-04T01:14:26Z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C0068324FEEA4353A04A747DE1110347</vt:lpwstr>
  </property>
</Properties>
</file>