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F771" w14:textId="77777777" w:rsidR="00697AA8" w:rsidRDefault="00697AA8" w:rsidP="00697AA8">
      <w:r>
        <w:t>Participant name: Andy Pryce, Head of Capability, Maria Lowe</w:t>
      </w:r>
    </w:p>
    <w:p w14:paraId="35C56EE9" w14:textId="77777777" w:rsidR="00697AA8" w:rsidRDefault="00697AA8" w:rsidP="00697AA8">
      <w:r>
        <w:t>Participant organization:</w:t>
      </w:r>
      <w:r w:rsidRPr="00252A1A">
        <w:t xml:space="preserve"> </w:t>
      </w:r>
      <w:r>
        <w:t>CITT (Cyber Information Threats Team) (Andy), Government Information Cell (Maria)</w:t>
      </w:r>
    </w:p>
    <w:p w14:paraId="19F0791C" w14:textId="2F6CF840" w:rsidR="0034799A" w:rsidRPr="0034799A" w:rsidRDefault="0034799A" w:rsidP="0034799A">
      <w:pPr>
        <w:rPr>
          <w:b/>
          <w:bCs/>
        </w:rPr>
      </w:pPr>
      <w:r w:rsidRPr="0034799A">
        <w:rPr>
          <w:b/>
          <w:bCs/>
        </w:rPr>
        <w:t>Interview with CITT (Cyber Information Threats Team), January 8, 2024, London</w:t>
      </w:r>
    </w:p>
    <w:p w14:paraId="3394C030" w14:textId="77777777" w:rsidR="0034799A" w:rsidRDefault="0034799A"/>
    <w:p w14:paraId="4217CC03" w14:textId="77777777" w:rsidR="0034799A" w:rsidRDefault="00261C2F" w:rsidP="0034799A">
      <w:pPr>
        <w:pStyle w:val="ListParagraph"/>
        <w:numPr>
          <w:ilvl w:val="0"/>
          <w:numId w:val="1"/>
        </w:numPr>
      </w:pPr>
      <w:r>
        <w:t>Andy Pryce, Head of Capability, Cyber, Information and tech threats.</w:t>
      </w:r>
    </w:p>
    <w:p w14:paraId="1E58A898" w14:textId="7B388373" w:rsidR="00261C2F" w:rsidRDefault="00261C2F" w:rsidP="0034799A">
      <w:pPr>
        <w:pStyle w:val="ListParagraph"/>
        <w:numPr>
          <w:ilvl w:val="0"/>
          <w:numId w:val="1"/>
        </w:numPr>
      </w:pPr>
      <w:r>
        <w:t>Maria Lowe, I work in government information cell, working global south</w:t>
      </w:r>
    </w:p>
    <w:p w14:paraId="0432E2A8" w14:textId="77777777" w:rsidR="0084007C" w:rsidRDefault="0084007C"/>
    <w:p w14:paraId="06AC3EAE" w14:textId="77777777" w:rsidR="00261C2F" w:rsidRDefault="00261C2F"/>
    <w:p w14:paraId="6552CEB3" w14:textId="455BF991" w:rsidR="00261C2F" w:rsidRDefault="00261C2F">
      <w:r>
        <w:t>Africom invited us to a conference, quarterly update.  Been trying to share information. We.</w:t>
      </w:r>
    </w:p>
    <w:p w14:paraId="3D9C88A4" w14:textId="77777777" w:rsidR="00261C2F" w:rsidRDefault="00261C2F"/>
    <w:p w14:paraId="6C9FCDA5" w14:textId="6BB3801B" w:rsidR="00261C2F" w:rsidRDefault="00261C2F">
      <w:r>
        <w:t>We have not focused on any except Ghana.  Could speak to my colleague.</w:t>
      </w:r>
    </w:p>
    <w:p w14:paraId="0BD273B9" w14:textId="77777777" w:rsidR="0034799A" w:rsidRDefault="0034799A"/>
    <w:p w14:paraId="5603DECB" w14:textId="77777777" w:rsidR="0034799A" w:rsidRDefault="00261C2F">
      <w:r>
        <w:t xml:space="preserve">Senegal is country that is bubbling so I have a concern about Senegal.  In terms of exposure to </w:t>
      </w:r>
      <w:proofErr w:type="spellStart"/>
      <w:r>
        <w:t>disi</w:t>
      </w:r>
      <w:r w:rsidR="0034799A">
        <w:t>nfo</w:t>
      </w:r>
      <w:proofErr w:type="spellEnd"/>
      <w:r>
        <w:t>, can’t say on this level. But there Africa media (</w:t>
      </w:r>
      <w:proofErr w:type="spellStart"/>
      <w:r>
        <w:t>gec</w:t>
      </w:r>
      <w:proofErr w:type="spellEnd"/>
      <w:r>
        <w:t xml:space="preserve"> did </w:t>
      </w:r>
      <w:proofErr w:type="gramStart"/>
      <w:r>
        <w:t>exposure)…</w:t>
      </w:r>
      <w:proofErr w:type="gramEnd"/>
      <w:r>
        <w:t xml:space="preserve"> </w:t>
      </w:r>
      <w:r w:rsidR="0034799A">
        <w:t>US</w:t>
      </w:r>
      <w:r>
        <w:t xml:space="preserve"> state department </w:t>
      </w:r>
      <w:proofErr w:type="gramStart"/>
      <w:r w:rsidR="0034799A">
        <w:t>GEC</w:t>
      </w:r>
      <w:r>
        <w:t>..</w:t>
      </w:r>
      <w:proofErr w:type="gramEnd"/>
      <w:r>
        <w:t xml:space="preserve">   we are not actively doing anything at the </w:t>
      </w:r>
      <w:proofErr w:type="gramStart"/>
      <w:r>
        <w:t>moment</w:t>
      </w:r>
      <w:proofErr w:type="gramEnd"/>
      <w:r>
        <w:t xml:space="preserve"> but it is a resource issue</w:t>
      </w:r>
      <w:proofErr w:type="gramStart"/>
      <w:r>
        <w:t xml:space="preserve">.  </w:t>
      </w:r>
      <w:proofErr w:type="gramEnd"/>
    </w:p>
    <w:p w14:paraId="6E085424" w14:textId="77777777" w:rsidR="0034799A" w:rsidRDefault="0034799A"/>
    <w:p w14:paraId="0256E25A" w14:textId="5B46F20E" w:rsidR="00261C2F" w:rsidRDefault="00261C2F">
      <w:r>
        <w:t xml:space="preserve">Benin.  We do have another org working for us doing research </w:t>
      </w:r>
      <w:r w:rsidR="0034799A">
        <w:t>Burkina</w:t>
      </w:r>
      <w:r>
        <w:t xml:space="preserve"> </w:t>
      </w:r>
      <w:r w:rsidR="0034799A">
        <w:t>Faso</w:t>
      </w:r>
      <w:r>
        <w:t xml:space="preserve">, not sure about </w:t>
      </w:r>
      <w:r w:rsidR="0034799A">
        <w:t>Benin</w:t>
      </w:r>
      <w:r>
        <w:t xml:space="preserve">.  More research than operational. We don’t do anything </w:t>
      </w:r>
      <w:r w:rsidR="0034799A">
        <w:t>UK</w:t>
      </w:r>
      <w:r>
        <w:t xml:space="preserve"> branded. We support Ukrainian voices, other voices.  </w:t>
      </w:r>
    </w:p>
    <w:p w14:paraId="282E2A6F" w14:textId="77777777" w:rsidR="00261C2F" w:rsidRDefault="00261C2F"/>
    <w:p w14:paraId="48954F6B" w14:textId="7442DA4B" w:rsidR="00261C2F" w:rsidRDefault="00261C2F">
      <w:r>
        <w:t>Current priority is to support Ukraine so that feeds into how we deliver activity in a country.  Same</w:t>
      </w:r>
      <w:proofErr w:type="gramStart"/>
      <w:r>
        <w:t>….supporting</w:t>
      </w:r>
      <w:proofErr w:type="gramEnd"/>
      <w:r>
        <w:t xml:space="preserve"> Ukraine and combating Russian disinformation</w:t>
      </w:r>
      <w:proofErr w:type="gramStart"/>
      <w:r>
        <w:t xml:space="preserve">.  </w:t>
      </w:r>
      <w:proofErr w:type="gramEnd"/>
      <w:r>
        <w:t xml:space="preserve">They have slightly diverged but they do cross </w:t>
      </w:r>
    </w:p>
    <w:p w14:paraId="551BC3F1" w14:textId="77777777" w:rsidR="00261C2F" w:rsidRDefault="00261C2F"/>
    <w:p w14:paraId="0EAECB60" w14:textId="53113099" w:rsidR="00261C2F" w:rsidRDefault="00261C2F">
      <w:r>
        <w:t xml:space="preserve">There can be </w:t>
      </w:r>
      <w:proofErr w:type="spellStart"/>
      <w:r>
        <w:t>anti Ukraine</w:t>
      </w:r>
      <w:proofErr w:type="spellEnd"/>
      <w:r>
        <w:t xml:space="preserve"> stuff, the proxy war, </w:t>
      </w:r>
      <w:proofErr w:type="spellStart"/>
      <w:r>
        <w:t>etc</w:t>
      </w:r>
      <w:proofErr w:type="spellEnd"/>
      <w:r>
        <w:t xml:space="preserve">, </w:t>
      </w:r>
      <w:r w:rsidR="0034799A">
        <w:t>Ukrainians are Nazis messaging</w:t>
      </w:r>
      <w:r>
        <w:t xml:space="preserve">.  And there </w:t>
      </w:r>
      <w:proofErr w:type="gramStart"/>
      <w:r>
        <w:t>is</w:t>
      </w:r>
      <w:proofErr w:type="gramEnd"/>
      <w:r>
        <w:t xml:space="preserve"> also other things about anti-colonialism, </w:t>
      </w:r>
      <w:r w:rsidR="0034799A">
        <w:t>anti LGBTQ</w:t>
      </w:r>
      <w:r>
        <w:t xml:space="preserve">, </w:t>
      </w:r>
      <w:r w:rsidR="0034799A">
        <w:t>c</w:t>
      </w:r>
      <w:r>
        <w:t xml:space="preserve">onservative values, </w:t>
      </w:r>
      <w:r w:rsidR="0034799A">
        <w:t xml:space="preserve">these are </w:t>
      </w:r>
      <w:r>
        <w:t>not about Ukraine</w:t>
      </w:r>
      <w:proofErr w:type="gramStart"/>
      <w:r>
        <w:t xml:space="preserve">.  </w:t>
      </w:r>
      <w:proofErr w:type="gramEnd"/>
    </w:p>
    <w:p w14:paraId="1D442F0C" w14:textId="77777777" w:rsidR="00261C2F" w:rsidRDefault="00261C2F"/>
    <w:p w14:paraId="142918E5" w14:textId="77777777" w:rsidR="0034799A" w:rsidRDefault="00261C2F">
      <w:r>
        <w:t xml:space="preserve">Five other things to add.  </w:t>
      </w:r>
    </w:p>
    <w:p w14:paraId="09AEF3B6" w14:textId="77777777" w:rsidR="0034799A" w:rsidRDefault="0034799A"/>
    <w:p w14:paraId="79EB5D60" w14:textId="1920B6F5" w:rsidR="00261C2F" w:rsidRDefault="0034799A">
      <w:r w:rsidRPr="0034799A">
        <w:rPr>
          <w:b/>
          <w:bCs/>
        </w:rPr>
        <w:t>CITT training of UK diplomats on disinformation.</w:t>
      </w:r>
      <w:r>
        <w:t xml:space="preserve"> </w:t>
      </w:r>
      <w:r w:rsidR="00261C2F">
        <w:t>One is bit I am doing, to build capability knowledge in our network, so they are be</w:t>
      </w:r>
      <w:r>
        <w:t>t</w:t>
      </w:r>
      <w:r w:rsidR="00261C2F">
        <w:t xml:space="preserve">ter able to adapt programming to threat out there. </w:t>
      </w:r>
      <w:proofErr w:type="gramStart"/>
      <w:r w:rsidR="00261C2F">
        <w:t>Some of</w:t>
      </w:r>
      <w:proofErr w:type="gramEnd"/>
      <w:r w:rsidR="00261C2F">
        <w:t xml:space="preserve"> it is </w:t>
      </w:r>
      <w:proofErr w:type="gramStart"/>
      <w:r w:rsidR="00261C2F">
        <w:t>pretty basic</w:t>
      </w:r>
      <w:proofErr w:type="gramEnd"/>
      <w:r w:rsidR="00261C2F">
        <w:t xml:space="preserve">, what is information, then to </w:t>
      </w:r>
      <w:r>
        <w:t>TTPs</w:t>
      </w:r>
      <w:r w:rsidR="00261C2F">
        <w:t xml:space="preserve"> used by adversaries in this space and ex drawn from analysis we have done. Focused on UK personal.  We developed foundation level </w:t>
      </w:r>
      <w:proofErr w:type="gramStart"/>
      <w:r w:rsidR="00261C2F">
        <w:t>curriculum,</w:t>
      </w:r>
      <w:proofErr w:type="gramEnd"/>
      <w:r w:rsidR="00261C2F">
        <w:t xml:space="preserve"> I am </w:t>
      </w:r>
      <w:r>
        <w:t>writing</w:t>
      </w:r>
      <w:r w:rsidR="00261C2F">
        <w:t xml:space="preserve"> the content that will </w:t>
      </w:r>
      <w:proofErr w:type="gramStart"/>
      <w:r w:rsidR="00261C2F">
        <w:t>be rolled</w:t>
      </w:r>
      <w:proofErr w:type="gramEnd"/>
      <w:r w:rsidR="00261C2F">
        <w:t xml:space="preserve"> out in rest of the year to our network</w:t>
      </w:r>
      <w:proofErr w:type="gramStart"/>
      <w:r w:rsidR="00261C2F">
        <w:t xml:space="preserve">.  </w:t>
      </w:r>
      <w:proofErr w:type="gramEnd"/>
      <w:r w:rsidR="00261C2F">
        <w:t xml:space="preserve">That is part of it. </w:t>
      </w:r>
    </w:p>
    <w:p w14:paraId="76B7A31B" w14:textId="77777777" w:rsidR="000721C5" w:rsidRDefault="000721C5"/>
    <w:p w14:paraId="43EA23B0" w14:textId="77777777" w:rsidR="000721C5" w:rsidRDefault="000721C5" w:rsidP="000721C5">
      <w:r w:rsidRPr="0034799A">
        <w:rPr>
          <w:b/>
          <w:bCs/>
        </w:rPr>
        <w:t>Are other countries doing c-</w:t>
      </w:r>
      <w:proofErr w:type="spellStart"/>
      <w:r w:rsidRPr="0034799A">
        <w:rPr>
          <w:b/>
          <w:bCs/>
        </w:rPr>
        <w:t>disinfo</w:t>
      </w:r>
      <w:proofErr w:type="spellEnd"/>
      <w:r w:rsidRPr="0034799A">
        <w:rPr>
          <w:b/>
          <w:bCs/>
        </w:rPr>
        <w:t xml:space="preserve"> education among diplomats?</w:t>
      </w:r>
      <w:r>
        <w:t xml:space="preserve"> I don’t find others… those designing programs at post need to understand.  Part online and part in person and talking with post about initial piloting of it.  </w:t>
      </w:r>
      <w:r w:rsidRPr="0034799A">
        <w:rPr>
          <w:b/>
          <w:bCs/>
        </w:rPr>
        <w:t>I will share the curriculum, not curriculum but competency framework with you.</w:t>
      </w:r>
      <w:r>
        <w:t xml:space="preserve">  This goes from an org movement to build </w:t>
      </w:r>
      <w:proofErr w:type="spellStart"/>
      <w:r>
        <w:t>capabiloity</w:t>
      </w:r>
      <w:proofErr w:type="spellEnd"/>
      <w:r>
        <w:t xml:space="preserve"> across the organization and identified 30 areas we want to improve our capability, info </w:t>
      </w:r>
      <w:r>
        <w:lastRenderedPageBreak/>
        <w:t xml:space="preserve">threats one of them. This is relatively </w:t>
      </w:r>
      <w:proofErr w:type="gramStart"/>
      <w:r>
        <w:t>knew</w:t>
      </w:r>
      <w:proofErr w:type="gramEnd"/>
      <w:r>
        <w:t xml:space="preserve"> area. And the concept is we get our policy programming stuff from foundational level…. </w:t>
      </w:r>
      <w:proofErr w:type="gramStart"/>
      <w:r>
        <w:t>So</w:t>
      </w:r>
      <w:proofErr w:type="gramEnd"/>
      <w:r>
        <w:t xml:space="preserve"> my issue in getting the pitch right, too much info, right content, where to go next</w:t>
      </w:r>
      <w:proofErr w:type="gramStart"/>
      <w:r>
        <w:t xml:space="preserve">.  </w:t>
      </w:r>
      <w:proofErr w:type="gramEnd"/>
      <w:r>
        <w:t xml:space="preserve"> Who? Targeted in London policy officers and geographical.  Overseas political programming and communication teams.  Political and comms.  </w:t>
      </w:r>
    </w:p>
    <w:p w14:paraId="14D507C1" w14:textId="77777777" w:rsidR="000721C5" w:rsidRDefault="000721C5" w:rsidP="000721C5">
      <w:r>
        <w:t xml:space="preserve">Is this training focused on understanding mis/dis that could directly </w:t>
      </w:r>
      <w:proofErr w:type="spellStart"/>
      <w:proofErr w:type="gramStart"/>
      <w:r>
        <w:t>effect</w:t>
      </w:r>
      <w:proofErr w:type="spellEnd"/>
      <w:proofErr w:type="gramEnd"/>
      <w:r>
        <w:t xml:space="preserve"> </w:t>
      </w:r>
      <w:proofErr w:type="spellStart"/>
      <w:r>
        <w:t>uk</w:t>
      </w:r>
      <w:proofErr w:type="spellEnd"/>
      <w:r>
        <w:t xml:space="preserve"> interest or more broadly on political landscape</w:t>
      </w:r>
      <w:proofErr w:type="gramStart"/>
      <w:r>
        <w:t xml:space="preserve">?  </w:t>
      </w:r>
      <w:proofErr w:type="gramEnd"/>
      <w:r>
        <w:t xml:space="preserve"> Sits </w:t>
      </w:r>
      <w:proofErr w:type="spellStart"/>
      <w:r>
        <w:t>along side</w:t>
      </w:r>
      <w:proofErr w:type="spellEnd"/>
      <w:r>
        <w:t xml:space="preserve">, colleagues worked booklet on info disorder writ large and how it impacts electoral events. Has a national security focus.  This is </w:t>
      </w:r>
      <w:proofErr w:type="gramStart"/>
      <w:r>
        <w:t>really about</w:t>
      </w:r>
      <w:proofErr w:type="gramEnd"/>
      <w:r>
        <w:t xml:space="preserve"> how activity can undermine gov and social cohesion</w:t>
      </w:r>
      <w:proofErr w:type="gramStart"/>
      <w:r>
        <w:t xml:space="preserve">.  </w:t>
      </w:r>
      <w:proofErr w:type="gramEnd"/>
      <w:r>
        <w:t>Who to ask for next steps.  Real focus on basic understanding and who to call.</w:t>
      </w:r>
    </w:p>
    <w:p w14:paraId="5C0B989A" w14:textId="77777777" w:rsidR="000721C5" w:rsidRDefault="000721C5"/>
    <w:p w14:paraId="3C9343DF" w14:textId="77777777" w:rsidR="00261C2F" w:rsidRDefault="00261C2F"/>
    <w:p w14:paraId="1BBDE7CE" w14:textId="4C4FD65A" w:rsidR="00261C2F" w:rsidRDefault="00261C2F">
      <w:r>
        <w:t>Second part is what develop</w:t>
      </w:r>
      <w:r w:rsidR="0034799A">
        <w:t>ment</w:t>
      </w:r>
      <w:r>
        <w:t xml:space="preserve"> colleagues call info disorder writ large.  And development efforts.  It is unclear to me how that will change in the coming year, but clearly alongside stuff we do that is stratcom oriented or countering </w:t>
      </w:r>
      <w:r w:rsidR="0034799A">
        <w:t>FIMI</w:t>
      </w:r>
      <w:r>
        <w:t xml:space="preserve"> actors but clearly wide piece that needs to be done on ecosystems. </w:t>
      </w:r>
      <w:r w:rsidRPr="000721C5">
        <w:rPr>
          <w:b/>
          <w:bCs/>
        </w:rPr>
        <w:t xml:space="preserve">Resilience across a whole audience, civil society, independent media.  Will be question of what development </w:t>
      </w:r>
      <w:r w:rsidR="0034799A" w:rsidRPr="000721C5">
        <w:rPr>
          <w:b/>
          <w:bCs/>
        </w:rPr>
        <w:t>colleagues</w:t>
      </w:r>
      <w:r w:rsidRPr="000721C5">
        <w:rPr>
          <w:b/>
          <w:bCs/>
        </w:rPr>
        <w:t xml:space="preserve"> prioritize.</w:t>
      </w:r>
      <w:r>
        <w:t xml:space="preserve">  And what issues tackled first.  If look at eco system in any country it is a </w:t>
      </w:r>
      <w:r w:rsidR="0034799A">
        <w:t>huge</w:t>
      </w:r>
      <w:r>
        <w:t xml:space="preserve"> challenge.  Previously in Europe, not joint programming but consultation of </w:t>
      </w:r>
      <w:r w:rsidR="0034799A">
        <w:t>US</w:t>
      </w:r>
      <w:r>
        <w:t xml:space="preserve"> and allies of how we go about it, technical convo on what works and doesn’t. so that is a piece there.</w:t>
      </w:r>
    </w:p>
    <w:p w14:paraId="08F3A45A" w14:textId="77777777" w:rsidR="00261C2F" w:rsidRDefault="00261C2F"/>
    <w:p w14:paraId="1CCE3E5D" w14:textId="2DDF118A" w:rsidR="00261C2F" w:rsidRDefault="00261C2F">
      <w:r>
        <w:t>Third is proxies</w:t>
      </w:r>
      <w:r w:rsidR="0034799A">
        <w:t xml:space="preserve"> </w:t>
      </w:r>
      <w:r>
        <w:t xml:space="preserve">like Africa initiative.  As of today, no details, highly classified. But element work on proxies underway. Probably military or intel colleagues directly.  Russian proxies working with those local colleagues.  Intel services outsource elements.  </w:t>
      </w:r>
    </w:p>
    <w:p w14:paraId="440530D4" w14:textId="77777777" w:rsidR="00261C2F" w:rsidRDefault="00261C2F"/>
    <w:p w14:paraId="28312406" w14:textId="1D1481C0" w:rsidR="00261C2F" w:rsidRDefault="00261C2F">
      <w:r>
        <w:t xml:space="preserve">Africa initiative is obviously Russian </w:t>
      </w:r>
      <w:proofErr w:type="spellStart"/>
      <w:r>
        <w:t>bc</w:t>
      </w:r>
      <w:proofErr w:type="spellEnd"/>
      <w:r>
        <w:t xml:space="preserve"> they take ppl to Russia on cultural visits.  The line of effort in that space. </w:t>
      </w:r>
    </w:p>
    <w:p w14:paraId="5A235D47" w14:textId="77777777" w:rsidR="00261C2F" w:rsidRDefault="00261C2F"/>
    <w:p w14:paraId="3582D130" w14:textId="505B45D0" w:rsidR="00261C2F" w:rsidRDefault="00261C2F">
      <w:r>
        <w:t xml:space="preserve">Work underway with French </w:t>
      </w:r>
      <w:r w:rsidR="0034799A">
        <w:t>colleagues</w:t>
      </w:r>
      <w:r>
        <w:t xml:space="preserve"> identifying specific info threat vectors and doing something to counter them.  I won’t go into detail.  There is also some reporting on </w:t>
      </w:r>
      <w:proofErr w:type="spellStart"/>
      <w:r>
        <w:t>unavowed</w:t>
      </w:r>
      <w:proofErr w:type="spellEnd"/>
      <w:r>
        <w:t xml:space="preserve"> coalition of countries who cooperate on countering disinformation.  Diplomatically avowed but not publicly.  </w:t>
      </w:r>
      <w:r w:rsidRPr="0034799A">
        <w:rPr>
          <w:b/>
          <w:bCs/>
          <w:highlight w:val="green"/>
        </w:rPr>
        <w:t xml:space="preserve">Recent report on </w:t>
      </w:r>
      <w:proofErr w:type="spellStart"/>
      <w:r w:rsidRPr="0034799A">
        <w:rPr>
          <w:b/>
          <w:bCs/>
          <w:highlight w:val="green"/>
        </w:rPr>
        <w:t>ghana</w:t>
      </w:r>
      <w:proofErr w:type="spellEnd"/>
      <w:r w:rsidRPr="0034799A">
        <w:rPr>
          <w:b/>
          <w:bCs/>
          <w:highlight w:val="green"/>
        </w:rPr>
        <w:t xml:space="preserve"> we can share.</w:t>
      </w:r>
      <w:r>
        <w:t xml:space="preserve">  </w:t>
      </w:r>
    </w:p>
    <w:p w14:paraId="390EAD37" w14:textId="77777777" w:rsidR="00261C2F" w:rsidRDefault="00261C2F"/>
    <w:p w14:paraId="49B20C1F" w14:textId="7AEC007D" w:rsidR="00261C2F" w:rsidRDefault="00261C2F">
      <w:r>
        <w:t xml:space="preserve">Ask where we </w:t>
      </w:r>
    </w:p>
    <w:p w14:paraId="687781B3" w14:textId="77777777" w:rsidR="00261C2F" w:rsidRDefault="00261C2F"/>
    <w:p w14:paraId="5E8694E9" w14:textId="6FBC8F0A" w:rsidR="00261C2F" w:rsidRDefault="00261C2F">
      <w:r>
        <w:t xml:space="preserve">2022, 18 </w:t>
      </w:r>
      <w:proofErr w:type="spellStart"/>
      <w:r>
        <w:t>mo</w:t>
      </w:r>
      <w:proofErr w:type="spellEnd"/>
      <w:r>
        <w:t xml:space="preserve"> old, overview of Russian messaging in Africa old.  </w:t>
      </w:r>
    </w:p>
    <w:p w14:paraId="3335E39A" w14:textId="77777777" w:rsidR="00261C2F" w:rsidRDefault="00261C2F"/>
    <w:p w14:paraId="274964D3" w14:textId="300FA2BE" w:rsidR="00261C2F" w:rsidRPr="0034799A" w:rsidRDefault="00261C2F">
      <w:pPr>
        <w:rPr>
          <w:b/>
          <w:bCs/>
        </w:rPr>
      </w:pPr>
      <w:r>
        <w:t xml:space="preserve">Going forward on countering activity.  Russia not only actor running adversarial info ops in Africa. China, other. Our plan in countering info manipulation is to. </w:t>
      </w:r>
      <w:r w:rsidRPr="0034799A">
        <w:rPr>
          <w:b/>
          <w:bCs/>
        </w:rPr>
        <w:t xml:space="preserve">Build capacity over the coming years, ambition to do more in this space of identifying specific vectors, going up the kill chain and doing what we can to disrupt their activity.  </w:t>
      </w:r>
    </w:p>
    <w:p w14:paraId="40680A04" w14:textId="77777777" w:rsidR="00261C2F" w:rsidRDefault="00261C2F"/>
    <w:p w14:paraId="263F4049" w14:textId="77777777" w:rsidR="00261C2F" w:rsidRDefault="00261C2F"/>
    <w:p w14:paraId="03584AC6" w14:textId="77777777" w:rsidR="00261C2F" w:rsidRDefault="00261C2F"/>
    <w:p w14:paraId="459266DB" w14:textId="080A4573" w:rsidR="00261C2F" w:rsidRDefault="00261C2F">
      <w:r>
        <w:lastRenderedPageBreak/>
        <w:t>Thinking about capacity building</w:t>
      </w:r>
    </w:p>
    <w:p w14:paraId="30A56039" w14:textId="77777777" w:rsidR="00261C2F" w:rsidRDefault="00261C2F"/>
    <w:p w14:paraId="46D90AA1" w14:textId="7D4F3AB4" w:rsidR="00261C2F" w:rsidRDefault="00261C2F">
      <w:r>
        <w:t xml:space="preserve">Fraught? Why we have not gone forward.  In theory there should be activity to build capacity in gov for security sector reform. We have conversations where we will be in five </w:t>
      </w:r>
      <w:proofErr w:type="spellStart"/>
      <w:r>
        <w:t>years time</w:t>
      </w:r>
      <w:proofErr w:type="spellEnd"/>
      <w:r>
        <w:t xml:space="preserve"> and what entities we need in gov to work on this threat. That is reforming our system. We are looking at how we do assessment on this. Difficult to get trained </w:t>
      </w:r>
      <w:proofErr w:type="spellStart"/>
      <w:r>
        <w:t>assesors</w:t>
      </w:r>
      <w:proofErr w:type="spellEnd"/>
      <w:r>
        <w:t xml:space="preserve"> </w:t>
      </w:r>
      <w:r w:rsidR="000721C5">
        <w:t>t</w:t>
      </w:r>
      <w:r>
        <w:t xml:space="preserve">o have knowledge on this </w:t>
      </w:r>
      <w:proofErr w:type="gramStart"/>
      <w:r>
        <w:t>particular threat</w:t>
      </w:r>
      <w:proofErr w:type="gramEnd"/>
      <w:r>
        <w:t xml:space="preserve"> director</w:t>
      </w:r>
      <w:proofErr w:type="gramStart"/>
      <w:r>
        <w:t xml:space="preserve">.  </w:t>
      </w:r>
      <w:proofErr w:type="gramEnd"/>
      <w:r>
        <w:t xml:space="preserve">I have done this naively in the past, go in to a system that lacked capacity and few ppl but they have capable ppl and they cannot replicate what we doing here </w:t>
      </w:r>
      <w:proofErr w:type="spellStart"/>
      <w:r>
        <w:t>bc</w:t>
      </w:r>
      <w:proofErr w:type="spellEnd"/>
      <w:r>
        <w:t xml:space="preserve"> they don’t have budgets and ppl to have good analytical function and c2 structure.  It is dual technology. Working with a country that could be unstable that could be pointed at human rights groups, so it needs to sit alongside security sector form.  Partly </w:t>
      </w:r>
      <w:proofErr w:type="spellStart"/>
      <w:r>
        <w:t>bc</w:t>
      </w:r>
      <w:proofErr w:type="spellEnd"/>
      <w:r>
        <w:t xml:space="preserve"> our own system isn’t mature enough to deal with threats.</w:t>
      </w:r>
    </w:p>
    <w:p w14:paraId="0A4A72EB" w14:textId="77777777" w:rsidR="00261C2F" w:rsidRDefault="00261C2F"/>
    <w:p w14:paraId="633A5ACE" w14:textId="77777777" w:rsidR="00261C2F" w:rsidRDefault="00261C2F"/>
    <w:p w14:paraId="1BD1B28E" w14:textId="047E1882" w:rsidR="00261C2F" w:rsidRDefault="00261C2F">
      <w:r>
        <w:t xml:space="preserve">This is IR.  </w:t>
      </w:r>
    </w:p>
    <w:p w14:paraId="43F51299" w14:textId="77777777" w:rsidR="00261C2F" w:rsidRDefault="00261C2F"/>
    <w:p w14:paraId="7C280740" w14:textId="4504EB50" w:rsidR="00261C2F" w:rsidRDefault="00261C2F">
      <w:r>
        <w:t>Authentic voices; training; individuals</w:t>
      </w:r>
    </w:p>
    <w:p w14:paraId="49A83859" w14:textId="77777777" w:rsidR="00261C2F" w:rsidRDefault="00261C2F"/>
    <w:p w14:paraId="27A0F4F3" w14:textId="7BFF1C4A" w:rsidR="00261C2F" w:rsidRDefault="00261C2F">
      <w:r>
        <w:t>International collaboration.  Analysts sharing information. G7 Rapid response group, getting in a better place in terms of activity.  The idea is joint activity in calling out specific actors on the basis.</w:t>
      </w:r>
    </w:p>
    <w:p w14:paraId="1CE5D829" w14:textId="77777777" w:rsidR="00261C2F" w:rsidRDefault="00261C2F"/>
    <w:p w14:paraId="454E458E" w14:textId="0E217CEF" w:rsidR="00261C2F" w:rsidRDefault="00261C2F">
      <w:r w:rsidRPr="000721C5">
        <w:rPr>
          <w:b/>
          <w:bCs/>
        </w:rPr>
        <w:t>International partnership to counter state disinformation.  17 countries, one diplomatically avowed but not publicly avowed.  3 bits, analysis, joint analysis activity, strategic comm tech discussions and national security policy as a threat vector.</w:t>
      </w:r>
      <w:r>
        <w:t xml:space="preserve">  In practice what happens is most of the activity is done on smaller groups.    When it </w:t>
      </w:r>
      <w:proofErr w:type="gramStart"/>
      <w:r>
        <w:t>meets</w:t>
      </w:r>
      <w:proofErr w:type="gramEnd"/>
      <w:r>
        <w:t xml:space="preserve"> we will talk about the work; binds us in an orbit</w:t>
      </w:r>
      <w:proofErr w:type="gramStart"/>
      <w:r>
        <w:t xml:space="preserve">.  </w:t>
      </w:r>
      <w:proofErr w:type="gramEnd"/>
      <w:r>
        <w:t xml:space="preserve">Started focus on Ukraine, moved into global south.  We have the Ukraine communications group.  Still going, lots of sharing info there. Thinking about how we can work the funding.  Mainly focused on global south.  Who is leading?  They have online meetings and talk about priorities and potential program opportunities.  We are advanced and have lots of ideas of what we can do.  We have a lot going on that we could put money into.  Some marketing to see who is doing what </w:t>
      </w:r>
    </w:p>
    <w:p w14:paraId="04070D12" w14:textId="77777777" w:rsidR="00261C2F" w:rsidRDefault="00261C2F"/>
    <w:p w14:paraId="4AE5C2E0" w14:textId="53F6A3C1" w:rsidR="00261C2F" w:rsidRDefault="00261C2F">
      <w:r>
        <w:t>Will ask about UCG.</w:t>
      </w:r>
    </w:p>
    <w:p w14:paraId="4BF515AF" w14:textId="77777777" w:rsidR="00261C2F" w:rsidRDefault="00261C2F"/>
    <w:p w14:paraId="04B2F0D0" w14:textId="01352F28" w:rsidR="00261C2F" w:rsidRDefault="00261C2F">
      <w:proofErr w:type="gramStart"/>
      <w:r>
        <w:t>Personally</w:t>
      </w:r>
      <w:proofErr w:type="gramEnd"/>
      <w:r>
        <w:t xml:space="preserve"> still more to know. Because of resources we are focusing on specific countries and others are doing the same.</w:t>
      </w:r>
    </w:p>
    <w:p w14:paraId="00B57883" w14:textId="77777777" w:rsidR="00261C2F" w:rsidRDefault="00261C2F"/>
    <w:p w14:paraId="5411E4BE" w14:textId="7913A46D" w:rsidR="00261C2F" w:rsidRDefault="00261C2F">
      <w:r>
        <w:t>Who else? My colleague working on Ghana</w:t>
      </w:r>
    </w:p>
    <w:sectPr w:rsidR="0026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B7A30"/>
    <w:multiLevelType w:val="hybridMultilevel"/>
    <w:tmpl w:val="CDC6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883153">
    <w:abstractNumId w:val="0"/>
  </w:num>
  <w:num w:numId="2" w16cid:durableId="185133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E4"/>
    <w:rsid w:val="000721C5"/>
    <w:rsid w:val="000C3257"/>
    <w:rsid w:val="001D64E4"/>
    <w:rsid w:val="00261C2F"/>
    <w:rsid w:val="00285866"/>
    <w:rsid w:val="00345C48"/>
    <w:rsid w:val="0034799A"/>
    <w:rsid w:val="006848BE"/>
    <w:rsid w:val="00697AA8"/>
    <w:rsid w:val="006C02E5"/>
    <w:rsid w:val="007948BD"/>
    <w:rsid w:val="0084007C"/>
    <w:rsid w:val="0097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46E0"/>
  <w15:chartTrackingRefBased/>
  <w15:docId w15:val="{454B2A18-40BD-B34E-834D-AD738372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4E4"/>
    <w:rPr>
      <w:rFonts w:eastAsiaTheme="majorEastAsia" w:cstheme="majorBidi"/>
      <w:color w:val="272727" w:themeColor="text1" w:themeTint="D8"/>
    </w:rPr>
  </w:style>
  <w:style w:type="paragraph" w:styleId="Title">
    <w:name w:val="Title"/>
    <w:basedOn w:val="Normal"/>
    <w:next w:val="Normal"/>
    <w:link w:val="TitleChar"/>
    <w:uiPriority w:val="10"/>
    <w:qFormat/>
    <w:rsid w:val="001D6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4E4"/>
    <w:rPr>
      <w:i/>
      <w:iCs/>
      <w:color w:val="404040" w:themeColor="text1" w:themeTint="BF"/>
    </w:rPr>
  </w:style>
  <w:style w:type="paragraph" w:styleId="ListParagraph">
    <w:name w:val="List Paragraph"/>
    <w:basedOn w:val="Normal"/>
    <w:uiPriority w:val="34"/>
    <w:qFormat/>
    <w:rsid w:val="001D64E4"/>
    <w:pPr>
      <w:ind w:left="720"/>
      <w:contextualSpacing/>
    </w:pPr>
  </w:style>
  <w:style w:type="character" w:styleId="IntenseEmphasis">
    <w:name w:val="Intense Emphasis"/>
    <w:basedOn w:val="DefaultParagraphFont"/>
    <w:uiPriority w:val="21"/>
    <w:qFormat/>
    <w:rsid w:val="001D64E4"/>
    <w:rPr>
      <w:i/>
      <w:iCs/>
      <w:color w:val="0F4761" w:themeColor="accent1" w:themeShade="BF"/>
    </w:rPr>
  </w:style>
  <w:style w:type="paragraph" w:styleId="IntenseQuote">
    <w:name w:val="Intense Quote"/>
    <w:basedOn w:val="Normal"/>
    <w:next w:val="Normal"/>
    <w:link w:val="IntenseQuoteChar"/>
    <w:uiPriority w:val="30"/>
    <w:qFormat/>
    <w:rsid w:val="001D6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4E4"/>
    <w:rPr>
      <w:i/>
      <w:iCs/>
      <w:color w:val="0F4761" w:themeColor="accent1" w:themeShade="BF"/>
    </w:rPr>
  </w:style>
  <w:style w:type="character" w:styleId="IntenseReference">
    <w:name w:val="Intense Reference"/>
    <w:basedOn w:val="DefaultParagraphFont"/>
    <w:uiPriority w:val="32"/>
    <w:qFormat/>
    <w:rsid w:val="001D6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2E0796-7747-4470-93F2-477CEEDC2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E1CF0-5123-4099-BC90-43F76641B8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308633-8874-435A-BAF7-3A6C50B0D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2025-01-10T13:31:00Z</dcterms:created>
  <dcterms:modified xsi:type="dcterms:W3CDTF">2025-06-07T00:33:00Z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