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028D8"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CS 320 Project Two Summary and Reflection Report</w:t>
      </w:r>
    </w:p>
    <w:p w14:paraId="770B93DF"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Brian Minor</w:t>
      </w:r>
    </w:p>
    <w:p w14:paraId="1234D510" w14:textId="77777777" w:rsidR="001658A8" w:rsidRPr="001658A8" w:rsidRDefault="001658A8" w:rsidP="001658A8">
      <w:pPr>
        <w:spacing w:line="480" w:lineRule="auto"/>
        <w:rPr>
          <w:rFonts w:ascii="Times New Roman" w:hAnsi="Times New Roman" w:cs="Times New Roman"/>
          <w:b/>
          <w:bCs/>
        </w:rPr>
      </w:pPr>
      <w:r w:rsidRPr="001658A8">
        <w:rPr>
          <w:rFonts w:ascii="Times New Roman" w:hAnsi="Times New Roman" w:cs="Times New Roman"/>
          <w:b/>
          <w:bCs/>
        </w:rPr>
        <w:t>Summary</w:t>
      </w:r>
    </w:p>
    <w:p w14:paraId="0FDE94D1"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My unit testing approach for the Contact, Task, and Appointment services focused on validating all functional requirements defined in the project specifications. Each service was tested independently using JUnit tests that verified object creation, field constraints, update behavior, and deletion operations.</w:t>
      </w:r>
    </w:p>
    <w:p w14:paraId="68FFCCC5"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For the Contact service, I created unit tests that verified ID length limits, non-null fields, and maximum character constraints for first name, last name, phone number, and address. I tested both valid and invalid inputs to confirm that exceptions were thrown when requirements were violated.</w:t>
      </w:r>
    </w:p>
    <w:p w14:paraId="385FA045"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For the Task service, I tested task ID limits, name length restrictions, and description length limits. I also verified that update methods correctly changed values when valid input was provided and rejected invalid updates.</w:t>
      </w:r>
    </w:p>
    <w:p w14:paraId="479456D3"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 xml:space="preserve">For the Appointment service, I tested appointment ID constraints, date validation (ensuring dates were not in the past), and description length requirements. I also tested add and delete operations in the </w:t>
      </w:r>
      <w:proofErr w:type="spellStart"/>
      <w:r w:rsidRPr="001658A8">
        <w:rPr>
          <w:rFonts w:ascii="Times New Roman" w:hAnsi="Times New Roman" w:cs="Times New Roman"/>
        </w:rPr>
        <w:t>AppointmentService</w:t>
      </w:r>
      <w:proofErr w:type="spellEnd"/>
      <w:r w:rsidRPr="001658A8">
        <w:rPr>
          <w:rFonts w:ascii="Times New Roman" w:hAnsi="Times New Roman" w:cs="Times New Roman"/>
        </w:rPr>
        <w:t xml:space="preserve"> class to confirm correct in-memory storage behavior.</w:t>
      </w:r>
    </w:p>
    <w:p w14:paraId="20D3BBBD"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Across all three features, I used positive tests and negative tests to ensure full behavioral coverage.</w:t>
      </w:r>
    </w:p>
    <w:p w14:paraId="75D60864" w14:textId="77777777" w:rsidR="001658A8" w:rsidRPr="001658A8" w:rsidRDefault="001658A8" w:rsidP="001658A8">
      <w:pPr>
        <w:spacing w:line="480" w:lineRule="auto"/>
        <w:rPr>
          <w:rFonts w:ascii="Times New Roman" w:hAnsi="Times New Roman" w:cs="Times New Roman"/>
        </w:rPr>
      </w:pPr>
    </w:p>
    <w:p w14:paraId="2F0CD027" w14:textId="77777777" w:rsidR="001658A8" w:rsidRPr="001658A8" w:rsidRDefault="001658A8" w:rsidP="001658A8">
      <w:pPr>
        <w:spacing w:line="480" w:lineRule="auto"/>
        <w:rPr>
          <w:rFonts w:ascii="Times New Roman" w:hAnsi="Times New Roman" w:cs="Times New Roman"/>
        </w:rPr>
      </w:pPr>
    </w:p>
    <w:p w14:paraId="199A2A55" w14:textId="77777777" w:rsidR="001658A8" w:rsidRPr="001658A8" w:rsidRDefault="001658A8" w:rsidP="001658A8">
      <w:pPr>
        <w:spacing w:line="480" w:lineRule="auto"/>
        <w:rPr>
          <w:rFonts w:ascii="Times New Roman" w:hAnsi="Times New Roman" w:cs="Times New Roman"/>
          <w:b/>
          <w:bCs/>
        </w:rPr>
      </w:pPr>
      <w:r w:rsidRPr="001658A8">
        <w:rPr>
          <w:rFonts w:ascii="Times New Roman" w:hAnsi="Times New Roman" w:cs="Times New Roman"/>
          <w:b/>
          <w:bCs/>
        </w:rPr>
        <w:lastRenderedPageBreak/>
        <w:t>Alignment to Software Requirements</w:t>
      </w:r>
    </w:p>
    <w:p w14:paraId="4A56C144"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 xml:space="preserve">My testing approach was directly aligned with the software requirements because each JUnit test case was mapped to a specific stated constraint or behavior rule. When the requirement stated that a contact ID must not exceed 10 characters, I created tests that verified longer IDs through </w:t>
      </w:r>
      <w:proofErr w:type="spellStart"/>
      <w:r w:rsidRPr="001658A8">
        <w:rPr>
          <w:rFonts w:ascii="Times New Roman" w:hAnsi="Times New Roman" w:cs="Times New Roman"/>
        </w:rPr>
        <w:t>IllegalArgumentException</w:t>
      </w:r>
      <w:proofErr w:type="spellEnd"/>
      <w:r w:rsidRPr="001658A8">
        <w:rPr>
          <w:rFonts w:ascii="Times New Roman" w:hAnsi="Times New Roman" w:cs="Times New Roman"/>
        </w:rPr>
        <w:t>. I also verified update rules by asserting that valid field changes succeeded and invalid ones failed. Each requirement had at least one matching test, keeping the test suite requirement-driven rather than assumption driven.</w:t>
      </w:r>
    </w:p>
    <w:p w14:paraId="7D4124FE" w14:textId="77777777" w:rsidR="001658A8" w:rsidRPr="001658A8" w:rsidRDefault="001658A8" w:rsidP="001658A8">
      <w:pPr>
        <w:spacing w:line="480" w:lineRule="auto"/>
        <w:rPr>
          <w:rFonts w:ascii="Times New Roman" w:hAnsi="Times New Roman" w:cs="Times New Roman"/>
          <w:b/>
          <w:bCs/>
        </w:rPr>
      </w:pPr>
      <w:r w:rsidRPr="001658A8">
        <w:rPr>
          <w:rFonts w:ascii="Times New Roman" w:hAnsi="Times New Roman" w:cs="Times New Roman"/>
          <w:b/>
          <w:bCs/>
        </w:rPr>
        <w:t>Effectiveness of JUnit Test and Coverage</w:t>
      </w:r>
    </w:p>
    <w:p w14:paraId="47351591"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The JUnit tests were effective because they exercised constructors, mutators, and service-layer operations across both valid and invalid paths. Coverage results showed that most methods and branches executed during testing. I used constructor validation tests, boundary value tests, exception tests, service-layer add/remove tests, and field update verification tests. Testing both success and failure paths increased meaningful coverage and confidence. Coverage reporting in my IDE showed high method and branch coverage across constructors, setters, and service operations, confirming that the tests exercised both success and failure paths.</w:t>
      </w:r>
    </w:p>
    <w:p w14:paraId="5A8927BA" w14:textId="77777777" w:rsidR="001658A8" w:rsidRPr="001658A8" w:rsidRDefault="001658A8" w:rsidP="001658A8">
      <w:pPr>
        <w:spacing w:line="480" w:lineRule="auto"/>
        <w:rPr>
          <w:rFonts w:ascii="Times New Roman" w:hAnsi="Times New Roman" w:cs="Times New Roman"/>
          <w:b/>
          <w:bCs/>
        </w:rPr>
      </w:pPr>
      <w:r w:rsidRPr="001658A8">
        <w:rPr>
          <w:rFonts w:ascii="Times New Roman" w:hAnsi="Times New Roman" w:cs="Times New Roman"/>
          <w:b/>
          <w:bCs/>
        </w:rPr>
        <w:t>Experience Writing the JUnit Test</w:t>
      </w:r>
    </w:p>
    <w:p w14:paraId="5AC5F26B"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Writing the JUnit tests strengthened my understanding of requirement-driven development. I listed constraints first, then wrote tests targeting each rule. I used the Arrange Act Assert pattern to keep tests readable and maintainable. Clear naming and focused assertions made debugging easier and improved test clarity.</w:t>
      </w:r>
    </w:p>
    <w:p w14:paraId="76F1E9A1" w14:textId="77777777" w:rsidR="001658A8" w:rsidRPr="001658A8" w:rsidRDefault="001658A8" w:rsidP="001658A8">
      <w:pPr>
        <w:spacing w:line="480" w:lineRule="auto"/>
        <w:rPr>
          <w:rFonts w:ascii="Times New Roman" w:hAnsi="Times New Roman" w:cs="Times New Roman"/>
          <w:b/>
          <w:bCs/>
        </w:rPr>
      </w:pPr>
      <w:r w:rsidRPr="001658A8">
        <w:rPr>
          <w:rFonts w:ascii="Times New Roman" w:hAnsi="Times New Roman" w:cs="Times New Roman"/>
          <w:b/>
          <w:bCs/>
        </w:rPr>
        <w:t>Technically Sound Code</w:t>
      </w:r>
    </w:p>
    <w:p w14:paraId="399CC1DF" w14:textId="5DCA2BFD"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lastRenderedPageBreak/>
        <w:t>I ensured technically sound code by writing tests that validated constraints, type safety, and exception handling. I verified that invalid states could not be created and that constructors and setters enforced all rules. I confirmed behavior by checking outcomes rather than assuming success.</w:t>
      </w:r>
      <w:r w:rsidR="008371F6">
        <w:rPr>
          <w:rFonts w:ascii="Times New Roman" w:hAnsi="Times New Roman" w:cs="Times New Roman"/>
        </w:rPr>
        <w:t xml:space="preserve"> </w:t>
      </w:r>
      <w:r w:rsidR="008371F6" w:rsidRPr="008371F6">
        <w:rPr>
          <w:rFonts w:ascii="Times New Roman" w:hAnsi="Times New Roman" w:cs="Times New Roman"/>
        </w:rPr>
        <w:t>My strategy was to write requirement-based validation tests first and then add negative and boundary tests to ensure defensive behavior across all constructors and setters.</w:t>
      </w:r>
    </w:p>
    <w:p w14:paraId="4DC64F91"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For example, I verified invalid inputs were rejected using exception assertions such as:</w:t>
      </w:r>
    </w:p>
    <w:p w14:paraId="4BE7596C" w14:textId="77777777" w:rsidR="001658A8" w:rsidRPr="001658A8" w:rsidRDefault="001658A8" w:rsidP="001658A8">
      <w:pPr>
        <w:spacing w:line="480" w:lineRule="auto"/>
        <w:rPr>
          <w:rFonts w:ascii="Times New Roman" w:hAnsi="Times New Roman" w:cs="Times New Roman"/>
        </w:rPr>
      </w:pPr>
      <w:proofErr w:type="spellStart"/>
      <w:r w:rsidRPr="001658A8">
        <w:rPr>
          <w:rFonts w:ascii="Times New Roman" w:hAnsi="Times New Roman" w:cs="Times New Roman"/>
        </w:rPr>
        <w:t>assertThrows</w:t>
      </w:r>
      <w:proofErr w:type="spellEnd"/>
      <w:r w:rsidRPr="001658A8">
        <w:rPr>
          <w:rFonts w:ascii="Times New Roman" w:hAnsi="Times New Roman" w:cs="Times New Roman"/>
        </w:rPr>
        <w:t>(</w:t>
      </w:r>
      <w:proofErr w:type="spellStart"/>
      <w:r w:rsidRPr="001658A8">
        <w:rPr>
          <w:rFonts w:ascii="Times New Roman" w:hAnsi="Times New Roman" w:cs="Times New Roman"/>
        </w:rPr>
        <w:t>IllegalArgumentException.class</w:t>
      </w:r>
      <w:proofErr w:type="spellEnd"/>
      <w:r w:rsidRPr="001658A8">
        <w:rPr>
          <w:rFonts w:ascii="Times New Roman" w:hAnsi="Times New Roman" w:cs="Times New Roman"/>
        </w:rPr>
        <w:t>, () -&gt; new Contact("12345678901", "John", "Doe", "1234567890", "Address"));</w:t>
      </w:r>
    </w:p>
    <w:p w14:paraId="055E65B8" w14:textId="591A8090" w:rsidR="001658A8" w:rsidRPr="001658A8" w:rsidRDefault="009664A1" w:rsidP="001658A8">
      <w:pPr>
        <w:spacing w:line="480" w:lineRule="auto"/>
        <w:rPr>
          <w:rFonts w:ascii="Times New Roman" w:hAnsi="Times New Roman" w:cs="Times New Roman"/>
        </w:rPr>
      </w:pPr>
      <w:r w:rsidRPr="009664A1">
        <w:rPr>
          <w:rFonts w:ascii="Times New Roman" w:hAnsi="Times New Roman" w:cs="Times New Roman"/>
        </w:rPr>
        <w:t>This directly maps to the stated input validation requirement in the project specification.</w:t>
      </w:r>
      <w:r w:rsidRPr="001658A8">
        <w:rPr>
          <w:rFonts w:ascii="Times New Roman" w:hAnsi="Times New Roman" w:cs="Times New Roman"/>
        </w:rPr>
        <w:t xml:space="preserve"> This</w:t>
      </w:r>
      <w:r w:rsidR="001658A8" w:rsidRPr="001658A8">
        <w:rPr>
          <w:rFonts w:ascii="Times New Roman" w:hAnsi="Times New Roman" w:cs="Times New Roman"/>
        </w:rPr>
        <w:t xml:space="preserve"> test </w:t>
      </w:r>
      <w:r w:rsidR="00BE5A1C">
        <w:rPr>
          <w:rFonts w:ascii="Times New Roman" w:hAnsi="Times New Roman" w:cs="Times New Roman"/>
        </w:rPr>
        <w:t xml:space="preserve">also </w:t>
      </w:r>
      <w:r w:rsidR="001658A8" w:rsidRPr="001658A8">
        <w:rPr>
          <w:rFonts w:ascii="Times New Roman" w:hAnsi="Times New Roman" w:cs="Times New Roman"/>
        </w:rPr>
        <w:t>confirms the constructor enforces the ID length requirement and prevents invalid object states.</w:t>
      </w:r>
    </w:p>
    <w:p w14:paraId="11710363" w14:textId="77777777" w:rsidR="001658A8" w:rsidRPr="001658A8" w:rsidRDefault="001658A8" w:rsidP="001658A8">
      <w:pPr>
        <w:spacing w:line="480" w:lineRule="auto"/>
        <w:rPr>
          <w:rFonts w:ascii="Times New Roman" w:hAnsi="Times New Roman" w:cs="Times New Roman"/>
          <w:b/>
          <w:bCs/>
        </w:rPr>
      </w:pPr>
      <w:r w:rsidRPr="001658A8">
        <w:rPr>
          <w:rFonts w:ascii="Times New Roman" w:hAnsi="Times New Roman" w:cs="Times New Roman"/>
          <w:b/>
          <w:bCs/>
        </w:rPr>
        <w:t>Efficient Code</w:t>
      </w:r>
    </w:p>
    <w:p w14:paraId="379BA1A4"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I kept tests efficient by isolating behavior and minimizing setup. Each test validated a single rule and used only required objects. This reduced redundancy and improved execution speed. Short, focused tests are easier to maintain and diagnose when failures occur.</w:t>
      </w:r>
    </w:p>
    <w:p w14:paraId="6894DEA7"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I also kept tests efficient and focused, for example:</w:t>
      </w:r>
    </w:p>
    <w:p w14:paraId="322E90D9" w14:textId="77777777" w:rsidR="001658A8" w:rsidRPr="001658A8" w:rsidRDefault="001658A8" w:rsidP="001658A8">
      <w:pPr>
        <w:spacing w:line="480" w:lineRule="auto"/>
        <w:rPr>
          <w:rFonts w:ascii="Times New Roman" w:hAnsi="Times New Roman" w:cs="Times New Roman"/>
        </w:rPr>
      </w:pPr>
      <w:proofErr w:type="spellStart"/>
      <w:r w:rsidRPr="001658A8">
        <w:rPr>
          <w:rFonts w:ascii="Times New Roman" w:hAnsi="Times New Roman" w:cs="Times New Roman"/>
        </w:rPr>
        <w:t>service.deleteContact</w:t>
      </w:r>
      <w:proofErr w:type="spellEnd"/>
      <w:r w:rsidRPr="001658A8">
        <w:rPr>
          <w:rFonts w:ascii="Times New Roman" w:hAnsi="Times New Roman" w:cs="Times New Roman"/>
        </w:rPr>
        <w:t>(</w:t>
      </w:r>
      <w:proofErr w:type="spellStart"/>
      <w:r w:rsidRPr="001658A8">
        <w:rPr>
          <w:rFonts w:ascii="Times New Roman" w:hAnsi="Times New Roman" w:cs="Times New Roman"/>
        </w:rPr>
        <w:t>contact.getId</w:t>
      </w:r>
      <w:proofErr w:type="spellEnd"/>
      <w:r w:rsidRPr="001658A8">
        <w:rPr>
          <w:rFonts w:ascii="Times New Roman" w:hAnsi="Times New Roman" w:cs="Times New Roman"/>
        </w:rPr>
        <w:t>());</w:t>
      </w:r>
      <w:r w:rsidRPr="001658A8">
        <w:rPr>
          <w:rFonts w:ascii="Times New Roman" w:hAnsi="Times New Roman" w:cs="Times New Roman"/>
        </w:rPr>
        <w:br/>
      </w:r>
      <w:proofErr w:type="spellStart"/>
      <w:r w:rsidRPr="001658A8">
        <w:rPr>
          <w:rFonts w:ascii="Times New Roman" w:hAnsi="Times New Roman" w:cs="Times New Roman"/>
        </w:rPr>
        <w:t>assertNull</w:t>
      </w:r>
      <w:proofErr w:type="spellEnd"/>
      <w:r w:rsidRPr="001658A8">
        <w:rPr>
          <w:rFonts w:ascii="Times New Roman" w:hAnsi="Times New Roman" w:cs="Times New Roman"/>
        </w:rPr>
        <w:t>(</w:t>
      </w:r>
      <w:proofErr w:type="spellStart"/>
      <w:r w:rsidRPr="001658A8">
        <w:rPr>
          <w:rFonts w:ascii="Times New Roman" w:hAnsi="Times New Roman" w:cs="Times New Roman"/>
        </w:rPr>
        <w:t>service.getContact</w:t>
      </w:r>
      <w:proofErr w:type="spellEnd"/>
      <w:r w:rsidRPr="001658A8">
        <w:rPr>
          <w:rFonts w:ascii="Times New Roman" w:hAnsi="Times New Roman" w:cs="Times New Roman"/>
        </w:rPr>
        <w:t>(</w:t>
      </w:r>
      <w:proofErr w:type="spellStart"/>
      <w:r w:rsidRPr="001658A8">
        <w:rPr>
          <w:rFonts w:ascii="Times New Roman" w:hAnsi="Times New Roman" w:cs="Times New Roman"/>
        </w:rPr>
        <w:t>contact.getId</w:t>
      </w:r>
      <w:proofErr w:type="spellEnd"/>
      <w:r w:rsidRPr="001658A8">
        <w:rPr>
          <w:rFonts w:ascii="Times New Roman" w:hAnsi="Times New Roman" w:cs="Times New Roman"/>
        </w:rPr>
        <w:t>()));</w:t>
      </w:r>
    </w:p>
    <w:p w14:paraId="6C9D37DA" w14:textId="2F62802E" w:rsidR="001658A8" w:rsidRPr="001658A8" w:rsidRDefault="00A71C44" w:rsidP="001658A8">
      <w:pPr>
        <w:spacing w:line="480" w:lineRule="auto"/>
        <w:rPr>
          <w:rFonts w:ascii="Times New Roman" w:hAnsi="Times New Roman" w:cs="Times New Roman"/>
        </w:rPr>
      </w:pPr>
      <w:r w:rsidRPr="00A71C44">
        <w:rPr>
          <w:rFonts w:ascii="Times New Roman" w:hAnsi="Times New Roman" w:cs="Times New Roman"/>
        </w:rPr>
        <w:t>This supports efficient verification of service-layer behavior by directly confirming deletion results without unnecessary setup steps or redundant objects.</w:t>
      </w:r>
    </w:p>
    <w:p w14:paraId="6674A81E" w14:textId="77777777" w:rsidR="001658A8" w:rsidRPr="001658A8" w:rsidRDefault="001658A8" w:rsidP="001658A8">
      <w:pPr>
        <w:spacing w:line="480" w:lineRule="auto"/>
        <w:rPr>
          <w:rFonts w:ascii="Times New Roman" w:hAnsi="Times New Roman" w:cs="Times New Roman"/>
          <w:b/>
          <w:bCs/>
        </w:rPr>
      </w:pPr>
      <w:r w:rsidRPr="001658A8">
        <w:rPr>
          <w:rFonts w:ascii="Times New Roman" w:hAnsi="Times New Roman" w:cs="Times New Roman"/>
          <w:b/>
          <w:bCs/>
        </w:rPr>
        <w:t>Testing Techniques Employed</w:t>
      </w:r>
    </w:p>
    <w:p w14:paraId="246285E7"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lastRenderedPageBreak/>
        <w:t>I employed unit testing, boundary value testing, and exception testing. Unit testing validates individual components in isolation. Boundary testing targets edge limits such as maximum string lengths. Exception testing confirms that invalid inputs trigger proper errors. These techniques are repeatable and automation-friendly for backend validation.</w:t>
      </w:r>
    </w:p>
    <w:p w14:paraId="72B7C42F" w14:textId="77777777" w:rsidR="001658A8" w:rsidRPr="001658A8" w:rsidRDefault="001658A8" w:rsidP="001658A8">
      <w:pPr>
        <w:spacing w:line="480" w:lineRule="auto"/>
        <w:rPr>
          <w:rFonts w:ascii="Times New Roman" w:hAnsi="Times New Roman" w:cs="Times New Roman"/>
          <w:b/>
          <w:bCs/>
        </w:rPr>
      </w:pPr>
      <w:r w:rsidRPr="001658A8">
        <w:rPr>
          <w:rFonts w:ascii="Times New Roman" w:hAnsi="Times New Roman" w:cs="Times New Roman"/>
          <w:b/>
          <w:bCs/>
        </w:rPr>
        <w:t>Other Testing Techniques</w:t>
      </w:r>
    </w:p>
    <w:p w14:paraId="0EEE340A"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Other techniques not used include integration testing, system testing, performance testing, and user acceptance testing. Integration testing checks component interaction. System testing validates full workflows. Performance testing measures behavior under load. User acceptance testing confirms business expectations.</w:t>
      </w:r>
    </w:p>
    <w:p w14:paraId="634F2BF0" w14:textId="77777777" w:rsidR="001658A8" w:rsidRPr="001658A8" w:rsidRDefault="001658A8" w:rsidP="001658A8">
      <w:pPr>
        <w:spacing w:line="480" w:lineRule="auto"/>
        <w:rPr>
          <w:rFonts w:ascii="Times New Roman" w:hAnsi="Times New Roman" w:cs="Times New Roman"/>
          <w:b/>
          <w:bCs/>
        </w:rPr>
      </w:pPr>
      <w:r w:rsidRPr="001658A8">
        <w:rPr>
          <w:rFonts w:ascii="Times New Roman" w:hAnsi="Times New Roman" w:cs="Times New Roman"/>
          <w:b/>
          <w:bCs/>
        </w:rPr>
        <w:t>Uses and Implications</w:t>
      </w:r>
    </w:p>
    <w:p w14:paraId="6F557AE3" w14:textId="6BCA57FC"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Unit testing is ideal for early defect detection and regression prevention. Boundary testing is critical in validation-heavy systems. Integration and performance testing are essential in distributed or high-traffic systems. Different project types require different testing depth and combinations.</w:t>
      </w:r>
      <w:r w:rsidR="0080702A">
        <w:rPr>
          <w:rFonts w:ascii="Times New Roman" w:hAnsi="Times New Roman" w:cs="Times New Roman"/>
        </w:rPr>
        <w:t xml:space="preserve"> </w:t>
      </w:r>
      <w:r w:rsidR="0080702A" w:rsidRPr="0080702A">
        <w:rPr>
          <w:rFonts w:ascii="Times New Roman" w:hAnsi="Times New Roman" w:cs="Times New Roman"/>
        </w:rPr>
        <w:t>For example, unit and boundary testing are especially important in data-validation-heavy systems such as healthcare or financial applications, while integration and performance testing are more critical in distributed cloud services and high-traffic web platforms.</w:t>
      </w:r>
    </w:p>
    <w:p w14:paraId="3D585B77" w14:textId="77777777" w:rsidR="001658A8" w:rsidRPr="001658A8" w:rsidRDefault="001658A8" w:rsidP="001658A8">
      <w:pPr>
        <w:spacing w:line="480" w:lineRule="auto"/>
        <w:rPr>
          <w:rFonts w:ascii="Times New Roman" w:hAnsi="Times New Roman" w:cs="Times New Roman"/>
          <w:b/>
          <w:bCs/>
        </w:rPr>
      </w:pPr>
      <w:r w:rsidRPr="001658A8">
        <w:rPr>
          <w:rFonts w:ascii="Times New Roman" w:hAnsi="Times New Roman" w:cs="Times New Roman"/>
          <w:b/>
          <w:bCs/>
        </w:rPr>
        <w:t>Mindset and Caution</w:t>
      </w:r>
    </w:p>
    <w:p w14:paraId="01B9A798"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I adopted a cautious tester mindset by assuming inputs could be wrong and testing invalid and edge cases intentionally. I tested nulls, oversized values, and invalid dates instead of only valid paths. This helps uncover hidden defects and prevents fragile code from passing tests.</w:t>
      </w:r>
    </w:p>
    <w:p w14:paraId="4A5F3102" w14:textId="77777777" w:rsidR="001658A8" w:rsidRPr="001658A8" w:rsidRDefault="001658A8" w:rsidP="001658A8">
      <w:pPr>
        <w:spacing w:line="480" w:lineRule="auto"/>
        <w:rPr>
          <w:rFonts w:ascii="Times New Roman" w:hAnsi="Times New Roman" w:cs="Times New Roman"/>
          <w:b/>
          <w:bCs/>
        </w:rPr>
      </w:pPr>
      <w:r w:rsidRPr="001658A8">
        <w:rPr>
          <w:rFonts w:ascii="Times New Roman" w:hAnsi="Times New Roman" w:cs="Times New Roman"/>
          <w:b/>
          <w:bCs/>
        </w:rPr>
        <w:t>Limiting Bias</w:t>
      </w:r>
    </w:p>
    <w:p w14:paraId="40E7FBCF"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lastRenderedPageBreak/>
        <w:t>To limit bias, I tested as if I did not trust the code. I wrote negative tests and challenged assumptions. Developer bias is a risk when testing your own code because expected paths are favored. Writing failure-case tests helps counter that tendency.</w:t>
      </w:r>
    </w:p>
    <w:p w14:paraId="1EB41C21" w14:textId="77777777" w:rsidR="001658A8" w:rsidRPr="001658A8" w:rsidRDefault="001658A8" w:rsidP="001658A8">
      <w:pPr>
        <w:spacing w:line="480" w:lineRule="auto"/>
        <w:rPr>
          <w:rFonts w:ascii="Times New Roman" w:hAnsi="Times New Roman" w:cs="Times New Roman"/>
          <w:b/>
          <w:bCs/>
        </w:rPr>
      </w:pPr>
      <w:r w:rsidRPr="001658A8">
        <w:rPr>
          <w:rFonts w:ascii="Times New Roman" w:hAnsi="Times New Roman" w:cs="Times New Roman"/>
          <w:b/>
          <w:bCs/>
        </w:rPr>
        <w:t>Discipline and Quality</w:t>
      </w:r>
    </w:p>
    <w:p w14:paraId="7EA7CEFD"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Discipline in testing prevents technical debt and unstable software. I avoided shortcuts by writing tests for every requirement. In future practice, I will write tests alongside features, maintain coverage goals, refactor duplication, and keep tests focused to support long-term quality.</w:t>
      </w:r>
    </w:p>
    <w:p w14:paraId="06BCB82D"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br w:type="page"/>
      </w:r>
    </w:p>
    <w:p w14:paraId="10F237FE" w14:textId="77777777" w:rsidR="001658A8" w:rsidRPr="001658A8" w:rsidRDefault="001658A8" w:rsidP="001658A8">
      <w:pPr>
        <w:spacing w:line="480" w:lineRule="auto"/>
        <w:rPr>
          <w:rFonts w:ascii="Times New Roman" w:hAnsi="Times New Roman" w:cs="Times New Roman"/>
          <w:b/>
          <w:bCs/>
        </w:rPr>
      </w:pPr>
      <w:r w:rsidRPr="001658A8">
        <w:rPr>
          <w:rFonts w:ascii="Times New Roman" w:hAnsi="Times New Roman" w:cs="Times New Roman"/>
          <w:b/>
          <w:bCs/>
        </w:rPr>
        <w:lastRenderedPageBreak/>
        <w:t>References</w:t>
      </w:r>
    </w:p>
    <w:p w14:paraId="375AD41B" w14:textId="77777777" w:rsidR="001658A8" w:rsidRPr="001658A8" w:rsidRDefault="001658A8" w:rsidP="001658A8">
      <w:pPr>
        <w:spacing w:line="480" w:lineRule="auto"/>
        <w:rPr>
          <w:rFonts w:ascii="Times New Roman" w:hAnsi="Times New Roman" w:cs="Times New Roman"/>
        </w:rPr>
      </w:pPr>
      <w:r w:rsidRPr="001658A8">
        <w:rPr>
          <w:rFonts w:ascii="Times New Roman" w:hAnsi="Times New Roman" w:cs="Times New Roman"/>
        </w:rPr>
        <w:t>Beizer, B. (1990). Software testing techniques (2nd ed.). Van Nostrand Reinhold.</w:t>
      </w:r>
      <w:r w:rsidRPr="001658A8">
        <w:rPr>
          <w:rFonts w:ascii="Times New Roman" w:hAnsi="Times New Roman" w:cs="Times New Roman"/>
        </w:rPr>
        <w:br/>
        <w:t xml:space="preserve">JUnit Team. (2023). JUnit 5 user guide. </w:t>
      </w:r>
      <w:hyperlink r:id="rId4" w:history="1">
        <w:r w:rsidRPr="001658A8">
          <w:rPr>
            <w:rStyle w:val="Hyperlink"/>
            <w:rFonts w:ascii="Times New Roman" w:hAnsi="Times New Roman" w:cs="Times New Roman"/>
          </w:rPr>
          <w:t>https://junit.org</w:t>
        </w:r>
      </w:hyperlink>
    </w:p>
    <w:p w14:paraId="47273691" w14:textId="77777777" w:rsidR="00760425" w:rsidRPr="00760425" w:rsidRDefault="00760425" w:rsidP="00760425">
      <w:pPr>
        <w:spacing w:line="480" w:lineRule="auto"/>
        <w:rPr>
          <w:rFonts w:ascii="Times New Roman" w:hAnsi="Times New Roman" w:cs="Times New Roman"/>
        </w:rPr>
      </w:pPr>
    </w:p>
    <w:sectPr w:rsidR="00760425" w:rsidRPr="00760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425"/>
    <w:rsid w:val="001658A8"/>
    <w:rsid w:val="001B5FBD"/>
    <w:rsid w:val="00470D0A"/>
    <w:rsid w:val="004A5E27"/>
    <w:rsid w:val="007407F1"/>
    <w:rsid w:val="00760425"/>
    <w:rsid w:val="0080702A"/>
    <w:rsid w:val="0081176D"/>
    <w:rsid w:val="008371F6"/>
    <w:rsid w:val="009664A1"/>
    <w:rsid w:val="00A71C44"/>
    <w:rsid w:val="00BE5A1C"/>
    <w:rsid w:val="00DB6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0B7EF"/>
  <w15:chartTrackingRefBased/>
  <w15:docId w15:val="{E99D4EC4-DE87-4D04-90D5-B9BCDE3CD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4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4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4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425"/>
    <w:rPr>
      <w:rFonts w:eastAsiaTheme="majorEastAsia" w:cstheme="majorBidi"/>
      <w:color w:val="272727" w:themeColor="text1" w:themeTint="D8"/>
    </w:rPr>
  </w:style>
  <w:style w:type="paragraph" w:styleId="Title">
    <w:name w:val="Title"/>
    <w:basedOn w:val="Normal"/>
    <w:next w:val="Normal"/>
    <w:link w:val="TitleChar"/>
    <w:uiPriority w:val="10"/>
    <w:qFormat/>
    <w:rsid w:val="00760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425"/>
    <w:pPr>
      <w:spacing w:before="160"/>
      <w:jc w:val="center"/>
    </w:pPr>
    <w:rPr>
      <w:i/>
      <w:iCs/>
      <w:color w:val="404040" w:themeColor="text1" w:themeTint="BF"/>
    </w:rPr>
  </w:style>
  <w:style w:type="character" w:customStyle="1" w:styleId="QuoteChar">
    <w:name w:val="Quote Char"/>
    <w:basedOn w:val="DefaultParagraphFont"/>
    <w:link w:val="Quote"/>
    <w:uiPriority w:val="29"/>
    <w:rsid w:val="00760425"/>
    <w:rPr>
      <w:i/>
      <w:iCs/>
      <w:color w:val="404040" w:themeColor="text1" w:themeTint="BF"/>
    </w:rPr>
  </w:style>
  <w:style w:type="paragraph" w:styleId="ListParagraph">
    <w:name w:val="List Paragraph"/>
    <w:basedOn w:val="Normal"/>
    <w:uiPriority w:val="34"/>
    <w:qFormat/>
    <w:rsid w:val="00760425"/>
    <w:pPr>
      <w:ind w:left="720"/>
      <w:contextualSpacing/>
    </w:pPr>
  </w:style>
  <w:style w:type="character" w:styleId="IntenseEmphasis">
    <w:name w:val="Intense Emphasis"/>
    <w:basedOn w:val="DefaultParagraphFont"/>
    <w:uiPriority w:val="21"/>
    <w:qFormat/>
    <w:rsid w:val="00760425"/>
    <w:rPr>
      <w:i/>
      <w:iCs/>
      <w:color w:val="0F4761" w:themeColor="accent1" w:themeShade="BF"/>
    </w:rPr>
  </w:style>
  <w:style w:type="paragraph" w:styleId="IntenseQuote">
    <w:name w:val="Intense Quote"/>
    <w:basedOn w:val="Normal"/>
    <w:next w:val="Normal"/>
    <w:link w:val="IntenseQuoteChar"/>
    <w:uiPriority w:val="30"/>
    <w:qFormat/>
    <w:rsid w:val="00760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425"/>
    <w:rPr>
      <w:i/>
      <w:iCs/>
      <w:color w:val="0F4761" w:themeColor="accent1" w:themeShade="BF"/>
    </w:rPr>
  </w:style>
  <w:style w:type="character" w:styleId="IntenseReference">
    <w:name w:val="Intense Reference"/>
    <w:basedOn w:val="DefaultParagraphFont"/>
    <w:uiPriority w:val="32"/>
    <w:qFormat/>
    <w:rsid w:val="00760425"/>
    <w:rPr>
      <w:b/>
      <w:bCs/>
      <w:smallCaps/>
      <w:color w:val="0F4761" w:themeColor="accent1" w:themeShade="BF"/>
      <w:spacing w:val="5"/>
    </w:rPr>
  </w:style>
  <w:style w:type="character" w:styleId="Hyperlink">
    <w:name w:val="Hyperlink"/>
    <w:basedOn w:val="DefaultParagraphFont"/>
    <w:uiPriority w:val="99"/>
    <w:unhideWhenUsed/>
    <w:rsid w:val="00760425"/>
    <w:rPr>
      <w:color w:val="467886" w:themeColor="hyperlink"/>
      <w:u w:val="single"/>
    </w:rPr>
  </w:style>
  <w:style w:type="character" w:styleId="UnresolvedMention">
    <w:name w:val="Unresolved Mention"/>
    <w:basedOn w:val="DefaultParagraphFont"/>
    <w:uiPriority w:val="99"/>
    <w:semiHidden/>
    <w:unhideWhenUsed/>
    <w:rsid w:val="007604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uni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1006</Words>
  <Characters>5736</Characters>
  <Application>Microsoft Office Word</Application>
  <DocSecurity>0</DocSecurity>
  <Lines>47</Lines>
  <Paragraphs>13</Paragraphs>
  <ScaleCrop>false</ScaleCrop>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Minor</dc:creator>
  <cp:keywords/>
  <dc:description/>
  <cp:lastModifiedBy>Brian Minor</cp:lastModifiedBy>
  <cp:revision>8</cp:revision>
  <dcterms:created xsi:type="dcterms:W3CDTF">2026-02-18T03:31:00Z</dcterms:created>
  <dcterms:modified xsi:type="dcterms:W3CDTF">2026-02-18T03:51:00Z</dcterms:modified>
</cp:coreProperties>
</file>