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 Launch Plan</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 straightforward digital method for monitoring your weight. The weight tracking tool enables you to establish, remove, and maintain updates as you progress towards achieving your desired weight.</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releasing the app on the Google Play store, I would verify that my application's API aligns with their specified target API level, which presently stands at level 29, with the exception of Wear OS. Currently, the tracker app is at level 28. Moreover, users of the app must grant permission for any newly added components.</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weight tracker app would request permissions to store information in external storage. Furthermore, the app will include in-app purchases to remove pop-up ads as part of the monetization strategy.</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be available for free download and usage. It will utilize pop-up ads and email marketing strategies. Additionally, there will be a premium version available to remove pop-up ads, along with an option to unsubscribe from the email list. As the app expands, more features may be incorporated, such as a progress line chart, which could be monetized through a subscription fee of $5.00 per month.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