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A2746" w14:textId="77777777" w:rsidR="00EE648F" w:rsidRDefault="00A11486">
      <w:pPr>
        <w:pStyle w:val="FirstParagraph"/>
      </w:pPr>
      <w:r>
        <w:t xml:space="preserve">The goal of the project is analyzing amazon sales </w:t>
      </w:r>
      <w:proofErr w:type="gramStart"/>
      <w:r>
        <w:t>dataset[</w:t>
      </w:r>
      <w:proofErr w:type="gramEnd"/>
      <w:r>
        <w:t>1] and finding the relationship between the products.</w:t>
      </w:r>
    </w:p>
    <w:p w14:paraId="43017588" w14:textId="77777777" w:rsidR="00EE648F" w:rsidRDefault="00A11486">
      <w:pPr>
        <w:pStyle w:val="Heading2"/>
      </w:pPr>
      <w:bookmarkStart w:id="0" w:name="dataset"/>
      <w:r>
        <w:t>Dataset</w:t>
      </w:r>
    </w:p>
    <w:p w14:paraId="2A06B8BA" w14:textId="7E987438" w:rsidR="00EE648F" w:rsidRDefault="00A11486">
      <w:pPr>
        <w:pStyle w:val="FirstParagraph"/>
      </w:pPr>
      <w:r>
        <w:t xml:space="preserve">The dataset is in CSV </w:t>
      </w:r>
      <w:proofErr w:type="gramStart"/>
      <w:r>
        <w:t>format</w:t>
      </w:r>
      <w:proofErr w:type="gramEnd"/>
      <w:r>
        <w:t xml:space="preserve"> and it contains each product’s information, such as price, name, category, and a list of buyers. Preprocessing was done by three steps using a command "</w:t>
      </w:r>
      <w:r w:rsidRPr="00A11486">
        <w:t>cargo run --bin preprocessing</w:t>
      </w:r>
      <w:r>
        <w:t>".</w:t>
      </w:r>
    </w:p>
    <w:p w14:paraId="5EE974A3" w14:textId="77777777" w:rsidR="00EE648F" w:rsidRDefault="00A11486">
      <w:pPr>
        <w:pStyle w:val="Compact"/>
        <w:numPr>
          <w:ilvl w:val="0"/>
          <w:numId w:val="2"/>
        </w:numPr>
      </w:pPr>
      <w:proofErr w:type="spellStart"/>
      <w:r>
        <w:rPr>
          <w:rStyle w:val="VerbatimChar"/>
        </w:rPr>
        <w:t>user_id</w:t>
      </w:r>
      <w:proofErr w:type="spellEnd"/>
      <w:r>
        <w:t xml:space="preserve"> column is comma </w:t>
      </w:r>
      <w:proofErr w:type="spellStart"/>
      <w:r>
        <w:t>seperated</w:t>
      </w:r>
      <w:proofErr w:type="spellEnd"/>
      <w:r>
        <w:t xml:space="preserve"> list of ids, so it is </w:t>
      </w:r>
      <w:proofErr w:type="spellStart"/>
      <w:r>
        <w:t>splitted</w:t>
      </w:r>
      <w:proofErr w:type="spellEnd"/>
      <w:r>
        <w:t xml:space="preserve"> into rows.</w:t>
      </w:r>
    </w:p>
    <w:p w14:paraId="3D2C6C7A" w14:textId="77777777" w:rsidR="00EE648F" w:rsidRDefault="00A11486">
      <w:pPr>
        <w:pStyle w:val="Compact"/>
        <w:numPr>
          <w:ilvl w:val="0"/>
          <w:numId w:val="2"/>
        </w:numPr>
      </w:pPr>
      <w:r>
        <w:rPr>
          <w:rStyle w:val="VerbatimChar"/>
        </w:rPr>
        <w:t>price</w:t>
      </w:r>
      <w:r>
        <w:t xml:space="preserve"> column is prefixed with “₹” and </w:t>
      </w:r>
      <w:proofErr w:type="spellStart"/>
      <w:r>
        <w:t>seperated</w:t>
      </w:r>
      <w:proofErr w:type="spellEnd"/>
      <w:r>
        <w:t xml:space="preserve"> by comma in thousands, so those characters are </w:t>
      </w:r>
      <w:proofErr w:type="gramStart"/>
      <w:r>
        <w:t>removed</w:t>
      </w:r>
      <w:proofErr w:type="gramEnd"/>
      <w:r>
        <w:t xml:space="preserve"> and final value is converted to float.</w:t>
      </w:r>
    </w:p>
    <w:p w14:paraId="6C4A674C" w14:textId="77777777" w:rsidR="00EE648F" w:rsidRDefault="00A11486">
      <w:pPr>
        <w:pStyle w:val="Compact"/>
        <w:numPr>
          <w:ilvl w:val="0"/>
          <w:numId w:val="2"/>
        </w:numPr>
      </w:pPr>
      <w:r>
        <w:t xml:space="preserve">As the dataset contains products of 8 different categories, price range is too wide. </w:t>
      </w:r>
      <w:proofErr w:type="gramStart"/>
      <w:r>
        <w:t>Therefore</w:t>
      </w:r>
      <w:proofErr w:type="gramEnd"/>
      <w:r>
        <w:t xml:space="preserve"> prices are normalized by dividing with the highest price of the products.</w:t>
      </w:r>
    </w:p>
    <w:p w14:paraId="7D69CCC9" w14:textId="77777777" w:rsidR="00EE648F" w:rsidRDefault="00A11486">
      <w:pPr>
        <w:pStyle w:val="FirstParagraph"/>
      </w:pPr>
      <w:r>
        <w:t xml:space="preserve">The result of preprocessing is saved as </w:t>
      </w:r>
      <w:r>
        <w:rPr>
          <w:rStyle w:val="VerbatimChar"/>
        </w:rPr>
        <w:t>amazon_cleaned.csv</w:t>
      </w:r>
      <w:r>
        <w:t xml:space="preserve"> file and it is used for analysis.</w:t>
      </w:r>
    </w:p>
    <w:p w14:paraId="5EE236B9" w14:textId="77777777" w:rsidR="00EE648F" w:rsidRDefault="00A11486">
      <w:pPr>
        <w:pStyle w:val="Heading2"/>
      </w:pPr>
      <w:bookmarkStart w:id="1" w:name="analysis"/>
      <w:bookmarkEnd w:id="0"/>
      <w:r>
        <w:t>Analysis</w:t>
      </w:r>
    </w:p>
    <w:p w14:paraId="275A5337" w14:textId="2BA8F438" w:rsidR="00EE648F" w:rsidRDefault="00A11486">
      <w:pPr>
        <w:pStyle w:val="FirstParagraph"/>
      </w:pPr>
      <w:r>
        <w:t>Analysis is done in Rust by running a command "</w:t>
      </w:r>
      <w:r w:rsidRPr="00A11486">
        <w:t xml:space="preserve">cargo run --bin </w:t>
      </w:r>
      <w:r>
        <w:t xml:space="preserve">amazon". Firstly, csv file is </w:t>
      </w:r>
      <w:proofErr w:type="gramStart"/>
      <w:r>
        <w:t>read</w:t>
      </w:r>
      <w:proofErr w:type="gramEnd"/>
      <w:r>
        <w:t xml:space="preserve"> and each row is converted to </w:t>
      </w:r>
      <w:r>
        <w:rPr>
          <w:rStyle w:val="VerbatimChar"/>
        </w:rPr>
        <w:t>Product</w:t>
      </w:r>
      <w:r>
        <w:t xml:space="preserve"> struct. Each row </w:t>
      </w:r>
      <w:proofErr w:type="gramStart"/>
      <w:r>
        <w:t>are</w:t>
      </w:r>
      <w:proofErr w:type="gramEnd"/>
      <w:r>
        <w:t xml:space="preserve"> converted to a directional graph using </w:t>
      </w:r>
      <w:proofErr w:type="spellStart"/>
      <w:r>
        <w:rPr>
          <w:rStyle w:val="VerbatimChar"/>
        </w:rPr>
        <w:t>petgraph</w:t>
      </w:r>
      <w:proofErr w:type="spellEnd"/>
      <w:r>
        <w:t xml:space="preserve"> crate. During the process, each product is added to a </w:t>
      </w:r>
      <w:r>
        <w:rPr>
          <w:rStyle w:val="VerbatimChar"/>
        </w:rPr>
        <w:t>HashMap</w:t>
      </w:r>
      <w:r>
        <w:t xml:space="preserve"> with its id as key to avoid adding identical node to the graph. After that, each product’s buyers are added to a </w:t>
      </w:r>
      <w:r>
        <w:rPr>
          <w:rStyle w:val="VerbatimChar"/>
        </w:rPr>
        <w:t>HashMap</w:t>
      </w:r>
      <w:r>
        <w:t xml:space="preserve"> with their ids as key. This process is done to make it easier to find the relationship between the products.</w:t>
      </w:r>
    </w:p>
    <w:p w14:paraId="4F37300F" w14:textId="77777777" w:rsidR="00EE648F" w:rsidRDefault="00A11486">
      <w:pPr>
        <w:pStyle w:val="BodyText"/>
      </w:pPr>
      <w:r>
        <w:t xml:space="preserve">The graph only contains vertices </w:t>
      </w:r>
      <w:proofErr w:type="gramStart"/>
      <w:r>
        <w:t>at the moment</w:t>
      </w:r>
      <w:proofErr w:type="gramEnd"/>
      <w:r>
        <w:t xml:space="preserve">. Edges are added by checking each product’s buyers. If a buyer bought another product, an edge is added between those products. The weight of the edge is the number of buyers who bought both products. After building the entire graph, subgraphs are found using </w:t>
      </w:r>
      <w:proofErr w:type="spellStart"/>
      <w:r>
        <w:rPr>
          <w:rStyle w:val="VerbatimChar"/>
        </w:rPr>
        <w:t>petgraph</w:t>
      </w:r>
      <w:r>
        <w:t>’s</w:t>
      </w:r>
      <w:proofErr w:type="spellEnd"/>
      <w:r>
        <w:t xml:space="preserve"> </w:t>
      </w:r>
      <w:proofErr w:type="spellStart"/>
      <w:r>
        <w:rPr>
          <w:rStyle w:val="VerbatimChar"/>
        </w:rPr>
        <w:t>connected_components</w:t>
      </w:r>
      <w:proofErr w:type="spellEnd"/>
      <w:r>
        <w:t xml:space="preserve"> function. If a subgraph contains less than 3 </w:t>
      </w:r>
      <w:proofErr w:type="spellStart"/>
      <w:r>
        <w:t>verticies</w:t>
      </w:r>
      <w:proofErr w:type="spellEnd"/>
      <w:r>
        <w:t>, it is removed from the graph. The reason behind this is that some products do not share buyers with other products, so they are not related to any other product. In addition, clustering coefficient is calculated for each subgraph. If the coefficient is less than 0.3, I regarded it as a weak relationship and removed the subgraph from the graph. The reason behind this is that the coefficient is calculated by dividing the number of edges between the neighbors of a vertex by the maximum number of edges between the neighbors. If the coefficient is low, it means that the vertex is not well connected to its neighbors. Therefore, it is not related to other products.</w:t>
      </w:r>
    </w:p>
    <w:p w14:paraId="133B8971" w14:textId="77777777" w:rsidR="00EE648F" w:rsidRDefault="00A11486">
      <w:pPr>
        <w:pStyle w:val="BodyText"/>
      </w:pPr>
      <w:r>
        <w:t xml:space="preserve">Finally, </w:t>
      </w:r>
      <w:proofErr w:type="gramStart"/>
      <w:r>
        <w:t>The</w:t>
      </w:r>
      <w:proofErr w:type="gramEnd"/>
      <w:r>
        <w:t xml:space="preserve"> graph is saved as </w:t>
      </w:r>
      <w:r>
        <w:rPr>
          <w:rStyle w:val="VerbatimChar"/>
        </w:rPr>
        <w:t>amazon_graph.dot</w:t>
      </w:r>
      <w:r>
        <w:t xml:space="preserve"> file and it is visualized using </w:t>
      </w:r>
      <w:proofErr w:type="spellStart"/>
      <w:r>
        <w:rPr>
          <w:rStyle w:val="VerbatimChar"/>
        </w:rPr>
        <w:t>Graphviz</w:t>
      </w:r>
      <w:proofErr w:type="spellEnd"/>
      <w:r>
        <w:t>.</w:t>
      </w:r>
    </w:p>
    <w:p w14:paraId="6E146D4B" w14:textId="77777777" w:rsidR="00EE648F" w:rsidRDefault="00A11486">
      <w:pPr>
        <w:pStyle w:val="Heading2"/>
      </w:pPr>
      <w:bookmarkStart w:id="2" w:name="result"/>
      <w:bookmarkEnd w:id="1"/>
      <w:r>
        <w:t>Result</w:t>
      </w:r>
    </w:p>
    <w:p w14:paraId="602F5A86" w14:textId="511E00BC" w:rsidR="00EE648F" w:rsidRDefault="00A11486" w:rsidP="001A0B44">
      <w:pPr>
        <w:pStyle w:val="FirstParagraph"/>
      </w:pPr>
      <w:r>
        <w:t xml:space="preserve">The result of the analysis is shown in the graph below. The graph is too big to show in this report, so it is saved as </w:t>
      </w:r>
      <w:proofErr w:type="spellStart"/>
      <w:r>
        <w:rPr>
          <w:rStyle w:val="VerbatimChar"/>
        </w:rPr>
        <w:t>graph.svg</w:t>
      </w:r>
      <w:proofErr w:type="spellEnd"/>
      <w:r>
        <w:t xml:space="preserve"> file. The graph is also saved as </w:t>
      </w:r>
      <w:r>
        <w:rPr>
          <w:rStyle w:val="VerbatimChar"/>
        </w:rPr>
        <w:t>graph.dot</w:t>
      </w:r>
      <w:r>
        <w:t xml:space="preserve"> file, so it can be opened in </w:t>
      </w:r>
      <w:proofErr w:type="spellStart"/>
      <w:r>
        <w:t>Graphviz</w:t>
      </w:r>
      <w:proofErr w:type="spellEnd"/>
      <w:r w:rsidR="001A0B44">
        <w:t xml:space="preserve">, which is </w:t>
      </w:r>
      <w:proofErr w:type="spellStart"/>
      <w:r>
        <w:t>graph.svg</w:t>
      </w:r>
      <w:proofErr w:type="spellEnd"/>
      <w:r w:rsidR="001A0B44">
        <w:t xml:space="preserve"> file. </w:t>
      </w:r>
    </w:p>
    <w:p w14:paraId="13B0B8B9" w14:textId="77777777" w:rsidR="00EE648F" w:rsidRDefault="00A11486">
      <w:pPr>
        <w:pStyle w:val="BodyText"/>
      </w:pPr>
      <w:r>
        <w:lastRenderedPageBreak/>
        <w:t>Key findings are as follows:</w:t>
      </w:r>
    </w:p>
    <w:p w14:paraId="7DAB5636" w14:textId="77777777" w:rsidR="00EE648F" w:rsidRDefault="00A11486">
      <w:pPr>
        <w:pStyle w:val="Compact"/>
        <w:numPr>
          <w:ilvl w:val="0"/>
          <w:numId w:val="3"/>
        </w:numPr>
      </w:pPr>
      <w:r>
        <w:t xml:space="preserve">Only 2 categories are highly related to each other. They are </w:t>
      </w:r>
      <w:r>
        <w:rPr>
          <w:rStyle w:val="VerbatimChar"/>
        </w:rPr>
        <w:t>Electronics</w:t>
      </w:r>
      <w:r>
        <w:t xml:space="preserve"> and </w:t>
      </w:r>
      <w:r>
        <w:rPr>
          <w:rStyle w:val="VerbatimChar"/>
        </w:rPr>
        <w:t>Computers &amp; Accessories</w:t>
      </w:r>
      <w:r>
        <w:t>.</w:t>
      </w:r>
    </w:p>
    <w:p w14:paraId="37CAEB99" w14:textId="0AA9A902" w:rsidR="001A0B44" w:rsidRDefault="00A11486" w:rsidP="001A0B44">
      <w:pPr>
        <w:pStyle w:val="Compact"/>
        <w:numPr>
          <w:ilvl w:val="0"/>
          <w:numId w:val="3"/>
        </w:numPr>
      </w:pPr>
      <w:r>
        <w:t xml:space="preserve">Only 2 users bought 3 products in </w:t>
      </w:r>
      <w:proofErr w:type="spellStart"/>
      <w:r>
        <w:t>Home&amp;Kitchen</w:t>
      </w:r>
      <w:proofErr w:type="spellEnd"/>
      <w:r>
        <w:t xml:space="preserve"> category. </w:t>
      </w:r>
      <w:proofErr w:type="gramStart"/>
      <w:r>
        <w:t>Furthermore</w:t>
      </w:r>
      <w:proofErr w:type="gramEnd"/>
      <w:r>
        <w:t xml:space="preserve"> they did not buy any other products from other </w:t>
      </w:r>
      <w:r w:rsidR="001A0B44">
        <w:t>c</w:t>
      </w:r>
      <w:r>
        <w:t>ate</w:t>
      </w:r>
      <w:r w:rsidR="001A0B44">
        <w:t>gories.</w:t>
      </w:r>
    </w:p>
    <w:p w14:paraId="311760FC" w14:textId="746B904F" w:rsidR="00EE648F" w:rsidRDefault="00F209A0" w:rsidP="001A0B44">
      <w:pPr>
        <w:pStyle w:val="Compact"/>
        <w:ind w:left="240"/>
      </w:pPr>
      <w:r>
        <w:rPr>
          <w:noProof/>
        </w:rPr>
        <w:drawing>
          <wp:inline distT="0" distB="0" distL="0" distR="0" wp14:anchorId="458FD827" wp14:editId="3A642F1A">
            <wp:extent cx="5334000" cy="4050111"/>
            <wp:effectExtent l="0" t="0" r="0" b="0"/>
            <wp:docPr id="23" name="Picture" descr="Alt text"/>
            <wp:cNvGraphicFramePr/>
            <a:graphic xmlns:a="http://schemas.openxmlformats.org/drawingml/2006/main">
              <a:graphicData uri="http://schemas.openxmlformats.org/drawingml/2006/picture">
                <pic:pic xmlns:pic="http://schemas.openxmlformats.org/drawingml/2006/picture">
                  <pic:nvPicPr>
                    <pic:cNvPr id="24" name="Picture" descr="image.png"/>
                    <pic:cNvPicPr>
                      <a:picLocks noChangeAspect="1" noChangeArrowheads="1"/>
                    </pic:cNvPicPr>
                  </pic:nvPicPr>
                  <pic:blipFill>
                    <a:blip r:embed="rId7"/>
                    <a:stretch>
                      <a:fillRect/>
                    </a:stretch>
                  </pic:blipFill>
                  <pic:spPr bwMode="auto">
                    <a:xfrm>
                      <a:off x="0" y="0"/>
                      <a:ext cx="5334000" cy="4050111"/>
                    </a:xfrm>
                    <a:prstGeom prst="rect">
                      <a:avLst/>
                    </a:prstGeom>
                    <a:noFill/>
                    <a:ln w="9525">
                      <a:noFill/>
                      <a:headEnd/>
                      <a:tailEnd/>
                    </a:ln>
                  </pic:spPr>
                </pic:pic>
              </a:graphicData>
            </a:graphic>
          </wp:inline>
        </w:drawing>
      </w:r>
      <w:r w:rsidR="00A11486">
        <w:t>Therefore</w:t>
      </w:r>
      <w:r w:rsidR="001A0B44">
        <w:t xml:space="preserve">, </w:t>
      </w:r>
      <w:r w:rsidR="00A11486">
        <w:t>they are not included in the graph.</w:t>
      </w:r>
    </w:p>
    <w:p w14:paraId="68F077B0" w14:textId="77777777" w:rsidR="00EE648F" w:rsidRDefault="00A11486">
      <w:pPr>
        <w:pStyle w:val="Compact"/>
        <w:numPr>
          <w:ilvl w:val="0"/>
          <w:numId w:val="3"/>
        </w:numPr>
      </w:pPr>
      <w:r>
        <w:t>The largest subgraph contains 10 products.</w:t>
      </w:r>
    </w:p>
    <w:p w14:paraId="6C2C9A77" w14:textId="77777777" w:rsidR="00EE648F" w:rsidRDefault="00A11486">
      <w:pPr>
        <w:pStyle w:val="Compact"/>
        <w:numPr>
          <w:ilvl w:val="0"/>
          <w:numId w:val="3"/>
        </w:numPr>
      </w:pPr>
      <w:r>
        <w:t xml:space="preserve">There is a tendency in subgraphs that prices of products are </w:t>
      </w:r>
      <w:proofErr w:type="gramStart"/>
      <w:r>
        <w:t>similar to</w:t>
      </w:r>
      <w:proofErr w:type="gramEnd"/>
      <w:r>
        <w:t xml:space="preserve"> each other. For example, the subgraph that contains the most expensive product has the second most expensive product.</w:t>
      </w:r>
    </w:p>
    <w:p w14:paraId="062EA6EB" w14:textId="78D5EF02" w:rsidR="00EE648F" w:rsidRDefault="00EE648F">
      <w:pPr>
        <w:pStyle w:val="CaptionedFigure"/>
      </w:pPr>
    </w:p>
    <w:p w14:paraId="3D407159" w14:textId="77777777" w:rsidR="00EE648F" w:rsidRDefault="00A11486">
      <w:pPr>
        <w:pStyle w:val="BodyText"/>
      </w:pPr>
      <w:r>
        <w:t>This tendency is also observed in other subgraphs.</w:t>
      </w:r>
    </w:p>
    <w:p w14:paraId="6C494AA8" w14:textId="77777777" w:rsidR="00EE648F" w:rsidRDefault="00A11486">
      <w:pPr>
        <w:pStyle w:val="CaptionedFigure"/>
      </w:pPr>
      <w:r>
        <w:rPr>
          <w:noProof/>
        </w:rPr>
        <w:lastRenderedPageBreak/>
        <w:drawing>
          <wp:inline distT="0" distB="0" distL="0" distR="0" wp14:anchorId="4483EC48" wp14:editId="140C6FF5">
            <wp:extent cx="5334000" cy="2688866"/>
            <wp:effectExtent l="0" t="0" r="0" b="0"/>
            <wp:docPr id="26" name="Picture" descr="Alt text"/>
            <wp:cNvGraphicFramePr/>
            <a:graphic xmlns:a="http://schemas.openxmlformats.org/drawingml/2006/main">
              <a:graphicData uri="http://schemas.openxmlformats.org/drawingml/2006/picture">
                <pic:pic xmlns:pic="http://schemas.openxmlformats.org/drawingml/2006/picture">
                  <pic:nvPicPr>
                    <pic:cNvPr id="27" name="Picture" descr="image-1.png"/>
                    <pic:cNvPicPr>
                      <a:picLocks noChangeAspect="1" noChangeArrowheads="1"/>
                    </pic:cNvPicPr>
                  </pic:nvPicPr>
                  <pic:blipFill>
                    <a:blip r:embed="rId8"/>
                    <a:stretch>
                      <a:fillRect/>
                    </a:stretch>
                  </pic:blipFill>
                  <pic:spPr bwMode="auto">
                    <a:xfrm>
                      <a:off x="0" y="0"/>
                      <a:ext cx="5334000" cy="2688866"/>
                    </a:xfrm>
                    <a:prstGeom prst="rect">
                      <a:avLst/>
                    </a:prstGeom>
                    <a:noFill/>
                    <a:ln w="9525">
                      <a:noFill/>
                      <a:headEnd/>
                      <a:tailEnd/>
                    </a:ln>
                  </pic:spPr>
                </pic:pic>
              </a:graphicData>
            </a:graphic>
          </wp:inline>
        </w:drawing>
      </w:r>
    </w:p>
    <w:p w14:paraId="76D584E3" w14:textId="77777777" w:rsidR="00EE648F" w:rsidRDefault="00A11486">
      <w:pPr>
        <w:pStyle w:val="BodyText"/>
      </w:pPr>
      <w:r>
        <w:t xml:space="preserve">The result may be caused by the fact that the dataset is not large enough. As it is shown in the table below, only 3 categories </w:t>
      </w:r>
      <w:proofErr w:type="gramStart"/>
      <w:r>
        <w:t>contains</w:t>
      </w:r>
      <w:proofErr w:type="gramEnd"/>
      <w:r>
        <w:t xml:space="preserve"> more than 3,000 products, which means there is asymmetry in the dataset. Therefore, the result may be biased towards those categories.</w:t>
      </w:r>
    </w:p>
    <w:p w14:paraId="7857F1B2" w14:textId="11B7DE94" w:rsidR="00EE648F" w:rsidRDefault="001A0B44">
      <w:pPr>
        <w:pStyle w:val="BodyText"/>
      </w:pPr>
      <w:r>
        <w:t>C</w:t>
      </w:r>
      <w:r w:rsidR="00A11486">
        <w:t>ategory</w:t>
      </w:r>
      <w:r>
        <w:t>:</w:t>
      </w:r>
      <w:r w:rsidR="00A11486">
        <w:t xml:space="preserve"> Electronics 4095 </w:t>
      </w:r>
      <w:proofErr w:type="spellStart"/>
      <w:r w:rsidR="00A11486">
        <w:t>Computers&amp;Accessories</w:t>
      </w:r>
      <w:proofErr w:type="spellEnd"/>
      <w:r w:rsidR="00A11486">
        <w:t xml:space="preserve"> 3595 </w:t>
      </w:r>
      <w:proofErr w:type="spellStart"/>
      <w:r w:rsidR="00A11486">
        <w:t>Home&amp;Kitchen</w:t>
      </w:r>
      <w:proofErr w:type="spellEnd"/>
      <w:r w:rsidR="00A11486">
        <w:t xml:space="preserve"> 3513 </w:t>
      </w:r>
      <w:proofErr w:type="spellStart"/>
      <w:r w:rsidR="00A11486">
        <w:t>OfficeProducts</w:t>
      </w:r>
      <w:proofErr w:type="spellEnd"/>
      <w:r w:rsidR="00A11486">
        <w:t xml:space="preserve"> 248 </w:t>
      </w:r>
      <w:proofErr w:type="spellStart"/>
      <w:r w:rsidR="00A11486">
        <w:t>MusicalInstruments</w:t>
      </w:r>
      <w:proofErr w:type="spellEnd"/>
      <w:r w:rsidR="00A11486">
        <w:t xml:space="preserve"> 16 </w:t>
      </w:r>
      <w:proofErr w:type="spellStart"/>
      <w:r w:rsidR="00A11486">
        <w:t>HomeImprovement</w:t>
      </w:r>
      <w:proofErr w:type="spellEnd"/>
      <w:r w:rsidR="00A11486">
        <w:t xml:space="preserve"> 16 </w:t>
      </w:r>
      <w:proofErr w:type="spellStart"/>
      <w:r w:rsidR="00A11486">
        <w:t>Toys&amp;Games</w:t>
      </w:r>
      <w:proofErr w:type="spellEnd"/>
      <w:r w:rsidR="00A11486">
        <w:t xml:space="preserve"> 8 </w:t>
      </w:r>
      <w:proofErr w:type="spellStart"/>
      <w:r w:rsidR="00A11486">
        <w:t>Car&amp;Motorbike</w:t>
      </w:r>
      <w:proofErr w:type="spellEnd"/>
      <w:r w:rsidR="00A11486">
        <w:t xml:space="preserve"> 8 </w:t>
      </w:r>
      <w:proofErr w:type="spellStart"/>
      <w:r w:rsidR="00A11486">
        <w:t>Health&amp;PersonalCare</w:t>
      </w:r>
      <w:proofErr w:type="spellEnd"/>
      <w:r w:rsidR="00A11486">
        <w:t xml:space="preserve"> 4 Name: count, </w:t>
      </w:r>
      <w:proofErr w:type="spellStart"/>
      <w:r w:rsidR="00A11486">
        <w:t>dtype</w:t>
      </w:r>
      <w:proofErr w:type="spellEnd"/>
      <w:r w:rsidR="00A11486">
        <w:t>: int64</w:t>
      </w:r>
    </w:p>
    <w:p w14:paraId="60E035F8" w14:textId="08721BCD" w:rsidR="00EE648F" w:rsidRDefault="00A11486">
      <w:pPr>
        <w:pStyle w:val="BodyText"/>
      </w:pPr>
      <w:r>
        <w:t>[1] (</w:t>
      </w:r>
      <w:hyperlink r:id="rId9" w:history="1">
        <w:r w:rsidR="007039FB" w:rsidRPr="007039FB">
          <w:rPr>
            <w:rStyle w:val="Hyperlink"/>
          </w:rPr>
          <w:t>https://www.kaggle.com/datasets/karkavelrajaj/amazon-sales-dataset/code</w:t>
        </w:r>
      </w:hyperlink>
      <w:r>
        <w:t>)</w:t>
      </w:r>
      <w:bookmarkEnd w:id="2"/>
    </w:p>
    <w:sectPr w:rsidR="00EE648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1C791" w14:textId="77777777" w:rsidR="005A0BE5" w:rsidRDefault="005A0BE5">
      <w:pPr>
        <w:spacing w:after="0"/>
      </w:pPr>
      <w:r>
        <w:separator/>
      </w:r>
    </w:p>
  </w:endnote>
  <w:endnote w:type="continuationSeparator" w:id="0">
    <w:p w14:paraId="7C2E87DF" w14:textId="77777777" w:rsidR="005A0BE5" w:rsidRDefault="005A0B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2A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E0307" w14:textId="77777777" w:rsidR="005A0BE5" w:rsidRDefault="005A0BE5">
      <w:r>
        <w:separator/>
      </w:r>
    </w:p>
  </w:footnote>
  <w:footnote w:type="continuationSeparator" w:id="0">
    <w:p w14:paraId="5C177D11" w14:textId="77777777" w:rsidR="005A0BE5" w:rsidRDefault="005A0B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B267E7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D1A4D0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C2E53A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537040438">
    <w:abstractNumId w:val="0"/>
  </w:num>
  <w:num w:numId="2" w16cid:durableId="20902250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43845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48F"/>
    <w:rsid w:val="001A0B44"/>
    <w:rsid w:val="005A0BE5"/>
    <w:rsid w:val="007039FB"/>
    <w:rsid w:val="00A11486"/>
    <w:rsid w:val="00A75FB8"/>
    <w:rsid w:val="00B05D52"/>
    <w:rsid w:val="00EE648F"/>
    <w:rsid w:val="00F209A0"/>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80764BB"/>
  <w15:docId w15:val="{5CAFE9C7-3492-6045-B0EA-8B52AF008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7039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karkavelrajaj/amazon-sales-dataset/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590</Words>
  <Characters>3364</Characters>
  <Application>Microsoft Office Word</Application>
  <DocSecurity>0</DocSecurity>
  <Lines>28</Lines>
  <Paragraphs>7</Paragraphs>
  <ScaleCrop>false</ScaleCrop>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Moon, Kyunghyun</dc:creator>
  <cp:keywords/>
  <cp:lastModifiedBy>Moon, Kyunghyun</cp:lastModifiedBy>
  <cp:revision>3</cp:revision>
  <dcterms:created xsi:type="dcterms:W3CDTF">2023-12-12T03:25:00Z</dcterms:created>
  <dcterms:modified xsi:type="dcterms:W3CDTF">2023-12-12T03:29:00Z</dcterms:modified>
</cp:coreProperties>
</file>