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1. Data 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755"/>
      </w:tblGrid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Data Store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Stores applicant’s personal information such as name, date of birth, contact detail</w:t>
            </w:r>
            <w:r w:rsidR="002A0569">
              <w:t>s, and identification documents. Also stores next of kin information which is needed by the tertiary institutions.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Contains the applicant's academic records, exam results, qualifications, and educational history.</w:t>
            </w:r>
          </w:p>
        </w:tc>
      </w:tr>
      <w:tr w:rsidR="005E24FC" w:rsidRPr="005E24FC" w:rsidTr="005E24FC">
        <w:tc>
          <w:tcPr>
            <w:tcW w:w="126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Programs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Repository of program information including available university courses, requirements, and program structures.</w:t>
            </w:r>
          </w:p>
        </w:tc>
      </w:tr>
      <w:tr w:rsidR="00AE4BF2" w:rsidRPr="005E24FC" w:rsidTr="005E24FC">
        <w:tc>
          <w:tcPr>
            <w:tcW w:w="1261" w:type="dxa"/>
          </w:tcPr>
          <w:p w:rsidR="00AE4BF2" w:rsidRPr="005E24FC" w:rsidRDefault="00AE4BF2" w:rsidP="005E24FC">
            <w:pPr>
              <w:rPr>
                <w:b/>
                <w:bCs/>
              </w:rPr>
            </w:pPr>
            <w:r>
              <w:rPr>
                <w:b/>
                <w:bCs/>
              </w:rPr>
              <w:t>Payments</w:t>
            </w:r>
          </w:p>
        </w:tc>
        <w:tc>
          <w:tcPr>
            <w:tcW w:w="0" w:type="auto"/>
          </w:tcPr>
          <w:p w:rsidR="00AE4BF2" w:rsidRPr="005E24FC" w:rsidRDefault="00AE4BF2" w:rsidP="005E24FC">
            <w:r>
              <w:t>Store payment details and proof of payment to be submitted when applying on behalf of the user.</w:t>
            </w:r>
          </w:p>
        </w:tc>
      </w:tr>
      <w:tr w:rsidR="00F60B62" w:rsidRPr="005E24FC" w:rsidTr="005E24FC">
        <w:tc>
          <w:tcPr>
            <w:tcW w:w="1261" w:type="dxa"/>
          </w:tcPr>
          <w:p w:rsidR="00F60B62" w:rsidRDefault="00F60B62" w:rsidP="005E24FC">
            <w:pPr>
              <w:rPr>
                <w:b/>
                <w:bCs/>
              </w:rPr>
            </w:pPr>
            <w:r>
              <w:rPr>
                <w:b/>
                <w:bCs/>
              </w:rPr>
              <w:t>University Data</w:t>
            </w:r>
          </w:p>
        </w:tc>
        <w:tc>
          <w:tcPr>
            <w:tcW w:w="0" w:type="auto"/>
          </w:tcPr>
          <w:p w:rsidR="00F60B62" w:rsidRDefault="00F60B62" w:rsidP="005E24FC">
            <w:r>
              <w:t>Stores the information about the tertiary institutions supported by our platform. This information can be used by users when they want to reach out and confirm details.</w:t>
            </w:r>
          </w:p>
        </w:tc>
      </w:tr>
    </w:tbl>
    <w:p w:rsidR="005E24FC" w:rsidRDefault="005E24FC" w:rsidP="005E24FC">
      <w:pPr>
        <w:rPr>
          <w:b/>
          <w:bCs/>
        </w:rPr>
      </w:pPr>
    </w:p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2. Data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623"/>
        <w:gridCol w:w="1625"/>
        <w:gridCol w:w="4341"/>
      </w:tblGrid>
      <w:tr w:rsidR="005A3A1E" w:rsidRPr="005E24FC" w:rsidTr="007B1140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Data Flow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Source</w:t>
            </w:r>
          </w:p>
        </w:tc>
        <w:tc>
          <w:tcPr>
            <w:tcW w:w="1625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Destination</w:t>
            </w:r>
          </w:p>
        </w:tc>
        <w:tc>
          <w:tcPr>
            <w:tcW w:w="4341" w:type="dxa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A3A1E" w:rsidRPr="005E24FC" w:rsidTr="007B1140">
        <w:trPr>
          <w:trHeight w:val="802"/>
        </w:trPr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Applicant</w:t>
            </w:r>
          </w:p>
        </w:tc>
        <w:tc>
          <w:tcPr>
            <w:tcW w:w="1625" w:type="dxa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t>Split symbols and text</w:t>
            </w:r>
          </w:p>
        </w:tc>
        <w:tc>
          <w:tcPr>
            <w:tcW w:w="4341" w:type="dxa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Academic records submitted by the applicant for program evaluation and verification.</w:t>
            </w:r>
            <w:r w:rsidR="005A3A1E">
              <w:t xml:space="preserve"> The form has documents and text so we need to split that.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rPr>
                <w:b/>
                <w:bCs/>
              </w:rPr>
              <w:t>Textual data</w:t>
            </w:r>
          </w:p>
        </w:tc>
        <w:tc>
          <w:tcPr>
            <w:tcW w:w="0" w:type="auto"/>
            <w:hideMark/>
          </w:tcPr>
          <w:p w:rsidR="005E24FC" w:rsidRPr="005E24FC" w:rsidRDefault="005A3A1E" w:rsidP="005E24FC">
            <w:pPr>
              <w:spacing w:after="160" w:line="259" w:lineRule="auto"/>
            </w:pPr>
            <w:r>
              <w:t>Split symbols and text</w:t>
            </w:r>
          </w:p>
        </w:tc>
        <w:tc>
          <w:tcPr>
            <w:tcW w:w="1625" w:type="dxa"/>
            <w:hideMark/>
          </w:tcPr>
          <w:p w:rsidR="005E24FC" w:rsidRPr="005E24FC" w:rsidRDefault="005A3A1E" w:rsidP="005A3A1E">
            <w:pPr>
              <w:spacing w:after="160" w:line="259" w:lineRule="auto"/>
            </w:pPr>
            <w:r>
              <w:t xml:space="preserve">Serialize and format </w:t>
            </w:r>
          </w:p>
        </w:tc>
        <w:tc>
          <w:tcPr>
            <w:tcW w:w="4341" w:type="dxa"/>
            <w:hideMark/>
          </w:tcPr>
          <w:p w:rsidR="005E24FC" w:rsidRPr="005E24FC" w:rsidRDefault="00A65FA8" w:rsidP="0043254A">
            <w:pPr>
              <w:spacing w:after="160" w:line="259" w:lineRule="auto"/>
            </w:pPr>
            <w:r>
              <w:t>Upon splitting, we send the textual data to its own process.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Symbols Document</w:t>
            </w:r>
          </w:p>
        </w:tc>
        <w:tc>
          <w:tcPr>
            <w:tcW w:w="0" w:type="auto"/>
            <w:hideMark/>
          </w:tcPr>
          <w:p w:rsidR="005E24FC" w:rsidRPr="005E24FC" w:rsidRDefault="00D01821" w:rsidP="005E24FC">
            <w:pPr>
              <w:spacing w:after="160" w:line="259" w:lineRule="auto"/>
            </w:pPr>
            <w:r>
              <w:t>Split symbols and text</w:t>
            </w:r>
          </w:p>
        </w:tc>
        <w:tc>
          <w:tcPr>
            <w:tcW w:w="1625" w:type="dxa"/>
            <w:hideMark/>
          </w:tcPr>
          <w:p w:rsidR="005E24FC" w:rsidRPr="005E24FC" w:rsidRDefault="00D01821" w:rsidP="005E24FC">
            <w:pPr>
              <w:spacing w:after="160" w:line="259" w:lineRule="auto"/>
            </w:pPr>
            <w:r>
              <w:t>Run OCR</w:t>
            </w:r>
          </w:p>
        </w:tc>
        <w:tc>
          <w:tcPr>
            <w:tcW w:w="4341" w:type="dxa"/>
            <w:hideMark/>
          </w:tcPr>
          <w:p w:rsidR="005E24FC" w:rsidRPr="005E24FC" w:rsidRDefault="00A65FA8" w:rsidP="00A65FA8">
            <w:pPr>
              <w:spacing w:after="160" w:line="259" w:lineRule="auto"/>
            </w:pPr>
            <w:r>
              <w:t>Upon splitting, we send the documents to its own process. To be v</w:t>
            </w:r>
            <w:r w:rsidR="005E24FC" w:rsidRPr="005E24FC">
              <w:t xml:space="preserve">erified and validated </w:t>
            </w:r>
            <w:r>
              <w:t>by the ministry of education.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Formatted Data</w:t>
            </w:r>
          </w:p>
        </w:tc>
        <w:tc>
          <w:tcPr>
            <w:tcW w:w="0" w:type="auto"/>
            <w:hideMark/>
          </w:tcPr>
          <w:p w:rsidR="005E24FC" w:rsidRPr="005E24FC" w:rsidRDefault="00D01821" w:rsidP="005E24FC">
            <w:pPr>
              <w:spacing w:after="160" w:line="259" w:lineRule="auto"/>
            </w:pPr>
            <w:r>
              <w:t>Serialize and format</w:t>
            </w:r>
          </w:p>
        </w:tc>
        <w:tc>
          <w:tcPr>
            <w:tcW w:w="1625" w:type="dxa"/>
            <w:hideMark/>
          </w:tcPr>
          <w:p w:rsidR="005E24FC" w:rsidRPr="005E24FC" w:rsidRDefault="00D01821" w:rsidP="005E24FC">
            <w:pPr>
              <w:spacing w:after="160" w:line="259" w:lineRule="auto"/>
            </w:pPr>
            <w:r>
              <w:t>Academic Data</w:t>
            </w:r>
          </w:p>
        </w:tc>
        <w:tc>
          <w:tcPr>
            <w:tcW w:w="4341" w:type="dxa"/>
            <w:hideMark/>
          </w:tcPr>
          <w:p w:rsidR="005E24FC" w:rsidRPr="005E24FC" w:rsidRDefault="007B1140" w:rsidP="005E24FC">
            <w:pPr>
              <w:spacing w:after="160" w:line="259" w:lineRule="auto"/>
            </w:pPr>
            <w:r>
              <w:t>Store the formatted data into the academic data store</w:t>
            </w:r>
          </w:p>
        </w:tc>
      </w:tr>
      <w:tr w:rsidR="005A3A1E" w:rsidRPr="005E24FC" w:rsidTr="006B59D8">
        <w:trPr>
          <w:trHeight w:val="197"/>
        </w:trPr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Text Symbols</w:t>
            </w:r>
          </w:p>
        </w:tc>
        <w:tc>
          <w:tcPr>
            <w:tcW w:w="0" w:type="auto"/>
            <w:hideMark/>
          </w:tcPr>
          <w:p w:rsidR="005E24FC" w:rsidRPr="005E24FC" w:rsidRDefault="007B1140" w:rsidP="005E24FC">
            <w:pPr>
              <w:spacing w:after="160" w:line="259" w:lineRule="auto"/>
            </w:pPr>
            <w:r>
              <w:t>Run OCR</w:t>
            </w:r>
          </w:p>
        </w:tc>
        <w:tc>
          <w:tcPr>
            <w:tcW w:w="1625" w:type="dxa"/>
            <w:hideMark/>
          </w:tcPr>
          <w:p w:rsidR="005E24FC" w:rsidRPr="005E24FC" w:rsidRDefault="007B1140" w:rsidP="005E24FC">
            <w:pPr>
              <w:spacing w:after="160" w:line="259" w:lineRule="auto"/>
            </w:pPr>
            <w:r>
              <w:t>Academic Data</w:t>
            </w:r>
          </w:p>
        </w:tc>
        <w:tc>
          <w:tcPr>
            <w:tcW w:w="4341" w:type="dxa"/>
            <w:hideMark/>
          </w:tcPr>
          <w:p w:rsidR="005E24FC" w:rsidRPr="005E24FC" w:rsidRDefault="007B1140" w:rsidP="005E24FC">
            <w:pPr>
              <w:spacing w:after="160" w:line="259" w:lineRule="auto"/>
            </w:pPr>
            <w:r>
              <w:t>Store the extracted text in the database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Top 3 Programs</w:t>
            </w:r>
          </w:p>
        </w:tc>
        <w:tc>
          <w:tcPr>
            <w:tcW w:w="0" w:type="auto"/>
            <w:hideMark/>
          </w:tcPr>
          <w:p w:rsidR="005E24FC" w:rsidRPr="005E24FC" w:rsidRDefault="006B59D8" w:rsidP="005E24FC">
            <w:pPr>
              <w:spacing w:after="160" w:line="259" w:lineRule="auto"/>
            </w:pPr>
            <w:r>
              <w:t>Shortlist Programs</w:t>
            </w:r>
          </w:p>
        </w:tc>
        <w:tc>
          <w:tcPr>
            <w:tcW w:w="1625" w:type="dxa"/>
            <w:hideMark/>
          </w:tcPr>
          <w:p w:rsidR="005E24FC" w:rsidRPr="005E24FC" w:rsidRDefault="006B59D8" w:rsidP="005E24FC">
            <w:pPr>
              <w:spacing w:after="160" w:line="259" w:lineRule="auto"/>
            </w:pPr>
            <w:r>
              <w:t>Fill Application form</w:t>
            </w:r>
          </w:p>
        </w:tc>
        <w:tc>
          <w:tcPr>
            <w:tcW w:w="4341" w:type="dxa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Top three program choices to be filled into the application form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Academic Data</w:t>
            </w:r>
          </w:p>
        </w:tc>
        <w:tc>
          <w:tcPr>
            <w:tcW w:w="0" w:type="auto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Academic Data</w:t>
            </w:r>
          </w:p>
        </w:tc>
        <w:tc>
          <w:tcPr>
            <w:tcW w:w="1625" w:type="dxa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Fill Application Form</w:t>
            </w:r>
          </w:p>
        </w:tc>
        <w:tc>
          <w:tcPr>
            <w:tcW w:w="4341" w:type="dxa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Applicant’s academic, symbols, and school leaving information to be used in the application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Tertiary Data</w:t>
            </w:r>
          </w:p>
        </w:tc>
        <w:tc>
          <w:tcPr>
            <w:tcW w:w="0" w:type="auto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University Data</w:t>
            </w:r>
          </w:p>
        </w:tc>
        <w:tc>
          <w:tcPr>
            <w:tcW w:w="1625" w:type="dxa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Fill Application Form</w:t>
            </w:r>
          </w:p>
        </w:tc>
        <w:tc>
          <w:tcPr>
            <w:tcW w:w="4341" w:type="dxa"/>
            <w:hideMark/>
          </w:tcPr>
          <w:p w:rsidR="005E24FC" w:rsidRPr="005E24FC" w:rsidRDefault="004550BE" w:rsidP="005E24FC">
            <w:pPr>
              <w:spacing w:after="160" w:line="259" w:lineRule="auto"/>
            </w:pPr>
            <w:r>
              <w:t>The university data to be taken into consideration when filling the application form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lastRenderedPageBreak/>
              <w:t>Personal Data</w:t>
            </w:r>
          </w:p>
        </w:tc>
        <w:tc>
          <w:tcPr>
            <w:tcW w:w="0" w:type="auto"/>
            <w:hideMark/>
          </w:tcPr>
          <w:p w:rsidR="005E24FC" w:rsidRPr="005E24FC" w:rsidRDefault="00200687" w:rsidP="005E24FC">
            <w:pPr>
              <w:spacing w:after="160" w:line="259" w:lineRule="auto"/>
            </w:pPr>
            <w:r>
              <w:t>Personal Data</w:t>
            </w:r>
          </w:p>
        </w:tc>
        <w:tc>
          <w:tcPr>
            <w:tcW w:w="1625" w:type="dxa"/>
            <w:hideMark/>
          </w:tcPr>
          <w:p w:rsidR="005E24FC" w:rsidRPr="005E24FC" w:rsidRDefault="00200687" w:rsidP="005E24FC">
            <w:pPr>
              <w:spacing w:after="160" w:line="259" w:lineRule="auto"/>
            </w:pPr>
            <w:r>
              <w:t>Fill Application Form</w:t>
            </w:r>
          </w:p>
        </w:tc>
        <w:tc>
          <w:tcPr>
            <w:tcW w:w="4341" w:type="dxa"/>
            <w:hideMark/>
          </w:tcPr>
          <w:p w:rsidR="005E24FC" w:rsidRPr="005E24FC" w:rsidRDefault="00200687" w:rsidP="005E24FC">
            <w:pPr>
              <w:spacing w:after="160" w:line="259" w:lineRule="auto"/>
            </w:pPr>
            <w:r>
              <w:t>Personal and next of kin data to be used in filling the application form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Processed Form</w:t>
            </w:r>
          </w:p>
        </w:tc>
        <w:tc>
          <w:tcPr>
            <w:tcW w:w="0" w:type="auto"/>
            <w:hideMark/>
          </w:tcPr>
          <w:p w:rsidR="005E24FC" w:rsidRPr="005E24FC" w:rsidRDefault="00200687" w:rsidP="005E24FC">
            <w:pPr>
              <w:spacing w:after="160" w:line="259" w:lineRule="auto"/>
            </w:pPr>
            <w:r>
              <w:t>Fill Application Form</w:t>
            </w:r>
          </w:p>
        </w:tc>
        <w:tc>
          <w:tcPr>
            <w:tcW w:w="1625" w:type="dxa"/>
            <w:hideMark/>
          </w:tcPr>
          <w:p w:rsidR="005E24FC" w:rsidRPr="005E24FC" w:rsidRDefault="00200687" w:rsidP="005E24FC">
            <w:pPr>
              <w:spacing w:after="160" w:line="259" w:lineRule="auto"/>
            </w:pPr>
            <w:r>
              <w:t>Send Application form</w:t>
            </w:r>
          </w:p>
        </w:tc>
        <w:tc>
          <w:tcPr>
            <w:tcW w:w="4341" w:type="dxa"/>
            <w:hideMark/>
          </w:tcPr>
          <w:p w:rsidR="005E24FC" w:rsidRPr="005E24FC" w:rsidRDefault="00200687" w:rsidP="005E24FC">
            <w:pPr>
              <w:spacing w:after="160" w:line="259" w:lineRule="auto"/>
            </w:pPr>
            <w:r>
              <w:t>The completed form to be sent to the tertiary institution the user is applying to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Application Copy</w:t>
            </w:r>
          </w:p>
        </w:tc>
        <w:tc>
          <w:tcPr>
            <w:tcW w:w="0" w:type="auto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Send Application From</w:t>
            </w:r>
          </w:p>
        </w:tc>
        <w:tc>
          <w:tcPr>
            <w:tcW w:w="1625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Applicant</w:t>
            </w:r>
          </w:p>
        </w:tc>
        <w:tc>
          <w:tcPr>
            <w:tcW w:w="4341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Copy of the application sent to the tertiary institution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Proof of Payment</w:t>
            </w:r>
          </w:p>
        </w:tc>
        <w:tc>
          <w:tcPr>
            <w:tcW w:w="0" w:type="auto"/>
            <w:hideMark/>
          </w:tcPr>
          <w:p w:rsidR="005E24FC" w:rsidRPr="005E24FC" w:rsidRDefault="004E418B" w:rsidP="004E418B">
            <w:pPr>
              <w:spacing w:after="160" w:line="259" w:lineRule="auto"/>
            </w:pPr>
            <w:r>
              <w:t>Pay for Student Application</w:t>
            </w:r>
          </w:p>
        </w:tc>
        <w:tc>
          <w:tcPr>
            <w:tcW w:w="1625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Send Application Form</w:t>
            </w:r>
          </w:p>
        </w:tc>
        <w:tc>
          <w:tcPr>
            <w:tcW w:w="4341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Universities require proof of payment for the application fee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5E24FC" w:rsidP="00AE4BF2">
            <w:pPr>
              <w:spacing w:after="160" w:line="259" w:lineRule="auto"/>
            </w:pPr>
            <w:r w:rsidRPr="005E24FC">
              <w:rPr>
                <w:b/>
                <w:bCs/>
              </w:rPr>
              <w:t xml:space="preserve">Payment </w:t>
            </w:r>
            <w:r w:rsidR="00AE4BF2">
              <w:rPr>
                <w:b/>
                <w:bCs/>
              </w:rPr>
              <w:t>Details</w:t>
            </w:r>
          </w:p>
        </w:tc>
        <w:tc>
          <w:tcPr>
            <w:tcW w:w="0" w:type="auto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Payments</w:t>
            </w:r>
          </w:p>
        </w:tc>
        <w:tc>
          <w:tcPr>
            <w:tcW w:w="1625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Pay for Student Application</w:t>
            </w:r>
          </w:p>
        </w:tc>
        <w:tc>
          <w:tcPr>
            <w:tcW w:w="4341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First see if the user has paid before paying on their behalf</w:t>
            </w:r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Student Application</w:t>
            </w:r>
          </w:p>
        </w:tc>
        <w:tc>
          <w:tcPr>
            <w:tcW w:w="0" w:type="auto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Send Application Form</w:t>
            </w:r>
          </w:p>
        </w:tc>
        <w:tc>
          <w:tcPr>
            <w:tcW w:w="1625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University</w:t>
            </w:r>
          </w:p>
        </w:tc>
        <w:tc>
          <w:tcPr>
            <w:tcW w:w="4341" w:type="dxa"/>
            <w:hideMark/>
          </w:tcPr>
          <w:p w:rsidR="005E24FC" w:rsidRPr="005E24FC" w:rsidRDefault="004E418B" w:rsidP="004E418B">
            <w:pPr>
              <w:spacing w:after="160" w:line="259" w:lineRule="auto"/>
            </w:pPr>
            <w:r>
              <w:t>The actual application with all its necessities sent over to the tertiary institution.</w:t>
            </w:r>
            <w:bookmarkStart w:id="0" w:name="_GoBack"/>
            <w:bookmarkEnd w:id="0"/>
          </w:p>
        </w:tc>
      </w:tr>
      <w:tr w:rsidR="005A3A1E" w:rsidRPr="005E24FC" w:rsidTr="007B1140"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rPr>
                <w:b/>
                <w:bCs/>
              </w:rPr>
              <w:t>Admission status</w:t>
            </w:r>
          </w:p>
        </w:tc>
        <w:tc>
          <w:tcPr>
            <w:tcW w:w="0" w:type="auto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University (Process Admission Status)</w:t>
            </w:r>
          </w:p>
        </w:tc>
        <w:tc>
          <w:tcPr>
            <w:tcW w:w="1625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Process Admission Status (Applicant)</w:t>
            </w:r>
          </w:p>
        </w:tc>
        <w:tc>
          <w:tcPr>
            <w:tcW w:w="4341" w:type="dxa"/>
            <w:hideMark/>
          </w:tcPr>
          <w:p w:rsidR="005E24FC" w:rsidRPr="005E24FC" w:rsidRDefault="004E418B" w:rsidP="005E24FC">
            <w:pPr>
              <w:spacing w:after="160" w:line="259" w:lineRule="auto"/>
            </w:pPr>
            <w:r>
              <w:t>Send the feedback from the tertiary institution pertaining our client’s application. (Inform the user of the university’s final decision)</w:t>
            </w:r>
          </w:p>
        </w:tc>
      </w:tr>
    </w:tbl>
    <w:p w:rsidR="005E24FC" w:rsidRDefault="005E24FC" w:rsidP="005E24FC">
      <w:pPr>
        <w:rPr>
          <w:b/>
          <w:bCs/>
        </w:rPr>
      </w:pPr>
    </w:p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3.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886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Personal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Validates and processes the applicant’s personal data for application purposes.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Academic Data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Processes and verifies the applicant's academic data by cross-checking it with external authorities, like the Ministry.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Request Results Verification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Sends the applicant’s academic results and exam details to the Ministry of Education for verification.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Sieve Relevant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Matches the applicant's academic data with the available programs and recommends the best-fit programs.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Shortlist Programs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Helps the applicant select their top preferred programs based on recommendations.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Application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Collects and processes the applicant’s final program selections and sends the completed application to universities.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Process Payment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Manages the payment process for application submission, including verification and confirmation of payment.</w:t>
            </w:r>
          </w:p>
        </w:tc>
      </w:tr>
    </w:tbl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Default="005E24FC" w:rsidP="005E24FC">
      <w:pPr>
        <w:rPr>
          <w:b/>
          <w:bCs/>
        </w:rPr>
      </w:pPr>
    </w:p>
    <w:p w:rsidR="005E24FC" w:rsidRPr="005E24FC" w:rsidRDefault="005E24FC" w:rsidP="005E24FC">
      <w:pPr>
        <w:rPr>
          <w:b/>
          <w:bCs/>
        </w:rPr>
      </w:pPr>
      <w:r w:rsidRPr="005E24FC">
        <w:rPr>
          <w:b/>
          <w:bCs/>
        </w:rPr>
        <w:t>4. External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7454"/>
      </w:tblGrid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Entity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  <w:rPr>
                <w:b/>
                <w:bCs/>
              </w:rPr>
            </w:pPr>
            <w:r w:rsidRPr="005E24FC">
              <w:rPr>
                <w:b/>
                <w:bCs/>
              </w:rPr>
              <w:t>Description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Applicant</w:t>
            </w:r>
          </w:p>
        </w:tc>
        <w:tc>
          <w:tcPr>
            <w:tcW w:w="0" w:type="auto"/>
            <w:hideMark/>
          </w:tcPr>
          <w:p w:rsidR="005E24FC" w:rsidRPr="005E24FC" w:rsidRDefault="00AE4BF2" w:rsidP="005E24FC">
            <w:pPr>
              <w:spacing w:after="160" w:line="259" w:lineRule="auto"/>
            </w:pPr>
            <w:r>
              <w:t>High school graduate willing to apply to certain tertiary institution(s) and uses our centralized system to do that.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Education Ministry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external body responsible for verifying the applicant’s academic results and qualifications.</w:t>
            </w:r>
            <w:r w:rsidR="00AE4BF2">
              <w:t xml:space="preserve"> They have the actual truth for student results.</w:t>
            </w:r>
          </w:p>
        </w:tc>
      </w:tr>
      <w:tr w:rsidR="005E24FC" w:rsidRPr="005E24FC" w:rsidTr="005E24FC"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rPr>
                <w:b/>
                <w:bCs/>
              </w:rPr>
              <w:t>University</w:t>
            </w:r>
          </w:p>
        </w:tc>
        <w:tc>
          <w:tcPr>
            <w:tcW w:w="0" w:type="auto"/>
            <w:hideMark/>
          </w:tcPr>
          <w:p w:rsidR="005E24FC" w:rsidRPr="005E24FC" w:rsidRDefault="005E24FC" w:rsidP="005E24FC">
            <w:pPr>
              <w:spacing w:after="160" w:line="259" w:lineRule="auto"/>
            </w:pPr>
            <w:r w:rsidRPr="005E24FC">
              <w:t>The institution receiving and processing the applicant's application and providing feedback on admission status.</w:t>
            </w:r>
          </w:p>
        </w:tc>
      </w:tr>
    </w:tbl>
    <w:p w:rsidR="00C77896" w:rsidRDefault="00C77896"/>
    <w:sectPr w:rsidR="00C7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B7C" w:rsidRDefault="00535B7C" w:rsidP="005E24FC">
      <w:pPr>
        <w:spacing w:after="0" w:line="240" w:lineRule="auto"/>
      </w:pPr>
      <w:r>
        <w:separator/>
      </w:r>
    </w:p>
  </w:endnote>
  <w:endnote w:type="continuationSeparator" w:id="0">
    <w:p w:rsidR="00535B7C" w:rsidRDefault="00535B7C" w:rsidP="005E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B7C" w:rsidRDefault="00535B7C" w:rsidP="005E24FC">
      <w:pPr>
        <w:spacing w:after="0" w:line="240" w:lineRule="auto"/>
      </w:pPr>
      <w:r>
        <w:separator/>
      </w:r>
    </w:p>
  </w:footnote>
  <w:footnote w:type="continuationSeparator" w:id="0">
    <w:p w:rsidR="00535B7C" w:rsidRDefault="00535B7C" w:rsidP="005E2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FC"/>
    <w:rsid w:val="00200687"/>
    <w:rsid w:val="002A0569"/>
    <w:rsid w:val="0043254A"/>
    <w:rsid w:val="004550BE"/>
    <w:rsid w:val="004E418B"/>
    <w:rsid w:val="00535B7C"/>
    <w:rsid w:val="005A3A1E"/>
    <w:rsid w:val="005E24FC"/>
    <w:rsid w:val="00673610"/>
    <w:rsid w:val="006B59D8"/>
    <w:rsid w:val="007B1140"/>
    <w:rsid w:val="007D7D18"/>
    <w:rsid w:val="00A52930"/>
    <w:rsid w:val="00A65FA8"/>
    <w:rsid w:val="00AE4BF2"/>
    <w:rsid w:val="00C77896"/>
    <w:rsid w:val="00D01821"/>
    <w:rsid w:val="00F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89D1C-93A9-4654-8DA0-E27C2722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C"/>
  </w:style>
  <w:style w:type="paragraph" w:styleId="Footer">
    <w:name w:val="footer"/>
    <w:basedOn w:val="Normal"/>
    <w:link w:val="FooterChar"/>
    <w:uiPriority w:val="99"/>
    <w:unhideWhenUsed/>
    <w:rsid w:val="005E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C"/>
  </w:style>
  <w:style w:type="table" w:styleId="TableGrid">
    <w:name w:val="Table Grid"/>
    <w:basedOn w:val="TableNormal"/>
    <w:uiPriority w:val="39"/>
    <w:rsid w:val="005E2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Simangaliso Mlotsa</dc:creator>
  <cp:keywords/>
  <dc:description/>
  <cp:lastModifiedBy>Microsoft account</cp:lastModifiedBy>
  <cp:revision>12</cp:revision>
  <dcterms:created xsi:type="dcterms:W3CDTF">2024-10-24T04:37:00Z</dcterms:created>
  <dcterms:modified xsi:type="dcterms:W3CDTF">2024-11-04T08:52:00Z</dcterms:modified>
</cp:coreProperties>
</file>