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6D04" w14:textId="77777777" w:rsidR="008E4879" w:rsidRDefault="008E4879">
      <w:pPr>
        <w:pStyle w:val="Textoindependiente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E4879" w14:paraId="12314AD9" w14:textId="77777777">
        <w:trPr>
          <w:trHeight w:val="311"/>
        </w:trPr>
        <w:tc>
          <w:tcPr>
            <w:tcW w:w="8831" w:type="dxa"/>
          </w:tcPr>
          <w:p w14:paraId="0C541EE1" w14:textId="2DE25BE1" w:rsidR="008E4879" w:rsidRDefault="00F9202F" w:rsidP="003B79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TAD</w:t>
            </w:r>
            <w:r>
              <w:rPr>
                <w:b/>
                <w:spacing w:val="-3"/>
              </w:rPr>
              <w:t xml:space="preserve"> </w:t>
            </w:r>
            <w:r w:rsidR="006004CD">
              <w:rPr>
                <w:b/>
              </w:rPr>
              <w:t>BST</w:t>
            </w:r>
          </w:p>
        </w:tc>
      </w:tr>
      <w:tr w:rsidR="008E4879" w14:paraId="152AC35B" w14:textId="77777777">
        <w:trPr>
          <w:trHeight w:val="306"/>
        </w:trPr>
        <w:tc>
          <w:tcPr>
            <w:tcW w:w="8831" w:type="dxa"/>
          </w:tcPr>
          <w:p w14:paraId="081127A6" w14:textId="56EDF711" w:rsidR="008E4879" w:rsidRDefault="006004CD" w:rsidP="00C0573A">
            <w:pPr>
              <w:pStyle w:val="TableParagraph"/>
              <w:spacing w:before="1"/>
            </w:pPr>
            <w:r>
              <w:t>BST</w:t>
            </w:r>
            <w:r w:rsidR="00C0573A">
              <w:t>&lt;T,S</w:t>
            </w:r>
            <w:r w:rsidR="00F9202F">
              <w:t>&gt;</w:t>
            </w:r>
            <w:r w:rsidR="00F9202F">
              <w:rPr>
                <w:spacing w:val="-2"/>
              </w:rPr>
              <w:t xml:space="preserve"> </w:t>
            </w:r>
            <w:r w:rsidR="00F9202F">
              <w:t>=</w:t>
            </w:r>
            <w:r w:rsidR="00F9202F">
              <w:rPr>
                <w:spacing w:val="-2"/>
              </w:rPr>
              <w:t xml:space="preserve"> </w:t>
            </w:r>
            <w:r w:rsidR="00F9202F">
              <w:t>{</w:t>
            </w:r>
            <w:r w:rsidR="00C0573A">
              <w:t xml:space="preserve">T </w:t>
            </w:r>
            <w:r>
              <w:t>value</w:t>
            </w:r>
            <w:r w:rsidR="00F9202F">
              <w:rPr>
                <w:spacing w:val="-2"/>
              </w:rPr>
              <w:t xml:space="preserve"> </w:t>
            </w:r>
            <w:r w:rsidR="00F9202F">
              <w:t>=</w:t>
            </w:r>
            <w:r w:rsidR="00F9202F">
              <w:rPr>
                <w:spacing w:val="-1"/>
              </w:rPr>
              <w:t xml:space="preserve"> </w:t>
            </w:r>
            <w:r w:rsidR="00C0573A">
              <w:t>null</w:t>
            </w:r>
            <w:r w:rsidR="00F9202F">
              <w:t>,</w:t>
            </w:r>
            <w:r w:rsidR="00F9202F">
              <w:rPr>
                <w:spacing w:val="-4"/>
              </w:rPr>
              <w:t xml:space="preserve"> </w:t>
            </w:r>
            <w:r w:rsidR="004963B1">
              <w:t>S</w:t>
            </w:r>
            <w:r w:rsidR="00C0573A">
              <w:t xml:space="preserve"> </w:t>
            </w:r>
            <w:r>
              <w:t>key</w:t>
            </w:r>
            <w:r w:rsidR="00F9202F">
              <w:rPr>
                <w:spacing w:val="-2"/>
              </w:rPr>
              <w:t xml:space="preserve"> </w:t>
            </w:r>
            <w:r w:rsidR="00F9202F">
              <w:t>=</w:t>
            </w:r>
            <w:r w:rsidR="00F9202F">
              <w:rPr>
                <w:spacing w:val="-1"/>
              </w:rPr>
              <w:t xml:space="preserve"> </w:t>
            </w:r>
            <w:r w:rsidR="00C0573A">
              <w:t>null</w:t>
            </w:r>
            <w:r w:rsidR="00F9202F">
              <w:t>}</w:t>
            </w:r>
          </w:p>
        </w:tc>
      </w:tr>
      <w:tr w:rsidR="008E4879" w14:paraId="093D3B3D" w14:textId="77777777">
        <w:trPr>
          <w:trHeight w:val="307"/>
        </w:trPr>
        <w:tc>
          <w:tcPr>
            <w:tcW w:w="8831" w:type="dxa"/>
          </w:tcPr>
          <w:p w14:paraId="24952871" w14:textId="77777777" w:rsidR="008E4879" w:rsidRDefault="00F9202F" w:rsidP="00C0573A">
            <w:pPr>
              <w:pStyle w:val="TableParagraph"/>
              <w:spacing w:before="2"/>
            </w:pPr>
            <w:r>
              <w:t>{</w:t>
            </w:r>
            <w:r>
              <w:rPr>
                <w:spacing w:val="-6"/>
              </w:rPr>
              <w:t xml:space="preserve"> </w:t>
            </w:r>
            <w:r>
              <w:t>inv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44"/>
              </w:rPr>
              <w:t xml:space="preserve"> </w:t>
            </w:r>
            <w:r w:rsidR="00C0573A">
              <w:t xml:space="preserve">x is the root and y a node. If y </w:t>
            </w:r>
            <w:r w:rsidR="00C0573A" w:rsidRPr="00C0573A">
              <w:t>belongs to the left subtree</w:t>
            </w:r>
            <w:r w:rsidR="00C0573A">
              <w:t>, key[y] ≤ key[x] and if y belongs to the rigth subtree key[y] ≥ key[x]</w:t>
            </w:r>
            <w:r>
              <w:t>}</w:t>
            </w:r>
          </w:p>
        </w:tc>
      </w:tr>
      <w:tr w:rsidR="008E4879" w14:paraId="1FB01780" w14:textId="77777777">
        <w:trPr>
          <w:trHeight w:val="3129"/>
        </w:trPr>
        <w:tc>
          <w:tcPr>
            <w:tcW w:w="8831" w:type="dxa"/>
          </w:tcPr>
          <w:p w14:paraId="2C4FD97D" w14:textId="14A2358F" w:rsidR="008E4879" w:rsidRDefault="006004CD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  <w:r w:rsidRPr="006004CD">
              <w:t>Primitive operations</w:t>
            </w:r>
          </w:p>
          <w:p w14:paraId="0E576575" w14:textId="60E76CAF" w:rsidR="008E4879" w:rsidRDefault="006004C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51"/>
                <w:tab w:val="left" w:pos="4955"/>
              </w:tabs>
              <w:ind w:hanging="361"/>
            </w:pPr>
            <w:r>
              <w:t>BST</w:t>
            </w:r>
            <w:r w:rsidR="00C0573A">
              <w:tab/>
              <w:t>None</w:t>
            </w:r>
            <w:r w:rsidR="00F9202F">
              <w:tab/>
            </w:r>
            <w:r w:rsidR="00F9202F">
              <w:rPr>
                <w:rFonts w:ascii="Wingdings" w:hAnsi="Wingdings"/>
              </w:rPr>
              <w:t></w:t>
            </w:r>
            <w:r w:rsidR="00F9202F">
              <w:rPr>
                <w:rFonts w:ascii="Times New Roman" w:hAnsi="Times New Roman"/>
                <w:spacing w:val="-6"/>
              </w:rPr>
              <w:t xml:space="preserve"> </w:t>
            </w:r>
            <w:r>
              <w:t>BST</w:t>
            </w:r>
          </w:p>
          <w:p w14:paraId="49DBF333" w14:textId="2D52922F" w:rsidR="008E4879" w:rsidRDefault="00C0573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31"/>
                <w:tab w:val="left" w:pos="4907"/>
              </w:tabs>
              <w:spacing w:before="3" w:line="279" w:lineRule="exact"/>
              <w:ind w:hanging="361"/>
            </w:pPr>
            <w:r>
              <w:t>insert</w:t>
            </w:r>
            <w:r>
              <w:tab/>
              <w:t>Object</w:t>
            </w:r>
            <w:r w:rsidR="00F9202F">
              <w:t>,</w:t>
            </w:r>
            <w:r w:rsidR="00F9202F">
              <w:rPr>
                <w:spacing w:val="-2"/>
              </w:rPr>
              <w:t xml:space="preserve"> </w:t>
            </w:r>
            <w:r>
              <w:t>Object</w:t>
            </w:r>
            <w:r w:rsidR="00F9202F">
              <w:tab/>
            </w:r>
            <w:r w:rsidR="00F9202F">
              <w:rPr>
                <w:rFonts w:ascii="Wingdings" w:hAnsi="Wingdings"/>
              </w:rPr>
              <w:t></w:t>
            </w:r>
            <w:r w:rsidR="00F9202F">
              <w:rPr>
                <w:rFonts w:ascii="Times New Roman" w:hAnsi="Times New Roman"/>
                <w:spacing w:val="-2"/>
              </w:rPr>
              <w:t xml:space="preserve"> </w:t>
            </w:r>
            <w:r w:rsidR="006004CD">
              <w:t>BST</w:t>
            </w:r>
          </w:p>
          <w:p w14:paraId="160DC020" w14:textId="7B22C855" w:rsidR="008E4879" w:rsidRDefault="00C0573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50"/>
                <w:tab w:val="left" w:pos="4912"/>
              </w:tabs>
              <w:spacing w:line="280" w:lineRule="exact"/>
              <w:ind w:hanging="361"/>
            </w:pPr>
            <w:r>
              <w:t>search</w:t>
            </w:r>
            <w:r>
              <w:tab/>
              <w:t>Object</w:t>
            </w:r>
            <w:r w:rsidR="00F9202F">
              <w:tab/>
            </w:r>
            <w:r w:rsidR="00F9202F">
              <w:rPr>
                <w:rFonts w:ascii="Wingdings" w:hAnsi="Wingdings"/>
              </w:rPr>
              <w:t></w:t>
            </w:r>
            <w:r w:rsidR="00F9202F">
              <w:rPr>
                <w:rFonts w:ascii="Times New Roman" w:hAnsi="Times New Roman"/>
                <w:spacing w:val="-8"/>
              </w:rPr>
              <w:t xml:space="preserve"> </w:t>
            </w:r>
            <w:r w:rsidR="001A72E8">
              <w:t>BST</w:t>
            </w:r>
          </w:p>
          <w:p w14:paraId="289041E0" w14:textId="2C1D8DDC" w:rsidR="008E4879" w:rsidRDefault="00C0573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  <w:ind w:hanging="361"/>
            </w:pPr>
            <w:r>
              <w:t xml:space="preserve">delete                         </w:t>
            </w:r>
            <w:r w:rsidR="00CC1A5B">
              <w:t>BST</w:t>
            </w:r>
            <w:r w:rsidR="00F9202F">
              <w:tab/>
            </w:r>
            <w:r w:rsidR="00F9202F">
              <w:rPr>
                <w:rFonts w:ascii="Wingdings" w:hAnsi="Wingdings"/>
              </w:rPr>
              <w:t></w:t>
            </w:r>
            <w:r w:rsidR="00F9202F">
              <w:rPr>
                <w:rFonts w:ascii="Times New Roman" w:hAnsi="Times New Roman"/>
                <w:spacing w:val="-3"/>
              </w:rPr>
              <w:t xml:space="preserve"> </w:t>
            </w:r>
            <w:r w:rsidR="006004CD">
              <w:t>None</w:t>
            </w:r>
          </w:p>
          <w:p w14:paraId="343F983E" w14:textId="0E0F5584" w:rsidR="00C0573A" w:rsidRDefault="00314367" w:rsidP="00C0573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>getS</w:t>
            </w:r>
            <w:r w:rsidR="00C0573A">
              <w:t>uccessor</w:t>
            </w:r>
            <w:r>
              <w:t xml:space="preserve">             </w:t>
            </w:r>
            <w:r w:rsidR="00CC1A5B">
              <w:t xml:space="preserve">BST     </w:t>
            </w:r>
            <w:r>
              <w:t xml:space="preserve">                                 </w:t>
            </w:r>
            <w:r>
              <w:rPr>
                <w:rFonts w:ascii="Wingdings" w:hAnsi="Wingdings"/>
              </w:rPr>
              <w:t></w:t>
            </w:r>
            <w:r w:rsidR="00CC1A5B">
              <w:rPr>
                <w:rFonts w:ascii="Wingdings" w:hAnsi="Wingdings"/>
              </w:rPr>
              <w:t xml:space="preserve"> </w:t>
            </w:r>
            <w:r w:rsidR="006004CD">
              <w:t>BST</w:t>
            </w:r>
          </w:p>
          <w:p w14:paraId="06C05E9D" w14:textId="63617FB0" w:rsidR="00314367" w:rsidRDefault="00314367" w:rsidP="0031436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 xml:space="preserve">getMinimum             </w:t>
            </w:r>
            <w:r w:rsidR="00CC1A5B">
              <w:t>BST</w:t>
            </w:r>
            <w:r>
              <w:t xml:space="preserve">                              </w:t>
            </w:r>
            <w:r w:rsidR="00CC1A5B">
              <w:t xml:space="preserve">      </w:t>
            </w:r>
            <w:r>
              <w:t xml:space="preserve">  </w:t>
            </w:r>
            <w:r>
              <w:rPr>
                <w:rFonts w:ascii="Wingdings" w:hAnsi="Wingdings"/>
              </w:rPr>
              <w:t></w:t>
            </w:r>
            <w:r>
              <w:t xml:space="preserve">    </w:t>
            </w:r>
            <w:r w:rsidR="00CC1A5B">
              <w:t>BST</w:t>
            </w:r>
            <w:r>
              <w:t xml:space="preserve">                               </w:t>
            </w:r>
          </w:p>
          <w:p w14:paraId="0CC6DC97" w14:textId="77777777" w:rsidR="00CC1A5B" w:rsidRDefault="00314367" w:rsidP="0031436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>g</w:t>
            </w:r>
            <w:r w:rsidR="00034630">
              <w:t>et</w:t>
            </w:r>
            <w:r>
              <w:t xml:space="preserve">Maximum            </w:t>
            </w:r>
            <w:r w:rsidR="00CC1A5B">
              <w:t>BST</w:t>
            </w:r>
            <w:r>
              <w:t xml:space="preserve">                            </w:t>
            </w:r>
            <w:r w:rsidR="00CC1A5B">
              <w:t xml:space="preserve">      </w:t>
            </w:r>
            <w:r>
              <w:t xml:space="preserve">   </w:t>
            </w:r>
            <w:r w:rsidR="00E66E2D">
              <w:t xml:space="preserve"> </w:t>
            </w:r>
            <w:r>
              <w:rPr>
                <w:rFonts w:ascii="Wingdings" w:hAnsi="Wingdings"/>
              </w:rPr>
              <w:t></w:t>
            </w:r>
            <w:r>
              <w:t xml:space="preserve">    </w:t>
            </w:r>
            <w:r w:rsidR="00CC1A5B">
              <w:t>BST</w:t>
            </w:r>
          </w:p>
          <w:p w14:paraId="6E5754EB" w14:textId="77777777" w:rsidR="00CC1A5B" w:rsidRDefault="00CC1A5B" w:rsidP="0031436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 xml:space="preserve">isLeaf                          BST                                      </w:t>
            </w:r>
            <w:r>
              <w:sym w:font="Wingdings" w:char="F0E0"/>
            </w:r>
            <w:r w:rsidR="00314367">
              <w:t xml:space="preserve">    </w:t>
            </w:r>
            <w:r>
              <w:t>boolean</w:t>
            </w:r>
          </w:p>
          <w:p w14:paraId="18C4E621" w14:textId="77777777" w:rsidR="009F341B" w:rsidRDefault="00CC1A5B" w:rsidP="0031436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 xml:space="preserve">isEmpty                      None                                   </w:t>
            </w:r>
            <w:r>
              <w:sym w:font="Wingdings" w:char="F0E0"/>
            </w:r>
            <w:r w:rsidR="00314367">
              <w:t xml:space="preserve">    </w:t>
            </w:r>
            <w:r>
              <w:t>boolean</w:t>
            </w:r>
            <w:r w:rsidR="00314367">
              <w:t xml:space="preserve">           </w:t>
            </w:r>
          </w:p>
          <w:p w14:paraId="1CFA6994" w14:textId="15D4265C" w:rsidR="00314367" w:rsidRDefault="009F341B" w:rsidP="0031436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r>
              <w:t xml:space="preserve">bstHeight                   BST                                      </w:t>
            </w:r>
            <w:r>
              <w:sym w:font="Wingdings" w:char="F0E0"/>
            </w:r>
            <w:r>
              <w:t xml:space="preserve">    int</w:t>
            </w:r>
            <w:r w:rsidR="00314367">
              <w:t xml:space="preserve">          </w:t>
            </w:r>
          </w:p>
          <w:p w14:paraId="4DB1239D" w14:textId="77777777" w:rsidR="008E4879" w:rsidRDefault="008E4879" w:rsidP="00C0573A">
            <w:pPr>
              <w:pStyle w:val="TableParagraph"/>
              <w:tabs>
                <w:tab w:val="left" w:pos="830"/>
                <w:tab w:val="left" w:pos="831"/>
                <w:tab w:val="left" w:pos="4864"/>
              </w:tabs>
              <w:spacing w:line="279" w:lineRule="exact"/>
              <w:ind w:left="830"/>
            </w:pPr>
          </w:p>
        </w:tc>
      </w:tr>
    </w:tbl>
    <w:p w14:paraId="41825EB2" w14:textId="77777777" w:rsidR="008E4879" w:rsidRDefault="008E4879">
      <w:pPr>
        <w:pStyle w:val="Textoindependiente"/>
        <w:rPr>
          <w:rFonts w:ascii="Times New Roman"/>
          <w:sz w:val="20"/>
        </w:rPr>
      </w:pPr>
    </w:p>
    <w:p w14:paraId="41779A4C" w14:textId="77777777" w:rsidR="008E4879" w:rsidRDefault="008E4879">
      <w:pPr>
        <w:pStyle w:val="Textoindependiente"/>
        <w:spacing w:before="2"/>
        <w:rPr>
          <w:rFonts w:ascii="Times New Roman"/>
          <w:sz w:val="26"/>
        </w:rPr>
      </w:pPr>
    </w:p>
    <w:p w14:paraId="246721F7" w14:textId="704B85E5" w:rsidR="008E4879" w:rsidRDefault="00F9202F">
      <w:pPr>
        <w:pStyle w:val="Textoindependiente"/>
        <w:spacing w:before="57"/>
        <w:ind w:left="119"/>
      </w:pPr>
      <w:r>
        <w:t>Cons</w:t>
      </w:r>
      <w:r w:rsidR="00166526">
        <w:t>tructor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E4879" w14:paraId="509BFEAC" w14:textId="77777777">
        <w:trPr>
          <w:trHeight w:val="1540"/>
        </w:trPr>
        <w:tc>
          <w:tcPr>
            <w:tcW w:w="8831" w:type="dxa"/>
          </w:tcPr>
          <w:p w14:paraId="238EB7BB" w14:textId="2D13B10A" w:rsidR="008E4879" w:rsidRDefault="00CC1A5B">
            <w:pPr>
              <w:pStyle w:val="TableParagraph"/>
              <w:spacing w:before="1"/>
            </w:pPr>
            <w:r>
              <w:t>BST</w:t>
            </w:r>
            <w:r w:rsidR="00F9202F">
              <w:t>()</w:t>
            </w:r>
          </w:p>
          <w:p w14:paraId="352B40D9" w14:textId="77777777" w:rsidR="008E4879" w:rsidRDefault="008E4879">
            <w:pPr>
              <w:pStyle w:val="TableParagraph"/>
              <w:spacing w:before="4"/>
              <w:ind w:left="0"/>
              <w:rPr>
                <w:sz w:val="28"/>
              </w:rPr>
            </w:pPr>
          </w:p>
          <w:p w14:paraId="57639C59" w14:textId="76382A7C" w:rsidR="008E4879" w:rsidRDefault="00F9202F">
            <w:pPr>
              <w:pStyle w:val="TableParagraph"/>
            </w:pPr>
            <w:r>
              <w:t>“</w:t>
            </w:r>
            <w:r w:rsidR="00455167" w:rsidRPr="00455167">
              <w:t>initialize the constructor of the BST class</w:t>
            </w:r>
          </w:p>
          <w:p w14:paraId="2371E22B" w14:textId="1BFCC576" w:rsidR="008E4879" w:rsidRPr="00166526" w:rsidRDefault="00166526" w:rsidP="00166526">
            <w:pPr>
              <w:pStyle w:val="TableParagraph"/>
            </w:pPr>
            <w:r>
              <w:t>{pre: none}</w:t>
            </w:r>
          </w:p>
          <w:p w14:paraId="62FE4B4F" w14:textId="75AA3DB4" w:rsidR="008E4879" w:rsidRDefault="00F9202F">
            <w:pPr>
              <w:pStyle w:val="TableParagraph"/>
              <w:spacing w:before="1"/>
            </w:pPr>
            <w:r>
              <w:t>{</w:t>
            </w:r>
            <w:r>
              <w:rPr>
                <w:spacing w:val="-6"/>
              </w:rPr>
              <w:t xml:space="preserve"> </w:t>
            </w:r>
            <w:r>
              <w:t>post :</w:t>
            </w:r>
            <w:r>
              <w:rPr>
                <w:spacing w:val="-4"/>
              </w:rPr>
              <w:t xml:space="preserve"> </w:t>
            </w:r>
            <w:r w:rsidR="00455167">
              <w:t>BST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 xml:space="preserve">{ </w:t>
            </w:r>
            <w:r w:rsidR="00166526">
              <w:t>T</w:t>
            </w:r>
            <w:r w:rsidR="00455167">
              <w:t xml:space="preserve"> value</w:t>
            </w:r>
            <w:r>
              <w:t>=</w:t>
            </w:r>
            <w:r>
              <w:rPr>
                <w:spacing w:val="-2"/>
              </w:rPr>
              <w:t xml:space="preserve"> </w:t>
            </w:r>
            <w:r w:rsidR="00166526">
              <w:t xml:space="preserve">null, </w:t>
            </w:r>
            <w:r w:rsidR="004963B1">
              <w:t>S</w:t>
            </w:r>
            <w:r w:rsidR="00455167">
              <w:t xml:space="preserve"> key</w:t>
            </w:r>
            <w:r w:rsidR="00166526">
              <w:t xml:space="preserve"> = null</w:t>
            </w:r>
            <w:r>
              <w:rPr>
                <w:spacing w:val="1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</w:tbl>
    <w:p w14:paraId="0B85F8AF" w14:textId="77777777" w:rsidR="008E4879" w:rsidRDefault="008E4879">
      <w:pPr>
        <w:pStyle w:val="Textoindependiente"/>
      </w:pPr>
    </w:p>
    <w:p w14:paraId="2DA21024" w14:textId="77777777" w:rsidR="008E4879" w:rsidRDefault="008E4879">
      <w:pPr>
        <w:pStyle w:val="Textoindependiente"/>
        <w:spacing w:before="12"/>
        <w:rPr>
          <w:sz w:val="25"/>
        </w:rPr>
      </w:pPr>
    </w:p>
    <w:p w14:paraId="3D520241" w14:textId="57DCBF69" w:rsidR="008E4879" w:rsidRDefault="00D0731D">
      <w:pPr>
        <w:pStyle w:val="Textoindependiente"/>
        <w:ind w:left="119"/>
      </w:pPr>
      <w:r w:rsidRPr="00D0731D">
        <w:t>Modifier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E4879" w14:paraId="513C91C1" w14:textId="77777777">
        <w:trPr>
          <w:trHeight w:val="2779"/>
        </w:trPr>
        <w:tc>
          <w:tcPr>
            <w:tcW w:w="8831" w:type="dxa"/>
          </w:tcPr>
          <w:p w14:paraId="0E2D54E7" w14:textId="7AE7DA2F" w:rsidR="008E4879" w:rsidRDefault="00F9202F">
            <w:pPr>
              <w:pStyle w:val="TableParagraph"/>
              <w:spacing w:before="2"/>
            </w:pPr>
            <w:r>
              <w:t>insert(</w:t>
            </w:r>
            <w:r w:rsidR="00166526">
              <w:t>T</w:t>
            </w:r>
            <w:r>
              <w:rPr>
                <w:spacing w:val="-2"/>
              </w:rPr>
              <w:t xml:space="preserve"> </w:t>
            </w:r>
            <w:r w:rsidR="008C5C67">
              <w:t>value</w:t>
            </w:r>
            <w:r>
              <w:t>,</w:t>
            </w:r>
            <w:r>
              <w:rPr>
                <w:spacing w:val="-5"/>
              </w:rPr>
              <w:t xml:space="preserve"> </w:t>
            </w:r>
            <w:r w:rsidR="004963B1">
              <w:t>S</w:t>
            </w:r>
            <w:r w:rsidR="008C5C67">
              <w:t xml:space="preserve"> key</w:t>
            </w:r>
            <w:r>
              <w:t>)</w:t>
            </w:r>
          </w:p>
          <w:p w14:paraId="7C1EDADC" w14:textId="77777777" w:rsidR="008E4879" w:rsidRDefault="008E4879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46BF2BEC" w14:textId="72A2329B" w:rsidR="008E4879" w:rsidRDefault="00F9202F">
            <w:pPr>
              <w:pStyle w:val="TableParagraph"/>
              <w:spacing w:before="1" w:line="278" w:lineRule="auto"/>
              <w:ind w:right="86"/>
            </w:pPr>
            <w:r>
              <w:t>“</w:t>
            </w:r>
            <w:r w:rsidR="00166526">
              <w:t xml:space="preserve">This method adds a new node </w:t>
            </w:r>
            <w:r w:rsidR="008C5C67">
              <w:t>with a value and key</w:t>
            </w:r>
            <w:r w:rsidR="00166526">
              <w:t>”</w:t>
            </w:r>
          </w:p>
          <w:p w14:paraId="2F04DC45" w14:textId="77777777" w:rsidR="008E4879" w:rsidRDefault="008E4879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68830D3E" w14:textId="3033CB16" w:rsidR="008E4879" w:rsidRDefault="00F9202F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 w:rsidR="00166526">
              <w:t xml:space="preserve">constructor already initialized, </w:t>
            </w:r>
            <w:r w:rsidR="008C5C67">
              <w:t>value</w:t>
            </w:r>
            <w:r w:rsidR="00166526">
              <w:t xml:space="preserve"> &amp; </w:t>
            </w:r>
            <w:r w:rsidR="008C5C67">
              <w:t>key</w:t>
            </w:r>
            <w:r w:rsidR="00166526">
              <w:t xml:space="preserve"> Will be different </w:t>
            </w:r>
            <w:r w:rsidR="008C5C67">
              <w:t>of a</w:t>
            </w:r>
            <w:r w:rsidR="00166526">
              <w:t xml:space="preserve"> null value</w:t>
            </w:r>
            <w:r>
              <w:t>}</w:t>
            </w:r>
          </w:p>
          <w:p w14:paraId="069FFCFC" w14:textId="77777777" w:rsidR="008E4879" w:rsidRDefault="008E4879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42B913E2" w14:textId="42210A6F" w:rsidR="008E4879" w:rsidRDefault="00F9202F">
            <w:pPr>
              <w:pStyle w:val="TableParagraph"/>
              <w:spacing w:before="1"/>
            </w:pPr>
            <w:r>
              <w:t>{</w:t>
            </w:r>
            <w:r>
              <w:rPr>
                <w:spacing w:val="-6"/>
              </w:rPr>
              <w:t xml:space="preserve"> </w:t>
            </w:r>
            <w:r>
              <w:t>post :</w:t>
            </w:r>
            <w:r>
              <w:rPr>
                <w:spacing w:val="-4"/>
              </w:rPr>
              <w:t xml:space="preserve"> </w:t>
            </w:r>
            <w:r w:rsidR="008C5C67">
              <w:t>a node with value and key</w:t>
            </w:r>
            <w:r w:rsidR="00166526">
              <w:t xml:space="preserve"> was added to the </w:t>
            </w:r>
            <w:r w:rsidR="008C5C67">
              <w:t>BST</w:t>
            </w:r>
            <w:r>
              <w:t>}</w:t>
            </w:r>
          </w:p>
        </w:tc>
      </w:tr>
    </w:tbl>
    <w:p w14:paraId="1BB06BFD" w14:textId="77777777" w:rsidR="008E4879" w:rsidRDefault="008E4879">
      <w:pPr>
        <w:pStyle w:val="Textoindependiente"/>
        <w:spacing w:before="5" w:after="1"/>
        <w:rPr>
          <w:sz w:val="23"/>
        </w:rPr>
      </w:pPr>
    </w:p>
    <w:p w14:paraId="7A7E821B" w14:textId="77777777" w:rsidR="008E4879" w:rsidRDefault="008E4879">
      <w:pPr>
        <w:pStyle w:val="Textoindependiente"/>
        <w:spacing w:before="10"/>
      </w:pPr>
    </w:p>
    <w:p w14:paraId="62524F86" w14:textId="5F17B48C" w:rsidR="008E4879" w:rsidRDefault="00663FC6">
      <w:pPr>
        <w:pStyle w:val="Textoindependiente"/>
        <w:spacing w:before="57"/>
        <w:ind w:left="119"/>
      </w:pPr>
      <w:r w:rsidRPr="00663FC6">
        <w:t>Analyzer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E4879" w14:paraId="026527F9" w14:textId="77777777">
        <w:trPr>
          <w:trHeight w:val="1545"/>
        </w:trPr>
        <w:tc>
          <w:tcPr>
            <w:tcW w:w="8831" w:type="dxa"/>
          </w:tcPr>
          <w:p w14:paraId="0AC1C27E" w14:textId="7A73A202" w:rsidR="008E4879" w:rsidRDefault="00F9202F">
            <w:pPr>
              <w:pStyle w:val="TableParagraph"/>
              <w:spacing w:before="1"/>
            </w:pPr>
            <w:r>
              <w:t>search(</w:t>
            </w:r>
            <w:r w:rsidR="004963B1">
              <w:t>S key</w:t>
            </w:r>
            <w:r>
              <w:t>)</w:t>
            </w:r>
          </w:p>
          <w:p w14:paraId="464F0416" w14:textId="77777777" w:rsidR="008E4879" w:rsidRDefault="008E4879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05C8F31" w14:textId="61F499DC" w:rsidR="008E4879" w:rsidRDefault="00F9202F">
            <w:pPr>
              <w:pStyle w:val="TableParagraph"/>
            </w:pPr>
            <w:r>
              <w:t>“</w:t>
            </w:r>
            <w:r w:rsidR="002D010D">
              <w:t xml:space="preserve">This method </w:t>
            </w:r>
            <w:r w:rsidR="008B508C">
              <w:t xml:space="preserve">search and </w:t>
            </w:r>
            <w:r w:rsidR="002D010D">
              <w:t xml:space="preserve">return the </w:t>
            </w:r>
            <w:r w:rsidR="004963B1">
              <w:t xml:space="preserve">node BST </w:t>
            </w:r>
            <w:r w:rsidR="002D010D">
              <w:t xml:space="preserve">if </w:t>
            </w:r>
            <w:r w:rsidR="008B508C">
              <w:t xml:space="preserve">that </w:t>
            </w:r>
            <w:r w:rsidR="002D010D">
              <w:t xml:space="preserve">belong to </w:t>
            </w:r>
            <w:r w:rsidR="004963B1">
              <w:t>BST</w:t>
            </w:r>
            <w:r>
              <w:t>”</w:t>
            </w:r>
          </w:p>
          <w:p w14:paraId="745F0C80" w14:textId="77777777" w:rsidR="002D010D" w:rsidRDefault="002D010D">
            <w:pPr>
              <w:pStyle w:val="TableParagraph"/>
            </w:pPr>
          </w:p>
          <w:p w14:paraId="59EE246A" w14:textId="75AF7691" w:rsidR="008E4879" w:rsidRDefault="00F9202F">
            <w:pPr>
              <w:pStyle w:val="TableParagraph"/>
              <w:spacing w:before="39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 w:rsidR="002D010D">
              <w:t xml:space="preserve">constructor already initialized </w:t>
            </w:r>
            <w:r>
              <w:t>}</w:t>
            </w:r>
          </w:p>
          <w:p w14:paraId="1FF7D9A4" w14:textId="1CE86320" w:rsidR="008E4879" w:rsidRDefault="00F9202F">
            <w:pPr>
              <w:pStyle w:val="TableParagraph"/>
              <w:spacing w:before="44"/>
            </w:pPr>
            <w:r>
              <w:t>{</w:t>
            </w:r>
            <w:r>
              <w:rPr>
                <w:spacing w:val="-6"/>
              </w:rPr>
              <w:t xml:space="preserve"> </w:t>
            </w:r>
            <w:r>
              <w:t>post :</w:t>
            </w:r>
            <w:r>
              <w:rPr>
                <w:spacing w:val="-4"/>
              </w:rPr>
              <w:t xml:space="preserve"> </w:t>
            </w:r>
            <w:r w:rsidR="002D010D">
              <w:t xml:space="preserve">a null value if that </w:t>
            </w:r>
            <w:r w:rsidR="004963B1">
              <w:t>key</w:t>
            </w:r>
            <w:r w:rsidR="002D010D">
              <w:t xml:space="preserve"> does not belong to the </w:t>
            </w:r>
            <w:r w:rsidR="004963B1">
              <w:t>BST</w:t>
            </w:r>
            <w:r w:rsidR="002D010D">
              <w:t xml:space="preserve"> or </w:t>
            </w:r>
            <w:r w:rsidR="004963B1">
              <w:t>an BST node</w:t>
            </w:r>
            <w:r w:rsidR="002D010D">
              <w:t xml:space="preserve"> if belong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</w:tc>
      </w:tr>
    </w:tbl>
    <w:p w14:paraId="7DBB2231" w14:textId="77777777" w:rsidR="008E4879" w:rsidRDefault="008E4879">
      <w:pPr>
        <w:pStyle w:val="Textoindependiente"/>
        <w:spacing w:before="10"/>
        <w:rPr>
          <w:sz w:val="23"/>
        </w:rPr>
      </w:pPr>
    </w:p>
    <w:p w14:paraId="6EE67244" w14:textId="64986842" w:rsidR="008E4879" w:rsidRDefault="008E4879">
      <w:pPr>
        <w:pStyle w:val="Textoindependiente"/>
        <w:spacing w:before="8"/>
        <w:rPr>
          <w:sz w:val="23"/>
        </w:rPr>
      </w:pPr>
    </w:p>
    <w:p w14:paraId="14C83EA1" w14:textId="77777777" w:rsidR="00244071" w:rsidRDefault="00244071" w:rsidP="00244071">
      <w:pPr>
        <w:pStyle w:val="Textoindependiente"/>
        <w:spacing w:before="1"/>
        <w:ind w:left="119"/>
      </w:pPr>
    </w:p>
    <w:p w14:paraId="45E49C72" w14:textId="75DE96C2" w:rsidR="00F60287" w:rsidRDefault="00F60287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B508C" w14:paraId="7AF8484A" w14:textId="77777777" w:rsidTr="00E4242D">
        <w:trPr>
          <w:trHeight w:val="2472"/>
        </w:trPr>
        <w:tc>
          <w:tcPr>
            <w:tcW w:w="8831" w:type="dxa"/>
          </w:tcPr>
          <w:p w14:paraId="7FB1D694" w14:textId="2DC88CC9" w:rsidR="008B508C" w:rsidRDefault="008B508C" w:rsidP="00E4242D">
            <w:pPr>
              <w:pStyle w:val="TableParagraph"/>
              <w:spacing w:before="1"/>
            </w:pPr>
            <w:r>
              <w:t>getSuccesor(</w:t>
            </w:r>
            <w:r w:rsidR="006670AF">
              <w:t>node BST</w:t>
            </w:r>
            <w:r>
              <w:t>)</w:t>
            </w:r>
          </w:p>
          <w:p w14:paraId="6481EFDD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7DBD41D" w14:textId="37D3A531" w:rsidR="008B508C" w:rsidRDefault="008B508C" w:rsidP="00E4242D">
            <w:pPr>
              <w:pStyle w:val="TableParagraph"/>
              <w:spacing w:line="273" w:lineRule="auto"/>
            </w:pPr>
            <w:r>
              <w:t xml:space="preserve">“This method search and return the succesor </w:t>
            </w:r>
            <w:r w:rsidR="00B468E3">
              <w:t>node</w:t>
            </w:r>
            <w:r>
              <w:t>”</w:t>
            </w:r>
          </w:p>
          <w:p w14:paraId="77654CC6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043F4BE2" w14:textId="06E08316" w:rsidR="008B508C" w:rsidRDefault="008B508C" w:rsidP="00E4242D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constructor already initialized</w:t>
            </w:r>
            <w:r w:rsidR="00B468E3">
              <w:t>, node different from null</w:t>
            </w:r>
            <w:r>
              <w:t xml:space="preserve"> }</w:t>
            </w:r>
          </w:p>
          <w:p w14:paraId="0B4ECBA3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8E6D7F9" w14:textId="05A4688E" w:rsidR="008B508C" w:rsidRDefault="008B508C" w:rsidP="00E4242D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B468E3">
              <w:rPr>
                <w:spacing w:val="1"/>
              </w:rPr>
              <w:t>null node if not exist a successor or the successor BST node</w:t>
            </w:r>
            <w:r>
              <w:rPr>
                <w:spacing w:val="1"/>
              </w:rPr>
              <w:t xml:space="preserve"> </w:t>
            </w:r>
            <w:r>
              <w:t>}</w:t>
            </w:r>
          </w:p>
        </w:tc>
      </w:tr>
    </w:tbl>
    <w:p w14:paraId="774A7D32" w14:textId="748CB6DA" w:rsidR="008B508C" w:rsidRDefault="008B508C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B508C" w14:paraId="1477A8F4" w14:textId="77777777" w:rsidTr="00E4242D">
        <w:trPr>
          <w:trHeight w:val="2472"/>
        </w:trPr>
        <w:tc>
          <w:tcPr>
            <w:tcW w:w="8831" w:type="dxa"/>
          </w:tcPr>
          <w:p w14:paraId="6E927AF5" w14:textId="4EA06EE2" w:rsidR="008B508C" w:rsidRDefault="008B508C" w:rsidP="00E4242D">
            <w:pPr>
              <w:pStyle w:val="TableParagraph"/>
              <w:spacing w:before="1"/>
            </w:pPr>
            <w:r>
              <w:t>getMinimum(</w:t>
            </w:r>
            <w:r w:rsidR="002D609F">
              <w:t>node BST</w:t>
            </w:r>
            <w:r>
              <w:t>)</w:t>
            </w:r>
          </w:p>
          <w:p w14:paraId="0483FECC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56D279E7" w14:textId="02592AA3" w:rsidR="008B508C" w:rsidRDefault="008B508C" w:rsidP="00E4242D">
            <w:pPr>
              <w:pStyle w:val="TableParagraph"/>
              <w:spacing w:line="273" w:lineRule="auto"/>
            </w:pPr>
            <w:r>
              <w:t xml:space="preserve">“This method search and return the minimum value contained in the </w:t>
            </w:r>
            <w:r w:rsidR="00980726">
              <w:t>BST</w:t>
            </w:r>
            <w:r>
              <w:t>”</w:t>
            </w:r>
          </w:p>
          <w:p w14:paraId="639B69AF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5C324573" w14:textId="494BC36B" w:rsidR="008B508C" w:rsidRDefault="008B508C" w:rsidP="00E4242D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constructor already initialized</w:t>
            </w:r>
            <w:r w:rsidR="00980726">
              <w:t>, node BST different from null</w:t>
            </w:r>
            <w:r>
              <w:t xml:space="preserve"> }</w:t>
            </w:r>
          </w:p>
          <w:p w14:paraId="0F9F35AE" w14:textId="77777777" w:rsidR="008B508C" w:rsidRDefault="008B508C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9DB1313" w14:textId="23737BD8" w:rsidR="008B508C" w:rsidRDefault="008B508C" w:rsidP="00E4242D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8319C5">
              <w:rPr>
                <w:spacing w:val="1"/>
              </w:rPr>
              <w:t>N</w:t>
            </w:r>
            <w:r w:rsidR="008319C5" w:rsidRPr="008319C5">
              <w:rPr>
                <w:spacing w:val="1"/>
              </w:rPr>
              <w:t>ode containing the key with the</w:t>
            </w:r>
            <w:r w:rsidR="008319C5">
              <w:rPr>
                <w:spacing w:val="1"/>
              </w:rPr>
              <w:t xml:space="preserve"> minimum value</w:t>
            </w:r>
            <w:r>
              <w:t>}</w:t>
            </w:r>
          </w:p>
        </w:tc>
      </w:tr>
    </w:tbl>
    <w:p w14:paraId="554FB9A9" w14:textId="09F2D33D" w:rsidR="008B508C" w:rsidRDefault="008B508C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02C5D" w14:paraId="48462088" w14:textId="77777777" w:rsidTr="00E4242D">
        <w:trPr>
          <w:trHeight w:val="2472"/>
        </w:trPr>
        <w:tc>
          <w:tcPr>
            <w:tcW w:w="8831" w:type="dxa"/>
          </w:tcPr>
          <w:p w14:paraId="35022725" w14:textId="196622DF" w:rsidR="00402C5D" w:rsidRDefault="00402C5D" w:rsidP="00E4242D">
            <w:pPr>
              <w:pStyle w:val="TableParagraph"/>
              <w:spacing w:before="1"/>
            </w:pPr>
            <w:r>
              <w:t>getMaximum(</w:t>
            </w:r>
            <w:r w:rsidR="00986F3B">
              <w:t>node BST</w:t>
            </w:r>
            <w:r>
              <w:t>)</w:t>
            </w:r>
          </w:p>
          <w:p w14:paraId="2EA474B5" w14:textId="77777777" w:rsidR="00402C5D" w:rsidRDefault="00402C5D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761E1B6B" w14:textId="62B667CB" w:rsidR="00402C5D" w:rsidRDefault="00402C5D" w:rsidP="00E4242D">
            <w:pPr>
              <w:pStyle w:val="TableParagraph"/>
              <w:spacing w:line="273" w:lineRule="auto"/>
            </w:pPr>
            <w:r>
              <w:t>“This method search and return the m</w:t>
            </w:r>
            <w:r w:rsidR="008319C5">
              <w:t>a</w:t>
            </w:r>
            <w:r>
              <w:t xml:space="preserve">ximum value contained in the </w:t>
            </w:r>
            <w:r w:rsidR="008319C5">
              <w:t>BST</w:t>
            </w:r>
            <w:r>
              <w:t>”</w:t>
            </w:r>
          </w:p>
          <w:p w14:paraId="7C0EC5A3" w14:textId="77777777" w:rsidR="00402C5D" w:rsidRDefault="00402C5D" w:rsidP="00E4242D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5DC10276" w14:textId="63B13CB0" w:rsidR="00402C5D" w:rsidRDefault="00402C5D" w:rsidP="00E4242D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 w:rsidR="008319C5">
              <w:t xml:space="preserve">constructor already initialized, node BST different from null </w:t>
            </w:r>
            <w:r>
              <w:t>}</w:t>
            </w:r>
          </w:p>
          <w:p w14:paraId="508859A2" w14:textId="77777777" w:rsidR="00402C5D" w:rsidRDefault="00402C5D" w:rsidP="00E4242D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19E383DB" w14:textId="2CC731F6" w:rsidR="00402C5D" w:rsidRDefault="00402C5D" w:rsidP="00E4242D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8319C5">
              <w:rPr>
                <w:spacing w:val="1"/>
              </w:rPr>
              <w:t>N</w:t>
            </w:r>
            <w:r w:rsidR="008319C5" w:rsidRPr="008319C5">
              <w:rPr>
                <w:spacing w:val="1"/>
              </w:rPr>
              <w:t>ode containing the key with the</w:t>
            </w:r>
            <w:r w:rsidR="008319C5">
              <w:rPr>
                <w:spacing w:val="1"/>
              </w:rPr>
              <w:t xml:space="preserve"> m</w:t>
            </w:r>
            <w:r w:rsidR="008319C5">
              <w:rPr>
                <w:spacing w:val="1"/>
              </w:rPr>
              <w:t>aximum</w:t>
            </w:r>
            <w:r w:rsidR="008319C5">
              <w:rPr>
                <w:spacing w:val="1"/>
              </w:rPr>
              <w:t xml:space="preserve"> value</w:t>
            </w:r>
            <w:r w:rsidR="008319C5">
              <w:t xml:space="preserve"> </w:t>
            </w:r>
            <w:r>
              <w:t>}</w:t>
            </w:r>
          </w:p>
        </w:tc>
      </w:tr>
    </w:tbl>
    <w:p w14:paraId="439E8FDF" w14:textId="14D6712D" w:rsidR="00402C5D" w:rsidRDefault="00402C5D">
      <w:pPr>
        <w:pStyle w:val="Textoindependiente"/>
        <w:spacing w:before="8"/>
        <w:rPr>
          <w:sz w:val="23"/>
        </w:rPr>
      </w:pPr>
    </w:p>
    <w:p w14:paraId="01C07E14" w14:textId="50B1779E" w:rsidR="00402C5D" w:rsidRDefault="00402C5D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47508" w14:paraId="65992E68" w14:textId="77777777" w:rsidTr="00EC635B">
        <w:trPr>
          <w:trHeight w:val="2472"/>
        </w:trPr>
        <w:tc>
          <w:tcPr>
            <w:tcW w:w="8831" w:type="dxa"/>
          </w:tcPr>
          <w:p w14:paraId="21D667E6" w14:textId="45221569" w:rsidR="00447508" w:rsidRDefault="00986F3B" w:rsidP="00EC635B">
            <w:pPr>
              <w:pStyle w:val="TableParagraph"/>
              <w:spacing w:before="1"/>
            </w:pPr>
            <w:r>
              <w:t>isLeaf</w:t>
            </w:r>
            <w:r w:rsidR="00447508">
              <w:t>(</w:t>
            </w:r>
            <w:r w:rsidR="00FD0C0A">
              <w:t>node BST</w:t>
            </w:r>
            <w:r w:rsidR="00447508">
              <w:t>)</w:t>
            </w:r>
          </w:p>
          <w:p w14:paraId="395C95BB" w14:textId="77777777" w:rsidR="00447508" w:rsidRDefault="00447508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2FE90319" w14:textId="0CD34DF4" w:rsidR="00447508" w:rsidRDefault="00447508" w:rsidP="00EC635B">
            <w:pPr>
              <w:pStyle w:val="TableParagraph"/>
              <w:spacing w:line="273" w:lineRule="auto"/>
            </w:pPr>
            <w:r>
              <w:t xml:space="preserve">“This </w:t>
            </w:r>
            <w:r w:rsidR="00A41E3E">
              <w:t xml:space="preserve">method </w:t>
            </w:r>
            <w:r w:rsidR="00FD0C0A">
              <w:t xml:space="preserve">search if a BST node has or not children” </w:t>
            </w:r>
          </w:p>
          <w:p w14:paraId="19289998" w14:textId="77777777" w:rsidR="00447508" w:rsidRDefault="00447508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459928F2" w14:textId="46A46240" w:rsidR="00447508" w:rsidRDefault="00447508" w:rsidP="00EC635B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constructor already initialized }</w:t>
            </w:r>
          </w:p>
          <w:p w14:paraId="1FC4A5C1" w14:textId="77777777" w:rsidR="00447508" w:rsidRDefault="00447508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5617AEC9" w14:textId="4008D4C6" w:rsidR="00447508" w:rsidRDefault="00447508" w:rsidP="00EC635B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FD0C0A">
              <w:rPr>
                <w:spacing w:val="1"/>
              </w:rPr>
              <w:t>true if the node is a leaf or false if not</w:t>
            </w:r>
            <w:r>
              <w:t>}</w:t>
            </w:r>
          </w:p>
        </w:tc>
      </w:tr>
    </w:tbl>
    <w:p w14:paraId="4346C4A3" w14:textId="612BC139" w:rsidR="00402C5D" w:rsidRDefault="00402C5D">
      <w:pPr>
        <w:pStyle w:val="Textoindependiente"/>
        <w:spacing w:before="8"/>
        <w:rPr>
          <w:sz w:val="23"/>
        </w:rPr>
      </w:pPr>
    </w:p>
    <w:p w14:paraId="66A09BE2" w14:textId="459C83B4" w:rsidR="009F341B" w:rsidRDefault="009F341B">
      <w:pPr>
        <w:pStyle w:val="Textoindependiente"/>
        <w:spacing w:before="8"/>
        <w:rPr>
          <w:sz w:val="23"/>
        </w:rPr>
      </w:pPr>
    </w:p>
    <w:p w14:paraId="52A474AD" w14:textId="77777777" w:rsidR="009F341B" w:rsidRDefault="009F341B" w:rsidP="009F341B">
      <w:pPr>
        <w:pStyle w:val="Textoindependiente"/>
        <w:spacing w:before="8"/>
        <w:rPr>
          <w:sz w:val="23"/>
        </w:rPr>
      </w:pPr>
    </w:p>
    <w:p w14:paraId="0A1CE84B" w14:textId="77777777" w:rsidR="009F341B" w:rsidRDefault="009F341B" w:rsidP="009F341B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9F341B" w14:paraId="0BD22396" w14:textId="77777777" w:rsidTr="00EC635B">
        <w:trPr>
          <w:trHeight w:val="2472"/>
        </w:trPr>
        <w:tc>
          <w:tcPr>
            <w:tcW w:w="8831" w:type="dxa"/>
          </w:tcPr>
          <w:p w14:paraId="120837C0" w14:textId="1CBCACAB" w:rsidR="009F341B" w:rsidRDefault="00883856" w:rsidP="00EC635B">
            <w:pPr>
              <w:pStyle w:val="TableParagraph"/>
              <w:spacing w:before="1"/>
            </w:pPr>
            <w:r>
              <w:lastRenderedPageBreak/>
              <w:t>bstHeight</w:t>
            </w:r>
            <w:r w:rsidR="009F341B">
              <w:t>(node BST)</w:t>
            </w:r>
          </w:p>
          <w:p w14:paraId="604F848F" w14:textId="77777777" w:rsidR="009F341B" w:rsidRDefault="009F341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59D4A8C" w14:textId="4F71052E" w:rsidR="009F341B" w:rsidRDefault="009F341B" w:rsidP="00EC635B">
            <w:pPr>
              <w:pStyle w:val="TableParagraph"/>
              <w:spacing w:line="273" w:lineRule="auto"/>
            </w:pPr>
            <w:r>
              <w:t>“</w:t>
            </w:r>
            <w:r w:rsidR="00883856" w:rsidRPr="00883856">
              <w:t>This method returns the height of the tree</w:t>
            </w:r>
            <w:r>
              <w:t xml:space="preserve">” </w:t>
            </w:r>
          </w:p>
          <w:p w14:paraId="5E41CC93" w14:textId="77777777" w:rsidR="009F341B" w:rsidRDefault="009F341B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1D521CF0" w14:textId="77E952EB" w:rsidR="009F341B" w:rsidRDefault="009F341B" w:rsidP="00EC635B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already initialized </w:t>
            </w:r>
            <w:r w:rsidR="00883856">
              <w:t>, node different from null</w:t>
            </w:r>
            <w:r>
              <w:t>}</w:t>
            </w:r>
          </w:p>
          <w:p w14:paraId="722CEE7D" w14:textId="77777777" w:rsidR="009F341B" w:rsidRDefault="009F341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40C6204E" w14:textId="3BB9B3B3" w:rsidR="009F341B" w:rsidRDefault="009F341B" w:rsidP="00EC635B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883856">
              <w:rPr>
                <w:spacing w:val="1"/>
              </w:rPr>
              <w:t>integer that contain the tree height</w:t>
            </w:r>
            <w:r>
              <w:t>}</w:t>
            </w:r>
          </w:p>
        </w:tc>
      </w:tr>
    </w:tbl>
    <w:p w14:paraId="17ABDD67" w14:textId="77777777" w:rsidR="009F341B" w:rsidRDefault="009F341B" w:rsidP="009F341B">
      <w:pPr>
        <w:pStyle w:val="Textoindependiente"/>
        <w:spacing w:before="8"/>
        <w:rPr>
          <w:sz w:val="23"/>
        </w:rPr>
      </w:pPr>
    </w:p>
    <w:p w14:paraId="37597CD4" w14:textId="77777777" w:rsidR="009F341B" w:rsidRDefault="009F341B" w:rsidP="009F341B">
      <w:pPr>
        <w:pStyle w:val="Textoindependiente"/>
        <w:spacing w:before="8"/>
        <w:rPr>
          <w:sz w:val="23"/>
        </w:rPr>
      </w:pPr>
    </w:p>
    <w:p w14:paraId="207564B0" w14:textId="77777777" w:rsidR="009F341B" w:rsidRDefault="009F341B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986F3B" w14:paraId="40B563A3" w14:textId="77777777" w:rsidTr="00EC635B">
        <w:trPr>
          <w:trHeight w:val="2472"/>
        </w:trPr>
        <w:tc>
          <w:tcPr>
            <w:tcW w:w="8831" w:type="dxa"/>
          </w:tcPr>
          <w:p w14:paraId="7CD41749" w14:textId="4C38DF87" w:rsidR="00986F3B" w:rsidRDefault="00986F3B" w:rsidP="00EC635B">
            <w:pPr>
              <w:pStyle w:val="TableParagraph"/>
              <w:spacing w:before="1"/>
            </w:pPr>
            <w:r>
              <w:t>isEmpty</w:t>
            </w:r>
            <w:r>
              <w:t>()</w:t>
            </w:r>
          </w:p>
          <w:p w14:paraId="6F8E5190" w14:textId="77777777" w:rsidR="00986F3B" w:rsidRDefault="00986F3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41DBFFDE" w14:textId="1AC5DE79" w:rsidR="00986F3B" w:rsidRDefault="00986F3B" w:rsidP="00EC635B">
            <w:pPr>
              <w:pStyle w:val="TableParagraph"/>
              <w:spacing w:line="273" w:lineRule="auto"/>
            </w:pPr>
            <w:r>
              <w:t xml:space="preserve">“This method </w:t>
            </w:r>
            <w:r w:rsidR="001950AC">
              <w:t>return a boolean value indicating if the BST is empty or not</w:t>
            </w:r>
            <w:r>
              <w:t>”</w:t>
            </w:r>
          </w:p>
          <w:p w14:paraId="2FF3B98C" w14:textId="77777777" w:rsidR="00986F3B" w:rsidRDefault="00986F3B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3421F7CB" w14:textId="33F48523" w:rsidR="00986F3B" w:rsidRDefault="00986F3B" w:rsidP="00EC635B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constructor already initialized }</w:t>
            </w:r>
          </w:p>
          <w:p w14:paraId="162BE89C" w14:textId="77777777" w:rsidR="00986F3B" w:rsidRDefault="00986F3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2D87758D" w14:textId="6B3341F7" w:rsidR="00986F3B" w:rsidRDefault="00986F3B" w:rsidP="00EC635B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: </w:t>
            </w:r>
            <w:r w:rsidR="001950AC">
              <w:rPr>
                <w:spacing w:val="1"/>
              </w:rPr>
              <w:t>true if the BST is empty or false if not</w:t>
            </w:r>
            <w:r>
              <w:t xml:space="preserve"> }</w:t>
            </w:r>
          </w:p>
        </w:tc>
      </w:tr>
    </w:tbl>
    <w:p w14:paraId="4E8CCC91" w14:textId="0A90B1B8" w:rsidR="00402C5D" w:rsidRDefault="00402C5D">
      <w:pPr>
        <w:pStyle w:val="Textoindependiente"/>
        <w:spacing w:before="8"/>
        <w:rPr>
          <w:sz w:val="23"/>
        </w:rPr>
      </w:pPr>
    </w:p>
    <w:p w14:paraId="55106CE4" w14:textId="722E39FF" w:rsidR="00402C5D" w:rsidRDefault="00402C5D">
      <w:pPr>
        <w:pStyle w:val="Textoindependiente"/>
        <w:spacing w:before="8"/>
        <w:rPr>
          <w:sz w:val="23"/>
        </w:rPr>
      </w:pPr>
    </w:p>
    <w:p w14:paraId="7273DD4D" w14:textId="61FDC1F1" w:rsidR="00402C5D" w:rsidRDefault="00402C5D">
      <w:pPr>
        <w:pStyle w:val="Textoindependiente"/>
        <w:spacing w:before="8"/>
        <w:rPr>
          <w:sz w:val="23"/>
        </w:rPr>
      </w:pPr>
    </w:p>
    <w:p w14:paraId="5F0614D6" w14:textId="77777777" w:rsidR="00402C5D" w:rsidRDefault="00402C5D">
      <w:pPr>
        <w:pStyle w:val="Textoindependiente"/>
        <w:spacing w:before="8"/>
        <w:rPr>
          <w:sz w:val="23"/>
        </w:rPr>
      </w:pPr>
    </w:p>
    <w:p w14:paraId="442FACC5" w14:textId="2BF872E6" w:rsidR="00F234A8" w:rsidRDefault="00A55E3A">
      <w:pPr>
        <w:pStyle w:val="Textoindependiente"/>
        <w:spacing w:before="1"/>
        <w:ind w:left="119"/>
      </w:pPr>
      <w:r w:rsidRPr="00A55E3A">
        <w:t>Destruction</w:t>
      </w:r>
    </w:p>
    <w:p w14:paraId="755CB22D" w14:textId="77777777" w:rsidR="00A55E3A" w:rsidRDefault="00A55E3A">
      <w:pPr>
        <w:pStyle w:val="Textoindependiente"/>
        <w:spacing w:before="1"/>
        <w:ind w:left="119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8E4879" w14:paraId="1AD73FD8" w14:textId="77777777">
        <w:trPr>
          <w:trHeight w:val="2472"/>
        </w:trPr>
        <w:tc>
          <w:tcPr>
            <w:tcW w:w="8831" w:type="dxa"/>
          </w:tcPr>
          <w:p w14:paraId="23CD6AF3" w14:textId="6E489AD3" w:rsidR="008E4879" w:rsidRDefault="00F9202F">
            <w:pPr>
              <w:pStyle w:val="TableParagraph"/>
              <w:spacing w:before="1"/>
            </w:pPr>
            <w:r>
              <w:t>delete(</w:t>
            </w:r>
            <w:r w:rsidR="00A55E3A">
              <w:t>node BST</w:t>
            </w:r>
            <w:r>
              <w:t>)</w:t>
            </w:r>
          </w:p>
          <w:p w14:paraId="1A8CA66D" w14:textId="77777777" w:rsidR="008E4879" w:rsidRDefault="008E4879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20D95547" w14:textId="0CAFA878" w:rsidR="008E4879" w:rsidRDefault="00F9202F">
            <w:pPr>
              <w:pStyle w:val="TableParagraph"/>
              <w:spacing w:line="273" w:lineRule="auto"/>
            </w:pPr>
            <w:r>
              <w:t>“</w:t>
            </w:r>
            <w:r w:rsidR="00244071">
              <w:t xml:space="preserve">This method delete the </w:t>
            </w:r>
            <w:r w:rsidR="00A55E3A">
              <w:t>node that is containing in BST</w:t>
            </w:r>
            <w:r>
              <w:t>”</w:t>
            </w:r>
          </w:p>
          <w:p w14:paraId="4CA948AD" w14:textId="77777777" w:rsidR="008E4879" w:rsidRDefault="008E4879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1556046B" w14:textId="1BDD7720" w:rsidR="008E4879" w:rsidRDefault="00F9202F">
            <w:pPr>
              <w:pStyle w:val="TableParagraph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 w:rsidR="00244071">
              <w:t>constructor already initialized</w:t>
            </w:r>
            <w:r w:rsidR="00A55E3A">
              <w:t>, node different from null</w:t>
            </w:r>
            <w:r w:rsidR="00244071">
              <w:t xml:space="preserve"> </w:t>
            </w:r>
            <w:r>
              <w:t>}</w:t>
            </w:r>
          </w:p>
          <w:p w14:paraId="1FF4421B" w14:textId="77777777" w:rsidR="008E4879" w:rsidRDefault="008E4879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7898D95A" w14:textId="736B1803" w:rsidR="008E4879" w:rsidRDefault="00F9202F">
            <w:pPr>
              <w:pStyle w:val="TableParagraph"/>
              <w:spacing w:before="1"/>
            </w:pPr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r w:rsidR="00244071">
              <w:rPr>
                <w:spacing w:val="1"/>
              </w:rPr>
              <w:t xml:space="preserve">: </w:t>
            </w:r>
            <w:r w:rsidR="00A55E3A">
              <w:rPr>
                <w:spacing w:val="1"/>
              </w:rPr>
              <w:t xml:space="preserve">delete the BST node if that node </w:t>
            </w:r>
            <w:r w:rsidR="00A55E3A" w:rsidRPr="00A55E3A">
              <w:rPr>
                <w:spacing w:val="1"/>
              </w:rPr>
              <w:t>is contained in the tree</w:t>
            </w:r>
            <w:r>
              <w:t>}</w:t>
            </w:r>
          </w:p>
        </w:tc>
      </w:tr>
    </w:tbl>
    <w:p w14:paraId="2CA202B8" w14:textId="77777777" w:rsidR="008E4879" w:rsidRDefault="008E4879">
      <w:pPr>
        <w:pStyle w:val="Textoindependiente"/>
      </w:pPr>
    </w:p>
    <w:sectPr w:rsidR="008E4879" w:rsidSect="00402C5D">
      <w:pgSz w:w="12240" w:h="15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50787"/>
    <w:multiLevelType w:val="hybridMultilevel"/>
    <w:tmpl w:val="FCB2BFE2"/>
    <w:lvl w:ilvl="0" w:tplc="EECEED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84AB11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73445422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0702269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34982B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EA0696B8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1F269D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3718023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E3782110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AB032D1"/>
    <w:multiLevelType w:val="hybridMultilevel"/>
    <w:tmpl w:val="5B206780"/>
    <w:lvl w:ilvl="0" w:tplc="35B27EC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8C21E7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B8EC76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4A00339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D90E7F5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EC4E13B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DECAED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EA32443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94DC302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B53F73"/>
    <w:multiLevelType w:val="hybridMultilevel"/>
    <w:tmpl w:val="C3507E56"/>
    <w:lvl w:ilvl="0" w:tplc="3F54FE7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1B6C7D4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9E827CA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F44B670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60FCFD8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F7C29898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524D60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4906E4CA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BE7054A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879"/>
    <w:rsid w:val="00034630"/>
    <w:rsid w:val="00166526"/>
    <w:rsid w:val="001950AC"/>
    <w:rsid w:val="001A72E8"/>
    <w:rsid w:val="001D402B"/>
    <w:rsid w:val="00244071"/>
    <w:rsid w:val="002D010D"/>
    <w:rsid w:val="002D609F"/>
    <w:rsid w:val="00314367"/>
    <w:rsid w:val="003B797B"/>
    <w:rsid w:val="00402C5D"/>
    <w:rsid w:val="00447508"/>
    <w:rsid w:val="00455167"/>
    <w:rsid w:val="004963B1"/>
    <w:rsid w:val="005C0106"/>
    <w:rsid w:val="005D4DF8"/>
    <w:rsid w:val="006004CD"/>
    <w:rsid w:val="00663FC6"/>
    <w:rsid w:val="006670AF"/>
    <w:rsid w:val="006F6CC3"/>
    <w:rsid w:val="008319C5"/>
    <w:rsid w:val="00883856"/>
    <w:rsid w:val="008B508C"/>
    <w:rsid w:val="008C5C67"/>
    <w:rsid w:val="008E4879"/>
    <w:rsid w:val="00980726"/>
    <w:rsid w:val="00986F3B"/>
    <w:rsid w:val="009F341B"/>
    <w:rsid w:val="00A41E3E"/>
    <w:rsid w:val="00A55E3A"/>
    <w:rsid w:val="00B468E3"/>
    <w:rsid w:val="00C0573A"/>
    <w:rsid w:val="00CC1A5B"/>
    <w:rsid w:val="00D0731D"/>
    <w:rsid w:val="00E66E2D"/>
    <w:rsid w:val="00F234A8"/>
    <w:rsid w:val="00F60287"/>
    <w:rsid w:val="00F9202F"/>
    <w:rsid w:val="00F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B04"/>
  <w15:docId w15:val="{BCCC613A-1661-4D65-BE2F-1A85B02F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6F3B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4407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</dc:creator>
  <cp:lastModifiedBy>Daniel R</cp:lastModifiedBy>
  <cp:revision>20</cp:revision>
  <dcterms:created xsi:type="dcterms:W3CDTF">2021-10-17T00:34:00Z</dcterms:created>
  <dcterms:modified xsi:type="dcterms:W3CDTF">2021-10-27T04:11:00Z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</Properties>
</file>