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TRANSACTION RECEIPT</w:t>
      </w:r>
    </w:p>
    <w:p/>
    <w:p>
      <w:r>
        <w:t>Merchant: Innovuard Technologies Ltd.</w:t>
      </w:r>
    </w:p>
    <w:p>
      <w:r>
        <w:t>Address: 14 Innovation Drive, Kampala, Uganda</w:t>
      </w:r>
    </w:p>
    <w:p>
      <w:r>
        <w:t>Email: billing@innovuard.example</w:t>
      </w:r>
    </w:p>
    <w:p>
      <w:r>
        <w:t>Phone: +256 700 000000</w:t>
      </w:r>
    </w:p>
    <w:p/>
    <w:p>
      <w:r>
        <w:t>Transaction ID: TXN-2026-00045</w:t>
      </w:r>
    </w:p>
    <w:p>
      <w:r>
        <w:t>Date: 19 February 2026</w:t>
      </w:r>
    </w:p>
    <w:p>
      <w:r>
        <w:t>Customer: Jane Smith</w:t>
      </w:r>
    </w:p>
    <w:p>
      <w:r>
        <w:t>Payment Method: Mobile Money (MTN)</w:t>
      </w:r>
    </w:p>
    <w:p>
      <w:r>
        <w:t>Reference: MM28473910</w:t>
      </w:r>
    </w:p>
    <w:p/>
    <w:p>
      <w:r>
        <w:t>Items Purchased:</w:t>
      </w:r>
    </w:p>
    <w:p>
      <w:r>
        <w:t>1. Asset Registration Service — $80.00</w:t>
      </w:r>
    </w:p>
    <w:p>
      <w:r>
        <w:t>2. Equipment Tagging Kit — $45.00</w:t>
      </w:r>
    </w:p>
    <w:p>
      <w:r>
        <w:t>3. Annual Maintenance Plan — $55.00</w:t>
      </w:r>
    </w:p>
    <w:p/>
    <w:p>
      <w:r>
        <w:t>Subtotal: $180.00</w:t>
      </w:r>
    </w:p>
    <w:p>
      <w:r>
        <w:t>Tax (18%): $32.40</w:t>
      </w:r>
    </w:p>
    <w:p>
      <w:r>
        <w:t>TOTAL PAID: $212.40</w:t>
      </w:r>
    </w:p>
    <w:p>
      <w:r>
        <w:t>Status: PAID</w:t>
      </w:r>
    </w:p>
    <w:p/>
    <w:p>
      <w:r>
        <w:t>Notes:</w:t>
      </w:r>
    </w:p>
    <w:p>
      <w:r>
        <w:t>This is a fictional transaction receipt generated for QA testing and RAG ingestion.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