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4C25B" w14:textId="77777777" w:rsidR="00C04F46" w:rsidRDefault="00000000">
      <w:pPr>
        <w:pStyle w:val="Title"/>
      </w:pPr>
      <w:r>
        <w:t>Data Cleaning Report – Barbados Health Registry</w:t>
      </w:r>
    </w:p>
    <w:p w14:paraId="1900F062" w14:textId="77777777" w:rsidR="00C04F46" w:rsidRDefault="00000000">
      <w:pPr>
        <w:pStyle w:val="Heading1"/>
      </w:pPr>
      <w:r>
        <w:t>1. Overview</w:t>
      </w:r>
    </w:p>
    <w:p w14:paraId="5412927A" w14:textId="77777777" w:rsidR="00C04F46" w:rsidRDefault="00000000">
      <w:r>
        <w:t>This report summarizes the data cleaning and preprocessing steps applied to the synthetic Barbados health facility registry dataset as part of the Amini Data Science Intern – Barbados assignment.</w:t>
      </w:r>
      <w:r>
        <w:br/>
        <w:t>The cleaning process aimed to make the dataset analysis-ready by correcting inconsistencies, standardizing formats, and removing noise.</w:t>
      </w:r>
    </w:p>
    <w:p w14:paraId="678A38F8" w14:textId="77777777" w:rsidR="00C04F46" w:rsidRDefault="00000000">
      <w:pPr>
        <w:pStyle w:val="Heading1"/>
      </w:pPr>
      <w:r>
        <w:t>2. Summary of Issues Found</w:t>
      </w:r>
    </w:p>
    <w:p w14:paraId="3CB87C74" w14:textId="77777777" w:rsidR="00C04F46" w:rsidRDefault="00000000">
      <w:r>
        <w:t>- Inconsistent `facility_id` formatting (case, spaces)</w:t>
      </w:r>
      <w:r>
        <w:br/>
        <w:t>- Mixed or unclear formats in `capacity` field (e.g., '12 beds', '15+')</w:t>
      </w:r>
      <w:r>
        <w:br/>
        <w:t>- Inconsistent date formats in `licence_issue_date` and `inspection_date`</w:t>
      </w:r>
      <w:r>
        <w:br/>
        <w:t>- Geolocation stored as unstructured text (e.g., POINT or comma-separated)</w:t>
      </w:r>
      <w:r>
        <w:br/>
        <w:t>- Mixed capitalization and spacing in `region` values</w:t>
      </w:r>
      <w:r>
        <w:br/>
        <w:t>- Duplicate records present in the dataset</w:t>
      </w:r>
    </w:p>
    <w:p w14:paraId="0C8B395F" w14:textId="77777777" w:rsidR="00C04F46" w:rsidRDefault="00000000">
      <w:pPr>
        <w:pStyle w:val="Heading1"/>
      </w:pPr>
      <w:r>
        <w:t>3. Cleaning Steps Taken</w:t>
      </w:r>
    </w:p>
    <w:p w14:paraId="5424B313" w14:textId="77777777" w:rsidR="00C04F46" w:rsidRDefault="00000000">
      <w:r>
        <w:t>- **Facility ID**: Trimmed whitespace and converted all entries to uppercase.</w:t>
      </w:r>
      <w:r>
        <w:br/>
        <w:t>- **Capacity**: Extracted numeric digits from text values (e.g., '20 beds' → 20). Stored in a new column `capacity_clean`.</w:t>
      </w:r>
      <w:r>
        <w:br/>
        <w:t>- **Dates**: Standardized `licence_issue_date` and `inspection_date` using `pd.to_datetime` with error handling.</w:t>
      </w:r>
      <w:r>
        <w:br/>
        <w:t>- **GPS Location**: Extracted latitude and longitude from the `gps_location` column, handling both `POINT(x y)` and `lat,long` formats.</w:t>
      </w:r>
      <w:r>
        <w:br/>
        <w:t>- **Region**: Standardized the `region` column to title case and removed leading/trailing spaces.</w:t>
      </w:r>
      <w:r>
        <w:br/>
        <w:t>- **Duplicates**: Removed exact duplicate rows to avoid inflated analysis.</w:t>
      </w:r>
    </w:p>
    <w:p w14:paraId="605C02A9" w14:textId="47B0D7A0" w:rsidR="00C04F46" w:rsidRDefault="00C17BF4">
      <w:pPr>
        <w:pStyle w:val="Heading1"/>
      </w:pPr>
      <w:r>
        <w:t>4</w:t>
      </w:r>
      <w:r w:rsidR="00000000">
        <w:t>. Assumptions Made</w:t>
      </w:r>
    </w:p>
    <w:p w14:paraId="4E9E100E" w14:textId="77777777" w:rsidR="00C17BF4" w:rsidRDefault="00C17BF4" w:rsidP="00C17BF4">
      <w:r w:rsidRPr="00C17BF4">
        <w:t xml:space="preserve">-Duplicates are dropped using </w:t>
      </w:r>
      <w:proofErr w:type="spellStart"/>
      <w:proofErr w:type="gramStart"/>
      <w:r w:rsidRPr="00C17BF4">
        <w:t>df.drop</w:t>
      </w:r>
      <w:proofErr w:type="gramEnd"/>
      <w:r w:rsidRPr="00C17BF4">
        <w:t>_</w:t>
      </w:r>
      <w:proofErr w:type="gramStart"/>
      <w:r w:rsidRPr="00C17BF4">
        <w:t>duplicates</w:t>
      </w:r>
      <w:proofErr w:type="spellEnd"/>
      <w:r w:rsidRPr="00C17BF4">
        <w:t>(</w:t>
      </w:r>
      <w:proofErr w:type="gramEnd"/>
      <w:r w:rsidRPr="00C17BF4">
        <w:t>)</w:t>
      </w:r>
    </w:p>
    <w:p w14:paraId="4F86AB68" w14:textId="4EE0FBDE" w:rsidR="00C17BF4" w:rsidRDefault="00C17BF4" w:rsidP="00C17BF4">
      <w:r w:rsidRPr="00C17BF4">
        <w:t>-capacity is cleaned into a numeric column.</w:t>
      </w:r>
      <w:r w:rsidR="00433D33">
        <w:t xml:space="preserve"> </w:t>
      </w:r>
      <w:proofErr w:type="gramStart"/>
      <w:r w:rsidRPr="00C17BF4">
        <w:t>Extracted</w:t>
      </w:r>
      <w:proofErr w:type="gramEnd"/>
      <w:r w:rsidRPr="00C17BF4">
        <w:t xml:space="preserve"> numeric values only.</w:t>
      </w:r>
    </w:p>
    <w:p w14:paraId="30262FD9" w14:textId="77777777" w:rsidR="00C17BF4" w:rsidRDefault="00C17BF4" w:rsidP="00C17BF4">
      <w:r w:rsidRPr="00C17BF4">
        <w:t>-region is standardized using .</w:t>
      </w:r>
      <w:proofErr w:type="spellStart"/>
      <w:proofErr w:type="gramStart"/>
      <w:r w:rsidRPr="00C17BF4">
        <w:t>str.title</w:t>
      </w:r>
      <w:proofErr w:type="spellEnd"/>
      <w:proofErr w:type="gramEnd"/>
      <w:r w:rsidRPr="00C17BF4">
        <w:t>() and cleaned to remove variations of "Parish"</w:t>
      </w:r>
    </w:p>
    <w:p w14:paraId="3855A7B2" w14:textId="77777777" w:rsidR="00C17BF4" w:rsidRDefault="00C17BF4" w:rsidP="00C17BF4">
      <w:r w:rsidRPr="00C17BF4">
        <w:t>-Reversed or corrupted region names (like "WERDNA .TS") are detected and fixed</w:t>
      </w:r>
    </w:p>
    <w:p w14:paraId="6C30BB7A" w14:textId="77777777" w:rsidR="00C17BF4" w:rsidRDefault="00C17BF4" w:rsidP="00C17BF4">
      <w:r w:rsidRPr="00C17BF4">
        <w:lastRenderedPageBreak/>
        <w:t>-GPS coordinates are extracted from multiple formats, including:</w:t>
      </w:r>
    </w:p>
    <w:p w14:paraId="3C28C34B" w14:textId="77777777" w:rsidR="00C17BF4" w:rsidRDefault="00C17BF4" w:rsidP="00C17BF4">
      <w:pPr>
        <w:pStyle w:val="ListParagraph"/>
        <w:numPr>
          <w:ilvl w:val="0"/>
          <w:numId w:val="10"/>
        </w:numPr>
      </w:pPr>
      <w:r w:rsidRPr="00C17BF4">
        <w:t>-</w:t>
      </w:r>
      <w:proofErr w:type="gramStart"/>
      <w:r w:rsidRPr="00C17BF4">
        <w:t>POINT(</w:t>
      </w:r>
      <w:proofErr w:type="gramEnd"/>
      <w:r w:rsidRPr="00C17BF4">
        <w:t xml:space="preserve">long </w:t>
      </w:r>
      <w:proofErr w:type="spellStart"/>
      <w:r w:rsidRPr="00C17BF4">
        <w:t>lat</w:t>
      </w:r>
      <w:proofErr w:type="spellEnd"/>
      <w:r w:rsidRPr="00C17BF4">
        <w:t>)</w:t>
      </w:r>
    </w:p>
    <w:p w14:paraId="55252FC9" w14:textId="77777777" w:rsidR="00C17BF4" w:rsidRDefault="00C17BF4" w:rsidP="00C17BF4">
      <w:pPr>
        <w:pStyle w:val="ListParagraph"/>
        <w:numPr>
          <w:ilvl w:val="0"/>
          <w:numId w:val="10"/>
        </w:numPr>
      </w:pPr>
      <w:r w:rsidRPr="00C17BF4">
        <w:t>-</w:t>
      </w:r>
      <w:proofErr w:type="spellStart"/>
      <w:proofErr w:type="gramStart"/>
      <w:r w:rsidRPr="00C17BF4">
        <w:t>lat,long</w:t>
      </w:r>
      <w:proofErr w:type="spellEnd"/>
      <w:proofErr w:type="gramEnd"/>
    </w:p>
    <w:p w14:paraId="3E5839C8" w14:textId="77777777" w:rsidR="00C17BF4" w:rsidRDefault="00C17BF4" w:rsidP="00C17BF4">
      <w:pPr>
        <w:pStyle w:val="ListParagraph"/>
        <w:numPr>
          <w:ilvl w:val="0"/>
          <w:numId w:val="10"/>
        </w:numPr>
      </w:pPr>
      <w:r w:rsidRPr="00C17BF4">
        <w:rPr>
          <w:rFonts w:hint="eastAsia"/>
        </w:rPr>
        <w:t xml:space="preserve">-DMS format like </w:t>
      </w:r>
      <w:proofErr w:type="gramStart"/>
      <w:r w:rsidRPr="00C17BF4">
        <w:rPr>
          <w:rFonts w:hint="eastAsia"/>
        </w:rPr>
        <w:t>13</w:t>
      </w:r>
      <w:r w:rsidRPr="00C17BF4">
        <w:rPr>
          <w:rFonts w:hint="eastAsia"/>
        </w:rPr>
        <w:t>°</w:t>
      </w:r>
      <w:r w:rsidRPr="00C17BF4">
        <w:rPr>
          <w:rFonts w:hint="eastAsia"/>
        </w:rPr>
        <w:t>9</w:t>
      </w:r>
      <w:r w:rsidRPr="00C17BF4">
        <w:rPr>
          <w:rFonts w:hint="eastAsia"/>
        </w:rPr>
        <w:t>′</w:t>
      </w:r>
      <w:r w:rsidRPr="00C17BF4">
        <w:rPr>
          <w:rFonts w:hint="eastAsia"/>
        </w:rPr>
        <w:t>5</w:t>
      </w:r>
      <w:r w:rsidRPr="00C17BF4">
        <w:rPr>
          <w:rFonts w:hint="eastAsia"/>
        </w:rPr>
        <w:t>″</w:t>
      </w:r>
      <w:proofErr w:type="gramEnd"/>
      <w:r w:rsidRPr="00C17BF4">
        <w:rPr>
          <w:rFonts w:hint="eastAsia"/>
        </w:rPr>
        <w:t xml:space="preserve">N </w:t>
      </w:r>
      <w:proofErr w:type="gramStart"/>
      <w:r w:rsidRPr="00C17BF4">
        <w:rPr>
          <w:rFonts w:hint="eastAsia"/>
        </w:rPr>
        <w:t>58</w:t>
      </w:r>
      <w:r w:rsidRPr="00C17BF4">
        <w:rPr>
          <w:rFonts w:hint="eastAsia"/>
        </w:rPr>
        <w:t>°</w:t>
      </w:r>
      <w:r w:rsidRPr="00C17BF4">
        <w:rPr>
          <w:rFonts w:hint="eastAsia"/>
        </w:rPr>
        <w:t>58</w:t>
      </w:r>
      <w:r w:rsidRPr="00C17BF4">
        <w:rPr>
          <w:rFonts w:hint="eastAsia"/>
        </w:rPr>
        <w:t>′</w:t>
      </w:r>
      <w:r w:rsidRPr="00C17BF4">
        <w:rPr>
          <w:rFonts w:hint="eastAsia"/>
        </w:rPr>
        <w:t>44</w:t>
      </w:r>
      <w:r w:rsidRPr="00C17BF4">
        <w:rPr>
          <w:rFonts w:hint="eastAsia"/>
        </w:rPr>
        <w:t>″</w:t>
      </w:r>
      <w:proofErr w:type="gramEnd"/>
      <w:r w:rsidRPr="00C17BF4">
        <w:rPr>
          <w:rFonts w:hint="eastAsia"/>
        </w:rPr>
        <w:t>W</w:t>
      </w:r>
    </w:p>
    <w:p w14:paraId="44DEF59F" w14:textId="5039394E" w:rsidR="00C04F46" w:rsidRPr="00C17BF4" w:rsidRDefault="00C17BF4" w:rsidP="00C17BF4">
      <w:r w:rsidRPr="00C17BF4">
        <w:t>-All dates (</w:t>
      </w:r>
      <w:proofErr w:type="spellStart"/>
      <w:r w:rsidRPr="00C17BF4">
        <w:t>licence_issue_date</w:t>
      </w:r>
      <w:proofErr w:type="spellEnd"/>
      <w:r w:rsidRPr="00C17BF4">
        <w:t xml:space="preserve">, </w:t>
      </w:r>
      <w:proofErr w:type="spellStart"/>
      <w:r w:rsidRPr="00C17BF4">
        <w:t>inspection_date</w:t>
      </w:r>
      <w:proofErr w:type="spellEnd"/>
      <w:r w:rsidRPr="00C17BF4">
        <w:t>) are parsed and standardized to datetime format</w:t>
      </w:r>
    </w:p>
    <w:sectPr w:rsidR="00C04F46" w:rsidRPr="00C17B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B74EFC"/>
    <w:multiLevelType w:val="hybridMultilevel"/>
    <w:tmpl w:val="B842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50250">
    <w:abstractNumId w:val="8"/>
  </w:num>
  <w:num w:numId="2" w16cid:durableId="593367157">
    <w:abstractNumId w:val="6"/>
  </w:num>
  <w:num w:numId="3" w16cid:durableId="627130065">
    <w:abstractNumId w:val="5"/>
  </w:num>
  <w:num w:numId="4" w16cid:durableId="1211188889">
    <w:abstractNumId w:val="4"/>
  </w:num>
  <w:num w:numId="5" w16cid:durableId="228737303">
    <w:abstractNumId w:val="7"/>
  </w:num>
  <w:num w:numId="6" w16cid:durableId="913055206">
    <w:abstractNumId w:val="3"/>
  </w:num>
  <w:num w:numId="7" w16cid:durableId="1356615690">
    <w:abstractNumId w:val="2"/>
  </w:num>
  <w:num w:numId="8" w16cid:durableId="79065820">
    <w:abstractNumId w:val="1"/>
  </w:num>
  <w:num w:numId="9" w16cid:durableId="2033993278">
    <w:abstractNumId w:val="0"/>
  </w:num>
  <w:num w:numId="10" w16cid:durableId="69354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D33"/>
    <w:rsid w:val="009F71BC"/>
    <w:rsid w:val="00AA1D8D"/>
    <w:rsid w:val="00B47730"/>
    <w:rsid w:val="00C04F46"/>
    <w:rsid w:val="00C17B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9C188"/>
  <w14:defaultImageDpi w14:val="300"/>
  <w15:docId w15:val="{04492C9D-84AA-4787-B1D8-28245AEA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7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Sandiford</cp:lastModifiedBy>
  <cp:revision>4</cp:revision>
  <dcterms:created xsi:type="dcterms:W3CDTF">2013-12-23T23:15:00Z</dcterms:created>
  <dcterms:modified xsi:type="dcterms:W3CDTF">2025-06-22T05:13:00Z</dcterms:modified>
  <cp:category/>
</cp:coreProperties>
</file>