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left"/>
      </w:pPr>
      <w:r>
        <w:rPr>
          <w:rStyle w:val="font-lg"/>
        </w:rPr>
        <w:t xml:space="preserve">DE OSMA ELIAS FELIPE</w:t>
      </w:r>
    </w:p>
    <w:p>
      <w:pPr>
        <w:pStyle w:val="text-center"/>
      </w:pPr>
      <w:r>
        <w:rPr>
          <w:rStyle w:val="font-lg"/>
        </w:rPr>
        <w:t xml:space="preserve">LIQUIDACION DE BENEFICIOS SOCIALES</w:t>
      </w:r>
    </w:p>
    <w:tbl>
      <w:tblGrid>
        <w:gridCol w:w="4500" w:type="dxa"/>
        <w:gridCol w:w="4500" w:type="dxa"/>
      </w:tblGrid>
      <w:tblPr>
        <w:tblStyle w:val="tabla_1"/>
      </w:tblP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NOMBRES Y APELLIDOS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BRIAN JOEL VIZA CCAPA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FECHA DE INGRESO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2 DE AGOSTO DE 1966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FECHA DE CESE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10 DE MAYO DE 1995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CARGO OCUPADO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ADMINISTRADOR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RECORD DE TIEMPO DE SERVICIOS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28 AÑOS 9 MESES 8 DIAS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MOTIVO DE SALIDA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Motivo de Salud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TOTAL A COBRAR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S/. 3897.93</w:t>
            </w:r>
          </w:p>
        </w:tc>
      </w:tr>
    </w:tbl>
    <w:p>
      <w:pPr>
        <w:pStyle w:val="text-center"/>
      </w:pPr>
      <w:r>
        <w:rPr>
          <w:rStyle w:val="font-md-negrita"/>
        </w:rPr>
        <w:t xml:space="preserve">CALCULO DE LIQUIDACION DE BENEFICIOS SOCIALES</w:t>
      </w:r>
    </w:p>
    <w:tbl>
      <w:tblGrid>
        <w:gridCol w:w="3000" w:type="dxa"/>
        <w:gridCol w:w="3000" w:type="dxa"/>
        <w:gridCol w:w="3000" w:type="dxa"/>
      </w:tblGrid>
      <w:tblPr>
        <w:tblStyle w:val="tabla_1"/>
      </w:tblPr>
      <w:tr>
        <w:trPr/>
        <w:tc>
          <w:tcPr>
            <w:tcW w:w="3000" w:type="dxa"/>
          </w:tcPr>
          <w:p>
            <w:pPr>
              <w:pStyle w:val="text-left"/>
            </w:pPr>
            <w:r>
              <w:rPr>
                <w:rStyle w:val="font-md"/>
              </w:rPr>
              <w:t xml:space="preserve">CONTABILIZACIÓN</w:t>
            </w:r>
          </w:p>
        </w:tc>
        <w:tc>
          <w:tcPr>
            <w:tcW w:w="3000" w:type="dxa"/>
          </w:tcPr>
          <w:p>
            <w:pPr>
              <w:pStyle w:val="text-left"/>
            </w:pPr>
            <w:r>
              <w:rPr>
                <w:rStyle w:val="font-md"/>
              </w:rPr>
              <w:t xml:space="preserve"> </w:t>
            </w:r>
          </w:p>
        </w:tc>
        <w:tc>
          <w:tcPr>
            <w:tcW w:w="3000" w:type="dxa"/>
          </w:tcPr>
          <w:p>
            <w:pPr>
              <w:pStyle w:val="text-left"/>
            </w:pPr>
            <w:r>
              <w:rPr>
                <w:rStyle w:val="font-md"/>
              </w:rPr>
              <w:t xml:space="preserve"> </w:t>
            </w:r>
          </w:p>
        </w:tc>
      </w:tr>
      <w:tr>
        <w:trPr/>
        <w:tc>
          <w:tcPr>
            <w:tcW w:w="3000" w:type="dxa"/>
          </w:tcPr>
          <w:p>
            <w:pPr/>
            <w:r>
              <w:rPr>
                <w:rStyle w:val="font-md"/>
              </w:rPr>
              <w:t xml:space="preserve">28 Años x S/. 132.00</w:t>
            </w:r>
          </w:p>
        </w:tc>
        <w:tc>
          <w:tcPr>
            <w:tcW w:w="3000" w:type="dxa"/>
          </w:tcPr>
          <w:p>
            <w:pPr>
              <w:pStyle w:val="text-right"/>
            </w:pPr>
            <w:r>
              <w:rPr>
                <w:rStyle w:val="font-md"/>
              </w:rPr>
              <w:t xml:space="preserve">S/. 3696.00</w:t>
            </w:r>
          </w:p>
        </w:tc>
        <w:tc>
          <w:tcPr>
            <w:tcW w:w="3000" w:type="dxa"/>
          </w:tcPr>
          <w:p>
            <w:pPr>
              <w:pStyle w:val="text-right"/>
            </w:pPr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3000" w:type="dxa"/>
          </w:tcPr>
          <w:p>
            <w:pPr/>
            <w:r>
              <w:rPr>
                <w:rStyle w:val="font-md"/>
              </w:rPr>
              <w:t xml:space="preserve">9 Meses x S/. 132.00/12</w:t>
            </w:r>
          </w:p>
        </w:tc>
        <w:tc>
          <w:tcPr>
            <w:tcW w:w="3000" w:type="dxa"/>
          </w:tcPr>
          <w:p>
            <w:pPr>
              <w:pStyle w:val="text-right"/>
            </w:pPr>
            <w:r>
              <w:rPr>
                <w:rStyle w:val="font-md"/>
              </w:rPr>
              <w:t xml:space="preserve">S/. 99.00</w:t>
            </w:r>
          </w:p>
        </w:tc>
        <w:tc>
          <w:tcPr>
            <w:tcW w:w="3000" w:type="dxa"/>
          </w:tcPr>
          <w:p>
            <w:pPr>
              <w:pStyle w:val="text-right"/>
            </w:pPr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3000" w:type="dxa"/>
          </w:tcPr>
          <w:p>
            <w:pPr/>
            <w:r>
              <w:rPr>
                <w:rStyle w:val="font-md"/>
              </w:rPr>
              <w:t xml:space="preserve">8 Días x S/. 132.00/12/30</w:t>
            </w:r>
          </w:p>
        </w:tc>
        <w:tc>
          <w:tcPr>
            <w:tcW w:w="3000" w:type="dxa"/>
          </w:tcPr>
          <w:p>
            <w:pPr>
              <w:pStyle w:val="text-right"/>
            </w:pPr>
            <w:r>
              <w:rPr>
                <w:rStyle w:val="font-md"/>
              </w:rPr>
              <w:t xml:space="preserve">S/. 2.93</w:t>
            </w:r>
          </w:p>
        </w:tc>
        <w:tc>
          <w:tcPr>
            <w:tcW w:w="3000" w:type="dxa"/>
          </w:tcPr>
          <w:p>
            <w:pPr>
              <w:pStyle w:val="text-right"/>
            </w:pPr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3000" w:type="dxa"/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30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 </w:t>
            </w:r>
          </w:p>
        </w:tc>
        <w:tc>
          <w:tcPr>
            <w:tcW w:w="3000" w:type="dxa"/>
          </w:tcPr>
          <w:p>
            <w:pPr>
              <w:pStyle w:val="text-right"/>
            </w:pPr>
            <w:r>
              <w:rPr>
                <w:rStyle w:val="font-md"/>
              </w:rPr>
              <w:t xml:space="preserve">S/. 3797.93</w:t>
            </w:r>
          </w:p>
        </w:tc>
      </w:tr>
      <w:tr>
        <w:trPr/>
        <w:tc>
          <w:tcPr>
            <w:tcW w:w="3000" w:type="dxa"/>
          </w:tcPr>
          <w:p>
            <w:pPr/>
            <w:r>
              <w:rPr>
                <w:rStyle w:val="font-md"/>
              </w:rPr>
              <w:t xml:space="preserve">BON. POR CUMPLIENTO DE META:</w:t>
            </w:r>
          </w:p>
        </w:tc>
        <w:tc>
          <w:tcPr>
            <w:tcW w:w="3000" w:type="dxa"/>
          </w:tcPr>
          <w:p>
            <w:pPr>
              <w:pStyle w:val="text-right"/>
            </w:pPr>
            <w:r>
              <w:rPr>
                <w:rStyle w:val="font-md"/>
              </w:rPr>
              <w:t xml:space="preserve">S/. 100.00</w:t>
            </w:r>
          </w:p>
        </w:tc>
        <w:tc>
          <w:tcPr>
            <w:tcW w:w="30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 </w:t>
            </w:r>
          </w:p>
        </w:tc>
      </w:tr>
      <w:tr>
        <w:trPr/>
        <w:tc>
          <w:tcPr>
            <w:tcW w:w="3000" w:type="dxa"/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30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 </w:t>
            </w:r>
          </w:p>
        </w:tc>
        <w:tc>
          <w:tcPr>
            <w:tcW w:w="3000" w:type="dxa"/>
          </w:tcPr>
          <w:p>
            <w:pPr>
              <w:pStyle w:val="text-right"/>
            </w:pPr>
            <w:r>
              <w:rPr>
                <w:rStyle w:val="font-md"/>
              </w:rPr>
              <w:t xml:space="preserve">S/. 100.00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font-md-negrita"/>
              </w:rPr>
              <w:t xml:space="preserve">TOTAL A COBRAR:</w:t>
            </w:r>
          </w:p>
        </w:tc>
        <w:tc>
          <w:tcPr>
            <w:tcW w:w="10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 </w:t>
            </w:r>
          </w:p>
        </w:tc>
        <w:tc>
          <w:tcPr>
            <w:tcW w:w="4000" w:type="dxa"/>
          </w:tcPr>
          <w:p>
            <w:pPr>
              <w:pStyle w:val="text-right"/>
            </w:pPr>
            <w:r>
              <w:rPr>
                <w:rStyle w:val="font-md-negrita"/>
              </w:rPr>
              <w:t xml:space="preserve">S/. 3897.93</w:t>
            </w:r>
          </w:p>
        </w:tc>
      </w:tr>
    </w:tbl>
    <w:p/>
    <w:p>
      <w:pPr>
        <w:pStyle w:val="text-left"/>
      </w:pPr>
      <w:r>
        <w:rPr>
          <w:rStyle w:val="font-sm"/>
        </w:rPr>
        <w:t xml:space="preserve">DECLARO: Haber recibido de la empresa DE OSMA ELIAS FELIPE</w:t>
      </w:r>
    </w:p>
    <w:p>
      <w:pPr>
        <w:pStyle w:val="text-just"/>
      </w:pPr>
      <w:r>
        <w:rPr>
          <w:rStyle w:val="font-sm"/>
        </w:rPr>
        <w:t xml:space="preserve">La suma de: TRES MIL OCHOCIENTOS NOVENTA Y SIETE  CON 93/100  NUEVOS SOLES, por el concepto de mis Beneficios Sociales, firmando el presente documento en señal de mi CONFORMIDAD  deDE OSMA ELIAS FELIPE</w:t>
      </w:r>
    </w:p>
    <w:p/>
    <w:p>
      <w:pPr>
        <w:pStyle w:val="text-right"/>
      </w:pPr>
      <w:r>
        <w:rPr>
          <w:rStyle w:val="font-sm"/>
        </w:rPr>
        <w:t xml:space="preserve">LIMA, 10 DE MAYO DE 1995</w:t>
      </w:r>
    </w:p>
    <w:p>
      <w:pPr>
        <w:pStyle w:val="text-center"/>
      </w:pPr>
      <w:r>
        <w:rPr>
          <w:rStyle w:val="font-sm"/>
        </w:rPr>
        <w:t xml:space="preserve">..........................</w:t>
      </w:r>
    </w:p>
    <w:p>
      <w:pPr>
        <w:pStyle w:val="text-center"/>
      </w:pPr>
      <w:r>
        <w:rPr>
          <w:rStyle w:val="font-sm"/>
        </w:rPr>
        <w:t xml:space="preserve">BRIAN JOEL VIZA CCAPA</w:t>
      </w:r>
    </w:p>
    <w:sectPr>
      <w:footerReference w:type="default" r:id="rId7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24"/>
      <w:szCs w:val="24"/>
      <w:b w:val="0"/>
      <w:bCs w:val="0"/>
      <w:i w:val="0"/>
      <w:iCs w:val="0"/>
    </w:rPr>
  </w:style>
  <w:style w:type="character">
    <w:name w:val="font-md"/>
    <w:rPr>
      <w:sz w:val="16"/>
      <w:szCs w:val="16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pnStyle">
    <w:name w:val="pnStyle"/>
    <w:basedOn w:val="Normal"/>
    <w:pPr>
      <w:jc w:val="left"/>
      <w:ind w:left="250" w:right="0"/>
      <w:spacing w:line="390" w:lineRule="auto"/>
    </w:pPr>
  </w:style>
  <w:style w:type="paragraph" w:customStyle="1" w:styleId="text-just">
    <w:name w:val="text-just"/>
    <w:basedOn w:val="Normal"/>
    <w:pPr>
      <w:jc w:val="both"/>
    </w:pPr>
  </w:style>
  <w:style w:type="character">
    <w:name w:val="font-lg-negrita"/>
    <w:rPr>
      <w:sz w:val="24"/>
      <w:szCs w:val="24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character">
    <w:name w:val="font-md-negrita"/>
    <w:rPr>
      <w:sz w:val="16"/>
      <w:szCs w:val="16"/>
      <w:b w:val="1"/>
      <w:bCs w:val="1"/>
      <w:i w:val="0"/>
      <w:iCs w:val="0"/>
    </w:rPr>
  </w:style>
  <w:style w:type="table" w:customStyle="1" w:styleId="tabla_1">
    <w:name w:val="tabla_1"/>
    <w:uiPriority w:val="99"/>
    <w:tblPr>
      <w:jc w:val="center"/>
      <w:tblW w:w="0" w:type="auto"/>
      <w:tblCellSpacing w:w="0" w:type="dxa"/>
      <w:tblLayout w:type="autofit"/>
      <w:bidiVisual w:val="0"/>
      <w:tblCellMar>
        <w:top w:w="5" w:type="dxa"/>
        <w:left w:w="5" w:type="dxa"/>
        <w:right w:w="5" w:type="dxa"/>
        <w:bottom w:w="5" w:type="dxa"/>
      </w:tblCellMar>
      <w:tblBorders>
        <w:top w:val="single" w:sz="12" w:color="000000"/>
        <w:bottom w:val="single" w:sz="12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2023-10-25T02:20:40+02:00</dcterms:created>
  <dcterms:modified xsi:type="dcterms:W3CDTF">2023-10-25T02:20:40+02:00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