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EACD" w14:textId="3BA982F8" w:rsidR="00C26273" w:rsidRDefault="00297123" w:rsidP="002B4176">
      <w:pPr>
        <w:pStyle w:val="Title"/>
      </w:pPr>
      <w:r>
        <w:t xml:space="preserve">Concept of </w:t>
      </w:r>
      <w:r w:rsidR="008E6CF9">
        <w:t>O</w:t>
      </w:r>
      <w:r>
        <w:t>perations</w:t>
      </w:r>
    </w:p>
    <w:p w14:paraId="74F3EE9A" w14:textId="77777777" w:rsidR="00F30020" w:rsidRPr="00F30020" w:rsidRDefault="00F30020" w:rsidP="00F30020">
      <w:pPr>
        <w:rPr>
          <w:i/>
          <w:iCs/>
        </w:rPr>
      </w:pPr>
      <w:r w:rsidRPr="00F30020">
        <w:rPr>
          <w:i/>
          <w:iCs/>
        </w:rPr>
        <w:t xml:space="preserve">NOTE: This document is a starting template of a Concept of Operations (ConOps). You can use this template as a starting point for your ConOps, which you can build on from. </w:t>
      </w:r>
    </w:p>
    <w:p w14:paraId="4D156D60" w14:textId="77777777" w:rsidR="00F30020" w:rsidRPr="00F30020" w:rsidRDefault="00F30020" w:rsidP="00F30020">
      <w:pPr>
        <w:pStyle w:val="Heading2"/>
      </w:pPr>
      <w:r w:rsidRPr="00F30020">
        <w:t>Title Page</w:t>
      </w:r>
    </w:p>
    <w:p w14:paraId="4A11D736" w14:textId="77777777" w:rsidR="00F30020" w:rsidRPr="00F30020" w:rsidRDefault="00F30020" w:rsidP="00F30020">
      <w:r w:rsidRPr="00F30020">
        <w:t>Your title page should include the following information:</w:t>
      </w:r>
    </w:p>
    <w:p w14:paraId="297A1C91" w14:textId="77777777" w:rsidR="00F30020" w:rsidRPr="00F30020" w:rsidRDefault="00F30020" w:rsidP="00F30020">
      <w:r w:rsidRPr="00F30020">
        <w:rPr>
          <w:b/>
          <w:bCs/>
        </w:rPr>
        <w:t>Title</w:t>
      </w:r>
      <w:r w:rsidRPr="00F30020">
        <w:t>, e.g.  Concept of Operations for [insert name of project]</w:t>
      </w:r>
    </w:p>
    <w:p w14:paraId="4CA6BA5F" w14:textId="77777777" w:rsidR="00F30020" w:rsidRPr="00F30020" w:rsidRDefault="00F30020" w:rsidP="00F30020">
      <w:r w:rsidRPr="00F30020">
        <w:rPr>
          <w:b/>
          <w:bCs/>
        </w:rPr>
        <w:t>Date</w:t>
      </w:r>
      <w:r w:rsidRPr="00F30020">
        <w:t xml:space="preserve"> indicating when the document was formally approved</w:t>
      </w:r>
    </w:p>
    <w:p w14:paraId="3348A43B" w14:textId="77777777" w:rsidR="00F30020" w:rsidRPr="00F30020" w:rsidRDefault="00F30020" w:rsidP="00F30020">
      <w:r w:rsidRPr="00F30020">
        <w:rPr>
          <w:b/>
          <w:bCs/>
        </w:rPr>
        <w:t>Authors</w:t>
      </w:r>
      <w:r w:rsidRPr="00F30020">
        <w:t> responsible for preparing the document</w:t>
      </w:r>
    </w:p>
    <w:p w14:paraId="04D13D7C" w14:textId="77777777" w:rsidR="00F30020" w:rsidRPr="00F30020" w:rsidRDefault="00F30020" w:rsidP="00F30020">
      <w:r w:rsidRPr="00F30020">
        <w:rPr>
          <w:b/>
          <w:bCs/>
        </w:rPr>
        <w:t>Version number</w:t>
      </w:r>
      <w:r w:rsidRPr="00F30020">
        <w:t> of the document</w:t>
      </w:r>
    </w:p>
    <w:p w14:paraId="6A306D8D" w14:textId="77777777" w:rsidR="00F30020" w:rsidRPr="00F30020" w:rsidRDefault="00F30020" w:rsidP="00F30020"/>
    <w:p w14:paraId="5EE79A34" w14:textId="77777777" w:rsidR="00F30020" w:rsidRPr="00F30020" w:rsidRDefault="00F30020" w:rsidP="00F30020">
      <w:pPr>
        <w:pStyle w:val="Heading2"/>
      </w:pPr>
      <w:r w:rsidRPr="00F30020">
        <w:t>Date and document version</w:t>
      </w:r>
    </w:p>
    <w:p w14:paraId="7613B0E0" w14:textId="77777777" w:rsidR="00F30020" w:rsidRPr="00F30020" w:rsidRDefault="00F30020" w:rsidP="00F30020">
      <w:r w:rsidRPr="00F30020">
        <w:t>The ConOps is a living document and may be subject to edits and updates over time. Please make sure to properly date your document and employ a method of version control. A good example of how you can present this information is demonstrated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685"/>
        <w:gridCol w:w="3947"/>
      </w:tblGrid>
      <w:tr w:rsidR="00F30020" w:rsidRPr="00F30020" w14:paraId="1C667FFC" w14:textId="77777777" w:rsidTr="00680FCF">
        <w:tc>
          <w:tcPr>
            <w:tcW w:w="2263" w:type="dxa"/>
          </w:tcPr>
          <w:p w14:paraId="6C758878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Version</w:t>
            </w:r>
          </w:p>
        </w:tc>
        <w:tc>
          <w:tcPr>
            <w:tcW w:w="2694" w:type="dxa"/>
          </w:tcPr>
          <w:p w14:paraId="7401509D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Date</w:t>
            </w:r>
          </w:p>
        </w:tc>
        <w:tc>
          <w:tcPr>
            <w:tcW w:w="3969" w:type="dxa"/>
          </w:tcPr>
          <w:p w14:paraId="717E7BF6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Notes</w:t>
            </w:r>
          </w:p>
        </w:tc>
      </w:tr>
      <w:tr w:rsidR="00F30020" w:rsidRPr="00F30020" w14:paraId="479ACA1B" w14:textId="77777777" w:rsidTr="00680FCF">
        <w:tc>
          <w:tcPr>
            <w:tcW w:w="2263" w:type="dxa"/>
          </w:tcPr>
          <w:p w14:paraId="2348A484" w14:textId="77777777" w:rsidR="00F30020" w:rsidRPr="00F30020" w:rsidRDefault="00F30020" w:rsidP="00F30020">
            <w:r w:rsidRPr="00F30020">
              <w:t>V1.0</w:t>
            </w:r>
          </w:p>
        </w:tc>
        <w:tc>
          <w:tcPr>
            <w:tcW w:w="2694" w:type="dxa"/>
          </w:tcPr>
          <w:p w14:paraId="34DC17BF" w14:textId="77777777" w:rsidR="00F30020" w:rsidRPr="00F30020" w:rsidRDefault="00F30020" w:rsidP="00F30020">
            <w:r w:rsidRPr="00F30020">
              <w:t>DD/MM/YYYY</w:t>
            </w:r>
          </w:p>
        </w:tc>
        <w:tc>
          <w:tcPr>
            <w:tcW w:w="3969" w:type="dxa"/>
          </w:tcPr>
          <w:p w14:paraId="7A87D246" w14:textId="77777777" w:rsidR="00F30020" w:rsidRPr="00F30020" w:rsidRDefault="00F30020" w:rsidP="00F30020">
            <w:r w:rsidRPr="00F30020">
              <w:t>Original drafted ConOps</w:t>
            </w:r>
          </w:p>
        </w:tc>
      </w:tr>
      <w:tr w:rsidR="00F30020" w:rsidRPr="00F30020" w14:paraId="2BFF3B22" w14:textId="77777777" w:rsidTr="00680FCF">
        <w:tc>
          <w:tcPr>
            <w:tcW w:w="2263" w:type="dxa"/>
          </w:tcPr>
          <w:p w14:paraId="18483F42" w14:textId="77777777" w:rsidR="00F30020" w:rsidRPr="00F30020" w:rsidRDefault="00F30020" w:rsidP="00F30020">
            <w:r w:rsidRPr="00F30020">
              <w:t>V1.1</w:t>
            </w:r>
          </w:p>
        </w:tc>
        <w:tc>
          <w:tcPr>
            <w:tcW w:w="2694" w:type="dxa"/>
          </w:tcPr>
          <w:p w14:paraId="26AF8B77" w14:textId="77777777" w:rsidR="00F30020" w:rsidRPr="00F30020" w:rsidRDefault="00F30020" w:rsidP="00F30020">
            <w:r w:rsidRPr="00F30020">
              <w:t>DD/MM/YYYY</w:t>
            </w:r>
          </w:p>
        </w:tc>
        <w:tc>
          <w:tcPr>
            <w:tcW w:w="3969" w:type="dxa"/>
          </w:tcPr>
          <w:p w14:paraId="37860875" w14:textId="77777777" w:rsidR="00F30020" w:rsidRPr="00F30020" w:rsidRDefault="00F30020" w:rsidP="00F30020">
            <w:r w:rsidRPr="00F30020">
              <w:t>Updates to original ConOps which include….</w:t>
            </w:r>
          </w:p>
        </w:tc>
      </w:tr>
      <w:tr w:rsidR="00F30020" w:rsidRPr="00F30020" w14:paraId="38246061" w14:textId="77777777" w:rsidTr="00680FCF">
        <w:tc>
          <w:tcPr>
            <w:tcW w:w="2263" w:type="dxa"/>
          </w:tcPr>
          <w:p w14:paraId="798C5DE4" w14:textId="77777777" w:rsidR="00F30020" w:rsidRPr="00F30020" w:rsidRDefault="00F30020" w:rsidP="00F30020">
            <w:r w:rsidRPr="00F30020">
              <w:t>VX.X</w:t>
            </w:r>
          </w:p>
        </w:tc>
        <w:tc>
          <w:tcPr>
            <w:tcW w:w="2694" w:type="dxa"/>
          </w:tcPr>
          <w:p w14:paraId="18FAEC2A" w14:textId="77777777" w:rsidR="00F30020" w:rsidRPr="00F30020" w:rsidRDefault="00F30020" w:rsidP="00F30020">
            <w:r w:rsidRPr="00F30020">
              <w:t>DD/MM/YYYY</w:t>
            </w:r>
          </w:p>
        </w:tc>
        <w:tc>
          <w:tcPr>
            <w:tcW w:w="3969" w:type="dxa"/>
          </w:tcPr>
          <w:p w14:paraId="6D42D64E" w14:textId="77777777" w:rsidR="00F30020" w:rsidRPr="00F30020" w:rsidRDefault="00F30020" w:rsidP="00F30020">
            <w:r w:rsidRPr="00F30020">
              <w:t>Updates to VX.X which include….</w:t>
            </w:r>
          </w:p>
        </w:tc>
      </w:tr>
    </w:tbl>
    <w:p w14:paraId="66922E65" w14:textId="77777777" w:rsidR="00F30020" w:rsidRPr="00F30020" w:rsidRDefault="00F30020" w:rsidP="00F30020"/>
    <w:p w14:paraId="0749F19A" w14:textId="511F608F" w:rsidR="00F30020" w:rsidRDefault="00F30020">
      <w:pPr>
        <w:spacing w:before="0" w:line="240" w:lineRule="auto"/>
      </w:pPr>
      <w:r>
        <w:br w:type="page"/>
      </w:r>
    </w:p>
    <w:p w14:paraId="2EBF1E48" w14:textId="77777777" w:rsidR="006A1D6C" w:rsidRPr="006A1D6C" w:rsidRDefault="006A1D6C" w:rsidP="006A1D6C">
      <w:pPr>
        <w:pStyle w:val="Heading2"/>
      </w:pPr>
      <w:r w:rsidRPr="006A1D6C">
        <w:lastRenderedPageBreak/>
        <w:t xml:space="preserve">Purpose of Document </w:t>
      </w:r>
    </w:p>
    <w:p w14:paraId="74F98400" w14:textId="77777777" w:rsidR="006A1D6C" w:rsidRPr="006A1D6C" w:rsidRDefault="006A1D6C" w:rsidP="006A1D6C">
      <w:r w:rsidRPr="006A1D6C">
        <w:t>This section should outline a brief statement of the purpose of this document. It should briefly describe contents, intention, and audience. One or two paragraphs will suffice.</w:t>
      </w:r>
    </w:p>
    <w:p w14:paraId="2349D7A8" w14:textId="77777777" w:rsidR="006A1D6C" w:rsidRPr="006A1D6C" w:rsidRDefault="006A1D6C" w:rsidP="006A1D6C">
      <w:pPr>
        <w:pStyle w:val="Heading2"/>
      </w:pPr>
      <w:r w:rsidRPr="006A1D6C">
        <w:t>Scope of the Project</w:t>
      </w:r>
    </w:p>
    <w:p w14:paraId="62E311FC" w14:textId="77777777" w:rsidR="006A1D6C" w:rsidRPr="006A1D6C" w:rsidRDefault="006A1D6C" w:rsidP="006A1D6C">
      <w:r w:rsidRPr="006A1D6C">
        <w:t xml:space="preserve">This section should provide an overview of the project. The scope should be clear and understandable. It should also highlight the boundaries of your project (what you will and </w:t>
      </w:r>
      <w:r w:rsidRPr="006A1D6C">
        <w:rPr>
          <w:i/>
          <w:iCs/>
        </w:rPr>
        <w:t>will not</w:t>
      </w:r>
      <w:r w:rsidRPr="006A1D6C">
        <w:t xml:space="preserve"> be considering). This section should also outline the goals and objectives of your project. </w:t>
      </w:r>
    </w:p>
    <w:p w14:paraId="3C35D51A" w14:textId="77777777" w:rsidR="006A1D6C" w:rsidRPr="006A1D6C" w:rsidRDefault="006A1D6C" w:rsidP="006A1D6C">
      <w:r w:rsidRPr="006A1D6C">
        <w:t>A goal is an achievable outcome that is generally broad and longer term while an objective is shorter term and defines measurable actions to achieve an overall goal. </w:t>
      </w:r>
    </w:p>
    <w:p w14:paraId="783D1724" w14:textId="77777777" w:rsidR="006A1D6C" w:rsidRPr="006A1D6C" w:rsidRDefault="006A1D6C" w:rsidP="006A1D6C">
      <w:r w:rsidRPr="006A1D6C">
        <w:t>The scope should also include a scope management plan which outlines control measures to verify the scope is maintained, and the processes by which changes to the project scope may be reviewed and adopted.</w:t>
      </w:r>
    </w:p>
    <w:p w14:paraId="5AADB1F8" w14:textId="77777777" w:rsidR="006A1D6C" w:rsidRPr="006A1D6C" w:rsidRDefault="006A1D6C" w:rsidP="006A1D6C">
      <w:pPr>
        <w:pStyle w:val="Heading2"/>
      </w:pPr>
      <w:r w:rsidRPr="006A1D6C">
        <w:t>Referenced Documents</w:t>
      </w:r>
    </w:p>
    <w:p w14:paraId="54915487" w14:textId="77777777" w:rsidR="006A1D6C" w:rsidRPr="006A1D6C" w:rsidRDefault="006A1D6C" w:rsidP="006A1D6C">
      <w:r w:rsidRPr="006A1D6C">
        <w:t xml:space="preserve">In this section you should list any supporting documentation or resources. For example, project management plan, timelines, risk assessments, etc. </w:t>
      </w:r>
    </w:p>
    <w:p w14:paraId="6664AC49" w14:textId="77777777" w:rsidR="006A1D6C" w:rsidRPr="006A1D6C" w:rsidRDefault="006A1D6C" w:rsidP="006A1D6C">
      <w:pPr>
        <w:pStyle w:val="Heading2"/>
      </w:pPr>
      <w:r w:rsidRPr="006A1D6C">
        <w:t>Team Structure</w:t>
      </w:r>
    </w:p>
    <w:p w14:paraId="3F326647" w14:textId="77777777" w:rsidR="006A1D6C" w:rsidRPr="006A1D6C" w:rsidRDefault="006A1D6C" w:rsidP="006A1D6C">
      <w:r w:rsidRPr="006A1D6C">
        <w:t>In this section you should outline the roles and responsibilities of each of the members of your team to ensure there is a clear understanding of the team structure.</w:t>
      </w:r>
    </w:p>
    <w:p w14:paraId="0B8A9201" w14:textId="77777777" w:rsidR="006A1D6C" w:rsidRPr="006A1D6C" w:rsidRDefault="006A1D6C" w:rsidP="006A1D6C">
      <w:pPr>
        <w:pStyle w:val="Heading2"/>
      </w:pPr>
      <w:r w:rsidRPr="006A1D6C">
        <w:t>Responsibilities and Authorities</w:t>
      </w:r>
    </w:p>
    <w:p w14:paraId="5E0FEC87" w14:textId="77777777" w:rsidR="006A1D6C" w:rsidRPr="006A1D6C" w:rsidRDefault="006A1D6C" w:rsidP="006A1D6C">
      <w:r w:rsidRPr="006A1D6C">
        <w:t>In this section you should identify your key stakeholders and what their roles and responsibilities are for this project. This section should make clear who they key decision-making authorities are for this project.</w:t>
      </w:r>
    </w:p>
    <w:p w14:paraId="23F1F1C7" w14:textId="77777777" w:rsidR="006A1D6C" w:rsidRPr="006A1D6C" w:rsidRDefault="006A1D6C" w:rsidP="006A1D6C">
      <w:pPr>
        <w:pStyle w:val="Heading2"/>
      </w:pPr>
      <w:r w:rsidRPr="006A1D6C">
        <w:t>Stakeholder Management Plan</w:t>
      </w:r>
    </w:p>
    <w:p w14:paraId="13D52701" w14:textId="77777777" w:rsidR="006A1D6C" w:rsidRPr="006A1D6C" w:rsidRDefault="006A1D6C" w:rsidP="006A1D6C">
      <w:r w:rsidRPr="006A1D6C">
        <w:t xml:space="preserve">This section should outline a clear plan for effective stakeholder management throughout the duration of the project. </w:t>
      </w:r>
    </w:p>
    <w:p w14:paraId="7345FE51" w14:textId="77777777" w:rsidR="006A1D6C" w:rsidRPr="006A1D6C" w:rsidRDefault="006A1D6C" w:rsidP="006A1D6C">
      <w:pPr>
        <w:pStyle w:val="Heading2"/>
      </w:pPr>
      <w:r w:rsidRPr="006A1D6C">
        <w:t>Cost Management Plan</w:t>
      </w:r>
    </w:p>
    <w:p w14:paraId="5F3A6907" w14:textId="77777777" w:rsidR="006A1D6C" w:rsidRPr="006A1D6C" w:rsidRDefault="006A1D6C" w:rsidP="006A1D6C">
      <w:r w:rsidRPr="006A1D6C">
        <w:t xml:space="preserve">This section should outline the processes for managing the project budget. </w:t>
      </w:r>
    </w:p>
    <w:p w14:paraId="5EDC1845" w14:textId="77777777" w:rsidR="006A1D6C" w:rsidRPr="006A1D6C" w:rsidRDefault="006A1D6C" w:rsidP="006A1D6C">
      <w:pPr>
        <w:pStyle w:val="Heading2"/>
      </w:pPr>
      <w:r w:rsidRPr="006A1D6C">
        <w:t>System Lifecycle Process</w:t>
      </w:r>
    </w:p>
    <w:p w14:paraId="3C9BEA08" w14:textId="77777777" w:rsidR="006A1D6C" w:rsidRPr="006A1D6C" w:rsidRDefault="006A1D6C" w:rsidP="006A1D6C">
      <w:r w:rsidRPr="006A1D6C">
        <w:t xml:space="preserve">This section should provide a description of the system lifecycle process which may include design, development, test and evaluation, implementation, maintenance, etc.  </w:t>
      </w:r>
    </w:p>
    <w:p w14:paraId="446DFC03" w14:textId="77777777" w:rsidR="006A1D6C" w:rsidRPr="006A1D6C" w:rsidRDefault="006A1D6C" w:rsidP="006A1D6C">
      <w:r w:rsidRPr="006A1D6C">
        <w:t>In this section you should outline the milestones for each Project Audit, including:</w:t>
      </w:r>
    </w:p>
    <w:p w14:paraId="4A69E764" w14:textId="77777777" w:rsidR="006A1D6C" w:rsidRPr="006A1D6C" w:rsidRDefault="006A1D6C" w:rsidP="006A1D6C">
      <w:pPr>
        <w:numPr>
          <w:ilvl w:val="0"/>
          <w:numId w:val="23"/>
        </w:numPr>
      </w:pPr>
      <w:r w:rsidRPr="006A1D6C">
        <w:t>a set of goals and deliverables for each audit (2-3 sentences)</w:t>
      </w:r>
    </w:p>
    <w:p w14:paraId="5BDEBB2C" w14:textId="77777777" w:rsidR="006A1D6C" w:rsidRPr="006A1D6C" w:rsidRDefault="006A1D6C" w:rsidP="006A1D6C">
      <w:pPr>
        <w:numPr>
          <w:ilvl w:val="0"/>
          <w:numId w:val="23"/>
        </w:numPr>
      </w:pPr>
      <w:r w:rsidRPr="006A1D6C">
        <w:t>contingencies, such as stretch or crash goals for the milestone (2-3 sentences)</w:t>
      </w:r>
    </w:p>
    <w:p w14:paraId="3BC83606" w14:textId="77777777" w:rsidR="00F30020" w:rsidRPr="00F30020" w:rsidRDefault="00F30020" w:rsidP="00F30020"/>
    <w:sectPr w:rsidR="00F30020" w:rsidRPr="00F30020" w:rsidSect="004C1F9F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01" w:right="1134" w:bottom="1474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B5C13" w14:textId="77777777" w:rsidR="00213A67" w:rsidRDefault="00213A67" w:rsidP="003B695F">
      <w:pPr>
        <w:spacing w:before="0" w:line="240" w:lineRule="auto"/>
      </w:pPr>
      <w:r>
        <w:separator/>
      </w:r>
    </w:p>
  </w:endnote>
  <w:endnote w:type="continuationSeparator" w:id="0">
    <w:p w14:paraId="76555306" w14:textId="77777777" w:rsidR="00213A67" w:rsidRDefault="00213A67" w:rsidP="003B69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FF0FF" w14:textId="77777777" w:rsidR="0052259E" w:rsidRDefault="003F5FA2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37ED55FB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4019" w14:textId="77777777" w:rsidR="00FE3ED1" w:rsidRDefault="003F5FA2" w:rsidP="00FE3ED1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-641348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1</w:t>
        </w:r>
        <w:r w:rsidR="001910A0" w:rsidRPr="00631A09">
          <w:rPr>
            <w:noProof/>
          </w:rPr>
          <w:fldChar w:fldCharType="end"/>
        </w:r>
        <w:r w:rsidR="001910A0">
          <w:rPr>
            <w:noProof/>
          </w:rPr>
          <w:t xml:space="preserve"> </w:t>
        </w:r>
      </w:sdtContent>
    </w:sdt>
  </w:p>
  <w:p w14:paraId="1A06E07E" w14:textId="77777777" w:rsidR="0052259E" w:rsidRPr="00FE3ED1" w:rsidRDefault="00FE3ED1" w:rsidP="00FE3ED1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71FAF" w14:textId="77777777" w:rsidR="00213A67" w:rsidRDefault="00213A67" w:rsidP="003B695F">
      <w:pPr>
        <w:spacing w:before="0" w:line="240" w:lineRule="auto"/>
      </w:pPr>
      <w:r>
        <w:separator/>
      </w:r>
    </w:p>
  </w:footnote>
  <w:footnote w:type="continuationSeparator" w:id="0">
    <w:p w14:paraId="0670B1ED" w14:textId="77777777" w:rsidR="00213A67" w:rsidRDefault="00213A67" w:rsidP="003B69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42ED" w14:textId="33094289" w:rsidR="00EE6BC5" w:rsidRDefault="00740383">
    <w:pPr>
      <w:pStyle w:val="Header"/>
    </w:pPr>
    <w:r>
      <w:rPr>
        <w:noProof/>
        <w:lang w:eastAsia="en-AU"/>
      </w:rPr>
      <w:t>ENGN</w:t>
    </w:r>
    <w:r w:rsidR="00F30020">
      <w:rPr>
        <w:noProof/>
        <w:lang w:eastAsia="en-AU"/>
      </w:rPr>
      <w:t>8170</w:t>
    </w:r>
    <w:r>
      <w:rPr>
        <w:noProof/>
        <w:lang w:eastAsia="en-AU"/>
      </w:rPr>
      <w:t xml:space="preserve"> </w:t>
    </w:r>
    <w:r w:rsidR="00F30020">
      <w:rPr>
        <w:noProof/>
        <w:lang w:eastAsia="en-AU"/>
      </w:rPr>
      <w:t>–</w:t>
    </w:r>
    <w:r>
      <w:rPr>
        <w:noProof/>
        <w:lang w:eastAsia="en-AU"/>
      </w:rPr>
      <w:t xml:space="preserve"> </w:t>
    </w:r>
    <w:r w:rsidR="00F30020">
      <w:rPr>
        <w:noProof/>
        <w:lang w:eastAsia="en-AU"/>
      </w:rPr>
      <w:t>Concept of Operations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CF549" w14:textId="14B868B5" w:rsidR="00307469" w:rsidRDefault="006D5835" w:rsidP="00297123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59677CB0" wp14:editId="722753A3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057275" cy="10679430"/>
          <wp:effectExtent l="0" t="0" r="9525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6014"/>
                  <a:stretch/>
                </pic:blipFill>
                <pic:spPr bwMode="auto">
                  <a:xfrm>
                    <a:off x="0" y="0"/>
                    <a:ext cx="1057326" cy="106799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297123">
      <w:rPr>
        <w:lang w:val="en-US"/>
      </w:rPr>
      <w:t>8170</w:t>
    </w:r>
    <w:r w:rsidR="00740383">
      <w:rPr>
        <w:lang w:val="en-US"/>
      </w:rPr>
      <w:t xml:space="preserve">   </w:t>
    </w:r>
    <w:r w:rsidR="00297123">
      <w:rPr>
        <w:lang w:val="en-US"/>
      </w:rPr>
      <w:t>Group Project</w:t>
    </w:r>
  </w:p>
  <w:p w14:paraId="574AB82D" w14:textId="2ADE8AAF" w:rsidR="00740383" w:rsidRPr="00740383" w:rsidRDefault="00740383" w:rsidP="00740383">
    <w:pPr>
      <w:rPr>
        <w:lang w:val="en-US"/>
      </w:rPr>
    </w:pPr>
    <w:r>
      <w:rPr>
        <w:lang w:val="en-US"/>
      </w:rPr>
      <w:t>School of Engineering/ College of Engineering</w:t>
    </w:r>
    <w:r w:rsidR="00B529E8">
      <w:rPr>
        <w:lang w:val="en-US"/>
      </w:rPr>
      <w:t xml:space="preserve">, </w:t>
    </w:r>
    <w:r>
      <w:rPr>
        <w:lang w:val="en-US"/>
      </w:rPr>
      <w:t>Comput</w:t>
    </w:r>
    <w:r w:rsidR="00B529E8">
      <w:rPr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64094F"/>
    <w:multiLevelType w:val="hybridMultilevel"/>
    <w:tmpl w:val="4BCC6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412435183">
    <w:abstractNumId w:val="7"/>
  </w:num>
  <w:num w:numId="2" w16cid:durableId="695622555">
    <w:abstractNumId w:val="18"/>
  </w:num>
  <w:num w:numId="3" w16cid:durableId="868756163">
    <w:abstractNumId w:val="19"/>
  </w:num>
  <w:num w:numId="4" w16cid:durableId="713968707">
    <w:abstractNumId w:val="2"/>
  </w:num>
  <w:num w:numId="5" w16cid:durableId="672413410">
    <w:abstractNumId w:val="9"/>
  </w:num>
  <w:num w:numId="6" w16cid:durableId="1503160444">
    <w:abstractNumId w:val="14"/>
  </w:num>
  <w:num w:numId="7" w16cid:durableId="2086292932">
    <w:abstractNumId w:val="3"/>
  </w:num>
  <w:num w:numId="8" w16cid:durableId="1771047821">
    <w:abstractNumId w:val="20"/>
  </w:num>
  <w:num w:numId="9" w16cid:durableId="804545187">
    <w:abstractNumId w:val="4"/>
  </w:num>
  <w:num w:numId="10" w16cid:durableId="1165323346">
    <w:abstractNumId w:val="5"/>
  </w:num>
  <w:num w:numId="11" w16cid:durableId="867183682">
    <w:abstractNumId w:val="11"/>
  </w:num>
  <w:num w:numId="12" w16cid:durableId="2032149293">
    <w:abstractNumId w:val="17"/>
  </w:num>
  <w:num w:numId="13" w16cid:durableId="7899807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5384916">
    <w:abstractNumId w:val="10"/>
  </w:num>
  <w:num w:numId="15" w16cid:durableId="15496847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2047410">
    <w:abstractNumId w:val="6"/>
  </w:num>
  <w:num w:numId="17" w16cid:durableId="189146083">
    <w:abstractNumId w:val="15"/>
  </w:num>
  <w:num w:numId="18" w16cid:durableId="262687716">
    <w:abstractNumId w:val="13"/>
  </w:num>
  <w:num w:numId="19" w16cid:durableId="168065725">
    <w:abstractNumId w:val="0"/>
  </w:num>
  <w:num w:numId="20" w16cid:durableId="1494876944">
    <w:abstractNumId w:val="12"/>
  </w:num>
  <w:num w:numId="21" w16cid:durableId="712654819">
    <w:abstractNumId w:val="16"/>
  </w:num>
  <w:num w:numId="22" w16cid:durableId="220988559">
    <w:abstractNumId w:val="1"/>
  </w:num>
  <w:num w:numId="23" w16cid:durableId="2022514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E8"/>
    <w:rsid w:val="000006D6"/>
    <w:rsid w:val="0001036C"/>
    <w:rsid w:val="00017C77"/>
    <w:rsid w:val="000510F3"/>
    <w:rsid w:val="0006646D"/>
    <w:rsid w:val="00085792"/>
    <w:rsid w:val="000B1F1F"/>
    <w:rsid w:val="000B5187"/>
    <w:rsid w:val="000D14AB"/>
    <w:rsid w:val="000D14B3"/>
    <w:rsid w:val="000D74BB"/>
    <w:rsid w:val="00147743"/>
    <w:rsid w:val="001525FB"/>
    <w:rsid w:val="00166777"/>
    <w:rsid w:val="00175402"/>
    <w:rsid w:val="001910A0"/>
    <w:rsid w:val="001C4FE9"/>
    <w:rsid w:val="001D7D2F"/>
    <w:rsid w:val="001F3F7D"/>
    <w:rsid w:val="001F6A22"/>
    <w:rsid w:val="002000AD"/>
    <w:rsid w:val="00213A67"/>
    <w:rsid w:val="00245D3F"/>
    <w:rsid w:val="002553A1"/>
    <w:rsid w:val="00256236"/>
    <w:rsid w:val="00270244"/>
    <w:rsid w:val="0027791E"/>
    <w:rsid w:val="002954A0"/>
    <w:rsid w:val="00297123"/>
    <w:rsid w:val="002B1CEA"/>
    <w:rsid w:val="002B4176"/>
    <w:rsid w:val="002C21F8"/>
    <w:rsid w:val="002C3073"/>
    <w:rsid w:val="002E0336"/>
    <w:rsid w:val="002E6BFC"/>
    <w:rsid w:val="00307469"/>
    <w:rsid w:val="00332E79"/>
    <w:rsid w:val="0034495B"/>
    <w:rsid w:val="003572CC"/>
    <w:rsid w:val="00364936"/>
    <w:rsid w:val="003A4775"/>
    <w:rsid w:val="003A707E"/>
    <w:rsid w:val="003B695F"/>
    <w:rsid w:val="003C2175"/>
    <w:rsid w:val="003C7E4A"/>
    <w:rsid w:val="003F5FA2"/>
    <w:rsid w:val="003F797E"/>
    <w:rsid w:val="003F7B45"/>
    <w:rsid w:val="00413CD7"/>
    <w:rsid w:val="0041543B"/>
    <w:rsid w:val="00440B9D"/>
    <w:rsid w:val="00450F78"/>
    <w:rsid w:val="004769C5"/>
    <w:rsid w:val="00476C98"/>
    <w:rsid w:val="00476E4C"/>
    <w:rsid w:val="00492BA9"/>
    <w:rsid w:val="004A5996"/>
    <w:rsid w:val="004C1F9F"/>
    <w:rsid w:val="004C7885"/>
    <w:rsid w:val="004D126C"/>
    <w:rsid w:val="005135DB"/>
    <w:rsid w:val="0052259E"/>
    <w:rsid w:val="0053603D"/>
    <w:rsid w:val="00554296"/>
    <w:rsid w:val="0056042B"/>
    <w:rsid w:val="00565726"/>
    <w:rsid w:val="005831AA"/>
    <w:rsid w:val="0058680D"/>
    <w:rsid w:val="00590220"/>
    <w:rsid w:val="005B361A"/>
    <w:rsid w:val="005C1F1A"/>
    <w:rsid w:val="005C23E8"/>
    <w:rsid w:val="005C4590"/>
    <w:rsid w:val="006258E6"/>
    <w:rsid w:val="006556E9"/>
    <w:rsid w:val="0068090F"/>
    <w:rsid w:val="006A1D6C"/>
    <w:rsid w:val="006B25A8"/>
    <w:rsid w:val="006D5835"/>
    <w:rsid w:val="00700E73"/>
    <w:rsid w:val="00717B7F"/>
    <w:rsid w:val="00720662"/>
    <w:rsid w:val="00721968"/>
    <w:rsid w:val="00731518"/>
    <w:rsid w:val="00740383"/>
    <w:rsid w:val="00740552"/>
    <w:rsid w:val="00755BA5"/>
    <w:rsid w:val="00760A52"/>
    <w:rsid w:val="007772EA"/>
    <w:rsid w:val="00794D3D"/>
    <w:rsid w:val="007C3211"/>
    <w:rsid w:val="007E4731"/>
    <w:rsid w:val="00802233"/>
    <w:rsid w:val="00804B37"/>
    <w:rsid w:val="00810F47"/>
    <w:rsid w:val="00824E72"/>
    <w:rsid w:val="00862800"/>
    <w:rsid w:val="00871D59"/>
    <w:rsid w:val="008855D1"/>
    <w:rsid w:val="008A3B4B"/>
    <w:rsid w:val="008E6CF9"/>
    <w:rsid w:val="008F5432"/>
    <w:rsid w:val="00915B8B"/>
    <w:rsid w:val="00932323"/>
    <w:rsid w:val="00961CDE"/>
    <w:rsid w:val="00992962"/>
    <w:rsid w:val="009A249B"/>
    <w:rsid w:val="009B497F"/>
    <w:rsid w:val="009D1C3C"/>
    <w:rsid w:val="009E1207"/>
    <w:rsid w:val="009F4E83"/>
    <w:rsid w:val="00A04A35"/>
    <w:rsid w:val="00A0768C"/>
    <w:rsid w:val="00A16B65"/>
    <w:rsid w:val="00A24587"/>
    <w:rsid w:val="00A34505"/>
    <w:rsid w:val="00A3491C"/>
    <w:rsid w:val="00A4590B"/>
    <w:rsid w:val="00A55CAF"/>
    <w:rsid w:val="00A84387"/>
    <w:rsid w:val="00AA27DC"/>
    <w:rsid w:val="00AB45F8"/>
    <w:rsid w:val="00AC2ECF"/>
    <w:rsid w:val="00AC5157"/>
    <w:rsid w:val="00AD2FDC"/>
    <w:rsid w:val="00AD5981"/>
    <w:rsid w:val="00AE5C62"/>
    <w:rsid w:val="00B3375C"/>
    <w:rsid w:val="00B35402"/>
    <w:rsid w:val="00B4020D"/>
    <w:rsid w:val="00B51469"/>
    <w:rsid w:val="00B529E8"/>
    <w:rsid w:val="00B64C5B"/>
    <w:rsid w:val="00B76E47"/>
    <w:rsid w:val="00B81476"/>
    <w:rsid w:val="00B83585"/>
    <w:rsid w:val="00B87AF9"/>
    <w:rsid w:val="00BB090D"/>
    <w:rsid w:val="00BC6C9C"/>
    <w:rsid w:val="00BD31E0"/>
    <w:rsid w:val="00BE120E"/>
    <w:rsid w:val="00BE6A4C"/>
    <w:rsid w:val="00C26273"/>
    <w:rsid w:val="00C55BE2"/>
    <w:rsid w:val="00C94167"/>
    <w:rsid w:val="00CB040A"/>
    <w:rsid w:val="00CE10B4"/>
    <w:rsid w:val="00CE34C3"/>
    <w:rsid w:val="00CF37F6"/>
    <w:rsid w:val="00D065F4"/>
    <w:rsid w:val="00D11A1A"/>
    <w:rsid w:val="00D306BE"/>
    <w:rsid w:val="00D3209A"/>
    <w:rsid w:val="00D4526C"/>
    <w:rsid w:val="00D65EC8"/>
    <w:rsid w:val="00D74282"/>
    <w:rsid w:val="00D7659B"/>
    <w:rsid w:val="00D91BFF"/>
    <w:rsid w:val="00D97101"/>
    <w:rsid w:val="00DB0B07"/>
    <w:rsid w:val="00DC0D55"/>
    <w:rsid w:val="00DE2C7B"/>
    <w:rsid w:val="00E07FD0"/>
    <w:rsid w:val="00E569AD"/>
    <w:rsid w:val="00E65343"/>
    <w:rsid w:val="00E81E4F"/>
    <w:rsid w:val="00E92605"/>
    <w:rsid w:val="00EE3C1B"/>
    <w:rsid w:val="00EE6BC5"/>
    <w:rsid w:val="00F001F2"/>
    <w:rsid w:val="00F063BF"/>
    <w:rsid w:val="00F11EA2"/>
    <w:rsid w:val="00F23906"/>
    <w:rsid w:val="00F30020"/>
    <w:rsid w:val="00F33442"/>
    <w:rsid w:val="00F65C26"/>
    <w:rsid w:val="00F71EB3"/>
    <w:rsid w:val="00FB28AD"/>
    <w:rsid w:val="00FB2D9E"/>
    <w:rsid w:val="00FE12D9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6452"/>
  <w15:chartTrackingRefBased/>
  <w15:docId w15:val="{51C3E8BF-F4C8-4C03-A90D-DBE34A06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DC6C72DB1CA4B9B4A43E4050C2A1A" ma:contentTypeVersion="4" ma:contentTypeDescription="Create a new document." ma:contentTypeScope="" ma:versionID="0df58bd0e6e523b4125d51c3ae33cc1a">
  <xsd:schema xmlns:xsd="http://www.w3.org/2001/XMLSchema" xmlns:xs="http://www.w3.org/2001/XMLSchema" xmlns:p="http://schemas.microsoft.com/office/2006/metadata/properties" xmlns:ns2="1607598e-e29a-41a6-b261-fa7c2ffd7258" targetNamespace="http://schemas.microsoft.com/office/2006/metadata/properties" ma:root="true" ma:fieldsID="8aa4db2c86412e3da438aea0fc643331" ns2:_="">
    <xsd:import namespace="1607598e-e29a-41a6-b261-fa7c2ffd7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7598e-e29a-41a6-b261-fa7c2ffd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F41442-3A70-437A-810C-80DA6E3A2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7598e-e29a-41a6-b261-fa7c2ffd7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2594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Jenny Simmons</cp:lastModifiedBy>
  <cp:revision>2</cp:revision>
  <cp:lastPrinted>2021-02-28T23:20:00Z</cp:lastPrinted>
  <dcterms:created xsi:type="dcterms:W3CDTF">2024-07-17T04:46:00Z</dcterms:created>
  <dcterms:modified xsi:type="dcterms:W3CDTF">2024-07-17T04:46:00Z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0x01010059DDC6C72DB1CA4B9B4A43E4050C2A1A</vt:lpwstr>
  </property>
</Properties>
</file>