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B1" w:rsidRPr="00946A52" w:rsidRDefault="003D58B1" w:rsidP="00946A52">
      <w:pPr>
        <w:pStyle w:val="Heading1"/>
        <w:jc w:val="center"/>
        <w:rPr>
          <w:b/>
          <w:sz w:val="40"/>
          <w:szCs w:val="40"/>
        </w:rPr>
      </w:pPr>
      <w:r w:rsidRPr="00946A52">
        <w:rPr>
          <w:b/>
          <w:sz w:val="40"/>
          <w:szCs w:val="40"/>
        </w:rPr>
        <w:t xml:space="preserve">Mainframe Report </w:t>
      </w:r>
      <w:r w:rsidR="004B2FD5" w:rsidRPr="00946A52">
        <w:rPr>
          <w:b/>
          <w:sz w:val="40"/>
          <w:szCs w:val="40"/>
        </w:rPr>
        <w:t>to</w:t>
      </w:r>
      <w:r w:rsidRPr="00946A52">
        <w:rPr>
          <w:b/>
          <w:sz w:val="40"/>
          <w:szCs w:val="40"/>
        </w:rPr>
        <w:t xml:space="preserve"> PDF</w:t>
      </w:r>
      <w:r w:rsidR="00946A52" w:rsidRPr="00946A52">
        <w:rPr>
          <w:b/>
          <w:sz w:val="40"/>
          <w:szCs w:val="40"/>
        </w:rPr>
        <w:t xml:space="preserve"> Converter</w:t>
      </w:r>
    </w:p>
    <w:p w:rsidR="00946A52" w:rsidRDefault="00946A52" w:rsidP="00946A52"/>
    <w:p w:rsidR="004B2FD5" w:rsidRDefault="004B2FD5" w:rsidP="004B2FD5">
      <w:pPr>
        <w:pStyle w:val="Heading2"/>
      </w:pPr>
      <w:r>
        <w:t>Glossary</w:t>
      </w:r>
    </w:p>
    <w:p w:rsidR="007701F8" w:rsidRPr="007701F8" w:rsidRDefault="007701F8" w:rsidP="007701F8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addID</w:t>
      </w:r>
      <w:proofErr w:type="spellEnd"/>
      <w:proofErr w:type="gramEnd"/>
      <w:r>
        <w:rPr>
          <w:color w:val="808080" w:themeColor="background1" w:themeShade="80"/>
        </w:rPr>
        <w:t>:</w:t>
      </w:r>
      <w:r w:rsidRPr="007701F8">
        <w:rPr>
          <w:color w:val="808080" w:themeColor="background1" w:themeShade="80"/>
        </w:rPr>
        <w:t xml:space="preserve"> </w:t>
      </w:r>
      <w:r w:rsidRPr="007701F8">
        <w:rPr>
          <w:color w:val="808080" w:themeColor="background1" w:themeShade="80"/>
        </w:rPr>
        <w:t>Used in the conversion of state highway log to define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the modifier for the state route ID name </w:t>
      </w:r>
      <w:r>
        <w:rPr>
          <w:color w:val="808080" w:themeColor="background1" w:themeShade="80"/>
        </w:rPr>
        <w:t xml:space="preserve">such as </w:t>
      </w:r>
      <w:r>
        <w:rPr>
          <w:color w:val="808080" w:themeColor="background1" w:themeShade="80"/>
        </w:rPr>
        <w:t>KELSO, COUPLET etc.</w:t>
      </w:r>
      <w:r>
        <w:rPr>
          <w:color w:val="808080" w:themeColor="background1" w:themeShade="80"/>
        </w:rPr>
        <w:t xml:space="preserve"> in the bookmarks.</w:t>
      </w:r>
    </w:p>
    <w:p w:rsidR="007701F8" w:rsidRDefault="00615034" w:rsidP="00E616E9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7701F8">
        <w:rPr>
          <w:color w:val="808080" w:themeColor="background1" w:themeShade="80"/>
        </w:rPr>
        <w:t>addIDLength</w:t>
      </w:r>
      <w:proofErr w:type="spellEnd"/>
      <w:proofErr w:type="gramEnd"/>
      <w:r w:rsidRPr="007701F8">
        <w:rPr>
          <w:color w:val="808080" w:themeColor="background1" w:themeShade="80"/>
        </w:rPr>
        <w:t xml:space="preserve">: Used in the conversion of state highway log </w:t>
      </w:r>
      <w:r w:rsidR="007701F8" w:rsidRPr="007701F8">
        <w:rPr>
          <w:color w:val="808080" w:themeColor="background1" w:themeShade="80"/>
        </w:rPr>
        <w:t xml:space="preserve">to define the length of the </w:t>
      </w:r>
      <w:proofErr w:type="spellStart"/>
      <w:r w:rsidR="007701F8" w:rsidRPr="007701F8">
        <w:rPr>
          <w:color w:val="808080" w:themeColor="background1" w:themeShade="80"/>
        </w:rPr>
        <w:t>addID</w:t>
      </w:r>
      <w:proofErr w:type="spellEnd"/>
      <w:r w:rsidR="007701F8">
        <w:rPr>
          <w:color w:val="808080" w:themeColor="background1" w:themeShade="80"/>
        </w:rPr>
        <w:t>.</w:t>
      </w:r>
    </w:p>
    <w:p w:rsidR="00946A52" w:rsidRPr="007701F8" w:rsidRDefault="00946A52" w:rsidP="00E616E9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7701F8">
        <w:rPr>
          <w:color w:val="808080" w:themeColor="background1" w:themeShade="80"/>
        </w:rPr>
        <w:t>Author: Author of the PDF, used in PDF metadata.</w:t>
      </w:r>
    </w:p>
    <w:p w:rsidR="00946A52" w:rsidRDefault="00946A52" w:rsidP="00946A52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Creator: Creator of the PDF, used in the PDF metadata.</w:t>
      </w:r>
    </w:p>
    <w:p w:rsidR="00946A52" w:rsidRDefault="007701F8" w:rsidP="00946A52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detailText</w:t>
      </w:r>
      <w:proofErr w:type="spellEnd"/>
      <w:proofErr w:type="gramEnd"/>
      <w:r>
        <w:rPr>
          <w:color w:val="808080" w:themeColor="background1" w:themeShade="80"/>
        </w:rPr>
        <w:t xml:space="preserve">: The SRMP milepost used under in the </w:t>
      </w:r>
      <w:proofErr w:type="spellStart"/>
      <w:r>
        <w:rPr>
          <w:color w:val="808080" w:themeColor="background1" w:themeShade="80"/>
        </w:rPr>
        <w:t>addID</w:t>
      </w:r>
      <w:proofErr w:type="spellEnd"/>
      <w:r>
        <w:rPr>
          <w:color w:val="808080" w:themeColor="background1" w:themeShade="80"/>
        </w:rPr>
        <w:t xml:space="preserve"> (SRID) bookmark.</w:t>
      </w:r>
    </w:p>
    <w:p w:rsidR="007701F8" w:rsidRDefault="007701F8" w:rsidP="00946A52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detailTextLength</w:t>
      </w:r>
      <w:proofErr w:type="spellEnd"/>
      <w:proofErr w:type="gramEnd"/>
      <w:r>
        <w:rPr>
          <w:color w:val="808080" w:themeColor="background1" w:themeShade="80"/>
        </w:rPr>
        <w:t>: The length of the SRMP milepost value.</w:t>
      </w:r>
    </w:p>
    <w:p w:rsidR="007701F8" w:rsidRDefault="007701F8" w:rsidP="00946A52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fontName</w:t>
      </w:r>
      <w:proofErr w:type="spellEnd"/>
      <w:proofErr w:type="gramEnd"/>
      <w:r>
        <w:rPr>
          <w:color w:val="808080" w:themeColor="background1" w:themeShade="80"/>
        </w:rPr>
        <w:t>: The font used in the PDF.</w:t>
      </w:r>
    </w:p>
    <w:p w:rsidR="007701F8" w:rsidRDefault="00CC3E5F" w:rsidP="00946A52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fontSize</w:t>
      </w:r>
      <w:proofErr w:type="spellEnd"/>
      <w:proofErr w:type="gramEnd"/>
      <w:r>
        <w:rPr>
          <w:color w:val="808080" w:themeColor="background1" w:themeShade="80"/>
        </w:rPr>
        <w:t>: The size of the PDF Font.</w:t>
      </w:r>
    </w:p>
    <w:p w:rsidR="00CC3E5F" w:rsidRDefault="00CC3E5F" w:rsidP="00CC3E5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headerID</w:t>
      </w:r>
      <w:proofErr w:type="spellEnd"/>
      <w:r>
        <w:rPr>
          <w:color w:val="808080" w:themeColor="background1" w:themeShade="80"/>
        </w:rPr>
        <w:t xml:space="preserve">: The term used to define the start of a new page (ex. </w:t>
      </w:r>
      <w:r w:rsidRPr="00CC3E5F">
        <w:rPr>
          <w:color w:val="808080" w:themeColor="background1" w:themeShade="80"/>
        </w:rPr>
        <w:t>RNB160J</w:t>
      </w:r>
      <w:r>
        <w:rPr>
          <w:color w:val="808080" w:themeColor="background1" w:themeShade="80"/>
        </w:rPr>
        <w:t>)</w:t>
      </w:r>
    </w:p>
    <w:p w:rsidR="00CC3E5F" w:rsidRDefault="004B2FD5" w:rsidP="00CC3E5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I</w:t>
      </w:r>
      <w:r w:rsidR="00CC3E5F">
        <w:rPr>
          <w:color w:val="808080" w:themeColor="background1" w:themeShade="80"/>
        </w:rPr>
        <w:t>DText</w:t>
      </w:r>
      <w:proofErr w:type="spellEnd"/>
      <w:r w:rsidR="00CC3E5F">
        <w:rPr>
          <w:color w:val="808080" w:themeColor="background1" w:themeShade="80"/>
        </w:rPr>
        <w:t>: The SRID (005, 101, etc.) used in the bookmarks.</w:t>
      </w:r>
    </w:p>
    <w:p w:rsidR="00CC3E5F" w:rsidRDefault="00CC3E5F" w:rsidP="00CC3E5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IDTextLength</w:t>
      </w:r>
      <w:proofErr w:type="spellEnd"/>
      <w:r>
        <w:rPr>
          <w:color w:val="808080" w:themeColor="background1" w:themeShade="80"/>
        </w:rPr>
        <w:t xml:space="preserve">: The length of the </w:t>
      </w:r>
      <w:proofErr w:type="spellStart"/>
      <w:r>
        <w:rPr>
          <w:color w:val="808080" w:themeColor="background1" w:themeShade="80"/>
        </w:rPr>
        <w:t>IDText</w:t>
      </w:r>
      <w:proofErr w:type="spellEnd"/>
      <w:r>
        <w:rPr>
          <w:color w:val="808080" w:themeColor="background1" w:themeShade="80"/>
        </w:rPr>
        <w:t>.</w:t>
      </w:r>
    </w:p>
    <w:p w:rsidR="00CC3E5F" w:rsidRDefault="00CC3E5F" w:rsidP="00CC3E5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indexTopTitle</w:t>
      </w:r>
      <w:proofErr w:type="spellEnd"/>
      <w:r>
        <w:rPr>
          <w:color w:val="808080" w:themeColor="background1" w:themeShade="80"/>
        </w:rPr>
        <w:t>: Title of the first-level bookmark, usually “Routes”</w:t>
      </w:r>
    </w:p>
    <w:p w:rsidR="00CC3E5F" w:rsidRDefault="00CC3E5F" w:rsidP="00CC3E5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leftMargin</w:t>
      </w:r>
      <w:proofErr w:type="spellEnd"/>
      <w:proofErr w:type="gramEnd"/>
      <w:r>
        <w:rPr>
          <w:color w:val="808080" w:themeColor="background1" w:themeShade="80"/>
        </w:rPr>
        <w:t>: The left margin width used in the PDF.</w:t>
      </w:r>
    </w:p>
    <w:p w:rsidR="00CC3E5F" w:rsidRDefault="00CA0C14" w:rsidP="00CA0C1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linesToAddID</w:t>
      </w:r>
      <w:proofErr w:type="spellEnd"/>
      <w:proofErr w:type="gramEnd"/>
      <w:r>
        <w:rPr>
          <w:color w:val="808080" w:themeColor="background1" w:themeShade="80"/>
        </w:rPr>
        <w:t xml:space="preserve">: Number of lines </w:t>
      </w:r>
      <w:r w:rsidR="00550E2C">
        <w:rPr>
          <w:color w:val="808080" w:themeColor="background1" w:themeShade="80"/>
        </w:rPr>
        <w:t>from the top of the page to</w:t>
      </w:r>
      <w:r>
        <w:rPr>
          <w:color w:val="808080" w:themeColor="background1" w:themeShade="80"/>
        </w:rPr>
        <w:t xml:space="preserve"> the </w:t>
      </w:r>
      <w:proofErr w:type="spellStart"/>
      <w:r w:rsidR="008D0E2F">
        <w:rPr>
          <w:color w:val="808080" w:themeColor="background1" w:themeShade="80"/>
        </w:rPr>
        <w:t>addID</w:t>
      </w:r>
      <w:proofErr w:type="spellEnd"/>
      <w:r w:rsidR="00550E2C">
        <w:rPr>
          <w:color w:val="808080" w:themeColor="background1" w:themeShade="80"/>
        </w:rPr>
        <w:t>,</w:t>
      </w:r>
      <w:r w:rsidR="00550E2C" w:rsidRPr="00550E2C">
        <w:rPr>
          <w:color w:val="808080" w:themeColor="background1" w:themeShade="80"/>
        </w:rPr>
        <w:t xml:space="preserve"> </w:t>
      </w:r>
      <w:r w:rsidR="00550E2C">
        <w:rPr>
          <w:color w:val="808080" w:themeColor="background1" w:themeShade="80"/>
        </w:rPr>
        <w:t>on each page</w:t>
      </w:r>
      <w:r w:rsidR="008D0E2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that the </w:t>
      </w:r>
      <w:proofErr w:type="spellStart"/>
      <w:r>
        <w:rPr>
          <w:color w:val="808080" w:themeColor="background1" w:themeShade="80"/>
        </w:rPr>
        <w:t>addID</w:t>
      </w:r>
      <w:proofErr w:type="spellEnd"/>
      <w:r>
        <w:rPr>
          <w:color w:val="808080" w:themeColor="background1" w:themeShade="80"/>
        </w:rPr>
        <w:t xml:space="preserve"> occurs on.</w:t>
      </w:r>
    </w:p>
    <w:p w:rsidR="00CA0C14" w:rsidRDefault="00CA0C14" w:rsidP="00CA0C1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linesToDetail</w:t>
      </w:r>
      <w:proofErr w:type="spellEnd"/>
      <w:proofErr w:type="gramEnd"/>
      <w:r>
        <w:rPr>
          <w:color w:val="808080" w:themeColor="background1" w:themeShade="80"/>
        </w:rPr>
        <w:t xml:space="preserve">: </w:t>
      </w:r>
      <w:r w:rsidR="00550E2C">
        <w:rPr>
          <w:color w:val="808080" w:themeColor="background1" w:themeShade="80"/>
        </w:rPr>
        <w:t xml:space="preserve">Number of lines from the top of the page to the </w:t>
      </w:r>
      <w:proofErr w:type="spellStart"/>
      <w:r w:rsidR="008D0E2F">
        <w:rPr>
          <w:color w:val="808080" w:themeColor="background1" w:themeShade="80"/>
        </w:rPr>
        <w:t>detailText</w:t>
      </w:r>
      <w:proofErr w:type="spellEnd"/>
      <w:r w:rsidR="00550E2C">
        <w:rPr>
          <w:color w:val="808080" w:themeColor="background1" w:themeShade="80"/>
        </w:rPr>
        <w:t>,</w:t>
      </w:r>
      <w:r w:rsidR="00550E2C" w:rsidRPr="00550E2C">
        <w:rPr>
          <w:color w:val="808080" w:themeColor="background1" w:themeShade="80"/>
        </w:rPr>
        <w:t xml:space="preserve"> </w:t>
      </w:r>
      <w:r w:rsidR="00550E2C">
        <w:rPr>
          <w:color w:val="808080" w:themeColor="background1" w:themeShade="80"/>
        </w:rPr>
        <w:t>on each page</w:t>
      </w:r>
      <w:r w:rsidR="008D0E2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that the </w:t>
      </w:r>
      <w:proofErr w:type="spellStart"/>
      <w:r>
        <w:rPr>
          <w:color w:val="808080" w:themeColor="background1" w:themeShade="80"/>
        </w:rPr>
        <w:t>detailText</w:t>
      </w:r>
      <w:proofErr w:type="spellEnd"/>
      <w:r>
        <w:rPr>
          <w:color w:val="808080" w:themeColor="background1" w:themeShade="80"/>
        </w:rPr>
        <w:t xml:space="preserve"> occurs on.</w:t>
      </w:r>
    </w:p>
    <w:p w:rsidR="00CA0C14" w:rsidRDefault="00CA0C14" w:rsidP="00CA0C1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linesToID</w:t>
      </w:r>
      <w:proofErr w:type="spellEnd"/>
      <w:proofErr w:type="gramEnd"/>
      <w:r>
        <w:rPr>
          <w:color w:val="808080" w:themeColor="background1" w:themeShade="80"/>
        </w:rPr>
        <w:t xml:space="preserve">: </w:t>
      </w:r>
      <w:r w:rsidR="00550E2C">
        <w:rPr>
          <w:color w:val="808080" w:themeColor="background1" w:themeShade="80"/>
        </w:rPr>
        <w:t xml:space="preserve">Number of lines from the top of the page to the </w:t>
      </w:r>
      <w:proofErr w:type="spellStart"/>
      <w:r w:rsidR="00550E2C">
        <w:rPr>
          <w:color w:val="808080" w:themeColor="background1" w:themeShade="80"/>
        </w:rPr>
        <w:t>IDText</w:t>
      </w:r>
      <w:proofErr w:type="spellEnd"/>
      <w:r w:rsidR="00550E2C">
        <w:rPr>
          <w:color w:val="808080" w:themeColor="background1" w:themeShade="80"/>
        </w:rPr>
        <w:t>,</w:t>
      </w:r>
      <w:r w:rsidR="00550E2C" w:rsidRPr="00550E2C">
        <w:rPr>
          <w:color w:val="808080" w:themeColor="background1" w:themeShade="80"/>
        </w:rPr>
        <w:t xml:space="preserve"> </w:t>
      </w:r>
      <w:r w:rsidR="00550E2C">
        <w:rPr>
          <w:color w:val="808080" w:themeColor="background1" w:themeShade="80"/>
        </w:rPr>
        <w:t>on each page</w:t>
      </w:r>
      <w:r w:rsidR="004B2FD5">
        <w:rPr>
          <w:color w:val="808080" w:themeColor="background1" w:themeShade="80"/>
        </w:rPr>
        <w:t xml:space="preserve"> that the </w:t>
      </w:r>
      <w:proofErr w:type="spellStart"/>
      <w:r w:rsidR="00550E2C">
        <w:rPr>
          <w:color w:val="808080" w:themeColor="background1" w:themeShade="80"/>
        </w:rPr>
        <w:t>IDText</w:t>
      </w:r>
      <w:proofErr w:type="spellEnd"/>
      <w:r w:rsidR="008D0E2F">
        <w:rPr>
          <w:color w:val="808080" w:themeColor="background1" w:themeShade="80"/>
        </w:rPr>
        <w:t xml:space="preserve"> </w:t>
      </w:r>
      <w:r w:rsidR="004B2FD5">
        <w:rPr>
          <w:color w:val="808080" w:themeColor="background1" w:themeShade="80"/>
        </w:rPr>
        <w:t>occurs on.</w:t>
      </w:r>
    </w:p>
    <w:p w:rsidR="00CA0C14" w:rsidRDefault="00CA0C14" w:rsidP="00CA0C1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offsetToAddID</w:t>
      </w:r>
      <w:proofErr w:type="spellEnd"/>
      <w:proofErr w:type="gramEnd"/>
      <w:r w:rsidR="004B2FD5">
        <w:rPr>
          <w:color w:val="808080" w:themeColor="background1" w:themeShade="80"/>
        </w:rPr>
        <w:t xml:space="preserve">: Number of characters that precede the </w:t>
      </w:r>
      <w:proofErr w:type="spellStart"/>
      <w:r w:rsidR="004B2FD5">
        <w:rPr>
          <w:color w:val="808080" w:themeColor="background1" w:themeShade="80"/>
        </w:rPr>
        <w:t>addID</w:t>
      </w:r>
      <w:proofErr w:type="spellEnd"/>
      <w:r w:rsidR="004B2FD5">
        <w:rPr>
          <w:color w:val="808080" w:themeColor="background1" w:themeShade="80"/>
        </w:rPr>
        <w:t xml:space="preserve"> on the line where the </w:t>
      </w:r>
      <w:proofErr w:type="spellStart"/>
      <w:r w:rsidR="004B2FD5">
        <w:rPr>
          <w:color w:val="808080" w:themeColor="background1" w:themeShade="80"/>
        </w:rPr>
        <w:t>addID</w:t>
      </w:r>
      <w:proofErr w:type="spellEnd"/>
      <w:r w:rsidR="004B2FD5">
        <w:rPr>
          <w:color w:val="808080" w:themeColor="background1" w:themeShade="80"/>
        </w:rPr>
        <w:t xml:space="preserve"> occurs.</w:t>
      </w:r>
    </w:p>
    <w:p w:rsidR="004B2FD5" w:rsidRDefault="00CA0C14" w:rsidP="004B2FD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4B2FD5">
        <w:rPr>
          <w:color w:val="808080" w:themeColor="background1" w:themeShade="80"/>
        </w:rPr>
        <w:t>offsetToDetail</w:t>
      </w:r>
      <w:proofErr w:type="spellEnd"/>
      <w:proofErr w:type="gramEnd"/>
      <w:r w:rsidR="004B2FD5">
        <w:rPr>
          <w:color w:val="808080" w:themeColor="background1" w:themeShade="80"/>
        </w:rPr>
        <w:t xml:space="preserve">: Number of characters that precede the </w:t>
      </w:r>
      <w:proofErr w:type="spellStart"/>
      <w:r w:rsidR="004B2FD5">
        <w:rPr>
          <w:color w:val="808080" w:themeColor="background1" w:themeShade="80"/>
        </w:rPr>
        <w:t>detailText</w:t>
      </w:r>
      <w:proofErr w:type="spellEnd"/>
      <w:r w:rsidR="004B2FD5">
        <w:rPr>
          <w:color w:val="808080" w:themeColor="background1" w:themeShade="80"/>
        </w:rPr>
        <w:t xml:space="preserve"> on the line where the </w:t>
      </w:r>
      <w:proofErr w:type="spellStart"/>
      <w:r w:rsidR="004B2FD5">
        <w:rPr>
          <w:color w:val="808080" w:themeColor="background1" w:themeShade="80"/>
        </w:rPr>
        <w:t>detailText</w:t>
      </w:r>
      <w:proofErr w:type="spellEnd"/>
      <w:r w:rsidR="004B2FD5">
        <w:rPr>
          <w:color w:val="808080" w:themeColor="background1" w:themeShade="80"/>
        </w:rPr>
        <w:t xml:space="preserve"> occurs.</w:t>
      </w:r>
    </w:p>
    <w:p w:rsidR="00CA0C14" w:rsidRPr="004B2FD5" w:rsidRDefault="00CA0C14" w:rsidP="004B2FD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4B2FD5">
        <w:rPr>
          <w:color w:val="808080" w:themeColor="background1" w:themeShade="80"/>
        </w:rPr>
        <w:t>offsetToID</w:t>
      </w:r>
      <w:proofErr w:type="spellEnd"/>
      <w:proofErr w:type="gramEnd"/>
      <w:r w:rsidR="004B2FD5">
        <w:rPr>
          <w:color w:val="808080" w:themeColor="background1" w:themeShade="80"/>
        </w:rPr>
        <w:t xml:space="preserve">: Number of characters that precede the </w:t>
      </w:r>
      <w:proofErr w:type="spellStart"/>
      <w:r w:rsidR="004B2FD5">
        <w:rPr>
          <w:color w:val="808080" w:themeColor="background1" w:themeShade="80"/>
        </w:rPr>
        <w:t>idText</w:t>
      </w:r>
      <w:proofErr w:type="spellEnd"/>
      <w:r w:rsidR="004B2FD5">
        <w:rPr>
          <w:color w:val="808080" w:themeColor="background1" w:themeShade="80"/>
        </w:rPr>
        <w:t xml:space="preserve"> on the line where the </w:t>
      </w:r>
      <w:proofErr w:type="spellStart"/>
      <w:r w:rsidR="004B2FD5">
        <w:rPr>
          <w:color w:val="808080" w:themeColor="background1" w:themeShade="80"/>
        </w:rPr>
        <w:t>idText</w:t>
      </w:r>
      <w:proofErr w:type="spellEnd"/>
      <w:r w:rsidR="004B2FD5">
        <w:rPr>
          <w:color w:val="808080" w:themeColor="background1" w:themeShade="80"/>
        </w:rPr>
        <w:t xml:space="preserve"> occurs.</w:t>
      </w:r>
    </w:p>
    <w:p w:rsidR="00CA0C14" w:rsidRDefault="00CA0C14" w:rsidP="00CA0C14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pageXinches</w:t>
      </w:r>
      <w:proofErr w:type="spellEnd"/>
      <w:proofErr w:type="gramEnd"/>
      <w:r w:rsidR="004B2FD5">
        <w:rPr>
          <w:color w:val="808080" w:themeColor="background1" w:themeShade="80"/>
        </w:rPr>
        <w:t>: Width of the PDF pages in inches.</w:t>
      </w:r>
    </w:p>
    <w:p w:rsidR="00CA0C14" w:rsidRPr="004B2FD5" w:rsidRDefault="00CA0C14" w:rsidP="004B2FD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pageYinches</w:t>
      </w:r>
      <w:proofErr w:type="spellEnd"/>
      <w:proofErr w:type="gramEnd"/>
      <w:r w:rsidR="004B2FD5">
        <w:rPr>
          <w:color w:val="808080" w:themeColor="background1" w:themeShade="80"/>
        </w:rPr>
        <w:t>: Height of the PDF pages in inches.</w:t>
      </w:r>
    </w:p>
    <w:p w:rsidR="00CA0C14" w:rsidRPr="004B2FD5" w:rsidRDefault="00CA0C14" w:rsidP="004B2FD5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A0C14">
        <w:rPr>
          <w:color w:val="808080" w:themeColor="background1" w:themeShade="80"/>
        </w:rPr>
        <w:t>topMargin</w:t>
      </w:r>
      <w:proofErr w:type="spellEnd"/>
      <w:proofErr w:type="gramEnd"/>
      <w:r w:rsidR="004B2FD5">
        <w:rPr>
          <w:color w:val="808080" w:themeColor="background1" w:themeShade="80"/>
        </w:rPr>
        <w:t xml:space="preserve">: </w:t>
      </w:r>
      <w:r w:rsidR="004B2FD5">
        <w:rPr>
          <w:color w:val="808080" w:themeColor="background1" w:themeShade="80"/>
        </w:rPr>
        <w:t xml:space="preserve">The </w:t>
      </w:r>
      <w:r w:rsidR="004B2FD5">
        <w:rPr>
          <w:color w:val="808080" w:themeColor="background1" w:themeShade="80"/>
        </w:rPr>
        <w:t>top</w:t>
      </w:r>
      <w:r w:rsidR="004B2FD5">
        <w:rPr>
          <w:color w:val="808080" w:themeColor="background1" w:themeShade="80"/>
        </w:rPr>
        <w:t xml:space="preserve"> margin width used in the PDF.</w:t>
      </w:r>
    </w:p>
    <w:p w:rsidR="004B2FD5" w:rsidRDefault="004B2FD5" w:rsidP="003D58B1">
      <w:pPr>
        <w:pStyle w:val="Heading2"/>
      </w:pPr>
    </w:p>
    <w:p w:rsidR="001720E3" w:rsidRDefault="004B2FD5" w:rsidP="003D58B1">
      <w:pPr>
        <w:pStyle w:val="Heading2"/>
      </w:pPr>
      <w:r>
        <w:t>Introduction</w:t>
      </w:r>
    </w:p>
    <w:p w:rsidR="001720E3" w:rsidRDefault="004B2FD5" w:rsidP="001720E3">
      <w:r>
        <w:t xml:space="preserve">The </w:t>
      </w:r>
      <w:r w:rsidR="00C245EE">
        <w:t>Mainframe to PDF converter creates bookmarked PDF reports using either Locator Log or State Highway Log mainframe reports.</w:t>
      </w:r>
      <w:r w:rsidR="001C0765">
        <w:t xml:space="preserve"> It creates bookmarks based on a set of predefined parameters to make navigation of the output report simple.</w:t>
      </w:r>
    </w:p>
    <w:p w:rsidR="00C245EE" w:rsidRDefault="00C245EE" w:rsidP="00C245EE">
      <w:pPr>
        <w:pStyle w:val="Heading2"/>
      </w:pPr>
      <w:r>
        <w:t>Installation</w:t>
      </w:r>
    </w:p>
    <w:p w:rsidR="00C245EE" w:rsidRDefault="00C245EE" w:rsidP="001720E3">
      <w:r>
        <w:t>Copy Mainframe to PDF Converter folder to user’s C: drive and create a shortcut to the Mainframe to PDF converter.exe file.</w:t>
      </w:r>
    </w:p>
    <w:p w:rsidR="003D58B1" w:rsidRDefault="003D58B1" w:rsidP="003D58B1">
      <w:pPr>
        <w:pStyle w:val="Heading2"/>
      </w:pPr>
      <w:r>
        <w:lastRenderedPageBreak/>
        <w:t>Start MF2PDF</w:t>
      </w:r>
    </w:p>
    <w:p w:rsidR="00E10B2D" w:rsidRDefault="00E10B2D" w:rsidP="003D58B1">
      <w:r>
        <w:t xml:space="preserve">When the app starts the screen will show </w:t>
      </w:r>
      <w:r w:rsidR="00C245EE">
        <w:t>an empty window with five buttons:</w:t>
      </w:r>
      <w:r w:rsidR="00787BE1" w:rsidRPr="00787BE1">
        <w:t xml:space="preserve"> </w:t>
      </w:r>
      <w:r w:rsidR="00787BE1" w:rsidRPr="00787BE1">
        <w:drawing>
          <wp:inline distT="0" distB="0" distL="0" distR="0" wp14:anchorId="1AABEBEF" wp14:editId="5086EC11">
            <wp:extent cx="5229860" cy="27178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1" w:rsidRDefault="00787BE1" w:rsidP="003D58B1">
      <w:r>
        <w:t>First, click the “Change Template Defaults”</w:t>
      </w:r>
      <w:r w:rsidRPr="00787BE1">
        <w:t xml:space="preserve"> </w:t>
      </w:r>
      <w:r>
        <w:t>button to review the default parameters used in the app (see glossary above).</w:t>
      </w:r>
      <w:r w:rsidRPr="00787BE1">
        <w:t xml:space="preserve"> </w:t>
      </w:r>
      <w:r w:rsidRPr="00787BE1">
        <w:drawing>
          <wp:inline distT="0" distB="0" distL="0" distR="0" wp14:anchorId="4D601F62" wp14:editId="7BA0E11E">
            <wp:extent cx="4918533" cy="3664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51" cy="36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2C" w:rsidRDefault="000266F7" w:rsidP="00550E2C">
      <w:pPr>
        <w:ind w:firstLine="720"/>
      </w:pPr>
      <w:r>
        <w:lastRenderedPageBreak/>
        <w:t xml:space="preserve">This menu should be the first troubleshooting step in a circumstance where the formatting of a PDF created by the application doesn’t match the user’s expectations. </w:t>
      </w:r>
      <w:r w:rsidR="00787BE1">
        <w:t>These values can be restored to their initial state at any time using the “Restore Original Template Defaults”</w:t>
      </w:r>
      <w:r>
        <w:t xml:space="preserve"> button. The following illustrations depict the formatting changes defined by each value</w:t>
      </w:r>
      <w:r w:rsidR="00550E2C">
        <w:t xml:space="preserve"> and how to assign them</w:t>
      </w:r>
      <w:r>
        <w:t>.</w:t>
      </w:r>
      <w:r w:rsidR="00550E2C">
        <w:t xml:space="preserve"> Let’s see how offset, length, and lines are used to identify the text used to define bookmarks in the document, using the State Highway Log mainframe report as an example.</w:t>
      </w:r>
      <w:r w:rsidR="00550E2C" w:rsidRPr="00550E2C">
        <w:t xml:space="preserve"> </w:t>
      </w:r>
    </w:p>
    <w:p w:rsidR="00550E2C" w:rsidRDefault="001C0765" w:rsidP="00550E2C">
      <w:pPr>
        <w:ind w:firstLine="720"/>
      </w:pPr>
      <w:r w:rsidRPr="001C076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172720</wp:posOffset>
            </wp:positionV>
            <wp:extent cx="9808845" cy="56578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84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765">
        <w:t xml:space="preserve"> </w:t>
      </w:r>
      <w:bookmarkStart w:id="0" w:name="_GoBack"/>
      <w:bookmarkEnd w:id="0"/>
    </w:p>
    <w:p w:rsidR="00244493" w:rsidRDefault="00244493" w:rsidP="00550E2C">
      <w:pPr>
        <w:ind w:firstLine="720"/>
      </w:pPr>
    </w:p>
    <w:p w:rsidR="001F4E81" w:rsidRDefault="001F4E81" w:rsidP="00550E2C">
      <w:pPr>
        <w:ind w:firstLine="720"/>
      </w:pPr>
    </w:p>
    <w:p w:rsidR="001F4E81" w:rsidRDefault="001F4E81" w:rsidP="001F4E81"/>
    <w:p w:rsidR="00550E2C" w:rsidRDefault="00550E2C" w:rsidP="00244493">
      <w:pPr>
        <w:pStyle w:val="ListParagraph"/>
        <w:numPr>
          <w:ilvl w:val="0"/>
          <w:numId w:val="5"/>
        </w:numPr>
      </w:pPr>
      <w:proofErr w:type="spellStart"/>
      <w:r>
        <w:t>HeaderID</w:t>
      </w:r>
      <w:proofErr w:type="spellEnd"/>
      <w:r w:rsidR="00244493">
        <w:t xml:space="preserve">: </w:t>
      </w:r>
      <w:r>
        <w:t xml:space="preserve">The header ID is the text block that, when identified on a line in the mainframe report, triggers the beginning of a new page. </w:t>
      </w:r>
    </w:p>
    <w:p w:rsidR="00244493" w:rsidRDefault="00244493" w:rsidP="00550E2C">
      <w:pPr>
        <w:pStyle w:val="ListParagraph"/>
        <w:numPr>
          <w:ilvl w:val="0"/>
          <w:numId w:val="4"/>
        </w:numPr>
      </w:pPr>
      <w:r>
        <w:t>ID Text</w:t>
      </w:r>
      <w:r w:rsidR="00550E2C">
        <w:t>:</w:t>
      </w:r>
    </w:p>
    <w:p w:rsidR="00244493" w:rsidRDefault="00244493" w:rsidP="00244493">
      <w:pPr>
        <w:pStyle w:val="ListParagraph"/>
        <w:numPr>
          <w:ilvl w:val="1"/>
          <w:numId w:val="4"/>
        </w:numPr>
      </w:pPr>
      <w:proofErr w:type="spellStart"/>
      <w:proofErr w:type="gramStart"/>
      <w:r>
        <w:t>lines</w:t>
      </w:r>
      <w:r w:rsidR="007D2FED">
        <w:t>T</w:t>
      </w:r>
      <w:r>
        <w:t>oID</w:t>
      </w:r>
      <w:proofErr w:type="spellEnd"/>
      <w:proofErr w:type="gramEnd"/>
      <w:r>
        <w:t xml:space="preserve">: The ID text in this report occurs on the fifth line from the top of the page (the line where the </w:t>
      </w:r>
      <w:proofErr w:type="spellStart"/>
      <w:r>
        <w:t>HeaderID</w:t>
      </w:r>
      <w:proofErr w:type="spellEnd"/>
      <w:r>
        <w:t xml:space="preserve"> is found</w:t>
      </w:r>
      <w:r w:rsidR="0061030E">
        <w:t>)</w:t>
      </w:r>
      <w:r>
        <w:t>. This value is given as a 0-based index value in the default parameters, so the index of 4.</w:t>
      </w:r>
    </w:p>
    <w:p w:rsidR="00E86F91" w:rsidRDefault="00244493" w:rsidP="00E86F91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7D2FED">
        <w:t>offsetToID</w:t>
      </w:r>
      <w:proofErr w:type="spellEnd"/>
      <w:proofErr w:type="gramEnd"/>
      <w:r w:rsidR="007D2FED">
        <w:t>:</w:t>
      </w:r>
      <w:r w:rsidR="00E86F91" w:rsidRPr="00E86F91">
        <w:t xml:space="preserve"> </w:t>
      </w:r>
      <w:r w:rsidR="00E86F91">
        <w:t>The ID text in this report</w:t>
      </w:r>
      <w:r w:rsidR="00E86F91">
        <w:t xml:space="preserve"> begins at the second character on the fifth line of this document</w:t>
      </w:r>
      <w:r w:rsidR="00E86F91">
        <w:t xml:space="preserve">. This value is given as a 0-based index value in the default parameters, so the index of </w:t>
      </w:r>
      <w:r w:rsidR="00E86F91">
        <w:t>1</w:t>
      </w:r>
      <w:r w:rsidR="00E86F91">
        <w:t>.</w:t>
      </w:r>
    </w:p>
    <w:p w:rsidR="00550E2C" w:rsidRDefault="00FD31BC" w:rsidP="00FD31BC">
      <w:pPr>
        <w:pStyle w:val="ListParagraph"/>
        <w:numPr>
          <w:ilvl w:val="1"/>
          <w:numId w:val="4"/>
        </w:numPr>
      </w:pPr>
      <w:proofErr w:type="spellStart"/>
      <w:r>
        <w:t>IDTextLength</w:t>
      </w:r>
      <w:proofErr w:type="spellEnd"/>
      <w:r>
        <w:t>: The ID text in this example (</w:t>
      </w:r>
      <w:r w:rsidRPr="00FD31BC">
        <w:t xml:space="preserve">SR </w:t>
      </w:r>
      <w:proofErr w:type="gramStart"/>
      <w:r w:rsidRPr="00FD31BC">
        <w:t>285  COUPLET</w:t>
      </w:r>
      <w:proofErr w:type="gramEnd"/>
      <w:r>
        <w:t>) is only 15 characters long, however there might be longer ID’s in the document. To account for this variability, a value larger than that is used, and the term that is found with that length is trimmed of any leading or trailing white space by the program.</w:t>
      </w:r>
    </w:p>
    <w:p w:rsidR="00FD31BC" w:rsidRDefault="00FD31BC" w:rsidP="00FD31BC">
      <w:pPr>
        <w:pStyle w:val="ListParagraph"/>
        <w:numPr>
          <w:ilvl w:val="0"/>
          <w:numId w:val="4"/>
        </w:numPr>
      </w:pPr>
      <w:r>
        <w:t xml:space="preserve">Add ID: </w:t>
      </w:r>
    </w:p>
    <w:p w:rsidR="00FD31BC" w:rsidRDefault="00FD31BC" w:rsidP="00FD31BC">
      <w:pPr>
        <w:pStyle w:val="ListParagraph"/>
        <w:numPr>
          <w:ilvl w:val="1"/>
          <w:numId w:val="4"/>
        </w:numPr>
      </w:pPr>
      <w:proofErr w:type="spellStart"/>
      <w:proofErr w:type="gramStart"/>
      <w:r>
        <w:t>linesTo</w:t>
      </w:r>
      <w:r>
        <w:t>Add</w:t>
      </w:r>
      <w:r>
        <w:t>ID</w:t>
      </w:r>
      <w:proofErr w:type="spellEnd"/>
      <w:proofErr w:type="gramEnd"/>
      <w:r>
        <w:t xml:space="preserve">: The </w:t>
      </w:r>
      <w:r w:rsidR="0061030E">
        <w:t xml:space="preserve">Add ID </w:t>
      </w:r>
      <w:r w:rsidR="001C0765">
        <w:t>for this ID</w:t>
      </w:r>
      <w:r>
        <w:t xml:space="preserve"> occurs on the </w:t>
      </w:r>
      <w:r w:rsidR="0061030E">
        <w:t>sixth</w:t>
      </w:r>
      <w:r>
        <w:t xml:space="preserve"> line from the top of the page (the line where the </w:t>
      </w:r>
      <w:proofErr w:type="spellStart"/>
      <w:r>
        <w:t>HeaderID</w:t>
      </w:r>
      <w:proofErr w:type="spellEnd"/>
      <w:r>
        <w:t xml:space="preserve"> is found</w:t>
      </w:r>
      <w:r w:rsidR="0061030E">
        <w:t>)</w:t>
      </w:r>
      <w:r>
        <w:t xml:space="preserve">. This value is given as a 0-based index value in the default parameters, so the index of </w:t>
      </w:r>
      <w:r w:rsidR="0061030E">
        <w:t>5</w:t>
      </w:r>
      <w:r>
        <w:t>.</w:t>
      </w:r>
    </w:p>
    <w:p w:rsidR="00FD31BC" w:rsidRDefault="00FD31BC" w:rsidP="00FD31BC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>
        <w:t>offsetTo</w:t>
      </w:r>
      <w:r>
        <w:t>Add</w:t>
      </w:r>
      <w:r>
        <w:t>ID</w:t>
      </w:r>
      <w:proofErr w:type="spellEnd"/>
      <w:proofErr w:type="gramEnd"/>
      <w:r>
        <w:t>:</w:t>
      </w:r>
      <w:r w:rsidRPr="00E86F91">
        <w:t xml:space="preserve"> </w:t>
      </w:r>
      <w:r w:rsidR="0061030E">
        <w:t xml:space="preserve">The </w:t>
      </w:r>
      <w:r w:rsidR="001C0765">
        <w:t xml:space="preserve">Add ID for this ID </w:t>
      </w:r>
      <w:r>
        <w:t xml:space="preserve">begins at the </w:t>
      </w:r>
      <w:r w:rsidR="0061030E">
        <w:t>tenth</w:t>
      </w:r>
      <w:r>
        <w:t xml:space="preserve"> character on the fifth line of this document. This value is given as a 0-based index value in the default parameters, so the index of </w:t>
      </w:r>
      <w:r w:rsidR="0061030E">
        <w:t>9</w:t>
      </w:r>
      <w:r>
        <w:t>.</w:t>
      </w:r>
    </w:p>
    <w:p w:rsidR="00FD31BC" w:rsidRDefault="00FD31BC" w:rsidP="001F4E81">
      <w:pPr>
        <w:pStyle w:val="ListParagraph"/>
        <w:numPr>
          <w:ilvl w:val="1"/>
          <w:numId w:val="4"/>
        </w:numPr>
      </w:pPr>
      <w:proofErr w:type="spellStart"/>
      <w:r>
        <w:t>add</w:t>
      </w:r>
      <w:r>
        <w:t>IDTextLength</w:t>
      </w:r>
      <w:proofErr w:type="spellEnd"/>
      <w:r>
        <w:t xml:space="preserve">: </w:t>
      </w:r>
      <w:r w:rsidR="001C0765">
        <w:t>: The Add ID for this ID</w:t>
      </w:r>
      <w:r w:rsidR="001C0765">
        <w:t xml:space="preserve"> </w:t>
      </w:r>
      <w:r>
        <w:t>(</w:t>
      </w:r>
      <w:r w:rsidR="0061030E">
        <w:t>WENTCH</w:t>
      </w:r>
      <w:r>
        <w:t xml:space="preserve">) is only </w:t>
      </w:r>
      <w:r w:rsidR="0061030E">
        <w:t>6</w:t>
      </w:r>
      <w:r>
        <w:t xml:space="preserve"> characters long, however there might be longer ID’s in the document. To account for this variability, a value larger than that is used, and the term that is found with that length is trimmed of any leading or trailing white space by the program.</w:t>
      </w:r>
    </w:p>
    <w:p w:rsidR="000266F7" w:rsidRDefault="001F4E81" w:rsidP="00550E2C">
      <w:pPr>
        <w:pStyle w:val="ListParagraph"/>
        <w:numPr>
          <w:ilvl w:val="0"/>
          <w:numId w:val="4"/>
        </w:numPr>
      </w:pPr>
      <w:r>
        <w:t>Detail:</w:t>
      </w:r>
    </w:p>
    <w:p w:rsidR="001F4E81" w:rsidRDefault="001F4E81" w:rsidP="001F4E81">
      <w:pPr>
        <w:pStyle w:val="ListParagraph"/>
        <w:numPr>
          <w:ilvl w:val="1"/>
          <w:numId w:val="4"/>
        </w:numPr>
      </w:pPr>
      <w:proofErr w:type="spellStart"/>
      <w:proofErr w:type="gramStart"/>
      <w:r>
        <w:t>linesTo</w:t>
      </w:r>
      <w:r>
        <w:t>Detail</w:t>
      </w:r>
      <w:proofErr w:type="spellEnd"/>
      <w:proofErr w:type="gramEnd"/>
      <w:r>
        <w:t xml:space="preserve">: The </w:t>
      </w:r>
      <w:r w:rsidR="001C0765">
        <w:t>detail</w:t>
      </w:r>
      <w:r>
        <w:t xml:space="preserve"> </w:t>
      </w:r>
      <w:r w:rsidR="001C0765">
        <w:t>on</w:t>
      </w:r>
      <w:r>
        <w:t xml:space="preserve"> this </w:t>
      </w:r>
      <w:r w:rsidR="001C0765">
        <w:t xml:space="preserve">page </w:t>
      </w:r>
      <w:r>
        <w:t xml:space="preserve">occurs on the sixth line from the top of the page (the line where the </w:t>
      </w:r>
      <w:proofErr w:type="spellStart"/>
      <w:r>
        <w:t>HeaderID</w:t>
      </w:r>
      <w:proofErr w:type="spellEnd"/>
      <w:r>
        <w:t xml:space="preserve"> is found). This value is given as a 0-based index value in the default parameters, so the index of 5.</w:t>
      </w:r>
    </w:p>
    <w:p w:rsidR="001F4E81" w:rsidRDefault="001F4E81" w:rsidP="001F4E81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>
        <w:t>offsetTo</w:t>
      </w:r>
      <w:r>
        <w:t>Detail</w:t>
      </w:r>
      <w:proofErr w:type="spellEnd"/>
      <w:proofErr w:type="gramEnd"/>
      <w:r>
        <w:t>:</w:t>
      </w:r>
      <w:r w:rsidRPr="00E86F91">
        <w:t xml:space="preserve"> </w:t>
      </w:r>
      <w:r>
        <w:t>The Add ID in this report begins at the tenth character on the fifth line of this document. This value is given as a 0-based index value in the default parameters, so the index of 9.</w:t>
      </w:r>
    </w:p>
    <w:p w:rsidR="001F4E81" w:rsidRDefault="001F4E81" w:rsidP="001C0765">
      <w:pPr>
        <w:pStyle w:val="ListParagraph"/>
        <w:numPr>
          <w:ilvl w:val="1"/>
          <w:numId w:val="4"/>
        </w:numPr>
      </w:pPr>
      <w:proofErr w:type="spellStart"/>
      <w:proofErr w:type="gramStart"/>
      <w:r>
        <w:t>detail</w:t>
      </w:r>
      <w:r>
        <w:t>TextLength</w:t>
      </w:r>
      <w:proofErr w:type="spellEnd"/>
      <w:proofErr w:type="gramEnd"/>
      <w:r>
        <w:t>: The Add ID in this example (WENTCH) is only 6 characters long, however there might be longer ID’s in the document. To account for this variability, a value larger than that is used, and the term that is found with that length is trimmed of any leading or trailing white space by the program.</w:t>
      </w:r>
    </w:p>
    <w:p w:rsidR="000266F7" w:rsidRPr="003D58B1" w:rsidRDefault="000266F7" w:rsidP="003D58B1"/>
    <w:p w:rsidR="004F7BC1" w:rsidRDefault="004F7BC1"/>
    <w:p w:rsidR="004F7BC1" w:rsidRDefault="004F7BC1">
      <w:proofErr w:type="spellStart"/>
      <w:r w:rsidRPr="003D58B1">
        <w:rPr>
          <w:b/>
        </w:rPr>
        <w:t>HeaderID</w:t>
      </w:r>
      <w:proofErr w:type="spellEnd"/>
      <w:r>
        <w:t>: Depends on the report</w:t>
      </w:r>
      <w:r w:rsidR="00974FDB">
        <w:t xml:space="preserve">, RNB160J for Highway Log, </w:t>
      </w:r>
      <w:r w:rsidR="00974FDB" w:rsidRPr="00974FDB">
        <w:t>RNB160H</w:t>
      </w:r>
      <w:r w:rsidR="00974FDB">
        <w:t xml:space="preserve"> for Locator Log.</w:t>
      </w:r>
    </w:p>
    <w:p w:rsidR="00ED40ED" w:rsidRDefault="00ED40ED">
      <w:r w:rsidRPr="00ED40ED">
        <w:rPr>
          <w:noProof/>
        </w:rPr>
        <w:drawing>
          <wp:inline distT="0" distB="0" distL="0" distR="0" wp14:anchorId="5D83E804" wp14:editId="0DE2CEC3">
            <wp:extent cx="8566428" cy="405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9800" cy="4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ED" w:rsidRDefault="00ED40ED">
      <w:proofErr w:type="gramStart"/>
      <w:r>
        <w:t>linesToID1</w:t>
      </w:r>
      <w:proofErr w:type="gramEnd"/>
      <w:r w:rsidR="00223BB3">
        <w:t xml:space="preserve"> through </w:t>
      </w:r>
      <w:proofErr w:type="spellStart"/>
      <w:r w:rsidR="00223BB3">
        <w:t>DetailTextLength</w:t>
      </w:r>
      <w:proofErr w:type="spellEnd"/>
      <w:r>
        <w:t>: See annotated screen capture below for State Highway Log settings.</w:t>
      </w:r>
    </w:p>
    <w:p w:rsidR="00223BB3" w:rsidRDefault="00223BB3">
      <w:r w:rsidRPr="00223BB3">
        <w:rPr>
          <w:noProof/>
        </w:rPr>
        <w:lastRenderedPageBreak/>
        <w:drawing>
          <wp:inline distT="0" distB="0" distL="0" distR="0" wp14:anchorId="549ABEF7" wp14:editId="4BC8E50F">
            <wp:extent cx="8676157" cy="24499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7240" cy="24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99" w:rsidRDefault="00850E99" w:rsidP="00850E99"/>
    <w:p w:rsidR="00850E99" w:rsidRDefault="00850E99" w:rsidP="00850E99">
      <w:r w:rsidRPr="003D58B1">
        <w:rPr>
          <w:b/>
        </w:rPr>
        <w:t>linesToID1</w:t>
      </w:r>
      <w:r>
        <w:t xml:space="preserve"> through </w:t>
      </w:r>
      <w:proofErr w:type="spellStart"/>
      <w:r w:rsidRPr="003D58B1">
        <w:rPr>
          <w:b/>
        </w:rPr>
        <w:t>DetailTextLength</w:t>
      </w:r>
      <w:proofErr w:type="spellEnd"/>
      <w:r>
        <w:t xml:space="preserve">: See annotated screen capture below for State </w:t>
      </w:r>
      <w:r w:rsidR="00DB39B0">
        <w:t xml:space="preserve">Locator </w:t>
      </w:r>
      <w:r>
        <w:t xml:space="preserve">Log settings.  Remember this log is designed to be read from the bottom of the page up. </w:t>
      </w:r>
    </w:p>
    <w:p w:rsidR="00850E99" w:rsidRDefault="00850E99">
      <w:r w:rsidRPr="00850E99">
        <w:rPr>
          <w:noProof/>
        </w:rPr>
        <w:drawing>
          <wp:inline distT="0" distB="0" distL="0" distR="0" wp14:anchorId="1B99279E" wp14:editId="2BE1D5DA">
            <wp:extent cx="914400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B1" w:rsidRPr="003D58B1" w:rsidRDefault="003D58B1" w:rsidP="003D58B1">
      <w:r w:rsidRPr="003D58B1">
        <w:rPr>
          <w:b/>
          <w:bCs/>
        </w:rPr>
        <w:t>linesToID2:</w:t>
      </w:r>
      <w:r w:rsidRPr="003D58B1">
        <w:t xml:space="preserve"> ID2 can be used to nest bookmarks below ID1.  In the case of the PTR report there are several possible directional breaks </w:t>
      </w:r>
      <w:r w:rsidR="00DB39B0" w:rsidRPr="003D58B1">
        <w:t>for</w:t>
      </w:r>
      <w:r w:rsidRPr="003D58B1">
        <w:t xml:space="preserve"> each site.  These are identified on the same line as the site ID, see below:</w:t>
      </w:r>
    </w:p>
    <w:p w:rsidR="003D58B1" w:rsidRPr="003D58B1" w:rsidRDefault="003D58B1" w:rsidP="003D58B1">
      <w:r w:rsidRPr="003D58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116840</wp:posOffset>
                </wp:positionV>
                <wp:extent cx="1371600" cy="838200"/>
                <wp:effectExtent l="3823335" t="12065" r="5715" b="6985"/>
                <wp:wrapNone/>
                <wp:docPr id="10" name="Line Callout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838200"/>
                        </a:xfrm>
                        <a:prstGeom prst="borderCallout2">
                          <a:avLst>
                            <a:gd name="adj1" fmla="val 13634"/>
                            <a:gd name="adj2" fmla="val -5556"/>
                            <a:gd name="adj3" fmla="val 13634"/>
                            <a:gd name="adj4" fmla="val -139954"/>
                            <a:gd name="adj5" fmla="val 59926"/>
                            <a:gd name="adj6" fmla="val -2763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:rsidR="003D58B1" w:rsidRDefault="003D58B1" w:rsidP="003D58B1">
                            <w:r>
                              <w:t>Nest a bookmark on the directional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0" o:spid="_x0000_s1026" type="#_x0000_t48" style="position:absolute;margin-left:367.05pt;margin-top:9.2pt;width:108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" adj="-59700,12944,-30230,2945,-1200,2945" strokecolor="red">
                <v:stroke startarrow="block"/>
                <v:textbox>
                  <w:txbxContent>
                    <w:p w:rsidR="003D58B1" w:rsidRDefault="003D58B1" w:rsidP="003D58B1">
                      <w:r>
                        <w:t>Nest a bookmark on the directional change.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D58B1">
        <w:rPr>
          <w:noProof/>
        </w:rPr>
        <w:drawing>
          <wp:inline distT="0" distB="0" distL="0" distR="0">
            <wp:extent cx="4606290" cy="10090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B1" w:rsidRPr="003D58B1" w:rsidRDefault="003D58B1" w:rsidP="003D58B1">
      <w:r w:rsidRPr="003D58B1">
        <w:t>The result would be as below, nested bookmarks below the site ID.</w:t>
      </w:r>
    </w:p>
    <w:p w:rsidR="003D58B1" w:rsidRPr="003D58B1" w:rsidRDefault="003D58B1" w:rsidP="003D58B1">
      <w:r w:rsidRPr="003D58B1">
        <w:rPr>
          <w:noProof/>
        </w:rPr>
        <w:drawing>
          <wp:inline distT="0" distB="0" distL="0" distR="0">
            <wp:extent cx="2052955" cy="10521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B1" w:rsidRPr="003D58B1" w:rsidRDefault="003D58B1" w:rsidP="003D58B1">
      <w:r w:rsidRPr="003D58B1">
        <w:rPr>
          <w:b/>
          <w:bCs/>
        </w:rPr>
        <w:t>OffsetToID2:</w:t>
      </w:r>
      <w:r w:rsidRPr="003D58B1">
        <w:t xml:space="preserve"> Number of positions over from left side.</w:t>
      </w:r>
    </w:p>
    <w:p w:rsidR="003D58B1" w:rsidRPr="003D58B1" w:rsidRDefault="003D58B1" w:rsidP="003D58B1">
      <w:r w:rsidRPr="003D58B1">
        <w:rPr>
          <w:b/>
          <w:bCs/>
        </w:rPr>
        <w:t>ID2textLength:</w:t>
      </w:r>
      <w:r w:rsidRPr="003D58B1">
        <w:t xml:space="preserve"> Length of additional identifier.</w:t>
      </w:r>
    </w:p>
    <w:p w:rsidR="003D58B1" w:rsidRPr="003D58B1" w:rsidRDefault="003D58B1" w:rsidP="003D58B1">
      <w:r w:rsidRPr="003D58B1">
        <w:rPr>
          <w:b/>
          <w:bCs/>
        </w:rPr>
        <w:t>ID2TextLength:</w:t>
      </w:r>
      <w:r w:rsidRPr="003D58B1">
        <w:t xml:space="preserve"> Length of ID2 text.</w:t>
      </w:r>
    </w:p>
    <w:p w:rsidR="003D58B1" w:rsidRPr="003D58B1" w:rsidRDefault="003D58B1" w:rsidP="003D58B1">
      <w:r w:rsidRPr="003D58B1">
        <w:rPr>
          <w:b/>
          <w:bCs/>
        </w:rPr>
        <w:t>Lines2Detail:</w:t>
      </w:r>
      <w:r w:rsidRPr="003D58B1">
        <w:t xml:space="preserve"> To create further nested bookmarks at the detail level (often the milepost at the beginning of each page) use Lines2Detail.  This would be the lines from </w:t>
      </w:r>
      <w:proofErr w:type="spellStart"/>
      <w:r w:rsidRPr="003D58B1">
        <w:t>HeaderID</w:t>
      </w:r>
      <w:proofErr w:type="spellEnd"/>
      <w:r w:rsidRPr="003D58B1">
        <w:t xml:space="preserve"> to first detail row.  HR VOL for PTR, example below.</w:t>
      </w:r>
    </w:p>
    <w:p w:rsidR="003D58B1" w:rsidRPr="003D58B1" w:rsidRDefault="003D58B1" w:rsidP="003D58B1">
      <w:r w:rsidRPr="003D58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420370</wp:posOffset>
                </wp:positionV>
                <wp:extent cx="2108835" cy="974090"/>
                <wp:effectExtent l="1261110" t="12065" r="11430" b="471170"/>
                <wp:wrapNone/>
                <wp:docPr id="9" name="Line Callout 2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835" cy="974090"/>
                        </a:xfrm>
                        <a:prstGeom prst="borderCallout2">
                          <a:avLst>
                            <a:gd name="adj1" fmla="val 11736"/>
                            <a:gd name="adj2" fmla="val -3611"/>
                            <a:gd name="adj3" fmla="val 11736"/>
                            <a:gd name="adj4" fmla="val -30171"/>
                            <a:gd name="adj5" fmla="val 144458"/>
                            <a:gd name="adj6" fmla="val -570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txbx>
                        <w:txbxContent>
                          <w:p w:rsidR="003D58B1" w:rsidRDefault="003D58B1" w:rsidP="003D58B1">
                            <w:r>
                              <w:t xml:space="preserve">Detail for the PTR report is the HR VOL column, first row. IT is down 14 lines from </w:t>
                            </w:r>
                            <w:proofErr w:type="spellStart"/>
                            <w:r>
                              <w:t>HeaderID</w:t>
                            </w:r>
                            <w:proofErr w:type="spellEnd"/>
                            <w:r>
                              <w:t>, over 23 from left, length 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9" o:spid="_x0000_s1027" type="#_x0000_t48" style="position:absolute;margin-left:259.05pt;margin-top:33.1pt;width:166.0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" adj="-12332,31203,-6517,2535,-780,2535" strokecolor="red">
                <v:stroke startarrow="block"/>
                <v:textbox>
                  <w:txbxContent>
                    <w:p w:rsidR="003D58B1" w:rsidRDefault="003D58B1" w:rsidP="003D58B1">
                      <w:r>
                        <w:t xml:space="preserve">Detail for the PTR report is the HR VOL column, first row. IT is down 14 lines from </w:t>
                      </w:r>
                      <w:proofErr w:type="spellStart"/>
                      <w:r>
                        <w:t>HeaderID</w:t>
                      </w:r>
                      <w:proofErr w:type="spellEnd"/>
                      <w:r>
                        <w:t>, over 23 from left, length 7.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D58B1">
        <w:rPr>
          <w:noProof/>
        </w:rPr>
        <w:drawing>
          <wp:inline distT="0" distB="0" distL="0" distR="0">
            <wp:extent cx="2286000" cy="1889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B1" w:rsidRPr="003D58B1" w:rsidRDefault="003D58B1" w:rsidP="003D58B1">
      <w:r w:rsidRPr="003D58B1">
        <w:rPr>
          <w:b/>
          <w:bCs/>
        </w:rPr>
        <w:t>Offset2Detail:</w:t>
      </w:r>
      <w:r w:rsidRPr="003D58B1">
        <w:t xml:space="preserve"> Number of positions over from left side to detail.</w:t>
      </w:r>
    </w:p>
    <w:p w:rsidR="003D58B1" w:rsidRPr="003D58B1" w:rsidRDefault="003D58B1" w:rsidP="003D58B1">
      <w:proofErr w:type="spellStart"/>
      <w:r w:rsidRPr="003D58B1">
        <w:rPr>
          <w:b/>
          <w:bCs/>
        </w:rPr>
        <w:t>DetailTextLength</w:t>
      </w:r>
      <w:proofErr w:type="spellEnd"/>
      <w:r w:rsidRPr="003D58B1">
        <w:rPr>
          <w:b/>
          <w:bCs/>
        </w:rPr>
        <w:t>:</w:t>
      </w:r>
      <w:r w:rsidRPr="003D58B1">
        <w:t xml:space="preserve"> Length of detail item to capture for the bookmark text.</w:t>
      </w:r>
    </w:p>
    <w:sectPr w:rsidR="003D58B1" w:rsidRPr="003D58B1" w:rsidSect="00787BE1">
      <w:headerReference w:type="default" r:id="rId16"/>
      <w:pgSz w:w="15840" w:h="12240" w:orient="landscape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A46" w:rsidRDefault="00205A46" w:rsidP="006E72BE">
      <w:pPr>
        <w:spacing w:after="0" w:line="240" w:lineRule="auto"/>
      </w:pPr>
      <w:r>
        <w:separator/>
      </w:r>
    </w:p>
  </w:endnote>
  <w:endnote w:type="continuationSeparator" w:id="0">
    <w:p w:rsidR="00205A46" w:rsidRDefault="00205A46" w:rsidP="006E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A46" w:rsidRDefault="00205A46" w:rsidP="006E72BE">
      <w:pPr>
        <w:spacing w:after="0" w:line="240" w:lineRule="auto"/>
      </w:pPr>
      <w:r>
        <w:separator/>
      </w:r>
    </w:p>
  </w:footnote>
  <w:footnote w:type="continuationSeparator" w:id="0">
    <w:p w:rsidR="00205A46" w:rsidRDefault="00205A46" w:rsidP="006E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2BE" w:rsidRDefault="006E7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603"/>
    <w:multiLevelType w:val="hybridMultilevel"/>
    <w:tmpl w:val="49D6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357D1"/>
    <w:multiLevelType w:val="hybridMultilevel"/>
    <w:tmpl w:val="4694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42343"/>
    <w:multiLevelType w:val="hybridMultilevel"/>
    <w:tmpl w:val="F092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123F9"/>
    <w:multiLevelType w:val="hybridMultilevel"/>
    <w:tmpl w:val="FD6C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4B12"/>
    <w:multiLevelType w:val="hybridMultilevel"/>
    <w:tmpl w:val="6654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2C"/>
    <w:rsid w:val="000266F7"/>
    <w:rsid w:val="001720E3"/>
    <w:rsid w:val="001933A7"/>
    <w:rsid w:val="001C0765"/>
    <w:rsid w:val="001F4E81"/>
    <w:rsid w:val="00205A46"/>
    <w:rsid w:val="00213F4F"/>
    <w:rsid w:val="00223BB3"/>
    <w:rsid w:val="00244493"/>
    <w:rsid w:val="003A5E58"/>
    <w:rsid w:val="003B6B5D"/>
    <w:rsid w:val="003D58B1"/>
    <w:rsid w:val="004B2FD5"/>
    <w:rsid w:val="004F7BC1"/>
    <w:rsid w:val="00550E2C"/>
    <w:rsid w:val="0061030E"/>
    <w:rsid w:val="00615034"/>
    <w:rsid w:val="006B7516"/>
    <w:rsid w:val="006E72BE"/>
    <w:rsid w:val="007701F8"/>
    <w:rsid w:val="00787BE1"/>
    <w:rsid w:val="007D2FED"/>
    <w:rsid w:val="00850E99"/>
    <w:rsid w:val="008D0E2F"/>
    <w:rsid w:val="00946A52"/>
    <w:rsid w:val="0096596F"/>
    <w:rsid w:val="00974FDB"/>
    <w:rsid w:val="00C245EE"/>
    <w:rsid w:val="00CA0C14"/>
    <w:rsid w:val="00CC3E5F"/>
    <w:rsid w:val="00DB39B0"/>
    <w:rsid w:val="00E10B2D"/>
    <w:rsid w:val="00E86F91"/>
    <w:rsid w:val="00ED40ED"/>
    <w:rsid w:val="00FA462C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07EB"/>
  <w15:chartTrackingRefBased/>
  <w15:docId w15:val="{6137A8DA-AD83-4DF4-8499-877C5E2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8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5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BE"/>
  </w:style>
  <w:style w:type="paragraph" w:styleId="Footer">
    <w:name w:val="footer"/>
    <w:basedOn w:val="Normal"/>
    <w:link w:val="FooterChar"/>
    <w:uiPriority w:val="99"/>
    <w:unhideWhenUsed/>
    <w:rsid w:val="006E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BE"/>
  </w:style>
  <w:style w:type="paragraph" w:styleId="ListParagraph">
    <w:name w:val="List Paragraph"/>
    <w:basedOn w:val="Normal"/>
    <w:uiPriority w:val="34"/>
    <w:qFormat/>
    <w:rsid w:val="0094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Eric</dc:creator>
  <cp:keywords/>
  <dc:description/>
  <cp:lastModifiedBy>Van Nostrand, Brian</cp:lastModifiedBy>
  <cp:revision>5</cp:revision>
  <dcterms:created xsi:type="dcterms:W3CDTF">2020-09-02T20:46:00Z</dcterms:created>
  <dcterms:modified xsi:type="dcterms:W3CDTF">2020-09-03T00:34:00Z</dcterms:modified>
</cp:coreProperties>
</file>