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8"/>
      </w:pPr>
      <w:r>
        <w:rPr/>
        <w:t>Remote Home</w:t>
      </w:r>
    </w:p>
    <w:p>
      <w:pPr>
        <w:pStyle w:val="style59"/>
      </w:pPr>
      <w:r>
        <w:rPr/>
        <w:t>Requirements and Research Document (Concept of Operations)</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Christopher Jensen</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108"/>
        <w:tblBorders/>
      </w:tblPr>
      <w:tblGrid>
        <w:gridCol w:w="1605"/>
        <w:gridCol w:w="1831"/>
        <w:gridCol w:w="1440"/>
        <w:gridCol w:w="4699"/>
      </w:tblGrid>
      <w:tr>
        <w:trPr>
          <w:trHeight w:hRule="atLeast" w:val="345"/>
          <w:cantSplit w:val="false"/>
        </w:trPr>
        <w:tc>
          <w:tcPr>
            <w:tcW w:type="dxa" w:w="1605"/>
            <w:tcBorders/>
            <w:shd w:fill="2F5897" w:val="clear"/>
            <w:tcMar>
              <w:top w:type="dxa" w:w="0"/>
              <w:left w:type="dxa" w:w="108"/>
              <w:bottom w:type="dxa" w:w="0"/>
              <w:right w:type="dxa" w:w="108"/>
            </w:tcMar>
          </w:tcPr>
          <w:p>
            <w:pPr>
              <w:pStyle w:val="style0"/>
              <w:ind w:hanging="0" w:left="0" w:right="0"/>
            </w:pPr>
            <w:r>
              <w:rPr>
                <w:rStyle w:val="style33"/>
                <w:b/>
                <w:bCs/>
                <w:color w:val="FFFFFF"/>
              </w:rPr>
              <w:t>Date</w:t>
            </w:r>
          </w:p>
        </w:tc>
        <w:tc>
          <w:tcPr>
            <w:tcW w:type="dxa" w:w="1831"/>
            <w:tcBorders/>
            <w:shd w:fill="2F5897" w:val="clear"/>
            <w:tcMar>
              <w:top w:type="dxa" w:w="0"/>
              <w:left w:type="dxa" w:w="108"/>
              <w:bottom w:type="dxa" w:w="0"/>
              <w:right w:type="dxa" w:w="108"/>
            </w:tcMar>
          </w:tcPr>
          <w:p>
            <w:pPr>
              <w:pStyle w:val="style0"/>
              <w:ind w:hanging="0" w:left="0" w:right="0"/>
            </w:pPr>
            <w:r>
              <w:rPr>
                <w:rStyle w:val="style33"/>
                <w:b/>
                <w:bCs/>
                <w:color w:val="FFFFFF"/>
              </w:rPr>
              <w:t>Author</w:t>
            </w:r>
          </w:p>
        </w:tc>
        <w:tc>
          <w:tcPr>
            <w:tcW w:type="dxa" w:w="1440"/>
            <w:tcBorders/>
            <w:shd w:fill="2F5897" w:val="clear"/>
            <w:tcMar>
              <w:top w:type="dxa" w:w="0"/>
              <w:left w:type="dxa" w:w="108"/>
              <w:bottom w:type="dxa" w:w="0"/>
              <w:right w:type="dxa" w:w="108"/>
            </w:tcMar>
          </w:tcPr>
          <w:p>
            <w:pPr>
              <w:pStyle w:val="style0"/>
              <w:ind w:hanging="0" w:left="0" w:right="0"/>
            </w:pPr>
            <w:r>
              <w:rPr>
                <w:rStyle w:val="style33"/>
                <w:b/>
                <w:bCs/>
                <w:color w:val="FFFFFF"/>
              </w:rPr>
              <w:t>Version</w:t>
            </w:r>
          </w:p>
        </w:tc>
        <w:tc>
          <w:tcPr>
            <w:tcW w:type="dxa" w:w="4699"/>
            <w:tcBorders/>
            <w:shd w:fill="2F5897" w:val="clear"/>
            <w:tcMar>
              <w:top w:type="dxa" w:w="0"/>
              <w:left w:type="dxa" w:w="108"/>
              <w:bottom w:type="dxa" w:w="0"/>
              <w:right w:type="dxa" w:w="108"/>
            </w:tcMar>
          </w:tcPr>
          <w:p>
            <w:pPr>
              <w:pStyle w:val="style0"/>
              <w:ind w:hanging="0" w:left="0" w:right="0"/>
            </w:pPr>
            <w:r>
              <w:rPr>
                <w:rStyle w:val="style33"/>
                <w:b/>
                <w:color w:val="FFFFFF"/>
              </w:rPr>
              <w:t>Comments</w:t>
            </w:r>
          </w:p>
        </w:tc>
      </w:tr>
      <w:tr>
        <w:trPr>
          <w:trHeight w:hRule="atLeast" w:val="345"/>
          <w:cantSplit w:val="false"/>
        </w:trPr>
        <w:tc>
          <w:tcPr>
            <w:tcW w:type="dxa" w:w="1605"/>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12/13/12</w:t>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Christopher Jensen</w:t>
            </w:r>
          </w:p>
        </w:tc>
        <w:tc>
          <w:tcPr>
            <w:tcW w:type="dxa" w:w="1440"/>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699"/>
            <w:tcBorders/>
            <w:shd w:fill="FFFFFF" w:val="clear"/>
            <w:tcMar>
              <w:top w:type="dxa" w:w="0"/>
              <w:left w:type="dxa" w:w="108"/>
              <w:bottom w:type="dxa" w:w="0"/>
              <w:right w:type="dxa" w:w="108"/>
            </w:tcMar>
          </w:tcPr>
          <w:p>
            <w:pPr>
              <w:pStyle w:val="style0"/>
              <w:ind w:hanging="0" w:left="0" w:right="0"/>
            </w:pPr>
            <w:r>
              <w:rPr>
                <w:rStyle w:val="style33"/>
                <w:b w:val="false"/>
                <w:color w:val="00000A"/>
              </w:rPr>
              <w:t>Adapted from James' initial draft</w:t>
            </w:r>
          </w:p>
        </w:tc>
      </w:tr>
      <w:tr>
        <w:trPr>
          <w:trHeight w:hRule="atLeast" w:val="345"/>
          <w:cantSplit w:val="false"/>
        </w:trPr>
        <w:tc>
          <w:tcPr>
            <w:tcW w:type="dxa" w:w="1605"/>
            <w:tcBorders/>
            <w:shd w:fill="FFFFFF" w:val="clear"/>
            <w:tcMar>
              <w:top w:type="dxa" w:w="0"/>
              <w:left w:type="dxa" w:w="108"/>
              <w:bottom w:type="dxa" w:w="0"/>
              <w:right w:type="dxa" w:w="108"/>
            </w:tcMar>
          </w:tcPr>
          <w:p>
            <w:pPr>
              <w:pStyle w:val="style0"/>
              <w:spacing w:after="0" w:before="0"/>
              <w:ind w:hanging="0" w:left="0" w:right="0"/>
            </w:pPr>
            <w:r>
              <w:rPr/>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
          </w:p>
        </w:tc>
        <w:tc>
          <w:tcPr>
            <w:tcW w:type="dxa" w:w="1440"/>
            <w:tcBorders/>
            <w:shd w:fill="FFFFFF" w:val="clear"/>
            <w:tcMar>
              <w:top w:type="dxa" w:w="0"/>
              <w:left w:type="dxa" w:w="108"/>
              <w:bottom w:type="dxa" w:w="0"/>
              <w:right w:type="dxa" w:w="108"/>
            </w:tcMar>
          </w:tcPr>
          <w:p>
            <w:pPr>
              <w:pStyle w:val="style0"/>
              <w:spacing w:after="0" w:before="0"/>
              <w:ind w:hanging="0" w:left="0" w:right="0"/>
            </w:pPr>
            <w:r>
              <w:rPr/>
            </w:r>
          </w:p>
        </w:tc>
        <w:tc>
          <w:tcPr>
            <w:tcW w:type="dxa" w:w="4699"/>
            <w:tcBorders/>
            <w:shd w:fill="FFFFFF" w:val="clear"/>
            <w:tcMar>
              <w:top w:type="dxa" w:w="0"/>
              <w:left w:type="dxa" w:w="108"/>
              <w:bottom w:type="dxa" w:w="0"/>
              <w:right w:type="dxa" w:w="108"/>
            </w:tcMar>
          </w:tcPr>
          <w:p>
            <w:pPr>
              <w:pStyle w:val="style0"/>
              <w:ind w:hanging="0" w:left="0" w:right="0"/>
            </w:pPr>
            <w:r>
              <w:rPr/>
            </w:r>
          </w:p>
        </w:tc>
      </w:tr>
      <w:tr>
        <w:trPr>
          <w:trHeight w:hRule="atLeast" w:val="345"/>
          <w:cantSplit w:val="false"/>
        </w:trPr>
        <w:tc>
          <w:tcPr>
            <w:tcW w:type="dxa" w:w="1605"/>
            <w:tcBorders/>
            <w:shd w:fill="FFFFFF" w:val="clear"/>
            <w:tcMar>
              <w:top w:type="dxa" w:w="0"/>
              <w:left w:type="dxa" w:w="108"/>
              <w:bottom w:type="dxa" w:w="0"/>
              <w:right w:type="dxa" w:w="108"/>
            </w:tcMar>
          </w:tcPr>
          <w:p>
            <w:pPr>
              <w:pStyle w:val="style0"/>
              <w:spacing w:after="0" w:before="0"/>
              <w:ind w:hanging="0" w:left="0" w:right="0"/>
            </w:pPr>
            <w:r>
              <w:rPr/>
            </w:r>
          </w:p>
        </w:tc>
        <w:tc>
          <w:tcPr>
            <w:tcW w:type="dxa" w:w="1831"/>
            <w:tcBorders/>
            <w:shd w:fill="FFFFFF" w:val="clear"/>
            <w:tcMar>
              <w:top w:type="dxa" w:w="0"/>
              <w:left w:type="dxa" w:w="108"/>
              <w:bottom w:type="dxa" w:w="0"/>
              <w:right w:type="dxa" w:w="108"/>
            </w:tcMar>
          </w:tcPr>
          <w:p>
            <w:pPr>
              <w:pStyle w:val="style0"/>
              <w:spacing w:after="0" w:before="0"/>
              <w:ind w:hanging="0" w:left="0" w:right="0"/>
            </w:pPr>
            <w:r>
              <w:rPr/>
            </w:r>
          </w:p>
        </w:tc>
        <w:tc>
          <w:tcPr>
            <w:tcW w:type="dxa" w:w="1440"/>
            <w:tcBorders/>
            <w:shd w:fill="FFFFFF" w:val="clear"/>
            <w:tcMar>
              <w:top w:type="dxa" w:w="0"/>
              <w:left w:type="dxa" w:w="108"/>
              <w:bottom w:type="dxa" w:w="0"/>
              <w:right w:type="dxa" w:w="108"/>
            </w:tcMar>
          </w:tcPr>
          <w:p>
            <w:pPr>
              <w:pStyle w:val="style0"/>
              <w:spacing w:after="0" w:before="0"/>
              <w:ind w:hanging="0" w:left="0" w:right="0"/>
            </w:pPr>
            <w:r>
              <w:rPr/>
            </w:r>
          </w:p>
        </w:tc>
        <w:tc>
          <w:tcPr>
            <w:tcW w:type="dxa" w:w="4699"/>
            <w:tcBorders/>
            <w:shd w:fill="FFFFFF" w:val="clear"/>
            <w:tcMar>
              <w:top w:type="dxa" w:w="0"/>
              <w:left w:type="dxa" w:w="108"/>
              <w:bottom w:type="dxa" w:w="0"/>
              <w:right w:type="dxa" w:w="108"/>
            </w:tcMar>
          </w:tcPr>
          <w:p>
            <w:pPr>
              <w:pStyle w:val="style0"/>
              <w:ind w:hanging="0" w:left="0" w:right="0"/>
            </w:pPr>
            <w:r>
              <w:rPr/>
            </w:r>
          </w:p>
        </w:tc>
      </w:tr>
    </w:tbl>
    <w:p>
      <w:pPr>
        <w:pStyle w:val="style0"/>
        <w:ind w:hanging="0" w:left="0" w:right="0"/>
      </w:pPr>
      <w:r>
        <w:rPr/>
      </w:r>
    </w:p>
    <w:p>
      <w:pPr>
        <w:pStyle w:val="style0"/>
        <w:ind w:firstLine="360" w:left="0" w:right="0"/>
      </w:pPr>
      <w:r>
        <w:rPr/>
      </w:r>
    </w:p>
    <w:p>
      <w:pPr>
        <w:pStyle w:val="style63"/>
        <w:pageBreakBefore/>
      </w:pPr>
      <w:r>
        <w:rPr/>
        <w:t>Table of Contents</w:t>
      </w:r>
    </w:p>
    <w:p>
      <w:pPr>
        <w:sectPr>
          <w:footerReference r:id="rId2" w:type="default"/>
          <w:type w:val="nextPage"/>
          <w:pgSz w:h="15840" w:w="12240"/>
          <w:pgMar w:bottom="1440" w:footer="720" w:gutter="0" w:header="0" w:left="1440" w:right="1440" w:top="1440"/>
          <w:pgNumType w:fmt="decimal"/>
          <w:formProt w:val="false"/>
          <w:titlePg/>
          <w:textDirection w:val="lrTb"/>
          <w:docGrid w:charSpace="4096" w:linePitch="299" w:type="default"/>
        </w:sectPr>
      </w:pPr>
    </w:p>
    <w:p>
      <w:pPr>
        <w:pStyle w:val="style69"/>
        <w:tabs>
          <w:tab w:leader="dot" w:pos="9360" w:val="right"/>
        </w:tabs>
      </w:pPr>
      <w:r>
        <w:fldChar w:fldCharType="begin"/>
      </w:r>
      <w:r>
        <w:instrText> TOC </w:instrText>
      </w:r>
      <w:r>
        <w:fldChar w:fldCharType="separate"/>
      </w:r>
      <w:hyperlink w:anchor="__RefHeading__401_610263877">
        <w:r>
          <w:rPr>
            <w:rStyle w:val="style50"/>
          </w:rPr>
          <w:t>1.0Overview</w:t>
          <w:tab/>
          <w:t>5</w:t>
        </w:r>
      </w:hyperlink>
    </w:p>
    <w:p>
      <w:pPr>
        <w:pStyle w:val="style70"/>
        <w:tabs>
          <w:tab w:leader="dot" w:pos="9580" w:val="right"/>
        </w:tabs>
      </w:pPr>
      <w:hyperlink w:anchor="__RefHeading__403_610263877">
        <w:r>
          <w:rPr>
            <w:rStyle w:val="style50"/>
          </w:rPr>
          <w:t>1.1Scope</w:t>
          <w:tab/>
          <w:t>5</w:t>
        </w:r>
      </w:hyperlink>
    </w:p>
    <w:p>
      <w:pPr>
        <w:pStyle w:val="style70"/>
        <w:tabs>
          <w:tab w:leader="dot" w:pos="9580" w:val="right"/>
        </w:tabs>
      </w:pPr>
      <w:hyperlink w:anchor="__RefHeading__405_610263877">
        <w:r>
          <w:rPr>
            <w:rStyle w:val="style50"/>
          </w:rPr>
          <w:t>1.2Purpose of the System</w:t>
          <w:tab/>
          <w:t>5</w:t>
        </w:r>
      </w:hyperlink>
    </w:p>
    <w:p>
      <w:pPr>
        <w:pStyle w:val="style69"/>
        <w:tabs>
          <w:tab w:leader="dot" w:pos="9360" w:val="right"/>
        </w:tabs>
      </w:pPr>
      <w:hyperlink w:anchor="__RefHeading__407_610263877">
        <w:r>
          <w:rPr>
            <w:rStyle w:val="style50"/>
          </w:rPr>
          <w:t>2.0Stakeholder Information</w:t>
          <w:tab/>
          <w:t>5</w:t>
        </w:r>
      </w:hyperlink>
    </w:p>
    <w:p>
      <w:pPr>
        <w:pStyle w:val="style70"/>
        <w:tabs>
          <w:tab w:leader="dot" w:pos="9580" w:val="right"/>
        </w:tabs>
      </w:pPr>
      <w:hyperlink w:anchor="__RefHeading__409_610263877">
        <w:r>
          <w:rPr>
            <w:rStyle w:val="style50"/>
          </w:rPr>
          <w:t>2.1Customer or End User (Product Owner)</w:t>
          <w:tab/>
          <w:t>5</w:t>
        </w:r>
      </w:hyperlink>
    </w:p>
    <w:p>
      <w:pPr>
        <w:pStyle w:val="style70"/>
        <w:tabs>
          <w:tab w:leader="dot" w:pos="9580" w:val="right"/>
        </w:tabs>
      </w:pPr>
      <w:hyperlink w:anchor="__RefHeading__411_610263877">
        <w:r>
          <w:rPr>
            <w:rStyle w:val="style50"/>
          </w:rPr>
          <w:t>2.2Management or Instructor (Scrum Master)</w:t>
          <w:tab/>
          <w:t>5</w:t>
        </w:r>
      </w:hyperlink>
    </w:p>
    <w:p>
      <w:pPr>
        <w:pStyle w:val="style70"/>
        <w:tabs>
          <w:tab w:leader="dot" w:pos="9580" w:val="right"/>
        </w:tabs>
      </w:pPr>
      <w:hyperlink w:anchor="__RefHeading__413_610263877">
        <w:r>
          <w:rPr>
            <w:rStyle w:val="style50"/>
          </w:rPr>
          <w:t>2.3Investors</w:t>
          <w:tab/>
          <w:t>5</w:t>
        </w:r>
      </w:hyperlink>
    </w:p>
    <w:p>
      <w:pPr>
        <w:pStyle w:val="style70"/>
        <w:tabs>
          <w:tab w:leader="dot" w:pos="9580" w:val="right"/>
        </w:tabs>
      </w:pPr>
      <w:hyperlink w:anchor="__RefHeading__415_610263877">
        <w:r>
          <w:rPr>
            <w:rStyle w:val="style50"/>
          </w:rPr>
          <w:t>2.4Developers | Testers</w:t>
          <w:tab/>
          <w:t>5</w:t>
        </w:r>
      </w:hyperlink>
    </w:p>
    <w:p>
      <w:pPr>
        <w:pStyle w:val="style69"/>
        <w:tabs>
          <w:tab w:leader="dot" w:pos="9360" w:val="right"/>
        </w:tabs>
      </w:pPr>
      <w:hyperlink w:anchor="__RefHeading__417_610263877">
        <w:r>
          <w:rPr>
            <w:rStyle w:val="style50"/>
          </w:rPr>
          <w:t>3.0Business Need</w:t>
          <w:tab/>
          <w:t>5</w:t>
        </w:r>
      </w:hyperlink>
    </w:p>
    <w:p>
      <w:pPr>
        <w:pStyle w:val="style69"/>
        <w:tabs>
          <w:tab w:leader="dot" w:pos="9360" w:val="right"/>
        </w:tabs>
      </w:pPr>
      <w:hyperlink w:anchor="__RefHeading__419_610263877">
        <w:r>
          <w:rPr>
            <w:rStyle w:val="style50"/>
          </w:rPr>
          <w:t>4.0Requirements and Design Constraints</w:t>
          <w:tab/>
          <w:t>5</w:t>
        </w:r>
      </w:hyperlink>
    </w:p>
    <w:p>
      <w:pPr>
        <w:pStyle w:val="style70"/>
        <w:tabs>
          <w:tab w:leader="dot" w:pos="9580" w:val="right"/>
        </w:tabs>
      </w:pPr>
      <w:hyperlink w:anchor="__RefHeading__421_610263877">
        <w:r>
          <w:rPr>
            <w:rStyle w:val="style50"/>
          </w:rPr>
          <w:t>4.1System Requirements</w:t>
          <w:tab/>
          <w:t>5</w:t>
        </w:r>
      </w:hyperlink>
    </w:p>
    <w:p>
      <w:pPr>
        <w:pStyle w:val="style70"/>
        <w:tabs>
          <w:tab w:leader="dot" w:pos="9580" w:val="right"/>
        </w:tabs>
      </w:pPr>
      <w:hyperlink w:anchor="__RefHeading__423_610263877">
        <w:r>
          <w:rPr>
            <w:rStyle w:val="style50"/>
          </w:rPr>
          <w:t>4.2Network Requirements</w:t>
          <w:tab/>
          <w:t>6</w:t>
        </w:r>
      </w:hyperlink>
    </w:p>
    <w:p>
      <w:pPr>
        <w:pStyle w:val="style70"/>
        <w:tabs>
          <w:tab w:leader="dot" w:pos="9580" w:val="right"/>
        </w:tabs>
      </w:pPr>
      <w:hyperlink w:anchor="__RefHeading__425_610263877">
        <w:r>
          <w:rPr>
            <w:rStyle w:val="style50"/>
          </w:rPr>
          <w:t>4.3Development Environment Requirements</w:t>
          <w:tab/>
          <w:t>6</w:t>
        </w:r>
      </w:hyperlink>
    </w:p>
    <w:p>
      <w:pPr>
        <w:pStyle w:val="style70"/>
        <w:tabs>
          <w:tab w:leader="dot" w:pos="9580" w:val="right"/>
        </w:tabs>
      </w:pPr>
      <w:hyperlink w:anchor="__RefHeading__427_610263877">
        <w:r>
          <w:rPr>
            <w:rStyle w:val="style50"/>
          </w:rPr>
          <w:t>4.4Project Management Methodology</w:t>
          <w:tab/>
          <w:t>6</w:t>
        </w:r>
      </w:hyperlink>
    </w:p>
    <w:p>
      <w:pPr>
        <w:pStyle w:val="style69"/>
        <w:tabs>
          <w:tab w:leader="dot" w:pos="9360" w:val="right"/>
        </w:tabs>
      </w:pPr>
      <w:hyperlink w:anchor="__RefHeading__429_610263877">
        <w:r>
          <w:rPr>
            <w:rStyle w:val="style50"/>
          </w:rPr>
          <w:t>5.0User Stories</w:t>
          <w:tab/>
          <w:t>6</w:t>
        </w:r>
      </w:hyperlink>
    </w:p>
    <w:p>
      <w:pPr>
        <w:pStyle w:val="style70"/>
        <w:tabs>
          <w:tab w:leader="dot" w:pos="9580" w:val="right"/>
        </w:tabs>
      </w:pPr>
      <w:hyperlink w:anchor="__RefHeading__431_610263877">
        <w:r>
          <w:rPr>
            <w:rStyle w:val="style50"/>
          </w:rPr>
          <w:t>5.1User Story #1</w:t>
          <w:tab/>
          <w:t>6</w:t>
        </w:r>
      </w:hyperlink>
    </w:p>
    <w:p>
      <w:pPr>
        <w:pStyle w:val="style71"/>
        <w:tabs>
          <w:tab w:leader="dot" w:pos="9800" w:val="right"/>
        </w:tabs>
      </w:pPr>
      <w:hyperlink w:anchor="__RefHeading__433_610263877">
        <w:r>
          <w:rPr>
            <w:rStyle w:val="style50"/>
          </w:rPr>
          <w:t>5.1.1User Story #1 Breakdown</w:t>
          <w:tab/>
          <w:t>6</w:t>
        </w:r>
      </w:hyperlink>
    </w:p>
    <w:p>
      <w:pPr>
        <w:pStyle w:val="style70"/>
        <w:tabs>
          <w:tab w:leader="dot" w:pos="9580" w:val="right"/>
        </w:tabs>
      </w:pPr>
      <w:hyperlink w:anchor="__RefHeading__435_610263877">
        <w:r>
          <w:rPr>
            <w:rStyle w:val="style50"/>
          </w:rPr>
          <w:t>5.2User Story #2</w:t>
          <w:tab/>
          <w:t>6</w:t>
        </w:r>
      </w:hyperlink>
    </w:p>
    <w:p>
      <w:pPr>
        <w:pStyle w:val="style70"/>
        <w:tabs>
          <w:tab w:leader="dot" w:pos="9580" w:val="right"/>
        </w:tabs>
      </w:pPr>
      <w:hyperlink w:anchor="__RefHeading__437_610263877">
        <w:r>
          <w:rPr>
            <w:rStyle w:val="style50"/>
          </w:rPr>
          <w:t>5.3User Story #3</w:t>
          <w:tab/>
          <w:t>7</w:t>
        </w:r>
      </w:hyperlink>
    </w:p>
    <w:p>
      <w:pPr>
        <w:pStyle w:val="style69"/>
        <w:tabs>
          <w:tab w:leader="dot" w:pos="9360" w:val="right"/>
        </w:tabs>
      </w:pPr>
      <w:hyperlink w:anchor="__RefHeading__439_610263877">
        <w:r>
          <w:rPr>
            <w:rStyle w:val="style50"/>
          </w:rPr>
          <w:t>6.0Research or Proof of Concept Results</w:t>
          <w:tab/>
          <w:t>7</w:t>
        </w:r>
        <w:r>
          <w:fldChar w:fldCharType="end"/>
        </w:r>
      </w:hyperlink>
    </w:p>
    <w:p>
      <w:pPr>
        <w:sectPr>
          <w:type w:val="continuous"/>
          <w:pgSz w:h="15840" w:w="12240"/>
          <w:pgMar w:bottom="1440" w:footer="720" w:gutter="0" w:header="0" w:left="1440" w:right="1440" w:top="1440"/>
          <w:formProt/>
          <w:textDirection w:val="lrTb"/>
          <w:docGrid w:charSpace="4096" w:linePitch="299" w:type="default"/>
        </w:sectPr>
      </w:pPr>
    </w:p>
    <w:p>
      <w:pPr>
        <w:pStyle w:val="style0"/>
      </w:pPr>
      <w:hyperlink w:anchor="_Toc335042461">
        <w:r>
          <w:rPr/>
        </w:r>
      </w:hyperlink>
    </w:p>
    <w:p>
      <w:pPr>
        <w:pStyle w:val="style0"/>
        <w:ind w:firstLine="360" w:left="0" w:right="0"/>
      </w:pPr>
      <w:r>
        <w:rPr/>
      </w:r>
    </w:p>
    <w:p>
      <w:pPr>
        <w:pStyle w:val="style1"/>
        <w:pageBreakBefore/>
        <w:numPr>
          <w:ilvl w:val="0"/>
          <w:numId w:val="1"/>
        </w:numPr>
      </w:pPr>
      <w:bookmarkStart w:id="0" w:name="__RefHeading__401_610263877"/>
      <w:bookmarkStart w:id="1" w:name="_Toc335042461"/>
      <w:bookmarkEnd w:id="0"/>
      <w:bookmarkEnd w:id="1"/>
      <w:r>
        <w:rPr/>
        <w:t>Overview</w:t>
      </w:r>
    </w:p>
    <w:p>
      <w:pPr>
        <w:pStyle w:val="style0"/>
      </w:pPr>
      <w:r>
        <w:rPr/>
        <w:t>This document describes the Remote Home system in detail. The Remote Home is a system for deploying and controlling household devices, such as garage doors and sprinkler systems, from an iPhone application. The overall system includes a gateway for end users, an iPhone app and API for developers, and a set of hardware products which allow for control of the devices.</w:t>
      </w:r>
    </w:p>
    <w:p>
      <w:pPr>
        <w:pStyle w:val="style2"/>
        <w:numPr>
          <w:ilvl w:val="1"/>
          <w:numId w:val="1"/>
        </w:numPr>
      </w:pPr>
      <w:bookmarkStart w:id="2" w:name="__RefHeading__403_610263877"/>
      <w:bookmarkStart w:id="3" w:name="_Toc335042462"/>
      <w:bookmarkEnd w:id="2"/>
      <w:bookmarkEnd w:id="3"/>
      <w:r>
        <w:rPr/>
        <w:t>Scope</w:t>
      </w:r>
    </w:p>
    <w:p>
      <w:pPr>
        <w:pStyle w:val="style0"/>
      </w:pPr>
      <w:r>
        <w:rPr/>
        <w:t>What scope does this document cover?  This document would contain stakeholder information, initial user stories, requirements, proof of concept results, and various research task results.</w:t>
      </w:r>
    </w:p>
    <w:p>
      <w:pPr>
        <w:pStyle w:val="style2"/>
        <w:numPr>
          <w:ilvl w:val="1"/>
          <w:numId w:val="1"/>
        </w:numPr>
      </w:pPr>
      <w:bookmarkStart w:id="4" w:name="__RefHeading__405_610263877"/>
      <w:bookmarkStart w:id="5" w:name="_Toc335042463"/>
      <w:bookmarkEnd w:id="4"/>
      <w:bookmarkEnd w:id="5"/>
      <w:r>
        <w:rPr/>
        <w:t>Purpose of the System</w:t>
      </w:r>
    </w:p>
    <w:p>
      <w:pPr>
        <w:pStyle w:val="style0"/>
      </w:pPr>
      <w:r>
        <w:rPr/>
        <w:t xml:space="preserve">The Remote Home system is designed to provide vendors with a platform from which any number of devices can be deployed. It is light-weight, scales easily and can be deployed by end-users with no more effort than wireless routers, printers or similar computing equipment. </w:t>
      </w:r>
    </w:p>
    <w:p>
      <w:pPr>
        <w:pStyle w:val="style1"/>
        <w:numPr>
          <w:ilvl w:val="0"/>
          <w:numId w:val="1"/>
        </w:numPr>
      </w:pPr>
      <w:bookmarkStart w:id="6" w:name="__RefHeading__407_610263877"/>
      <w:bookmarkStart w:id="7" w:name="_Toc335042464"/>
      <w:bookmarkEnd w:id="6"/>
      <w:bookmarkEnd w:id="7"/>
      <w:r>
        <w:rPr/>
        <w:t>Stakeholder Information</w:t>
      </w:r>
    </w:p>
    <w:p>
      <w:pPr>
        <w:pStyle w:val="style0"/>
      </w:pPr>
      <w:r>
        <w:rPr/>
        <w:t>From a pragmatic standpoint, the individuals with the greatest stake in this project's successful completion are the student developers, who will rely on this project to graduate. L3 Communications is sponsoring this project, and thus also benefits from successful completion. The platform, if implemented well, will enable developers of new products to more easily integrate their products with internet applications. Present manufacturers of home appliances and other goods would also benefit from having a well-documented and solid framework for deploying applications to control their products remotely.</w:t>
      </w:r>
    </w:p>
    <w:p>
      <w:pPr>
        <w:pStyle w:val="style0"/>
      </w:pPr>
      <w:r>
        <w:rPr/>
        <w:t>This project will eclipse prior remote appliance management systems, and could reasonably be adapted to include such devices as part of the specification if time is available, allowing users of previous systems to retain their existing products while implementing them through our service, allowing us to avoid any negative consequences for earlier adopters.</w:t>
      </w:r>
    </w:p>
    <w:p>
      <w:pPr>
        <w:pStyle w:val="style2"/>
        <w:numPr>
          <w:ilvl w:val="1"/>
          <w:numId w:val="1"/>
        </w:numPr>
      </w:pPr>
      <w:bookmarkStart w:id="8" w:name="__RefHeading__409_610263877"/>
      <w:bookmarkStart w:id="9" w:name="_Toc335042465"/>
      <w:bookmarkEnd w:id="8"/>
      <w:bookmarkEnd w:id="9"/>
      <w:r>
        <w:rPr/>
        <w:t>Customer or End User (Product Owner)</w:t>
      </w:r>
    </w:p>
    <w:p>
      <w:pPr>
        <w:pStyle w:val="style0"/>
      </w:pPr>
      <w:r>
        <w:rPr/>
        <w:t>Jill Knight, with L3 Communications, is the product owner. Although she will not be directly acting as point of contact for the team, she will be making her requirements and approval known through the Scrum Master, Dr. McGough. She is also free to contact us directly at her discression.</w:t>
      </w:r>
    </w:p>
    <w:p>
      <w:pPr>
        <w:pStyle w:val="style2"/>
        <w:numPr>
          <w:ilvl w:val="1"/>
          <w:numId w:val="1"/>
        </w:numPr>
      </w:pPr>
      <w:bookmarkStart w:id="10" w:name="__RefHeading__411_610263877"/>
      <w:bookmarkStart w:id="11" w:name="_Toc335042466"/>
      <w:bookmarkEnd w:id="10"/>
      <w:bookmarkEnd w:id="11"/>
      <w:r>
        <w:rPr/>
        <w:t>Management or Instructor (Scrum Master)</w:t>
      </w:r>
    </w:p>
    <w:p>
      <w:pPr>
        <w:pStyle w:val="style0"/>
      </w:pPr>
      <w:r>
        <w:rPr/>
        <w:t>Dr. Jeff McGough will be acting as Scrum Master for this project. He will be responsible for ensuring group dynamics and facilitating dialog. Although he will be present at major meetings, his responsibilities will not necessarily involve directing them himself; such a task shall be handled by whoever feels sufficiently confident that day.</w:t>
      </w:r>
    </w:p>
    <w:p>
      <w:pPr>
        <w:pStyle w:val="style2"/>
        <w:numPr>
          <w:ilvl w:val="1"/>
          <w:numId w:val="1"/>
        </w:numPr>
      </w:pPr>
      <w:bookmarkStart w:id="12" w:name="__RefHeading__413_610263877"/>
      <w:bookmarkStart w:id="13" w:name="_Toc335042467"/>
      <w:bookmarkEnd w:id="12"/>
      <w:bookmarkEnd w:id="13"/>
      <w:r>
        <w:rPr/>
        <w:t>Investors</w:t>
      </w:r>
    </w:p>
    <w:p>
      <w:pPr>
        <w:pStyle w:val="style0"/>
      </w:pPr>
      <w:r>
        <w:rPr/>
        <w:t>L3 Communications has invested in this project, and will be represented by Jill Knight through her contact with Dr. McGough.</w:t>
      </w:r>
    </w:p>
    <w:p>
      <w:pPr>
        <w:pStyle w:val="style2"/>
        <w:numPr>
          <w:ilvl w:val="1"/>
          <w:numId w:val="1"/>
        </w:numPr>
      </w:pPr>
      <w:bookmarkStart w:id="14" w:name="__RefHeading__415_610263877"/>
      <w:bookmarkStart w:id="15" w:name="_Toc335042468"/>
      <w:bookmarkEnd w:id="14"/>
      <w:bookmarkEnd w:id="15"/>
      <w:r>
        <w:rPr/>
        <w:t>Developers | Testers</w:t>
      </w:r>
    </w:p>
    <w:p>
      <w:pPr>
        <w:pStyle w:val="style0"/>
      </w:pPr>
      <w:r>
        <w:rPr/>
        <w:t>The developers for Remote Home are Joshua Kinkade, Christopher Jensen and James Wiegand. Brian Vogel will be joining the team during the second semester. All further details can be found in the Software Development Document.</w:t>
      </w:r>
    </w:p>
    <w:p>
      <w:pPr>
        <w:pStyle w:val="style1"/>
        <w:numPr>
          <w:ilvl w:val="0"/>
          <w:numId w:val="1"/>
        </w:numPr>
      </w:pPr>
      <w:bookmarkStart w:id="16" w:name="__RefHeading__417_610263877"/>
      <w:bookmarkStart w:id="17" w:name="_Toc335042469"/>
      <w:bookmarkEnd w:id="16"/>
      <w:bookmarkEnd w:id="17"/>
      <w:r>
        <w:rPr/>
        <w:t>Business Need</w:t>
      </w:r>
    </w:p>
    <w:p>
      <w:pPr>
        <w:pStyle w:val="style0"/>
      </w:pPr>
      <w:r>
        <w:rPr/>
        <w:t xml:space="preserve">Smart phones and tablet computers are the most rapidly expanding market on the planet. The sudden rise of 3G and 4G “always-connected” devices has meant an increase in the expected availability of information, and there is nothing people are more likely to be concerned with than the status of the very appliances they interact with on a day-to-day basis. </w:t>
      </w:r>
    </w:p>
    <w:p>
      <w:pPr>
        <w:pStyle w:val="style0"/>
      </w:pPr>
      <w:r>
        <w:rPr/>
        <w:t xml:space="preserve">Concerns about “Did I leave the garage door open?” and “Did I leave the plants' water on?” have plagued adults for years, and almost all children have been locked out of their house at some point or another for at least a few hours. Clearly, there is a substantial need for people of all ages to have access to basic household appliance status, such as garage door or sprinkler system. </w:t>
      </w:r>
    </w:p>
    <w:p>
      <w:pPr>
        <w:pStyle w:val="style0"/>
      </w:pPr>
      <w:r>
        <w:rPr/>
        <w:t>Because of the recent rise in mobile computing, status updates about devices have never been more plausible. Although it was previously expensive to have and maintain a system for getting status about devices, modern technology can integrate most household appliances into systems which can connect to a household internet connection and a personal computing device to provide real-time updates on different devices.</w:t>
      </w:r>
    </w:p>
    <w:p>
      <w:pPr>
        <w:pStyle w:val="style0"/>
      </w:pPr>
      <w:r>
        <w:rPr/>
        <w:t>For this to happen, a platform must exist which facilitates communication between appliances and the end user's computing platform. We shall create this interface for communicating device status and controlling the device in turn, allowing us a clear advantage in the marketplace and enabling users of our platform to create devices with greater ease and reliability than if they had to implement using low-level libraries.</w:t>
      </w:r>
    </w:p>
    <w:p>
      <w:pPr>
        <w:pStyle w:val="style1"/>
        <w:numPr>
          <w:ilvl w:val="0"/>
          <w:numId w:val="1"/>
        </w:numPr>
      </w:pPr>
      <w:bookmarkStart w:id="18" w:name="__RefHeading__419_610263877"/>
      <w:bookmarkStart w:id="19" w:name="_Toc335042470"/>
      <w:bookmarkEnd w:id="18"/>
      <w:bookmarkEnd w:id="19"/>
      <w:r>
        <w:rPr/>
        <w:t>Requirements and Design Constraints</w:t>
      </w:r>
    </w:p>
    <w:p>
      <w:pPr>
        <w:pStyle w:val="style0"/>
      </w:pPr>
      <w:r>
        <w:rPr/>
        <w:t>The overall software design will match that specified in the Software Design Document.</w:t>
      </w:r>
    </w:p>
    <w:p>
      <w:pPr>
        <w:pStyle w:val="style2"/>
        <w:numPr>
          <w:ilvl w:val="1"/>
          <w:numId w:val="1"/>
        </w:numPr>
      </w:pPr>
      <w:bookmarkStart w:id="20" w:name="__RefHeading__427_610263877"/>
      <w:bookmarkStart w:id="21" w:name="_Toc335042474"/>
      <w:bookmarkEnd w:id="20"/>
      <w:bookmarkEnd w:id="21"/>
      <w:r>
        <w:rPr/>
        <w:t>Project Management Methodology</w:t>
      </w:r>
    </w:p>
    <w:p>
      <w:pPr>
        <w:pStyle w:val="style0"/>
      </w:pPr>
      <w:bookmarkStart w:id="22" w:name="_GoBack"/>
      <w:bookmarkEnd w:id="22"/>
      <w:r>
        <w:rPr/>
        <w:t xml:space="preserve">The stakeholders might restrict how the project implementation will be managed.  There may be constraints on when design meetings will take place.  There might be restrictions on how often progress reports need to be provided and to whom.  </w:t>
      </w:r>
    </w:p>
    <w:p>
      <w:pPr>
        <w:pStyle w:val="style0"/>
      </w:pPr>
      <w:r>
        <w:rPr/>
        <w:t>What system will be used to keep track of the backlogs and sprint status?</w:t>
      </w:r>
    </w:p>
    <w:p>
      <w:pPr>
        <w:pStyle w:val="style0"/>
      </w:pPr>
      <w:r>
        <w:rPr/>
        <w:t>Will all parties have access to the Sprint and Product Backlogs?</w:t>
      </w:r>
    </w:p>
    <w:p>
      <w:pPr>
        <w:pStyle w:val="style0"/>
      </w:pPr>
      <w:r>
        <w:rPr/>
        <w:t>How many Sprints will encompass this particular project?</w:t>
      </w:r>
    </w:p>
    <w:p>
      <w:pPr>
        <w:pStyle w:val="style0"/>
      </w:pPr>
      <w:r>
        <w:rPr/>
        <w:t>How long are the Sprint Cycles?</w:t>
      </w:r>
    </w:p>
    <w:p>
      <w:pPr>
        <w:pStyle w:val="style0"/>
      </w:pPr>
      <w:r>
        <w:rPr/>
        <w:t>Are there restrictions on source control?</w:t>
      </w:r>
    </w:p>
    <w:p>
      <w:pPr>
        <w:pStyle w:val="style1"/>
        <w:numPr>
          <w:ilvl w:val="0"/>
          <w:numId w:val="1"/>
        </w:numPr>
      </w:pPr>
      <w:bookmarkStart w:id="23" w:name="__RefHeading__429_610263877"/>
      <w:bookmarkStart w:id="24" w:name="_Toc335042475"/>
      <w:bookmarkEnd w:id="23"/>
      <w:bookmarkEnd w:id="24"/>
      <w:r>
        <w:rPr/>
        <w:t>User Stories</w:t>
      </w:r>
    </w:p>
    <w:p>
      <w:pPr>
        <w:pStyle w:val="style0"/>
      </w:pPr>
      <w:r>
        <w:rP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pPr>
        <w:pStyle w:val="style0"/>
      </w:pPr>
      <w:r>
        <w:rPr/>
        <w:t>This section should contain sub-sections to define and potentially provide a breakdown of larger user stories into smaller user stories.</w:t>
      </w:r>
    </w:p>
    <w:p>
      <w:pPr>
        <w:pStyle w:val="style2"/>
        <w:numPr>
          <w:ilvl w:val="1"/>
          <w:numId w:val="1"/>
        </w:numPr>
      </w:pPr>
      <w:bookmarkStart w:id="25" w:name="__RefHeading__431_610263877"/>
      <w:bookmarkStart w:id="26" w:name="_Toc335042476"/>
      <w:bookmarkEnd w:id="25"/>
      <w:bookmarkEnd w:id="26"/>
      <w:r>
        <w:rPr/>
        <w:t>User Story #1</w:t>
      </w:r>
    </w:p>
    <w:p>
      <w:pPr>
        <w:pStyle w:val="style0"/>
      </w:pPr>
      <w:r>
        <w:rPr/>
        <w:t>User story #1 discussed.</w:t>
      </w:r>
    </w:p>
    <w:p>
      <w:pPr>
        <w:pStyle w:val="style3"/>
        <w:numPr>
          <w:ilvl w:val="2"/>
          <w:numId w:val="1"/>
        </w:numPr>
      </w:pPr>
      <w:bookmarkStart w:id="27" w:name="__RefHeading__433_610263877"/>
      <w:bookmarkStart w:id="28" w:name="_Toc335042477"/>
      <w:bookmarkEnd w:id="27"/>
      <w:bookmarkEnd w:id="28"/>
      <w:r>
        <w:rPr/>
        <w:t>User Story #1 Breakdown</w:t>
      </w:r>
    </w:p>
    <w:p>
      <w:pPr>
        <w:pStyle w:val="style0"/>
      </w:pPr>
      <w:r>
        <w:rPr/>
        <w:t>Does the first user story need some division into smaller, consumable parts by the reader?  This does not need to go to the level of actual task definition and may not be required.</w:t>
      </w:r>
    </w:p>
    <w:p>
      <w:pPr>
        <w:pStyle w:val="style2"/>
        <w:numPr>
          <w:ilvl w:val="1"/>
          <w:numId w:val="1"/>
        </w:numPr>
      </w:pPr>
      <w:bookmarkStart w:id="29" w:name="__RefHeading__435_610263877"/>
      <w:bookmarkStart w:id="30" w:name="_Toc335042478"/>
      <w:bookmarkEnd w:id="29"/>
      <w:bookmarkEnd w:id="30"/>
      <w:r>
        <w:rPr/>
        <w:t>User Story #2</w:t>
      </w:r>
    </w:p>
    <w:p>
      <w:pPr>
        <w:pStyle w:val="style0"/>
      </w:pPr>
      <w:r>
        <w:rPr/>
        <w:t>User story #2 discussed.</w:t>
      </w:r>
    </w:p>
    <w:p>
      <w:pPr>
        <w:pStyle w:val="style2"/>
        <w:numPr>
          <w:ilvl w:val="1"/>
          <w:numId w:val="1"/>
        </w:numPr>
      </w:pPr>
      <w:bookmarkStart w:id="31" w:name="__RefHeading__437_610263877"/>
      <w:bookmarkStart w:id="32" w:name="_Toc335042479"/>
      <w:bookmarkEnd w:id="31"/>
      <w:bookmarkEnd w:id="32"/>
      <w:r>
        <w:rPr/>
        <w:t>User Story #3</w:t>
      </w:r>
    </w:p>
    <w:p>
      <w:pPr>
        <w:pStyle w:val="style0"/>
      </w:pPr>
      <w:r>
        <w:rPr/>
        <w:t>User story #3 discussed.</w:t>
      </w:r>
    </w:p>
    <w:p>
      <w:pPr>
        <w:pStyle w:val="style1"/>
        <w:numPr>
          <w:ilvl w:val="0"/>
          <w:numId w:val="1"/>
        </w:numPr>
      </w:pPr>
      <w:bookmarkStart w:id="33" w:name="__RefHeading__439_610263877"/>
      <w:bookmarkStart w:id="34" w:name="_Toc335042480"/>
      <w:bookmarkEnd w:id="33"/>
      <w:bookmarkEnd w:id="34"/>
      <w:r>
        <w:rPr/>
        <w:t>Research or Proof of Concept Results</w:t>
      </w:r>
    </w:p>
    <w:p>
      <w:pPr>
        <w:pStyle w:val="style0"/>
      </w:pPr>
      <w:r>
        <w:rPr/>
        <w:t>Generic, “off-the-shelf” garage door openers and sprinkler systems both have a generalized, external-facing electronic interface which can be readily tapped into by our system. Although neither device is wireless, they are controlled entirely by external switching mechanisms and should be able to provide great examples of how a simple system can be created on our platform. These can be easily controlled with a cheap microcontroller available at most electronic stores today, and with some inexpensive wireless chips we should be able to get these devices controlled completely wirelessly. If all other communication systems fail, we can use an Ethernet shield and some CAT5 cable to enable communication between our base station and the microcontroller.</w:t>
      </w:r>
    </w:p>
    <w:p>
      <w:pPr>
        <w:pStyle w:val="style0"/>
      </w:pPr>
      <w:r>
        <w:rPr/>
        <w:t>We will be using tablets to emulate the base station, rather than purchasing a separate unit. If there is an excess of time at the end of the project, a separate unit may make a nice deliverable in addition to the base station software, but for the present it makes more sense to prototype on a local tablet.</w:t>
      </w:r>
    </w:p>
    <w:p>
      <w:pPr>
        <w:pStyle w:val="style0"/>
      </w:pPr>
      <w:r>
        <w:rPr/>
        <w:t>[Any other research to add, gents?]</w:t>
      </w:r>
    </w:p>
    <w:p>
      <w:pPr>
        <w:pStyle w:val="style0"/>
        <w:ind w:firstLine="360" w:left="0" w:right="0"/>
      </w:pPr>
      <w:r>
        <w:rPr>
          <w:rFonts w:ascii="Arial Black" w:cs="" w:hAnsi="Arial Black"/>
          <w:b/>
          <w:bCs/>
          <w:color w:val="2F5897"/>
          <w:sz w:val="28"/>
          <w:szCs w:val="24"/>
          <w:shd w:fill="C0C0C0" w:val="clear"/>
        </w:rPr>
      </w:r>
    </w:p>
    <w:p>
      <w:pPr>
        <w:pStyle w:val="style79"/>
        <w:pageBreakBefore/>
        <w:numPr>
          <w:ilvl w:val="3"/>
          <w:numId w:val="1"/>
        </w:numPr>
      </w:pPr>
      <w:bookmarkStart w:id="35" w:name="_Toc335042481"/>
      <w:bookmarkEnd w:id="35"/>
      <w:r>
        <w:rPr/>
        <w:t>Supporting Material</w:t>
      </w:r>
    </w:p>
    <w:p>
      <w:pPr>
        <w:pStyle w:val="style0"/>
      </w:pPr>
      <w:r>
        <w:rPr/>
        <w:t>This document might contain references or supporting material which should be documented and discussed in appendices.  This material may have been provided by the stakeholders or it may be material garnered from research tasks.</w:t>
      </w:r>
    </w:p>
    <w:sectPr>
      <w:type w:val="continuous"/>
      <w:pgSz w:h="15840" w:w="12240"/>
      <w:pgMar w:bottom="1440" w:footer="720" w:gutter="0" w:header="0" w:left="1440" w:right="1440" w:top="1440"/>
      <w:pgNumType w:fmt="decimal"/>
      <w:formProt w:val="false"/>
      <w:textDirection w:val="lrTb"/>
      <w:docGrid w:charSpace="4096" w:linePitch="29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pPr>
    <w:r>
      <w:rPr/>
      <w:t>Company Confidential and Proprietary</w:t>
      <w:tab/>
      <w:tab/>
    </w: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w:abstractNum w:abstractNumId="1">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ind w:firstLine="288" w:left="0" w:right="0"/>
    </w:pPr>
    <w:rPr>
      <w:rFonts w:ascii="Calibri" w:cs="" w:eastAsia="WenQuanYi Zen Hei Sharp" w:hAnsi="Calibri"/>
      <w:color w:val="auto"/>
      <w:sz w:val="22"/>
      <w:szCs w:val="22"/>
      <w:lang w:bidi="ar-SA" w:eastAsia="en-US" w:val="en-US"/>
    </w:rPr>
  </w:style>
  <w:style w:styleId="style1" w:type="paragraph">
    <w:name w:val="Heading 1"/>
    <w:basedOn w:val="style51"/>
    <w:next w:val="style52"/>
    <w:pPr>
      <w:widowControl/>
      <w:numPr>
        <w:ilvl w:val="0"/>
        <w:numId w:val="1"/>
      </w:numPr>
      <w:pBdr>
        <w:bottom w:color="2F5897" w:space="0" w:sz="24" w:val="single"/>
      </w:pBdr>
      <w:spacing w:after="120" w:before="600"/>
      <w:outlineLvl w:val="0"/>
    </w:pPr>
    <w:rPr>
      <w:rFonts w:ascii="Arial Black" w:cs="" w:hAnsi="Arial Black"/>
      <w:b/>
      <w:bCs/>
      <w:color w:val="2F5897"/>
      <w:sz w:val="28"/>
      <w:szCs w:val="24"/>
    </w:rPr>
  </w:style>
  <w:style w:styleId="style2" w:type="paragraph">
    <w:name w:val="Heading 2"/>
    <w:basedOn w:val="style1"/>
    <w:next w:val="style52"/>
    <w:pPr>
      <w:numPr>
        <w:ilvl w:val="1"/>
        <w:numId w:val="1"/>
      </w:numPr>
      <w:pBdr>
        <w:bottom w:color="2F5897" w:space="0" w:sz="12" w:val="single"/>
      </w:pBdr>
      <w:spacing w:after="120" w:before="200"/>
      <w:outlineLvl w:val="1"/>
    </w:pPr>
    <w:rPr/>
  </w:style>
  <w:style w:styleId="style3" w:type="paragraph">
    <w:name w:val="Heading 3"/>
    <w:basedOn w:val="style2"/>
    <w:next w:val="style52"/>
    <w:pPr>
      <w:numPr>
        <w:ilvl w:val="2"/>
        <w:numId w:val="1"/>
      </w:numPr>
      <w:pBdr>
        <w:bottom w:color="7096D2" w:space="0" w:sz="8" w:val="single"/>
      </w:pBdr>
      <w:outlineLvl w:val="2"/>
    </w:pPr>
    <w:rPr>
      <w:b w:val="false"/>
      <w:color w:val="7096D2"/>
      <w:sz w:val="24"/>
    </w:rPr>
  </w:style>
  <w:style w:styleId="style4" w:type="paragraph">
    <w:name w:val="Heading 4"/>
    <w:basedOn w:val="style0"/>
    <w:next w:val="style52"/>
    <w:pPr>
      <w:numPr>
        <w:ilvl w:val="7"/>
        <w:numId w:val="1"/>
      </w:numPr>
      <w:pBdr>
        <w:bottom w:color="7096D2" w:space="0" w:sz="8" w:val="single"/>
      </w:pBdr>
      <w:spacing w:after="80" w:before="200"/>
      <w:outlineLvl w:val="7"/>
    </w:pPr>
    <w:rPr>
      <w:rFonts w:ascii="Arial" w:cs="Arial" w:hAnsi="Arial"/>
      <w:b/>
      <w:i/>
      <w:iCs/>
      <w:color w:val="7096D2"/>
      <w:sz w:val="20"/>
      <w:szCs w:val="24"/>
    </w:rPr>
  </w:style>
  <w:style w:styleId="style5" w:type="paragraph">
    <w:name w:val="Heading 5"/>
    <w:basedOn w:val="style0"/>
    <w:next w:val="style52"/>
    <w:pPr>
      <w:numPr>
        <w:ilvl w:val="0"/>
        <w:numId w:val="1"/>
      </w:numPr>
      <w:spacing w:after="80" w:before="200"/>
      <w:ind w:hanging="0" w:left="0" w:right="0"/>
    </w:pPr>
    <w:rPr>
      <w:rFonts w:ascii="Cambria" w:cs="" w:hAnsi="Cambria"/>
      <w:color w:val="6076B4"/>
    </w:rPr>
  </w:style>
  <w:style w:styleId="style6" w:type="paragraph">
    <w:name w:val="Heading 6"/>
    <w:basedOn w:val="style0"/>
    <w:next w:val="style52"/>
    <w:pPr>
      <w:numPr>
        <w:ilvl w:val="0"/>
        <w:numId w:val="1"/>
      </w:numPr>
      <w:spacing w:after="100" w:before="280"/>
      <w:ind w:hanging="0" w:left="0" w:right="0"/>
    </w:pPr>
    <w:rPr>
      <w:rFonts w:ascii="Cambria" w:cs="" w:hAnsi="Cambria"/>
      <w:i/>
      <w:iCs/>
      <w:color w:val="6076B4"/>
    </w:rPr>
  </w:style>
  <w:style w:styleId="style7" w:type="paragraph">
    <w:name w:val="Heading 7"/>
    <w:basedOn w:val="style0"/>
    <w:next w:val="style52"/>
    <w:pPr>
      <w:numPr>
        <w:ilvl w:val="0"/>
        <w:numId w:val="1"/>
      </w:numPr>
      <w:spacing w:after="100" w:before="320"/>
      <w:ind w:hanging="0" w:left="0" w:right="0"/>
    </w:pPr>
    <w:rPr>
      <w:rFonts w:ascii="Cambria" w:cs="" w:hAnsi="Cambria"/>
      <w:b/>
      <w:bCs/>
      <w:color w:val="E68422"/>
      <w:sz w:val="20"/>
      <w:szCs w:val="20"/>
    </w:rPr>
  </w:style>
  <w:style w:styleId="style8" w:type="paragraph">
    <w:name w:val="Heading 8"/>
    <w:basedOn w:val="style0"/>
    <w:next w:val="style52"/>
    <w:pPr>
      <w:numPr>
        <w:ilvl w:val="0"/>
        <w:numId w:val="1"/>
      </w:numPr>
      <w:spacing w:after="100" w:before="320"/>
      <w:ind w:hanging="0" w:left="0" w:right="0"/>
    </w:pPr>
    <w:rPr>
      <w:rFonts w:ascii="Cambria" w:cs="" w:hAnsi="Cambria"/>
      <w:b/>
      <w:bCs/>
      <w:i/>
      <w:iCs/>
      <w:color w:val="E68422"/>
      <w:sz w:val="20"/>
      <w:szCs w:val="20"/>
    </w:rPr>
  </w:style>
  <w:style w:styleId="style9" w:type="paragraph">
    <w:name w:val="Heading 9"/>
    <w:basedOn w:val="style0"/>
    <w:next w:val="style52"/>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ListLabel 1"/>
    <w:next w:val="style49"/>
    <w:rPr>
      <w:rFonts w:cs="Courier New"/>
    </w:rPr>
  </w:style>
  <w:style w:styleId="style50" w:type="character">
    <w:name w:val="Index Link"/>
    <w:next w:val="style50"/>
    <w:rPr/>
  </w:style>
  <w:style w:styleId="style51" w:type="paragraph">
    <w:name w:val="Heading"/>
    <w:basedOn w:val="style0"/>
    <w:next w:val="style52"/>
    <w:pPr>
      <w:keepNext/>
      <w:spacing w:after="120" w:before="240"/>
    </w:pPr>
    <w:rPr>
      <w:rFonts w:ascii="Liberation Sans" w:cs="Lohit Devanagari" w:eastAsia="WenQuanYi Zen Hei Sharp" w:hAnsi="Liberation Sans"/>
      <w:sz w:val="28"/>
      <w:szCs w:val="28"/>
    </w:rPr>
  </w:style>
  <w:style w:styleId="style52" w:type="paragraph">
    <w:name w:val="Text body"/>
    <w:basedOn w:val="style0"/>
    <w:next w:val="style52"/>
    <w:pPr>
      <w:spacing w:after="120" w:before="0"/>
    </w:pPr>
    <w:rPr/>
  </w:style>
  <w:style w:styleId="style53" w:type="paragraph">
    <w:name w:val="List"/>
    <w:basedOn w:val="style52"/>
    <w:next w:val="style53"/>
    <w:pPr/>
    <w:rPr>
      <w:rFonts w:cs="Lohit Devanagari"/>
    </w:rPr>
  </w:style>
  <w:style w:styleId="style54" w:type="paragraph">
    <w:name w:val="Caption"/>
    <w:basedOn w:val="style0"/>
    <w:next w:val="style54"/>
    <w:pPr>
      <w:suppressLineNumbers/>
      <w:spacing w:after="120" w:before="120"/>
    </w:pPr>
    <w:rPr>
      <w:rFonts w:cs="Lohit Devanagari"/>
      <w:i/>
      <w:iCs/>
      <w:sz w:val="24"/>
      <w:szCs w:val="24"/>
    </w:rPr>
  </w:style>
  <w:style w:styleId="style55" w:type="paragraph">
    <w:name w:val="Index"/>
    <w:basedOn w:val="style0"/>
    <w:next w:val="style55"/>
    <w:pPr>
      <w:suppressLineNumbers/>
    </w:pPr>
    <w:rPr>
      <w:rFonts w:cs="Lohit Devanagari"/>
    </w:rPr>
  </w:style>
  <w:style w:styleId="style56" w:type="paragraph">
    <w:name w:val="List Paragraph"/>
    <w:basedOn w:val="style0"/>
    <w:next w:val="style56"/>
    <w:pPr>
      <w:ind w:firstLine="288" w:left="720" w:right="0"/>
    </w:pPr>
    <w:rPr/>
  </w:style>
  <w:style w:styleId="style57" w:type="paragraph">
    <w:name w:val="caption"/>
    <w:basedOn w:val="style0"/>
    <w:next w:val="style57"/>
    <w:pPr/>
    <w:rPr>
      <w:b/>
      <w:bCs/>
      <w:sz w:val="18"/>
      <w:szCs w:val="18"/>
    </w:rPr>
  </w:style>
  <w:style w:styleId="style58" w:type="paragraph">
    <w:name w:val="Title"/>
    <w:basedOn w:val="style0"/>
    <w:next w:val="style59"/>
    <w:pPr>
      <w:pBdr>
        <w:top w:color="AFBAD9" w:space="0" w:sz="8" w:val="single"/>
        <w:bottom w:color="2F5897" w:space="0" w:sz="36" w:val="single"/>
      </w:pBdr>
      <w:ind w:hanging="0" w:left="0" w:right="0"/>
      <w:jc w:val="center"/>
    </w:pPr>
    <w:rPr>
      <w:rFonts w:cs=""/>
      <w:b/>
      <w:bCs/>
      <w:i/>
      <w:iCs/>
      <w:color w:val="2F5897"/>
      <w:sz w:val="60"/>
      <w:szCs w:val="60"/>
    </w:rPr>
  </w:style>
  <w:style w:styleId="style59" w:type="paragraph">
    <w:name w:val="Subtitle"/>
    <w:basedOn w:val="style0"/>
    <w:next w:val="style52"/>
    <w:pPr>
      <w:spacing w:after="900" w:before="200"/>
      <w:ind w:hanging="0" w:left="0" w:right="0"/>
      <w:jc w:val="right"/>
    </w:pPr>
    <w:rPr>
      <w:i/>
      <w:iCs/>
      <w:sz w:val="24"/>
      <w:szCs w:val="24"/>
    </w:rPr>
  </w:style>
  <w:style w:styleId="style60" w:type="paragraph">
    <w:name w:val="No Spacing"/>
    <w:basedOn w:val="style0"/>
    <w:next w:val="style60"/>
    <w:pPr/>
    <w:rPr/>
  </w:style>
  <w:style w:styleId="style61" w:type="paragraph">
    <w:name w:val="Quote"/>
    <w:basedOn w:val="style0"/>
    <w:next w:val="style61"/>
    <w:pPr/>
    <w:rPr>
      <w:rFonts w:ascii="Cambria" w:cs="" w:hAnsi="Cambria"/>
      <w:i/>
      <w:iCs/>
      <w:color w:val="5A5A5A"/>
    </w:rPr>
  </w:style>
  <w:style w:styleId="style62" w:type="paragraph">
    <w:name w:val="Intense Quote"/>
    <w:basedOn w:val="style0"/>
    <w:next w:val="style62"/>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3" w:type="paragraph">
    <w:name w:val="Contents Heading"/>
    <w:basedOn w:val="style1"/>
    <w:next w:val="style63"/>
    <w:pPr>
      <w:suppressLineNumbers/>
      <w:ind w:firstLine="288" w:left="0" w:right="0"/>
    </w:pPr>
    <w:rPr>
      <w:b/>
      <w:bCs/>
      <w:sz w:val="32"/>
      <w:szCs w:val="32"/>
      <w:lang w:bidi="en-US"/>
    </w:rPr>
  </w:style>
  <w:style w:styleId="style64" w:type="paragraph">
    <w:name w:val="Header"/>
    <w:basedOn w:val="style0"/>
    <w:next w:val="style64"/>
    <w:pPr>
      <w:suppressLineNumbers/>
      <w:tabs>
        <w:tab w:leader="none" w:pos="4680" w:val="center"/>
        <w:tab w:leader="none" w:pos="9360" w:val="right"/>
      </w:tabs>
    </w:pPr>
    <w:rPr/>
  </w:style>
  <w:style w:styleId="style65" w:type="paragraph">
    <w:name w:val="Footer"/>
    <w:basedOn w:val="style0"/>
    <w:next w:val="style65"/>
    <w:pPr>
      <w:suppressLineNumbers/>
      <w:tabs>
        <w:tab w:leader="none" w:pos="4680" w:val="center"/>
        <w:tab w:leader="none" w:pos="9360" w:val="right"/>
      </w:tabs>
    </w:pPr>
    <w:rPr/>
  </w:style>
  <w:style w:styleId="style66" w:type="paragraph">
    <w:name w:val="Balloon Text"/>
    <w:basedOn w:val="style0"/>
    <w:next w:val="style66"/>
    <w:pPr/>
    <w:rPr>
      <w:rFonts w:ascii="Tahoma" w:cs="Tahoma" w:hAnsi="Tahoma"/>
      <w:sz w:val="16"/>
      <w:szCs w:val="16"/>
    </w:rPr>
  </w:style>
  <w:style w:styleId="style67" w:type="paragraph">
    <w:name w:val="annotation text"/>
    <w:basedOn w:val="style0"/>
    <w:next w:val="style67"/>
    <w:pPr/>
    <w:rPr>
      <w:sz w:val="20"/>
      <w:szCs w:val="20"/>
    </w:rPr>
  </w:style>
  <w:style w:styleId="style68" w:type="paragraph">
    <w:name w:val="annotation subject"/>
    <w:basedOn w:val="style67"/>
    <w:next w:val="style68"/>
    <w:pPr/>
    <w:rPr>
      <w:b/>
      <w:bCs/>
    </w:rPr>
  </w:style>
  <w:style w:styleId="style69" w:type="paragraph">
    <w:name w:val="Contents 1"/>
    <w:basedOn w:val="style0"/>
    <w:next w:val="style69"/>
    <w:pPr>
      <w:tabs>
        <w:tab w:leader="dot" w:pos="9350" w:val="right"/>
      </w:tabs>
      <w:spacing w:after="100" w:before="0"/>
      <w:ind w:hanging="0" w:left="0" w:right="0"/>
    </w:pPr>
    <w:rPr/>
  </w:style>
  <w:style w:styleId="style70" w:type="paragraph">
    <w:name w:val="Contents 2"/>
    <w:basedOn w:val="style0"/>
    <w:next w:val="style70"/>
    <w:pPr>
      <w:tabs>
        <w:tab w:leader="dot" w:pos="9909" w:val="right"/>
      </w:tabs>
      <w:spacing w:after="100" w:before="0"/>
      <w:ind w:hanging="0" w:left="220" w:right="0"/>
    </w:pPr>
    <w:rPr/>
  </w:style>
  <w:style w:styleId="style71" w:type="paragraph">
    <w:name w:val="Contents 3"/>
    <w:basedOn w:val="style0"/>
    <w:next w:val="style71"/>
    <w:pPr>
      <w:tabs>
        <w:tab w:leader="dot" w:pos="9846" w:val="right"/>
      </w:tabs>
      <w:spacing w:after="100" w:before="0"/>
      <w:ind w:hanging="0" w:left="440" w:right="0"/>
    </w:pPr>
    <w:rPr/>
  </w:style>
  <w:style w:styleId="style72" w:type="paragraph">
    <w:name w:val="table of figures"/>
    <w:basedOn w:val="style0"/>
    <w:next w:val="style72"/>
    <w:pPr/>
    <w:rPr/>
  </w:style>
  <w:style w:styleId="style73" w:type="paragraph">
    <w:name w:val="Contents 4"/>
    <w:basedOn w:val="style0"/>
    <w:next w:val="style73"/>
    <w:pPr>
      <w:tabs>
        <w:tab w:leader="dot" w:pos="9783" w:val="right"/>
      </w:tabs>
      <w:spacing w:after="100" w:before="0" w:line="276" w:lineRule="auto"/>
      <w:ind w:hanging="0" w:left="660" w:right="0"/>
    </w:pPr>
    <w:rPr/>
  </w:style>
  <w:style w:styleId="style74" w:type="paragraph">
    <w:name w:val="Contents 5"/>
    <w:basedOn w:val="style0"/>
    <w:next w:val="style74"/>
    <w:pPr>
      <w:tabs>
        <w:tab w:leader="dot" w:pos="9720" w:val="right"/>
      </w:tabs>
      <w:spacing w:after="100" w:before="0" w:line="276" w:lineRule="auto"/>
      <w:ind w:hanging="0" w:left="880" w:right="0"/>
    </w:pPr>
    <w:rPr/>
  </w:style>
  <w:style w:styleId="style75" w:type="paragraph">
    <w:name w:val="Contents 6"/>
    <w:basedOn w:val="style0"/>
    <w:next w:val="style75"/>
    <w:pPr>
      <w:tabs>
        <w:tab w:leader="dot" w:pos="9657" w:val="right"/>
      </w:tabs>
      <w:spacing w:after="100" w:before="0" w:line="276" w:lineRule="auto"/>
      <w:ind w:hanging="0" w:left="1100" w:right="0"/>
    </w:pPr>
    <w:rPr/>
  </w:style>
  <w:style w:styleId="style76" w:type="paragraph">
    <w:name w:val="Contents 7"/>
    <w:basedOn w:val="style0"/>
    <w:next w:val="style76"/>
    <w:pPr>
      <w:tabs>
        <w:tab w:leader="dot" w:pos="9594" w:val="right"/>
      </w:tabs>
      <w:spacing w:after="100" w:before="0" w:line="276" w:lineRule="auto"/>
      <w:ind w:hanging="0" w:left="1320" w:right="0"/>
    </w:pPr>
    <w:rPr/>
  </w:style>
  <w:style w:styleId="style77" w:type="paragraph">
    <w:name w:val="Contents 8"/>
    <w:basedOn w:val="style0"/>
    <w:next w:val="style77"/>
    <w:pPr>
      <w:tabs>
        <w:tab w:leader="dot" w:pos="9531" w:val="right"/>
      </w:tabs>
      <w:spacing w:after="100" w:before="0" w:line="276" w:lineRule="auto"/>
      <w:ind w:hanging="0" w:left="1540" w:right="0"/>
    </w:pPr>
    <w:rPr/>
  </w:style>
  <w:style w:styleId="style78" w:type="paragraph">
    <w:name w:val="Contents 9"/>
    <w:basedOn w:val="style0"/>
    <w:next w:val="style78"/>
    <w:pPr>
      <w:tabs>
        <w:tab w:leader="dot" w:pos="9468" w:val="right"/>
      </w:tabs>
      <w:spacing w:after="100" w:before="0" w:line="276" w:lineRule="auto"/>
      <w:ind w:hanging="0" w:left="1760" w:right="0"/>
    </w:pPr>
    <w:rPr/>
  </w:style>
  <w:style w:styleId="style79" w:type="paragraph">
    <w:name w:val="Appendix Heading 1"/>
    <w:next w:val="style79"/>
    <w:pPr>
      <w:widowControl/>
      <w:numPr>
        <w:ilvl w:val="3"/>
        <w:numId w:val="1"/>
      </w:numPr>
      <w:pBdr>
        <w:bottom w:color="2F5897" w:space="0" w:sz="24" w:val="single"/>
      </w:pBdr>
      <w:tabs>
        <w:tab w:leader="none" w:pos="720" w:val="left"/>
      </w:tabs>
      <w:suppressAutoHyphens w:val="true"/>
      <w:spacing w:after="80" w:before="600"/>
      <w:ind w:firstLine="360" w:left="0" w:right="0"/>
      <w:outlineLvl w:val="3"/>
    </w:pPr>
    <w:rPr>
      <w:rFonts w:ascii="Arial Black" w:cs="" w:eastAsia="WenQuanYi Zen Hei Sharp" w:hAnsi="Arial Black"/>
      <w:b/>
      <w:bCs/>
      <w:color w:val="2F5897"/>
      <w:sz w:val="28"/>
      <w:szCs w:val="24"/>
      <w:lang w:bidi="ar-SA" w:eastAsia="en-US" w:val="en-US"/>
    </w:rPr>
  </w:style>
  <w:style w:styleId="style80" w:type="paragraph">
    <w:name w:val="Appendix Heading 2"/>
    <w:basedOn w:val="style79"/>
    <w:next w:val="style80"/>
    <w:pPr>
      <w:numPr>
        <w:ilvl w:val="4"/>
        <w:numId w:val="1"/>
      </w:numPr>
      <w:pBdr>
        <w:bottom w:color="2F5897" w:space="0" w:sz="12" w:val="single"/>
      </w:pBdr>
      <w:spacing w:after="80" w:before="200"/>
      <w:outlineLvl w:val="4"/>
    </w:pPr>
    <w:rPr/>
  </w:style>
  <w:style w:styleId="style81" w:type="paragraph">
    <w:name w:val="Appendix Heading 3"/>
    <w:basedOn w:val="style80"/>
    <w:next w:val="style81"/>
    <w:pPr>
      <w:numPr>
        <w:ilvl w:val="5"/>
        <w:numId w:val="1"/>
      </w:numPr>
      <w:pBdr>
        <w:bottom w:color="7096D2" w:space="0" w:sz="8" w:val="single"/>
      </w:pBdr>
      <w:outlineLvl w:val="5"/>
    </w:pPr>
    <w:rPr>
      <w:b w:val="false"/>
      <w:color w:val="7096D2"/>
      <w:sz w:val="24"/>
    </w:rPr>
  </w:style>
  <w:style w:styleId="style82" w:type="paragraph">
    <w:name w:val="Appendix Heading 4"/>
    <w:basedOn w:val="style81"/>
    <w:next w:val="style82"/>
    <w:pPr>
      <w:numPr>
        <w:ilvl w:val="6"/>
        <w:numId w:val="1"/>
      </w:numPr>
      <w:tabs/>
      <w:outlineLvl w:val="6"/>
    </w:pPr>
    <w:rPr>
      <w:rFonts w:ascii="Arial" w:cs="Arial" w:hAnsi="Arial"/>
      <w:b/>
      <w:i/>
      <w:sz w:val="20"/>
    </w:rPr>
  </w:style>
  <w:style w:styleId="style83" w:type="paragraph">
    <w:name w:val="Decimal Aligned"/>
    <w:basedOn w:val="style0"/>
    <w:next w:val="style83"/>
    <w:pPr>
      <w:tabs>
        <w:tab w:leader="none" w:pos="360" w:val="decimal"/>
      </w:tabs>
      <w:spacing w:after="200" w:before="0" w:line="276" w:lineRule="auto"/>
      <w:ind w:hanging="0" w:left="0" w:right="0"/>
    </w:pPr>
    <w:rPr>
      <w:rFonts w:cs="Calibri"/>
      <w:lang w:eastAsia="ja-JP"/>
    </w:rPr>
  </w:style>
  <w:style w:styleId="style84" w:type="paragraph">
    <w:name w:val="footnote text"/>
    <w:basedOn w:val="style0"/>
    <w:next w:val="style84"/>
    <w:pPr>
      <w:spacing w:after="0" w:before="0"/>
      <w:ind w:hanging="0" w:left="0" w:right="0"/>
    </w:pPr>
    <w:rPr>
      <w:sz w:val="20"/>
      <w:szCs w:val="20"/>
      <w:lang w:eastAsia="ja-JP"/>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SystemRequirementsAndResearchTemplate-v1.dotx</Template>
  <TotalTime>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2012-08-23T14:51:00.00Z</dcterms:created>
  <dc:creator>Brian Butterfield</dc:creator>
  <cp:lastModifiedBy>Brian Butterfield</cp:lastModifiedBy>
  <cp:lastPrinted>2011-07-08T17:11:00.00Z</cp:lastPrinted>
  <dcterms:modified xsi:type="dcterms:W3CDTF">2012-09-10T18:12:00.00Z</dcterms:modified>
  <cp:revision>3</cp:revision>
</cp:coreProperties>
</file>