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 xml:space="preserve">CS307 </w:t>
      </w:r>
      <w:r w:rsidR="00D95E4C"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 w:rsidR="00D95E4C"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 w:rsidR="00D95E4C"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 w:rsidR="00D95E4C"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 w:rsidR="00D95E4C"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 xml:space="preserve">Operating System Exercises Spring </w:t>
      </w:r>
      <w:r w:rsidR="00D95E4C"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 w:rsidR="00D95E4C"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 w:rsidR="00D95E4C"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  <w:t xml:space="preserve">  </w:t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>2020</w:t>
      </w:r>
    </w:p>
    <w:p w:rsidR="007318FA" w:rsidRDefault="00D95E4C" w:rsidP="007318FA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ab/>
      </w:r>
      <w:r w:rsidR="007318FA"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Exercise 3: Deadlocks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Cs w:val="21"/>
        </w:rPr>
      </w:pP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1. A computer system has 8 printers that are shared by K process. Each of the processes can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take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no more than 3 printers.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a. What is the minimum value of K that may cause the system deadlock? Why?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b. Is there a minimum value of K that must cause the system deadlock? Why?</w:t>
      </w:r>
    </w:p>
    <w:p w:rsidR="002D2B92" w:rsidRDefault="002D2B92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Answer:</w:t>
      </w:r>
    </w:p>
    <w:p w:rsidR="007318FA" w:rsidRDefault="00D95E4C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a. </w:t>
      </w:r>
      <w:proofErr w:type="spellStart"/>
      <w:r w:rsidR="007318FA">
        <w:rPr>
          <w:rFonts w:ascii="TimesNewRomanPSMT" w:eastAsia="TimesNewRomanPSMT" w:cs="TimesNewRomanPSMT"/>
          <w:kern w:val="0"/>
          <w:szCs w:val="21"/>
        </w:rPr>
        <w:t>K</w:t>
      </w:r>
      <w:r w:rsidR="007318FA">
        <w:rPr>
          <w:rFonts w:ascii="TimesNewRomanPSMT" w:eastAsia="TimesNewRomanPSMT" w:cs="TimesNewRomanPSMT"/>
          <w:kern w:val="0"/>
          <w:szCs w:val="21"/>
          <w:vertAlign w:val="subscript"/>
        </w:rPr>
        <w:t>min</w:t>
      </w:r>
      <w:proofErr w:type="spellEnd"/>
      <w:r w:rsidR="007318FA">
        <w:rPr>
          <w:rFonts w:ascii="TimesNewRomanPSMT" w:eastAsia="TimesNewRomanPSMT" w:cs="TimesNewRomanPSMT"/>
          <w:kern w:val="0"/>
          <w:szCs w:val="21"/>
        </w:rPr>
        <w:t>= 4. When 4 process all hold 2 printers and wait for the other to release the rest one printer</w:t>
      </w:r>
      <w:proofErr w:type="gramStart"/>
      <w:r w:rsidR="007318FA">
        <w:rPr>
          <w:rFonts w:ascii="TimesNewRomanPSMT" w:eastAsia="TimesNewRomanPSMT" w:cs="TimesNewRomanPSMT"/>
          <w:kern w:val="0"/>
          <w:szCs w:val="21"/>
        </w:rPr>
        <w:t>,  this</w:t>
      </w:r>
      <w:proofErr w:type="gramEnd"/>
      <w:r w:rsidR="007318FA">
        <w:rPr>
          <w:rFonts w:ascii="TimesNewRomanPSMT" w:eastAsia="TimesNewRomanPSMT" w:cs="TimesNewRomanPSMT"/>
          <w:kern w:val="0"/>
          <w:szCs w:val="21"/>
        </w:rPr>
        <w:t xml:space="preserve"> case will cause deadlock.</w:t>
      </w:r>
    </w:p>
    <w:p w:rsidR="007318FA" w:rsidRP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b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>. No. Because no matter what process number the system has, if the processes don</w:t>
      </w:r>
      <w:r>
        <w:rPr>
          <w:rFonts w:ascii="TimesNewRomanPSMT" w:eastAsia="TimesNewRomanPSMT" w:cs="TimesNewRomanPSMT"/>
          <w:kern w:val="0"/>
          <w:szCs w:val="21"/>
        </w:rPr>
        <w:t>’</w:t>
      </w:r>
      <w:r>
        <w:rPr>
          <w:rFonts w:ascii="TimesNewRomanPSMT" w:eastAsia="TimesNewRomanPSMT" w:cs="TimesNewRomanPSMT"/>
          <w:kern w:val="0"/>
          <w:szCs w:val="21"/>
        </w:rPr>
        <w:t>t request and hold the printers at the same time</w:t>
      </w:r>
      <w:proofErr w:type="gramStart"/>
      <w:r>
        <w:rPr>
          <w:rFonts w:ascii="TimesNewRomanPSMT" w:eastAsia="TimesNewRomanPSMT" w:cs="TimesNewRomanPSMT"/>
          <w:kern w:val="0"/>
          <w:szCs w:val="21"/>
        </w:rPr>
        <w:t>,  it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can</w:t>
      </w:r>
      <w:r>
        <w:rPr>
          <w:rFonts w:ascii="TimesNewRomanPSMT" w:eastAsia="TimesNewRomanPSMT" w:cs="TimesNewRomanPSMT"/>
          <w:kern w:val="0"/>
          <w:szCs w:val="21"/>
        </w:rPr>
        <w:t>’</w:t>
      </w:r>
      <w:r>
        <w:rPr>
          <w:rFonts w:ascii="TimesNewRomanPSMT" w:eastAsia="TimesNewRomanPSMT" w:cs="TimesNewRomanPSMT"/>
          <w:kern w:val="0"/>
          <w:szCs w:val="21"/>
        </w:rPr>
        <w:t>t cause the system deadlock. For example, if the processes access the printers in a sequence and we only allow at most two process to</w:t>
      </w:r>
      <w:r w:rsidR="00EE67F6">
        <w:rPr>
          <w:rFonts w:ascii="TimesNewRomanPSMT" w:eastAsia="TimesNewRomanPSMT" w:cs="TimesNewRomanPSMT"/>
          <w:kern w:val="0"/>
          <w:szCs w:val="21"/>
        </w:rPr>
        <w:t xml:space="preserve"> hold and use</w:t>
      </w:r>
      <w:r>
        <w:rPr>
          <w:rFonts w:ascii="TimesNewRomanPSMT" w:eastAsia="TimesNewRomanPSMT" w:cs="TimesNewRomanPSMT"/>
          <w:kern w:val="0"/>
          <w:szCs w:val="21"/>
        </w:rPr>
        <w:t xml:space="preserve"> the printers, then we will never meet the deadlock.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2. Consider the following snapshot of a system: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  <w:t xml:space="preserve">Allocation </w:t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  <w:t xml:space="preserve">Max </w:t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  <w:t>Available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  <w:t xml:space="preserve">R1 R2 R3 R4 </w:t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  <w:t xml:space="preserve">R1 R2 R3 R4 </w:t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  <w:t>R1 R2 R3 R4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 xml:space="preserve">P0     0   0    1   2 </w:t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  <w:t xml:space="preserve"> 0   0    1   2 </w:t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  <w:t xml:space="preserve"> 2   1    0   0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 xml:space="preserve">P1 </w:t>
      </w:r>
      <w:r>
        <w:rPr>
          <w:rFonts w:ascii="Calibri" w:eastAsia="TimesNewRomanPS-BoldMT" w:hAnsi="Calibri" w:cs="Calibri"/>
          <w:kern w:val="0"/>
          <w:szCs w:val="21"/>
        </w:rPr>
        <w:tab/>
        <w:t xml:space="preserve"> 2   0    0   0 </w:t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  <w:t xml:space="preserve"> 2   7    5   0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 xml:space="preserve">P2 </w:t>
      </w:r>
      <w:r w:rsidR="00EE67F6">
        <w:rPr>
          <w:rFonts w:ascii="Calibri" w:eastAsia="TimesNewRomanPS-BoldMT" w:hAnsi="Calibri" w:cs="Calibri"/>
          <w:kern w:val="0"/>
          <w:szCs w:val="21"/>
        </w:rPr>
        <w:tab/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 xml:space="preserve">0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</w:t>
      </w:r>
      <w:r>
        <w:rPr>
          <w:rFonts w:ascii="Calibri" w:eastAsia="TimesNewRomanPS-BoldMT" w:hAnsi="Calibri" w:cs="Calibri"/>
          <w:kern w:val="0"/>
          <w:szCs w:val="21"/>
        </w:rPr>
        <w:t xml:space="preserve">0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 </w:t>
      </w:r>
      <w:r>
        <w:rPr>
          <w:rFonts w:ascii="Calibri" w:eastAsia="TimesNewRomanPS-BoldMT" w:hAnsi="Calibri" w:cs="Calibri"/>
          <w:kern w:val="0"/>
          <w:szCs w:val="21"/>
        </w:rPr>
        <w:t xml:space="preserve">3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</w:t>
      </w:r>
      <w:r>
        <w:rPr>
          <w:rFonts w:ascii="Calibri" w:eastAsia="TimesNewRomanPS-BoldMT" w:hAnsi="Calibri" w:cs="Calibri"/>
          <w:kern w:val="0"/>
          <w:szCs w:val="21"/>
        </w:rPr>
        <w:t xml:space="preserve">4 </w:t>
      </w:r>
      <w:r w:rsidR="00EE67F6">
        <w:rPr>
          <w:rFonts w:ascii="Calibri" w:eastAsia="TimesNewRomanPS-BoldMT" w:hAnsi="Calibri" w:cs="Calibri"/>
          <w:kern w:val="0"/>
          <w:szCs w:val="21"/>
        </w:rPr>
        <w:tab/>
      </w:r>
      <w:r w:rsidR="00EE67F6">
        <w:rPr>
          <w:rFonts w:ascii="Calibri" w:eastAsia="TimesNewRomanPS-BoldMT" w:hAnsi="Calibri" w:cs="Calibri"/>
          <w:kern w:val="0"/>
          <w:szCs w:val="21"/>
        </w:rPr>
        <w:tab/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 xml:space="preserve">6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</w:t>
      </w:r>
      <w:r>
        <w:rPr>
          <w:rFonts w:ascii="Calibri" w:eastAsia="TimesNewRomanPS-BoldMT" w:hAnsi="Calibri" w:cs="Calibri"/>
          <w:kern w:val="0"/>
          <w:szCs w:val="21"/>
        </w:rPr>
        <w:t xml:space="preserve">6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 </w:t>
      </w:r>
      <w:r>
        <w:rPr>
          <w:rFonts w:ascii="Calibri" w:eastAsia="TimesNewRomanPS-BoldMT" w:hAnsi="Calibri" w:cs="Calibri"/>
          <w:kern w:val="0"/>
          <w:szCs w:val="21"/>
        </w:rPr>
        <w:t xml:space="preserve">5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</w:t>
      </w:r>
      <w:r>
        <w:rPr>
          <w:rFonts w:ascii="Calibri" w:eastAsia="TimesNewRomanPS-BoldMT" w:hAnsi="Calibri" w:cs="Calibri"/>
          <w:kern w:val="0"/>
          <w:szCs w:val="21"/>
        </w:rPr>
        <w:t>6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 xml:space="preserve">P3 </w:t>
      </w:r>
      <w:r w:rsidR="00EE67F6">
        <w:rPr>
          <w:rFonts w:ascii="Calibri" w:eastAsia="TimesNewRomanPS-BoldMT" w:hAnsi="Calibri" w:cs="Calibri"/>
          <w:kern w:val="0"/>
          <w:szCs w:val="21"/>
        </w:rPr>
        <w:tab/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 xml:space="preserve">2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</w:t>
      </w:r>
      <w:r>
        <w:rPr>
          <w:rFonts w:ascii="Calibri" w:eastAsia="TimesNewRomanPS-BoldMT" w:hAnsi="Calibri" w:cs="Calibri"/>
          <w:kern w:val="0"/>
          <w:szCs w:val="21"/>
        </w:rPr>
        <w:t xml:space="preserve">3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 </w:t>
      </w:r>
      <w:r>
        <w:rPr>
          <w:rFonts w:ascii="Calibri" w:eastAsia="TimesNewRomanPS-BoldMT" w:hAnsi="Calibri" w:cs="Calibri"/>
          <w:kern w:val="0"/>
          <w:szCs w:val="21"/>
        </w:rPr>
        <w:t xml:space="preserve">5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</w:t>
      </w:r>
      <w:r>
        <w:rPr>
          <w:rFonts w:ascii="Calibri" w:eastAsia="TimesNewRomanPS-BoldMT" w:hAnsi="Calibri" w:cs="Calibri"/>
          <w:kern w:val="0"/>
          <w:szCs w:val="21"/>
        </w:rPr>
        <w:t xml:space="preserve">4 </w:t>
      </w:r>
      <w:r w:rsidR="00EE67F6">
        <w:rPr>
          <w:rFonts w:ascii="Calibri" w:eastAsia="TimesNewRomanPS-BoldMT" w:hAnsi="Calibri" w:cs="Calibri"/>
          <w:kern w:val="0"/>
          <w:szCs w:val="21"/>
        </w:rPr>
        <w:tab/>
      </w:r>
      <w:r w:rsidR="00EE67F6">
        <w:rPr>
          <w:rFonts w:ascii="Calibri" w:eastAsia="TimesNewRomanPS-BoldMT" w:hAnsi="Calibri" w:cs="Calibri"/>
          <w:kern w:val="0"/>
          <w:szCs w:val="21"/>
        </w:rPr>
        <w:tab/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 xml:space="preserve">4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</w:t>
      </w:r>
      <w:r>
        <w:rPr>
          <w:rFonts w:ascii="Calibri" w:eastAsia="TimesNewRomanPS-BoldMT" w:hAnsi="Calibri" w:cs="Calibri"/>
          <w:kern w:val="0"/>
          <w:szCs w:val="21"/>
        </w:rPr>
        <w:t xml:space="preserve">3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 </w:t>
      </w:r>
      <w:r>
        <w:rPr>
          <w:rFonts w:ascii="Calibri" w:eastAsia="TimesNewRomanPS-BoldMT" w:hAnsi="Calibri" w:cs="Calibri"/>
          <w:kern w:val="0"/>
          <w:szCs w:val="21"/>
        </w:rPr>
        <w:t>5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 xml:space="preserve">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>6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 xml:space="preserve">P4 </w:t>
      </w:r>
      <w:r w:rsidR="00EE67F6">
        <w:rPr>
          <w:rFonts w:ascii="Calibri" w:eastAsia="TimesNewRomanPS-BoldMT" w:hAnsi="Calibri" w:cs="Calibri"/>
          <w:kern w:val="0"/>
          <w:szCs w:val="21"/>
        </w:rPr>
        <w:tab/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 xml:space="preserve">0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</w:t>
      </w:r>
      <w:r>
        <w:rPr>
          <w:rFonts w:ascii="Calibri" w:eastAsia="TimesNewRomanPS-BoldMT" w:hAnsi="Calibri" w:cs="Calibri"/>
          <w:kern w:val="0"/>
          <w:szCs w:val="21"/>
        </w:rPr>
        <w:t xml:space="preserve">3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 </w:t>
      </w:r>
      <w:r>
        <w:rPr>
          <w:rFonts w:ascii="Calibri" w:eastAsia="TimesNewRomanPS-BoldMT" w:hAnsi="Calibri" w:cs="Calibri"/>
          <w:kern w:val="0"/>
          <w:szCs w:val="21"/>
        </w:rPr>
        <w:t xml:space="preserve">3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</w:t>
      </w:r>
      <w:r>
        <w:rPr>
          <w:rFonts w:ascii="Calibri" w:eastAsia="TimesNewRomanPS-BoldMT" w:hAnsi="Calibri" w:cs="Calibri"/>
          <w:kern w:val="0"/>
          <w:szCs w:val="21"/>
        </w:rPr>
        <w:t xml:space="preserve">2 </w:t>
      </w:r>
      <w:r w:rsidR="00EE67F6">
        <w:rPr>
          <w:rFonts w:ascii="Calibri" w:eastAsia="TimesNewRomanPS-BoldMT" w:hAnsi="Calibri" w:cs="Calibri"/>
          <w:kern w:val="0"/>
          <w:szCs w:val="21"/>
        </w:rPr>
        <w:tab/>
      </w:r>
      <w:r w:rsidR="00EE67F6">
        <w:rPr>
          <w:rFonts w:ascii="Calibri" w:eastAsia="TimesNewRomanPS-BoldMT" w:hAnsi="Calibri" w:cs="Calibri"/>
          <w:kern w:val="0"/>
          <w:szCs w:val="21"/>
        </w:rPr>
        <w:tab/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 xml:space="preserve">0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</w:t>
      </w:r>
      <w:r>
        <w:rPr>
          <w:rFonts w:ascii="Calibri" w:eastAsia="TimesNewRomanPS-BoldMT" w:hAnsi="Calibri" w:cs="Calibri"/>
          <w:kern w:val="0"/>
          <w:szCs w:val="21"/>
        </w:rPr>
        <w:t xml:space="preserve">6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 </w:t>
      </w:r>
      <w:r>
        <w:rPr>
          <w:rFonts w:ascii="Calibri" w:eastAsia="TimesNewRomanPS-BoldMT" w:hAnsi="Calibri" w:cs="Calibri"/>
          <w:kern w:val="0"/>
          <w:szCs w:val="21"/>
        </w:rPr>
        <w:t xml:space="preserve">5 </w:t>
      </w:r>
      <w:r w:rsidR="00EE67F6">
        <w:rPr>
          <w:rFonts w:ascii="Calibri" w:eastAsia="TimesNewRomanPS-BoldMT" w:hAnsi="Calibri" w:cs="Calibri"/>
          <w:kern w:val="0"/>
          <w:szCs w:val="21"/>
        </w:rPr>
        <w:t xml:space="preserve">  </w:t>
      </w:r>
      <w:r>
        <w:rPr>
          <w:rFonts w:ascii="Calibri" w:eastAsia="TimesNewRomanPS-BoldMT" w:hAnsi="Calibri" w:cs="Calibri"/>
          <w:kern w:val="0"/>
          <w:szCs w:val="21"/>
        </w:rPr>
        <w:t>2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Answer the following questions using the banker's algorithm: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a. What is the content of the matrix Need?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b. Is the system in a safe state? Why or why not?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lastRenderedPageBreak/>
        <w:t>c. If a request from process P2 arrives for (0</w:t>
      </w:r>
      <w:proofErr w:type="gramStart"/>
      <w:r>
        <w:rPr>
          <w:rFonts w:ascii="TimesNewRomanPSMT" w:eastAsia="TimesNewRomanPSMT" w:cs="TimesNewRomanPSMT"/>
          <w:kern w:val="0"/>
          <w:szCs w:val="21"/>
        </w:rPr>
        <w:t>,2,0,0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>), can the request be granted immediately?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Briefly Explain.</w:t>
      </w:r>
    </w:p>
    <w:p w:rsidR="002D2B92" w:rsidRDefault="002D2B92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</w:p>
    <w:p w:rsidR="00EE67F6" w:rsidRDefault="00EE67F6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Answer: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a. Need =</w:t>
      </w:r>
      <w:r w:rsidR="00EE67F6">
        <w:rPr>
          <w:rFonts w:ascii="TimesNewRomanPSMT" w:eastAsia="TimesNewRomanPSMT" w:cs="TimesNewRomanPSMT"/>
          <w:kern w:val="0"/>
          <w:szCs w:val="21"/>
        </w:rPr>
        <w:t xml:space="preserve"> Max </w:t>
      </w:r>
      <w:r w:rsidR="00EE67F6">
        <w:rPr>
          <w:rFonts w:ascii="TimesNewRomanPSMT" w:eastAsia="TimesNewRomanPSMT" w:cs="TimesNewRomanPSMT"/>
          <w:kern w:val="0"/>
          <w:szCs w:val="21"/>
        </w:rPr>
        <w:t>–</w:t>
      </w:r>
      <w:r w:rsidR="00EE67F6">
        <w:rPr>
          <w:rFonts w:ascii="TimesNewRomanPSMT" w:eastAsia="TimesNewRomanPSMT" w:cs="TimesNewRomanPSMT"/>
          <w:kern w:val="0"/>
          <w:szCs w:val="21"/>
        </w:rPr>
        <w:t xml:space="preserve"> Allocation.  So we can get the matrix of Need as below:</w:t>
      </w:r>
    </w:p>
    <w:p w:rsidR="00EE67F6" w:rsidRDefault="00EE67F6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ab/>
        <w:t>Need</w:t>
      </w:r>
    </w:p>
    <w:p w:rsidR="00EE67F6" w:rsidRDefault="00EE67F6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ab/>
        <w:t>R1 R2 R3 R4</w:t>
      </w:r>
    </w:p>
    <w:p w:rsidR="00EE67F6" w:rsidRDefault="00EE67F6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P0     0    0     0     0</w:t>
      </w:r>
    </w:p>
    <w:p w:rsidR="00EE67F6" w:rsidRDefault="00EE67F6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P1     0    7     5     0</w:t>
      </w:r>
    </w:p>
    <w:p w:rsidR="00EE67F6" w:rsidRDefault="00EE67F6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P2</w:t>
      </w:r>
      <w:r>
        <w:rPr>
          <w:rFonts w:ascii="TimesNewRomanPSMT" w:eastAsia="TimesNewRomanPSMT" w:cs="TimesNewRomanPSMT"/>
          <w:kern w:val="0"/>
          <w:szCs w:val="21"/>
        </w:rPr>
        <w:tab/>
        <w:t xml:space="preserve"> 6     6     2    2</w:t>
      </w:r>
    </w:p>
    <w:p w:rsidR="00EE67F6" w:rsidRDefault="00EE67F6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P3</w:t>
      </w:r>
      <w:r>
        <w:rPr>
          <w:rFonts w:ascii="TimesNewRomanPSMT" w:eastAsia="TimesNewRomanPSMT" w:cs="TimesNewRomanPSMT"/>
          <w:kern w:val="0"/>
          <w:szCs w:val="21"/>
        </w:rPr>
        <w:tab/>
        <w:t xml:space="preserve"> 2     0     0     2</w:t>
      </w:r>
    </w:p>
    <w:p w:rsidR="00EE67F6" w:rsidRDefault="00EE67F6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P4 </w:t>
      </w:r>
      <w:r>
        <w:rPr>
          <w:rFonts w:ascii="TimesNewRomanPSMT" w:eastAsia="TimesNewRomanPSMT" w:cs="TimesNewRomanPSMT"/>
          <w:kern w:val="0"/>
          <w:szCs w:val="21"/>
        </w:rPr>
        <w:tab/>
        <w:t>0       3     2    0</w:t>
      </w:r>
    </w:p>
    <w:p w:rsidR="00EE67F6" w:rsidRDefault="00EE67F6" w:rsidP="007318F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b. </w:t>
      </w:r>
      <w:r w:rsidR="002D2B92">
        <w:rPr>
          <w:rFonts w:ascii="TimesNewRomanPSMT" w:eastAsia="TimesNewRomanPSMT" w:cs="TimesNewRomanPSMT"/>
          <w:kern w:val="0"/>
          <w:szCs w:val="21"/>
        </w:rPr>
        <w:t>The system is in a safe state. Because there exist a safe sequence: P0-&gt;P3-&gt;P4-&gt;P1-&gt;P2</w:t>
      </w:r>
      <w:r w:rsidR="002D2B92">
        <w:rPr>
          <w:rFonts w:ascii="宋体" w:eastAsia="宋体" w:hAnsi="宋体" w:cs="宋体"/>
          <w:kern w:val="0"/>
          <w:szCs w:val="21"/>
        </w:rPr>
        <w:t>.</w:t>
      </w:r>
    </w:p>
    <w:p w:rsidR="002D2B92" w:rsidRPr="002D2B92" w:rsidRDefault="002D2B92" w:rsidP="007318F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c</w:t>
      </w:r>
      <w:proofErr w:type="gramEnd"/>
      <w:r>
        <w:rPr>
          <w:rFonts w:ascii="宋体" w:eastAsia="宋体" w:hAnsi="宋体" w:cs="宋体"/>
          <w:kern w:val="0"/>
          <w:szCs w:val="21"/>
        </w:rPr>
        <w:t>. No. Because the system’s available resources is smaller than the request resources of P2.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3. Consider a system with four processes P1, P2, P3, and P4, and two kinds of resources, R1,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and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R2, respectively. Each kind of resource has two instances. Furthermore: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SymbolMT" w:eastAsia="SymbolMT" w:cs="SymbolMT" w:hint="eastAsia"/>
          <w:kern w:val="0"/>
          <w:szCs w:val="21"/>
        </w:rPr>
        <w:t></w:t>
      </w:r>
      <w:r>
        <w:rPr>
          <w:rFonts w:ascii="SymbolMT" w:eastAsia="SymbolMT" w:cs="SymbolMT"/>
          <w:kern w:val="0"/>
          <w:szCs w:val="21"/>
        </w:rPr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>P1 is allocated with an instance of R2, and requests an instance of R1.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SymbolMT" w:eastAsia="SymbolMT" w:cs="SymbolMT" w:hint="eastAsia"/>
          <w:kern w:val="0"/>
          <w:szCs w:val="21"/>
        </w:rPr>
        <w:t></w:t>
      </w:r>
      <w:r>
        <w:rPr>
          <w:rFonts w:ascii="SymbolMT" w:eastAsia="SymbolMT" w:cs="SymbolMT"/>
          <w:kern w:val="0"/>
          <w:szCs w:val="21"/>
        </w:rPr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>P2 is allocated with an instance of R1, but doesn</w:t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’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t need any more resource.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SymbolMT" w:eastAsia="SymbolMT" w:cs="SymbolMT" w:hint="eastAsia"/>
          <w:kern w:val="0"/>
          <w:szCs w:val="21"/>
        </w:rPr>
        <w:t></w:t>
      </w:r>
      <w:r>
        <w:rPr>
          <w:rFonts w:ascii="SymbolMT" w:eastAsia="SymbolMT" w:cs="SymbolMT"/>
          <w:kern w:val="0"/>
          <w:szCs w:val="21"/>
        </w:rPr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>P3 is allocated with an instance of R1, and requests an instance of R2.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SymbolMT" w:eastAsia="SymbolMT" w:cs="SymbolMT" w:hint="eastAsia"/>
          <w:kern w:val="0"/>
          <w:szCs w:val="21"/>
        </w:rPr>
        <w:t></w:t>
      </w:r>
      <w:r>
        <w:rPr>
          <w:rFonts w:ascii="SymbolMT" w:eastAsia="SymbolMT" w:cs="SymbolMT"/>
          <w:kern w:val="0"/>
          <w:szCs w:val="21"/>
        </w:rPr>
        <w:t xml:space="preserve"> </w:t>
      </w:r>
      <w:r>
        <w:rPr>
          <w:rFonts w:ascii="Calibri" w:eastAsia="TimesNewRomanPS-BoldMT" w:hAnsi="Calibri" w:cs="Calibri"/>
          <w:kern w:val="0"/>
          <w:szCs w:val="21"/>
        </w:rPr>
        <w:t>P4 is allocated with an instance of R2, but doesn</w:t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’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t need any more resource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>a. Draw the resource allocation graph.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>b. Is there a cycle in the graph? If yes name it.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>c. Is the system in deadlock? If yes, explain why. If not, give a possible sequence of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proofErr w:type="gramStart"/>
      <w:r>
        <w:rPr>
          <w:rFonts w:ascii="Calibri" w:eastAsia="TimesNewRomanPS-BoldMT" w:hAnsi="Calibri" w:cs="Calibri"/>
          <w:kern w:val="0"/>
          <w:szCs w:val="21"/>
        </w:rPr>
        <w:t>executions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 xml:space="preserve"> after which every process completes.</w:t>
      </w:r>
    </w:p>
    <w:p w:rsidR="002E189B" w:rsidRDefault="002E189B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lastRenderedPageBreak/>
        <w:t>Answer</w:t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: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br/>
        <w:t>a.</w:t>
      </w:r>
      <w:r w:rsidRPr="002E189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E189B">
        <w:rPr>
          <w:rFonts w:ascii="Calibri" w:eastAsia="TimesNewRomanPS-BoldMT" w:hAnsi="Calibri" w:cs="Calibri"/>
          <w:noProof/>
          <w:kern w:val="0"/>
          <w:szCs w:val="21"/>
        </w:rPr>
        <w:drawing>
          <wp:inline distT="0" distB="0" distL="0" distR="0">
            <wp:extent cx="5274310" cy="3955733"/>
            <wp:effectExtent l="0" t="0" r="2540" b="6985"/>
            <wp:docPr id="1" name="图片 1" descr="C:\Users\WSQ\AppData\Local\Temp\WeChat Files\fe0ad37e9bd4613f32f3a1b66251b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Q\AppData\Local\Temp\WeChat Files\fe0ad37e9bd4613f32f3a1b66251b2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89B" w:rsidRDefault="002E189B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 xml:space="preserve">b. Yes. Cycle: P1 </w:t>
      </w:r>
      <w:r>
        <w:rPr>
          <w:rFonts w:ascii="TimesNewRomanPSMT" w:eastAsia="TimesNewRomanPSMT" w:cs="TimesNewRomanPSMT"/>
          <w:kern w:val="0"/>
          <w:szCs w:val="21"/>
        </w:rPr>
        <w:t>-&gt; R1 -&gt; P3 -&gt; R2 -&gt; P1.</w:t>
      </w:r>
    </w:p>
    <w:p w:rsidR="002E189B" w:rsidRDefault="002E189B" w:rsidP="007318FA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c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>. No. A possible sequence: P4 -&gt; P3 -&gt; P2 -&gt; P1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4. A system has four processes and five allocable resour</w:t>
      </w:r>
      <w:r w:rsidR="003E4028">
        <w:rPr>
          <w:rFonts w:ascii="TimesNewRomanPSMT" w:eastAsia="TimesNewRomanPSMT" w:cs="TimesNewRomanPSMT"/>
          <w:kern w:val="0"/>
          <w:szCs w:val="21"/>
        </w:rPr>
        <w:t>ces. The current allocation and</w:t>
      </w:r>
      <w:r w:rsidR="003E4028">
        <w:rPr>
          <w:rFonts w:ascii="TimesNewRomanPSMT" w:eastAsia="TimesNewRomanPSMT" w:cs="TimesNewRomanPSMT" w:hint="eastAsia"/>
          <w:kern w:val="0"/>
          <w:szCs w:val="21"/>
        </w:rPr>
        <w:t xml:space="preserve"> </w:t>
      </w:r>
      <w:r w:rsidR="003E4028">
        <w:rPr>
          <w:rFonts w:ascii="TimesNewRomanPSMT" w:eastAsia="TimesNewRomanPSMT" w:cs="TimesNewRomanPSMT"/>
          <w:kern w:val="0"/>
          <w:szCs w:val="21"/>
        </w:rPr>
        <w:t>max</w:t>
      </w:r>
      <w:r>
        <w:rPr>
          <w:rFonts w:ascii="TimesNewRomanPSMT" w:eastAsia="TimesNewRomanPSMT" w:cs="TimesNewRomanPSMT"/>
          <w:kern w:val="0"/>
          <w:szCs w:val="21"/>
        </w:rPr>
        <w:t>imum needs are as follows:</w:t>
      </w:r>
    </w:p>
    <w:p w:rsidR="007318FA" w:rsidRDefault="003E4028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ab/>
      </w:r>
      <w:r w:rsidR="007318FA">
        <w:rPr>
          <w:rFonts w:ascii="TimesNewRomanPSMT" w:eastAsia="TimesNewRomanPSMT" w:cs="TimesNewRomanPSMT"/>
          <w:kern w:val="0"/>
          <w:szCs w:val="21"/>
        </w:rPr>
        <w:t xml:space="preserve">Allocated </w:t>
      </w:r>
      <w:r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ab/>
      </w:r>
      <w:r w:rsidR="007318FA">
        <w:rPr>
          <w:rFonts w:ascii="TimesNewRomanPSMT" w:eastAsia="TimesNewRomanPSMT" w:cs="TimesNewRomanPSMT"/>
          <w:kern w:val="0"/>
          <w:szCs w:val="21"/>
        </w:rPr>
        <w:t xml:space="preserve">Maximum </w:t>
      </w:r>
      <w:r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ab/>
      </w:r>
      <w:r w:rsidR="007318FA">
        <w:rPr>
          <w:rFonts w:ascii="TimesNewRomanPSMT" w:eastAsia="TimesNewRomanPSMT" w:cs="TimesNewRomanPSMT"/>
          <w:kern w:val="0"/>
          <w:szCs w:val="21"/>
        </w:rPr>
        <w:t>Available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Process A </w:t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 xml:space="preserve">1 0 2 1 1 </w:t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 xml:space="preserve">1 1 2 1 3 </w:t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>0 0 1 X 2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Process B</w:t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 xml:space="preserve"> </w:t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 xml:space="preserve">2 0 1 1 0 </w:t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>2 2 2 1 0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Process C </w:t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 xml:space="preserve">1 1 0 1 0 </w:t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>2 1 3 1 0</w:t>
      </w:r>
    </w:p>
    <w:p w:rsidR="007318FA" w:rsidRDefault="007318FA" w:rsidP="007318F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Process D </w:t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 xml:space="preserve">1 1 1 1 0 </w:t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 w:rsidR="003E4028"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>1 1 2 2 1</w:t>
      </w:r>
    </w:p>
    <w:p w:rsidR="00E964AA" w:rsidRDefault="007318FA" w:rsidP="007318FA">
      <w:pPr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What is the smallest value of X for which this is a safe state?</w:t>
      </w:r>
    </w:p>
    <w:p w:rsidR="003E4028" w:rsidRDefault="003E4028" w:rsidP="007318FA">
      <w:pPr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First, we calculate the Need matrix as below:</w:t>
      </w:r>
    </w:p>
    <w:p w:rsidR="003E4028" w:rsidRDefault="003E4028" w:rsidP="003E402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lastRenderedPageBreak/>
        <w:tab/>
      </w:r>
      <w:r w:rsidR="00E9732D">
        <w:rPr>
          <w:rFonts w:ascii="TimesNewRomanPSMT" w:eastAsia="TimesNewRomanPSMT" w:cs="TimesNewRomanPSMT"/>
          <w:kern w:val="0"/>
          <w:szCs w:val="21"/>
        </w:rPr>
        <w:tab/>
      </w:r>
      <w:r w:rsidR="00E9732D">
        <w:rPr>
          <w:rFonts w:ascii="TimesNewRomanPSMT" w:eastAsia="TimesNewRomanPSMT" w:cs="TimesNewRomanPSMT"/>
          <w:kern w:val="0"/>
          <w:szCs w:val="21"/>
        </w:rPr>
        <w:tab/>
      </w:r>
      <w:r>
        <w:rPr>
          <w:rFonts w:ascii="TimesNewRomanPSMT" w:eastAsia="TimesNewRomanPSMT" w:cs="TimesNewRomanPSMT"/>
          <w:kern w:val="0"/>
          <w:szCs w:val="21"/>
        </w:rPr>
        <w:t>Need</w:t>
      </w:r>
    </w:p>
    <w:p w:rsidR="003E4028" w:rsidRDefault="003E4028" w:rsidP="003E402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ab/>
      </w:r>
      <w:r w:rsidR="00E9732D">
        <w:rPr>
          <w:rFonts w:ascii="TimesNewRomanPSMT" w:eastAsia="TimesNewRomanPSMT" w:cs="TimesNewRomanPSMT"/>
          <w:kern w:val="0"/>
          <w:szCs w:val="21"/>
        </w:rPr>
        <w:tab/>
        <w:t xml:space="preserve">    </w:t>
      </w:r>
      <w:proofErr w:type="gramStart"/>
      <w:r>
        <w:rPr>
          <w:rFonts w:ascii="TimesNewRomanPSMT" w:eastAsia="TimesNewRomanPSMT" w:cs="TimesNewRomanPSMT"/>
          <w:kern w:val="0"/>
          <w:szCs w:val="21"/>
        </w:rPr>
        <w:t>R1  R2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 R3   R4   R5</w:t>
      </w:r>
    </w:p>
    <w:p w:rsidR="003E4028" w:rsidRDefault="00E9732D" w:rsidP="003E402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Process A</w:t>
      </w:r>
      <w:r w:rsidR="003E4028">
        <w:rPr>
          <w:rFonts w:ascii="TimesNewRomanPSMT" w:eastAsia="TimesNewRomanPSMT" w:cs="TimesNewRomanPSMT"/>
          <w:kern w:val="0"/>
          <w:szCs w:val="21"/>
        </w:rPr>
        <w:t xml:space="preserve">     0    1     0     0       2</w:t>
      </w:r>
    </w:p>
    <w:p w:rsidR="003E4028" w:rsidRDefault="00E9732D" w:rsidP="003E402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Process B</w:t>
      </w:r>
      <w:r w:rsidR="003E4028">
        <w:rPr>
          <w:rFonts w:ascii="TimesNewRomanPSMT" w:eastAsia="TimesNewRomanPSMT" w:cs="TimesNewRomanPSMT"/>
          <w:kern w:val="0"/>
          <w:szCs w:val="21"/>
        </w:rPr>
        <w:t xml:space="preserve">     0    2     1     0       0</w:t>
      </w:r>
    </w:p>
    <w:p w:rsidR="003E4028" w:rsidRDefault="00E9732D" w:rsidP="003E402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Process C</w:t>
      </w:r>
      <w:r w:rsidR="003E4028">
        <w:rPr>
          <w:rFonts w:ascii="TimesNewRomanPSMT" w:eastAsia="TimesNewRomanPSMT" w:cs="TimesNewRomanPSMT"/>
          <w:kern w:val="0"/>
          <w:szCs w:val="21"/>
        </w:rPr>
        <w:tab/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    </w:t>
      </w:r>
      <w:r w:rsidR="003E4028">
        <w:rPr>
          <w:rFonts w:ascii="TimesNewRomanPSMT" w:eastAsia="TimesNewRomanPSMT" w:cs="TimesNewRomanPSMT"/>
          <w:kern w:val="0"/>
          <w:szCs w:val="21"/>
        </w:rPr>
        <w:t>1     0     3    0       0</w:t>
      </w:r>
    </w:p>
    <w:p w:rsidR="003E4028" w:rsidRDefault="00E9732D" w:rsidP="003E402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Process D     0     0     1     1      1.</w:t>
      </w:r>
    </w:p>
    <w:p w:rsidR="00E9732D" w:rsidRDefault="00E9732D" w:rsidP="003E402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Smallest value of X: 1.</w:t>
      </w:r>
    </w:p>
    <w:p w:rsidR="00E9732D" w:rsidRDefault="00E9732D" w:rsidP="003E402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Safe sequence: Process D -&gt; Process A -&gt;</w:t>
      </w:r>
      <w:r w:rsidRPr="00E9732D">
        <w:rPr>
          <w:rFonts w:ascii="TimesNewRomanPSMT" w:eastAsia="TimesNewRomanPSMT" w:cs="TimesNewRomanPSMT"/>
          <w:kern w:val="0"/>
          <w:szCs w:val="21"/>
        </w:rPr>
        <w:t xml:space="preserve"> </w:t>
      </w:r>
      <w:r w:rsidR="00707CA9">
        <w:rPr>
          <w:rFonts w:ascii="TimesNewRomanPSMT" w:eastAsia="TimesNewRomanPSMT" w:cs="TimesNewRomanPSMT"/>
          <w:kern w:val="0"/>
          <w:szCs w:val="21"/>
        </w:rPr>
        <w:t>Process C</w:t>
      </w:r>
      <w:r>
        <w:rPr>
          <w:rFonts w:ascii="TimesNewRomanPSMT" w:eastAsia="TimesNewRomanPSMT" w:cs="TimesNewRomanPSMT"/>
          <w:kern w:val="0"/>
          <w:szCs w:val="21"/>
        </w:rPr>
        <w:t xml:space="preserve"> -&gt;</w:t>
      </w:r>
      <w:r w:rsidRPr="00E9732D">
        <w:rPr>
          <w:rFonts w:ascii="TimesNewRomanPSMT" w:eastAsia="TimesNewRomanPSMT" w:cs="TimesNewRomanPSMT"/>
          <w:kern w:val="0"/>
          <w:szCs w:val="21"/>
        </w:rPr>
        <w:t xml:space="preserve"> </w:t>
      </w:r>
      <w:r w:rsidR="00707CA9">
        <w:rPr>
          <w:rFonts w:ascii="TimesNewRomanPSMT" w:eastAsia="TimesNewRomanPSMT" w:cs="TimesNewRomanPSMT"/>
          <w:kern w:val="0"/>
          <w:szCs w:val="21"/>
        </w:rPr>
        <w:t>Process B</w:t>
      </w:r>
      <w:bookmarkStart w:id="0" w:name="_GoBack"/>
      <w:bookmarkEnd w:id="0"/>
    </w:p>
    <w:p w:rsidR="003E4028" w:rsidRDefault="003E4028" w:rsidP="007318FA"/>
    <w:sectPr w:rsidR="003E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HGB1_CNK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HGB1_CNK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FA"/>
    <w:rsid w:val="002D2B92"/>
    <w:rsid w:val="002E189B"/>
    <w:rsid w:val="003E4028"/>
    <w:rsid w:val="00707CA9"/>
    <w:rsid w:val="007318FA"/>
    <w:rsid w:val="00D95E4C"/>
    <w:rsid w:val="00E964AA"/>
    <w:rsid w:val="00E9732D"/>
    <w:rsid w:val="00E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F0C7E-AD61-4451-9D2F-CFF8BC1B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WSQ</dc:creator>
  <cp:keywords/>
  <dc:description/>
  <cp:lastModifiedBy>WSQ</cp:lastModifiedBy>
  <cp:revision>3</cp:revision>
  <dcterms:created xsi:type="dcterms:W3CDTF">2020-04-02T23:53:00Z</dcterms:created>
  <dcterms:modified xsi:type="dcterms:W3CDTF">2020-04-07T11:48:00Z</dcterms:modified>
</cp:coreProperties>
</file>