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b/>
          <w:b/>
          <w:bCs/>
        </w:rPr>
      </w:pPr>
      <w:r>
        <w:rPr>
          <w:rFonts w:ascii="Times new roman" w:hAnsi="Times new roman"/>
          <w:b/>
          <w:bCs/>
        </w:rPr>
        <w:t>Red Wolf (Canis Rufus)</w:t>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t>Student Name</w:t>
      </w:r>
    </w:p>
    <w:p>
      <w:pPr>
        <w:pStyle w:val="Normal"/>
        <w:bidi w:val="0"/>
        <w:spacing w:lineRule="auto" w:line="480"/>
        <w:jc w:val="center"/>
        <w:rPr>
          <w:rFonts w:ascii="Times new roman" w:hAnsi="Times new roman"/>
        </w:rPr>
      </w:pPr>
      <w:r>
        <w:rPr>
          <w:rFonts w:ascii="Times new roman" w:hAnsi="Times new roman"/>
        </w:rPr>
        <w:t>Institution Affiliation</w:t>
      </w:r>
    </w:p>
    <w:p>
      <w:pPr>
        <w:pStyle w:val="Normal"/>
        <w:bidi w:val="0"/>
        <w:spacing w:lineRule="auto" w:line="480"/>
        <w:jc w:val="center"/>
        <w:rPr>
          <w:rFonts w:ascii="Times new roman" w:hAnsi="Times new roman"/>
        </w:rPr>
      </w:pPr>
      <w:r>
        <w:rPr>
          <w:rFonts w:ascii="Times new roman" w:hAnsi="Times new roman"/>
        </w:rPr>
        <w:t>Instructor</w:t>
      </w:r>
    </w:p>
    <w:p>
      <w:pPr>
        <w:pStyle w:val="Normal"/>
        <w:bidi w:val="0"/>
        <w:spacing w:lineRule="auto" w:line="480"/>
        <w:jc w:val="center"/>
        <w:rPr>
          <w:rFonts w:ascii="Times new roman" w:hAnsi="Times new roman"/>
        </w:rPr>
      </w:pPr>
      <w:r>
        <w:rPr>
          <w:rFonts w:ascii="Times new roman" w:hAnsi="Times new roman"/>
        </w:rPr>
        <w:t>Course</w:t>
      </w:r>
    </w:p>
    <w:p>
      <w:pPr>
        <w:pStyle w:val="Normal"/>
        <w:bidi w:val="0"/>
        <w:spacing w:lineRule="auto" w:line="480"/>
        <w:jc w:val="center"/>
        <w:rPr>
          <w:rFonts w:ascii="Times new roman" w:hAnsi="Times new roman"/>
        </w:rPr>
      </w:pPr>
      <w:r>
        <w:rPr>
          <w:rFonts w:ascii="Times new roman" w:hAnsi="Times new roman"/>
        </w:rPr>
        <w:t>Date</w:t>
      </w:r>
    </w:p>
    <w:p>
      <w:pPr>
        <w:pStyle w:val="Normal"/>
        <w:bidi w:val="0"/>
        <w:spacing w:lineRule="auto" w:line="480"/>
        <w:jc w:val="left"/>
        <w:rPr>
          <w:rFonts w:ascii="Times new roman" w:hAnsi="Times new roman"/>
        </w:rPr>
      </w:pPr>
      <w:r>
        <w:rPr>
          <w:rFonts w:ascii="Times new roman" w:hAnsi="Times new roman"/>
        </w:rPr>
      </w:r>
      <w:r>
        <w:br w:type="page"/>
      </w:r>
    </w:p>
    <w:p>
      <w:pPr>
        <w:pStyle w:val="Normal"/>
        <w:bidi w:val="0"/>
        <w:spacing w:lineRule="auto" w:line="480"/>
        <w:jc w:val="center"/>
        <w:rPr>
          <w:rFonts w:ascii="Times new roman" w:hAnsi="Times new roman"/>
          <w:b/>
          <w:b/>
          <w:bCs/>
        </w:rPr>
      </w:pPr>
      <w:r>
        <w:rPr>
          <w:rFonts w:ascii="Times new roman" w:hAnsi="Times new roman"/>
          <w:b/>
          <w:bCs/>
        </w:rPr>
        <w:t>Introduction</w:t>
      </w:r>
    </w:p>
    <w:p>
      <w:pPr>
        <w:pStyle w:val="Normal"/>
        <w:bidi w:val="0"/>
        <w:spacing w:lineRule="auto" w:line="480"/>
        <w:jc w:val="both"/>
        <w:rPr>
          <w:rFonts w:ascii="Times new roman" w:hAnsi="Times new roman"/>
        </w:rPr>
      </w:pPr>
      <w:r>
        <w:rPr>
          <w:rFonts w:ascii="Times new roman" w:hAnsi="Times new roman"/>
        </w:rPr>
        <w:tab/>
        <w:t>The southeastern United States is home to the red wolf (</w:t>
      </w:r>
      <w:r>
        <w:rPr>
          <w:rFonts w:ascii="Times new roman" w:hAnsi="Times new roman"/>
          <w:i/>
          <w:iCs/>
        </w:rPr>
        <w:t>Canis rufus</w:t>
      </w:r>
      <w:r>
        <w:rPr>
          <w:rFonts w:ascii="Times new roman" w:hAnsi="Times new roman"/>
        </w:rPr>
        <w:t xml:space="preserve">), a canid species. One of the rarest mammals in North America, it is listed by the International Union for Conservation of Nature (IUCN) as a critically endangered species. Only a small portion of eastern North Carolina currently supports the species, which is the focus of a captive breeding </w:t>
      </w:r>
      <w:r>
        <w:rPr>
          <w:rFonts w:ascii="Times new roman" w:hAnsi="Times new roman"/>
        </w:rPr>
        <w:t>p</w:t>
      </w:r>
      <w:r>
        <w:rPr>
          <w:rFonts w:ascii="Times new roman" w:hAnsi="Times new roman"/>
        </w:rPr>
        <w:t>rogram that aims to reintroduce it to its former habitat. The red wolf, which separated from the gray wolf (</w:t>
      </w:r>
      <w:r>
        <w:rPr>
          <w:rFonts w:ascii="Times new roman" w:hAnsi="Times new roman"/>
          <w:i/>
          <w:iCs/>
        </w:rPr>
        <w:t>Canis lupus</w:t>
      </w:r>
      <w:r>
        <w:rPr>
          <w:rFonts w:ascii="Times new roman" w:hAnsi="Times new roman"/>
        </w:rPr>
        <w:t>) some 150,000 years ago, has a fascinating evolutionary history that has recently been the focus of extensive research.</w:t>
      </w:r>
    </w:p>
    <w:p>
      <w:pPr>
        <w:pStyle w:val="Normal"/>
        <w:bidi w:val="0"/>
        <w:spacing w:lineRule="auto" w:line="480"/>
        <w:jc w:val="left"/>
        <w:rPr>
          <w:rFonts w:ascii="Times new roman" w:hAnsi="Times new roman"/>
          <w:b/>
          <w:b/>
          <w:bCs/>
        </w:rPr>
      </w:pPr>
      <w:r>
        <w:rPr>
          <w:rFonts w:ascii="Times new roman" w:hAnsi="Times new roman"/>
          <w:b/>
          <w:bCs/>
        </w:rPr>
        <w:t>Biology</w:t>
      </w:r>
    </w:p>
    <w:p>
      <w:pPr>
        <w:pStyle w:val="Normal"/>
        <w:bidi w:val="0"/>
        <w:spacing w:lineRule="auto" w:line="480"/>
        <w:jc w:val="both"/>
        <w:rPr>
          <w:rFonts w:ascii="Times new roman" w:hAnsi="Times new roman"/>
        </w:rPr>
      </w:pPr>
      <w:r>
        <w:rPr>
          <w:rFonts w:ascii="Times new roman" w:hAnsi="Times new roman"/>
        </w:rPr>
        <w:tab/>
      </w:r>
      <w:r>
        <w:rPr>
          <w:rFonts w:ascii="Times new roman" w:hAnsi="Times new roman"/>
          <w:i/>
          <w:iCs/>
        </w:rPr>
        <w:t>Canis rufus</w:t>
      </w:r>
      <w:r>
        <w:rPr>
          <w:rFonts w:ascii="Times new roman" w:hAnsi="Times new roman"/>
        </w:rPr>
        <w:t xml:space="preserve">, the red wolf, is a unique species of canid that can be recognized by its </w:t>
      </w:r>
      <w:r>
        <w:rPr>
          <w:rFonts w:ascii="Times new roman" w:hAnsi="Times new roman"/>
        </w:rPr>
        <w:t>u</w:t>
      </w:r>
      <w:r>
        <w:rPr>
          <w:rFonts w:ascii="Times new roman" w:hAnsi="Times new roman"/>
        </w:rPr>
        <w:t>nique physical and genetic traits. The species has a reddish-brown coat, with black-tipped hairs, and a white underbelly, making it easily distinguishable from other canids in its range. The red wolf is a medium-sized canid that weighs between 45 and 80 pounds and stands around 26 inches at the shoulder (Gese et al., 2015). The species is primarily nocturnal and is active during the early morning and late evening hours (Karlin et al., 2016).</w:t>
      </w:r>
    </w:p>
    <w:p>
      <w:pPr>
        <w:pStyle w:val="Normal"/>
        <w:bidi w:val="0"/>
        <w:spacing w:lineRule="auto" w:line="480"/>
        <w:jc w:val="both"/>
        <w:rPr>
          <w:rFonts w:ascii="Times new roman" w:hAnsi="Times new roman"/>
        </w:rPr>
      </w:pPr>
      <w:r>
        <w:rPr>
          <w:rFonts w:ascii="Times new roman" w:hAnsi="Times new roman"/>
        </w:rPr>
        <w:tab/>
        <w:t xml:space="preserve">As a gregarious creature, red wolves frequently live in family units that include a breeding pair and their young. Breeding takes place in late winter or early spring, and the breeding couple is monogamous and typically mates for life. According to Karlin et al. (2016), </w:t>
      </w:r>
      <w:r>
        <w:rPr>
          <w:rFonts w:ascii="Times new roman" w:hAnsi="Times new roman"/>
        </w:rPr>
        <w:t>r</w:t>
      </w:r>
      <w:r>
        <w:rPr>
          <w:rFonts w:ascii="Times new roman" w:hAnsi="Times new roman"/>
        </w:rPr>
        <w:t xml:space="preserve">ed wolves are opportunistic eaters who prey on small mammals including deer, rabbits, and </w:t>
      </w:r>
      <w:r>
        <w:rPr>
          <w:rFonts w:ascii="Times new roman" w:hAnsi="Times new roman"/>
        </w:rPr>
        <w:t>r</w:t>
      </w:r>
      <w:r>
        <w:rPr>
          <w:rFonts w:ascii="Times new roman" w:hAnsi="Times new roman"/>
        </w:rPr>
        <w:t>odents. The species is found only in a small area of eastern North Carolina, where it inhabits a variety of habitats, including forests, swamps, and agricultural areas (Bohling &amp; Waits, 2015).</w:t>
      </w:r>
    </w:p>
    <w:p>
      <w:pPr>
        <w:pStyle w:val="Normal"/>
        <w:bidi w:val="0"/>
        <w:spacing w:lineRule="auto" w:line="480"/>
        <w:jc w:val="left"/>
        <w:rPr>
          <w:rFonts w:ascii="Times new roman" w:hAnsi="Times new roman"/>
          <w:b/>
          <w:b/>
          <w:bCs/>
        </w:rPr>
      </w:pPr>
      <w:r>
        <w:rPr>
          <w:rFonts w:ascii="Times new roman" w:hAnsi="Times new roman"/>
          <w:b/>
          <w:bCs/>
        </w:rPr>
        <w:t>Reproduction</w:t>
      </w:r>
    </w:p>
    <w:p>
      <w:pPr>
        <w:pStyle w:val="Normal"/>
        <w:bidi w:val="0"/>
        <w:spacing w:lineRule="auto" w:line="480"/>
        <w:jc w:val="both"/>
        <w:rPr>
          <w:rFonts w:ascii="Times new roman" w:hAnsi="Times new roman"/>
        </w:rPr>
      </w:pPr>
      <w:r>
        <w:rPr>
          <w:rFonts w:ascii="Times new roman" w:hAnsi="Times new roman"/>
        </w:rPr>
        <w:tab/>
        <w:t>Reproduction in red wolves is an important aspect of their survival and is essential for the continuation of the species. Breeding occurs in late winter or early spring, with females giving birth to litters of 2-8 pups after a gestation period of approximately 63 days (Gese et al., 2015). The breeding pair and their older offspring care for the newborn pups. Red wolf pups are born blind and helpless and are dependent on their parents for food, warmth, and protection. They are weaned at around 6-8 weeks of age and become fully independent at around 8-12 months of age (Karlin et al., 2016). Studies have shown that red wolf reproduction can be affected by various factors such as habitat quality, disease, and human-related threats (Seeley et al., 2016). Disease outbreaks can have a significant impact on red wolf populations, and captive breeding programs have been established to maintain genetic diversity and ensure the survival of the species. The reintroduction of red wolves into their historical range is another conservation strategy that has been used to increase their population size and genetic diversity (Gese et al., 2015).</w:t>
      </w:r>
    </w:p>
    <w:p>
      <w:pPr>
        <w:pStyle w:val="Normal"/>
        <w:bidi w:val="0"/>
        <w:spacing w:lineRule="auto" w:line="480"/>
        <w:jc w:val="left"/>
        <w:rPr>
          <w:rFonts w:ascii="Times new roman" w:hAnsi="Times new roman"/>
          <w:b/>
          <w:b/>
          <w:bCs/>
        </w:rPr>
      </w:pPr>
      <w:r>
        <w:rPr>
          <w:rFonts w:ascii="Times new roman" w:hAnsi="Times new roman"/>
          <w:b/>
          <w:bCs/>
        </w:rPr>
        <w:t>Ecology</w:t>
      </w:r>
    </w:p>
    <w:p>
      <w:pPr>
        <w:pStyle w:val="Normal"/>
        <w:bidi w:val="0"/>
        <w:spacing w:lineRule="auto" w:line="480"/>
        <w:jc w:val="both"/>
        <w:rPr>
          <w:rFonts w:ascii="Times new roman" w:hAnsi="Times new roman"/>
        </w:rPr>
      </w:pPr>
      <w:r>
        <w:rPr>
          <w:rFonts w:ascii="Times new roman" w:hAnsi="Times new roman"/>
        </w:rPr>
        <w:tab/>
        <w:t xml:space="preserve">The red wolf, a keystone species, is essential to the preservation of its environment because it regulates the numbers of small mammals and other predators (Bohling &amp; Waits, 2015). The red wolf is a social creature that inhabits packs made up of an alpha couple and their </w:t>
      </w:r>
      <w:r>
        <w:rPr>
          <w:rFonts w:ascii="Times new roman" w:hAnsi="Times new roman"/>
        </w:rPr>
        <w:t>y</w:t>
      </w:r>
      <w:r>
        <w:rPr>
          <w:rFonts w:ascii="Times new roman" w:hAnsi="Times new roman"/>
        </w:rPr>
        <w:t>oung. Red wolf packs have a set territory that they guard against other packs, and the size of that territory might change based on the amount of available prey and the size of the pack (Karlin et al., 2016). Red wolves typically prey on small mammals like rabbits and rodents in their natural habitat, but they can sometimes consume deer and other larger prey (Nowak, 2002).</w:t>
      </w:r>
    </w:p>
    <w:p>
      <w:pPr>
        <w:pStyle w:val="Normal"/>
        <w:bidi w:val="0"/>
        <w:spacing w:lineRule="auto" w:line="480"/>
        <w:jc w:val="both"/>
        <w:rPr>
          <w:rFonts w:ascii="Times new roman" w:hAnsi="Times new roman"/>
        </w:rPr>
      </w:pPr>
      <w:r>
        <w:rPr>
          <w:rFonts w:ascii="Times new roman" w:hAnsi="Times new roman"/>
        </w:rPr>
        <w:tab/>
        <w:t>But the number of red wolves has dropped by a lot because of habitat loss, disease, and deaths caused by people. In particular, poaching is a significant threat to the survival of the red7 wolf, with an estimated 24% of the wild population dying each year from illegal hunting (Agan et al., 2021). The red wolf is listed as a critically endangered species by the International Union for Conservation of Nature (IUCN), and only about 20 to 30 red wolves are left in the wild today.</w:t>
      </w:r>
    </w:p>
    <w:p>
      <w:pPr>
        <w:pStyle w:val="Normal"/>
        <w:bidi w:val="0"/>
        <w:spacing w:lineRule="auto" w:line="480"/>
        <w:jc w:val="left"/>
        <w:rPr>
          <w:rFonts w:ascii="Times new roman" w:hAnsi="Times new roman"/>
          <w:b/>
          <w:b/>
          <w:bCs/>
        </w:rPr>
      </w:pPr>
      <w:r>
        <w:rPr>
          <w:rFonts w:ascii="Times new roman" w:hAnsi="Times new roman"/>
          <w:b/>
          <w:bCs/>
        </w:rPr>
        <w:t>Evolutionary History</w:t>
      </w:r>
    </w:p>
    <w:p>
      <w:pPr>
        <w:pStyle w:val="Normal"/>
        <w:bidi w:val="0"/>
        <w:spacing w:lineRule="auto" w:line="480"/>
        <w:jc w:val="both"/>
        <w:rPr>
          <w:rFonts w:ascii="Times new roman" w:hAnsi="Times new roman"/>
        </w:rPr>
      </w:pPr>
      <w:r>
        <w:rPr>
          <w:rFonts w:ascii="Times new roman" w:hAnsi="Times new roman"/>
        </w:rPr>
        <w:tab/>
        <w:t>The red wolf is a species that has a complex evolutionary history. According to genetic studies, the red wolf is closely related to both the gray wolf (</w:t>
      </w:r>
      <w:r>
        <w:rPr>
          <w:rFonts w:ascii="Times new roman" w:hAnsi="Times new roman"/>
          <w:i/>
          <w:iCs/>
        </w:rPr>
        <w:t>Canis lupus</w:t>
      </w:r>
      <w:r>
        <w:rPr>
          <w:rFonts w:ascii="Times new roman" w:hAnsi="Times new roman"/>
        </w:rPr>
        <w:t>) and the coyote (</w:t>
      </w:r>
      <w:r>
        <w:rPr>
          <w:rFonts w:ascii="Times new roman" w:hAnsi="Times new roman"/>
          <w:i/>
          <w:iCs/>
        </w:rPr>
        <w:t>Canis latrans</w:t>
      </w:r>
      <w:r>
        <w:rPr>
          <w:rFonts w:ascii="Times new roman" w:hAnsi="Times new roman"/>
        </w:rPr>
        <w:t>) (Hinton et al., 2018). The red wolf is believed to have evolved in North America about one million years ago from a common ancestor with the gray wolf and the coyote. During the last ice age, the red wolf range expanded and covered much of eastern North America. But when Europeans came to live in the area, they destroyed the red wolf's habitat and hunted the species almost to extinction.</w:t>
      </w:r>
    </w:p>
    <w:p>
      <w:pPr>
        <w:pStyle w:val="Normal"/>
        <w:bidi w:val="0"/>
        <w:spacing w:lineRule="auto" w:line="480"/>
        <w:jc w:val="both"/>
        <w:rPr>
          <w:rFonts w:ascii="Times new roman" w:hAnsi="Times new roman"/>
        </w:rPr>
      </w:pPr>
      <w:r>
        <w:rPr>
          <w:rFonts w:ascii="Times new roman" w:hAnsi="Times new roman"/>
        </w:rPr>
        <w:tab/>
        <w:t>In the 1970s, a captive breeding program was established to save the red wolf from extinction. Today, there are two genetically different groups of red wolves: those that live in the wild in eastern North Carolina and those that are kept in zoos and breeding facilities across the United States. The captive population is used to provide animals for reintroduction into the wild and to maintain genetic diversity in the population.</w:t>
      </w:r>
    </w:p>
    <w:p>
      <w:pPr>
        <w:pStyle w:val="Normal"/>
        <w:bidi w:val="0"/>
        <w:spacing w:lineRule="auto" w:line="480"/>
        <w:jc w:val="left"/>
        <w:rPr>
          <w:rFonts w:ascii="Times new roman" w:hAnsi="Times new roman"/>
          <w:b/>
          <w:b/>
          <w:bCs/>
        </w:rPr>
      </w:pPr>
      <w:r>
        <w:rPr>
          <w:rFonts w:ascii="Times new roman" w:hAnsi="Times new roman"/>
          <w:b/>
          <w:bCs/>
        </w:rPr>
        <w:t>Current Research</w:t>
      </w:r>
    </w:p>
    <w:p>
      <w:pPr>
        <w:pStyle w:val="Normal"/>
        <w:bidi w:val="0"/>
        <w:spacing w:lineRule="auto" w:line="480"/>
        <w:jc w:val="both"/>
        <w:rPr>
          <w:rFonts w:ascii="Times new roman" w:hAnsi="Times new roman"/>
        </w:rPr>
      </w:pPr>
      <w:r>
        <w:rPr>
          <w:rFonts w:ascii="Times new roman" w:hAnsi="Times new roman"/>
        </w:rPr>
        <w:tab/>
        <w:t>Research on the red wolf is ongoing, with scientists studying various aspects of the animal's biology, ecology, and behavior. One recent study examined the factors that influence red wolf-coyote hybridization in eastern North Carolina, where the two species' ranges overlap (Bohling &amp; Waits, 2015). The study found that red wolf-coyote hybridization was more likely to happen in places where there were more coyotes than red wolves. This suggests that coyotes may be beating out red wolves for food.</w:t>
      </w:r>
    </w:p>
    <w:p>
      <w:pPr>
        <w:pStyle w:val="Normal"/>
        <w:bidi w:val="0"/>
        <w:spacing w:lineRule="auto" w:line="480"/>
        <w:jc w:val="both"/>
        <w:rPr>
          <w:rFonts w:ascii="Times new roman" w:hAnsi="Times new roman"/>
        </w:rPr>
      </w:pPr>
      <w:r>
        <w:rPr>
          <w:rFonts w:ascii="Times new roman" w:hAnsi="Times new roman"/>
        </w:rPr>
        <w:tab/>
        <w:t>Another study examined the prevalence of diseases in captive red wolves and found that respiratory disease and dental disease were the most common health problems in the captive population (Seeley et al., 2016). The study also identified several emerging diseases that could pose a significant threat to captive and wild populations, highlighting the need for ongoing health monitoring and disease management. A recent study estimated the poaching risk for wild red wolves in North Carolina by modeling the factors that contribute to poaching (Agan et al., 2021). The study found that red wolves were more likely to be poached in areas with high human population densities, high levels of agricultural land use, and low levels of forest cover. The study's results could help inform management decisions aimed at reducing the poaching risk for the critically endangered red wolf.</w:t>
      </w:r>
    </w:p>
    <w:p>
      <w:pPr>
        <w:pStyle w:val="Normal"/>
        <w:bidi w:val="0"/>
        <w:spacing w:lineRule="auto" w:line="480"/>
        <w:jc w:val="center"/>
        <w:rPr>
          <w:rFonts w:ascii="Times new roman" w:hAnsi="Times new roman"/>
          <w:b/>
          <w:b/>
          <w:bCs/>
        </w:rPr>
      </w:pPr>
      <w:r>
        <w:rPr>
          <w:rFonts w:ascii="Times new roman" w:hAnsi="Times new roman"/>
          <w:b/>
          <w:bCs/>
        </w:rPr>
        <w:t>Conclusion</w:t>
      </w:r>
    </w:p>
    <w:p>
      <w:pPr>
        <w:pStyle w:val="Normal"/>
        <w:bidi w:val="0"/>
        <w:spacing w:lineRule="auto" w:line="480"/>
        <w:jc w:val="both"/>
        <w:rPr>
          <w:rFonts w:ascii="Times new roman" w:hAnsi="Times new roman"/>
        </w:rPr>
      </w:pPr>
      <w:r>
        <w:rPr>
          <w:rFonts w:ascii="Times new roman" w:hAnsi="Times new roman"/>
        </w:rPr>
        <w:tab/>
        <w:t>The red wolf is a fascinating and endangered species that has captured the attention of researchers and conservationists alike. Despite its small population size and limited range, efforts are underway to protect and conserve this species through various initiatives such as captive breeding, reintroduction programs, and habitat management. Ongoing research on red wolves has provided valuable insights into their biology, reproduction, ecology, evolutionary history, and conservation. However, much more needs to be done to ensure the long-term survival of this species. The challenges of habitat loss, hybridization with coyotes, disease, and human-related threats such as poaching, all pose significant challenges to the survival of the red wolf. Continued research, conservation efforts, and public education will be crucial in protecting and conserving this unique and beautiful species for future generations to come.</w:t>
      </w:r>
    </w:p>
    <w:p>
      <w:pPr>
        <w:pStyle w:val="Normal"/>
        <w:bidi w:val="0"/>
        <w:spacing w:lineRule="auto" w:line="480"/>
        <w:jc w:val="left"/>
        <w:rPr>
          <w:rFonts w:ascii="Times new roman" w:hAnsi="Times new roman"/>
        </w:rPr>
      </w:pPr>
      <w:r>
        <w:rPr>
          <w:rFonts w:ascii="Times new roman" w:hAnsi="Times new roman"/>
        </w:rPr>
      </w:r>
      <w:r>
        <w:br w:type="page"/>
      </w:r>
    </w:p>
    <w:p>
      <w:pPr>
        <w:pStyle w:val="Normal"/>
        <w:bidi w:val="0"/>
        <w:spacing w:lineRule="auto" w:line="480"/>
        <w:jc w:val="center"/>
        <w:rPr>
          <w:rFonts w:ascii="Times new roman" w:hAnsi="Times new roman"/>
          <w:b/>
          <w:b/>
          <w:bCs/>
        </w:rPr>
      </w:pPr>
      <w:r>
        <w:rPr>
          <w:rFonts w:ascii="Times new roman" w:hAnsi="Times new roman"/>
          <w:b/>
          <w:bCs/>
        </w:rPr>
        <w:t>References</w:t>
      </w:r>
    </w:p>
    <w:p>
      <w:pPr>
        <w:pStyle w:val="Normal"/>
        <w:tabs/>
        <w:bidi w:val="0"/>
        <w:spacing w:lineRule="auto" w:line="480"/>
        <w:ind w:left="720" w:right="0" w:hanging="720"/>
        <w:jc w:val="both"/>
        <w:rPr>
          <w:rFonts w:ascii="Times new roman" w:hAnsi="Times new roman"/>
        </w:rPr>
      </w:pPr>
      <w:r>
        <w:rPr>
          <w:rFonts w:ascii="Times new roman" w:hAnsi="Times new roman"/>
        </w:rPr>
        <w:t>Agan, S. W., Treves, A., &amp; Willey, L. L. (2021). Estimating Poaching Risk for the Critically Endangered Wild Red Wolf (Canis rufus). Plos one, 16(5), e0244261.</w:t>
      </w:r>
    </w:p>
    <w:p>
      <w:pPr>
        <w:pStyle w:val="Normal"/>
        <w:tabs/>
        <w:bidi w:val="0"/>
        <w:spacing w:lineRule="auto" w:line="480"/>
        <w:ind w:left="720" w:right="0" w:hanging="720"/>
        <w:jc w:val="both"/>
        <w:rPr>
          <w:rFonts w:ascii="Times new roman" w:hAnsi="Times new roman"/>
        </w:rPr>
      </w:pPr>
      <w:r>
        <w:rPr>
          <w:rFonts w:ascii="Times new roman" w:hAnsi="Times new roman"/>
        </w:rPr>
        <w:t>Bohling, J. H., &amp; Waits, L. P. (2015). Factors Influencing Red Wolf–Coyote Hybridization in Eastern North Carolina, USA. Biological Conservation, 184, 108-116.</w:t>
      </w:r>
    </w:p>
    <w:p>
      <w:pPr>
        <w:pStyle w:val="Normal"/>
        <w:tabs/>
        <w:bidi w:val="0"/>
        <w:spacing w:lineRule="auto" w:line="480"/>
        <w:ind w:left="720" w:right="0" w:hanging="720"/>
        <w:jc w:val="both"/>
        <w:rPr>
          <w:rFonts w:ascii="Times new roman" w:hAnsi="Times new roman"/>
        </w:rPr>
      </w:pPr>
      <w:r>
        <w:rPr>
          <w:rFonts w:ascii="Times new roman" w:hAnsi="Times new roman"/>
        </w:rPr>
        <w:t>Gese, E. M., Knowlton, F. F., Adams, J. R., Beck, K., Fuller, T. K., Murray, D. L., ... &amp; Waits, L. P. (2015). Managing Hybridization of a Recovering Endangered Species: The Red Wolf Canis Rufus as a Case Study. Current Zoology, 61(1), 191-205.</w:t>
      </w:r>
    </w:p>
    <w:p>
      <w:pPr>
        <w:pStyle w:val="Normal"/>
        <w:tabs/>
        <w:bidi w:val="0"/>
        <w:spacing w:lineRule="auto" w:line="480"/>
        <w:ind w:left="720" w:right="0" w:hanging="720"/>
        <w:jc w:val="both"/>
        <w:rPr>
          <w:rFonts w:ascii="Times new roman" w:hAnsi="Times new roman"/>
        </w:rPr>
      </w:pPr>
      <w:r>
        <w:rPr>
          <w:rFonts w:ascii="Times new roman" w:hAnsi="Times new roman"/>
        </w:rPr>
        <w:t>Hinton, J. W., Gittleman, J. L., van Manen, F. T., &amp; Chamberlain, M. J. (2018). Size‐assortative Choice and Mate Availability Influences Hybridization between Red Wolves (Canis Rufus) and Coyotes (Canis latrans). Ecology and Evolution, 8(8), 3927-3940.</w:t>
      </w:r>
    </w:p>
    <w:p>
      <w:pPr>
        <w:pStyle w:val="Normal"/>
        <w:tabs/>
        <w:bidi w:val="0"/>
        <w:spacing w:lineRule="auto" w:line="480"/>
        <w:ind w:left="720" w:right="0" w:hanging="720"/>
        <w:jc w:val="both"/>
        <w:rPr>
          <w:rFonts w:ascii="Times new roman" w:hAnsi="Times new roman"/>
        </w:rPr>
      </w:pPr>
      <w:r>
        <w:rPr>
          <w:rFonts w:ascii="Times new roman" w:hAnsi="Times new roman"/>
        </w:rPr>
        <w:t>Karlin, M., Václavík, T., Chadwick, J., &amp; Meentemeyer, R. (2016). Habitat Use by Adult Red Wolves, Canis Rufus, in an Agricultural Landscape, North Carolina, USA. Mammal Study, 41(2), 87-95.</w:t>
      </w:r>
    </w:p>
    <w:p>
      <w:pPr>
        <w:pStyle w:val="Normal"/>
        <w:tabs/>
        <w:bidi w:val="0"/>
        <w:spacing w:lineRule="auto" w:line="480"/>
        <w:ind w:left="720" w:right="0" w:hanging="720"/>
        <w:jc w:val="both"/>
        <w:rPr>
          <w:rFonts w:ascii="Times new roman" w:hAnsi="Times new roman"/>
        </w:rPr>
      </w:pPr>
      <w:r>
        <w:rPr>
          <w:rFonts w:ascii="Times new roman" w:hAnsi="Times new roman"/>
        </w:rPr>
        <w:t>Phillips, M. K., Henry, V. G., Kelly, B. T., &amp; Kelly, M. J. (2003). Restoration of the Red Wolf. In The Red Wolf: The Biology and Politics of an Endangered Species (pp.159-183). University of Minnesota Press.</w:t>
      </w:r>
    </w:p>
    <w:p>
      <w:pPr>
        <w:pStyle w:val="Normal"/>
        <w:tabs/>
        <w:bidi w:val="0"/>
        <w:spacing w:lineRule="auto" w:line="480"/>
        <w:ind w:left="720" w:right="0" w:hanging="720"/>
        <w:jc w:val="both"/>
        <w:rPr>
          <w:rFonts w:ascii="Times new roman" w:hAnsi="Times new roman"/>
        </w:rPr>
      </w:pPr>
      <w:r>
        <w:rPr>
          <w:rFonts w:ascii="Times new roman" w:hAnsi="Times new roman"/>
        </w:rPr>
        <w:t>Seeley, K. E., Garner, M. M., Waddell, W. T., &amp; Wolf, K. N. (2016). A Survey of Diseases in Captive Red Wolves (Canis rufus), 1997–2012. Journal of Zoo and Wildlife Medicine, 47(1), 83-90.</w:t>
      </w:r>
    </w:p>
    <w:sectPr>
      <w:headerReference w:type="default" r:id="rId2"/>
      <w:type w:val="nextPage"/>
      <w:pgSz w:w="12240" w:h="15840"/>
      <w:pgMar w:left="1440" w:right="1440" w:gutter="0" w:header="1440" w:top="1999" w:footer="0" w:bottom="144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pPr>
    <w:r>
      <w:rPr/>
      <w:fldChar w:fldCharType="begin"/>
    </w:r>
    <w:r>
      <w:rPr/>
      <w:instrText xml:space="preserve"> PAGE </w:instrText>
    </w:r>
    <w:r>
      <w:rPr/>
      <w:fldChar w:fldCharType="separate"/>
    </w:r>
    <w:r>
      <w:rPr/>
      <w:t>7</w:t>
    </w:r>
    <w:r>
      <w:rPr/>
      <w:fldChar w:fldCharType="end"/>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7</Pages>
  <Words>1436</Words>
  <Characters>7449</Characters>
  <CharactersWithSpaces>8861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2023-03-21T21:38:56Z</dcterms:created>
  <dc:creator/>
  <dc:description/>
  <dc:language>en-US</dc:language>
  <cp:lastModifiedBy/>
  <dcterms:modified xsi:type="dcterms:W3CDTF">2023-03-21T21:52:57Z</dcterms:modified>
  <cp:revision>1</cp:revision>
  <dc:subject/>
  <dc:title/>
</cp:coreProperties>
</file>