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(Intra-Entity, Inter-Entity, Industry Averages):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Compare with the company itself, and with the other companies within the same industry.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seasonally/annually, and maybe give weight to how much the stock price would increase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Potential implementation: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每一季公開財報時的浮動 (sign&amp;magnitude)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目標價 of the season= expected value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forests, Lasso Regression…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Nonlinear neural network (relatively better for predictions of extreme market reactions)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Linear/Lasso perform comparatively better when predicting moderate returns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liverypdf.ssrn.com/delivery.php?ID=584095096086108103080117072011004127032069023053024057123011009026071120029099118025037027038012044049023030015122094114009121119094030029067018089004116084093003048050036022027104102065087068087091013121102031084019124080094066071026072090080004002&amp;EXT=pdf&amp;INDEX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https://www.oxford-man.ox.ac.uk/wp-content/uploads/2020/06/Machine-Learning-Based-Financial-Statement-Analysis.pdf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How to compare: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time period performance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comparing percentages (of items in the report) during a period of time: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https://medium.com/analytics-vidhya/retrieving-and-comparing-income-statement-data-with-python-a6f184b160cc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(ratio analysis, common size statements, 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of trend analysis: comparative financial statements, trend analysis,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https://onlinedegrees.und.edu/blog/data-analysis-tools/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info about FS analysis: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https://towardsdatascience.com/guide-to-financial-statement-analysis-for-beginners-835d551b8e29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 methods to compare performance between companies: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https://towardsdatascience.com/6-data-analysis-methods-to-help-you-make-great-financial-statements-2bd573a19b17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NLP(sentiment):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within the FS that indicates good or bad performance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analysis on everyday news that show up in each stock’s news section,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Potential implementation: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當日/week’s 浮動 (short term)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stock price tomorrow = (price today) + price_constant*(price today)*(sentiment today) — volume_constant*(volume today)*(sentiment today)</w:t>
      </w:r>
      <w:r w:rsidDel="00000000" w:rsidR="00000000" w:rsidRPr="00000000">
        <w:rPr>
          <w:color w:val="292929"/>
          <w:sz w:val="20"/>
          <w:szCs w:val="20"/>
          <w:highlight w:val="white"/>
          <w:rtl w:val="0"/>
        </w:rPr>
        <w:t xml:space="preserve">`</w:t>
      </w:r>
    </w:p>
    <w:p w:rsidR="00000000" w:rsidDel="00000000" w:rsidP="00000000" w:rsidRDefault="00000000" w:rsidRPr="00000000" w14:paraId="00000023">
      <w:pPr>
        <w:ind w:left="720" w:firstLine="0"/>
        <w:rPr>
          <w:color w:val="292929"/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https://towardsdatascience.com/heres-how-i-predicted-apple-s-stock-price-using-natural-language-processing-13a578c41b8e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color w:val="2929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dataset: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Annual Report &amp; 10-K from SEC:</w:t>
      </w:r>
    </w:p>
    <w:p w:rsidR="00000000" w:rsidDel="00000000" w:rsidP="00000000" w:rsidRDefault="00000000" w:rsidRPr="00000000" w14:paraId="0000002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https://www.sec.gov/dera/data/financial-statement-data-sets.html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Capital IQ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Factset: (UCB students accessible)</w:t>
      </w:r>
    </w:p>
    <w:p w:rsidR="00000000" w:rsidDel="00000000" w:rsidP="00000000" w:rsidRDefault="00000000" w:rsidRPr="00000000" w14:paraId="0000002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https://www.factset.com/our-company/technology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Kensho:</w:t>
      </w:r>
    </w:p>
    <w:p w:rsidR="00000000" w:rsidDel="00000000" w:rsidP="00000000" w:rsidRDefault="00000000" w:rsidRPr="00000000" w14:paraId="0000003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https://datasets.kensho.com/?utm_source=google&amp;utm_medium=cpc&amp;utm_campaign=Datasets&amp;utm_content=136858087628&amp;utm_term=datasets%20for%20machine%20learning%20projects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guide-to-financial-statement-analysis-for-beginners-835d551b8e29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towardsdatascience.com/heres-how-i-predicted-apple-s-stock-price-using-natural-language-processing-13a578c41b8e" TargetMode="External"/><Relationship Id="rId12" Type="http://schemas.openxmlformats.org/officeDocument/2006/relationships/hyperlink" Target="https://towardsdatascience.com/6-data-analysis-methods-to-help-you-make-great-financial-statements-2bd573a19b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degrees.und.edu/blog/data-analysis-tools/" TargetMode="External"/><Relationship Id="rId15" Type="http://schemas.openxmlformats.org/officeDocument/2006/relationships/hyperlink" Target="https://www.capitaliq.com/CIQDotNet/my/dashboard.aspx" TargetMode="External"/><Relationship Id="rId14" Type="http://schemas.openxmlformats.org/officeDocument/2006/relationships/hyperlink" Target="https://www.sec.gov/dera/data/financial-statement-data-sets.html" TargetMode="External"/><Relationship Id="rId17" Type="http://schemas.openxmlformats.org/officeDocument/2006/relationships/hyperlink" Target="https://datasets.kensho.com/?utm_source=google&amp;utm_medium=cpc&amp;utm_campaign=Datasets&amp;utm_content=136858087628&amp;utm_term=datasets%20for%20machine%20learning%20projects" TargetMode="External"/><Relationship Id="rId16" Type="http://schemas.openxmlformats.org/officeDocument/2006/relationships/hyperlink" Target="https://www.factset.com/our-company/technology" TargetMode="External"/><Relationship Id="rId5" Type="http://schemas.openxmlformats.org/officeDocument/2006/relationships/styles" Target="styles.xml"/><Relationship Id="rId6" Type="http://schemas.openxmlformats.org/officeDocument/2006/relationships/hyperlink" Target="https://deliverypdf.ssrn.com/delivery.php?ID=584095096086108103080117072011004127032069023053024057123011009026071120029099118025037027038012044049023030015122094114009121119094030029067018089004116084093003048050036022027104102065087068087091013121102031084019124080094066071026072090080004002&amp;EXT=pdf&amp;INDEX=TRUE" TargetMode="External"/><Relationship Id="rId7" Type="http://schemas.openxmlformats.org/officeDocument/2006/relationships/hyperlink" Target="https://www.oxford-man.ox.ac.uk/wp-content/uploads/2020/06/Machine-Learning-Based-Financial-Statement-Analysis.pdf" TargetMode="External"/><Relationship Id="rId8" Type="http://schemas.openxmlformats.org/officeDocument/2006/relationships/hyperlink" Target="https://medium.com/analytics-vidhya/retrieving-and-comparing-income-statement-data-with-python-a6f184b160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