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 = Alphabet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Model: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The Google Services segment is comprised of a range of products and services,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ads, Android, Chrome, hardware, Google Maps, Google Play, Search, and YouTube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. The segment generates most of its revenue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advertising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. Other sources of revenue include sales of apps, in-app purchases, digital content products, hardware, and fees received for subscription-based products such as YouTube Premium and YouTube TV.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ETF Funds?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